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98" w:rsidRPr="000A0FB6" w:rsidRDefault="00F06C98" w:rsidP="00F06C98">
      <w:pPr>
        <w:spacing w:after="0" w:line="408" w:lineRule="auto"/>
        <w:ind w:left="120"/>
        <w:jc w:val="center"/>
        <w:rPr>
          <w:lang w:val="ru-RU"/>
        </w:rPr>
      </w:pPr>
      <w:bookmarkStart w:id="0" w:name="block-4231327"/>
      <w:r w:rsidRPr="000A0F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06C98" w:rsidRPr="000A0FB6" w:rsidRDefault="00F06C98" w:rsidP="00F06C98">
      <w:pPr>
        <w:spacing w:after="0" w:line="408" w:lineRule="auto"/>
        <w:ind w:left="120"/>
        <w:jc w:val="center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edd4985-c29e-494d-8ad1-4bd90a83a26c"/>
      <w:r w:rsidRPr="000A0FB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0A0FB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06C98" w:rsidRPr="000A0FB6" w:rsidRDefault="00F06C98" w:rsidP="00F06C98">
      <w:pPr>
        <w:spacing w:after="0" w:line="408" w:lineRule="auto"/>
        <w:ind w:left="120"/>
        <w:jc w:val="center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bdd78a7-6eff-44c5-be48-12eb425418d7"/>
      <w:r w:rsidRPr="000A0FB6">
        <w:rPr>
          <w:rFonts w:ascii="Times New Roman" w:hAnsi="Times New Roman"/>
          <w:b/>
          <w:color w:val="000000"/>
          <w:sz w:val="28"/>
          <w:lang w:val="ru-RU"/>
        </w:rPr>
        <w:t>Администрация МО "</w:t>
      </w:r>
      <w:proofErr w:type="spellStart"/>
      <w:r w:rsidRPr="000A0FB6">
        <w:rPr>
          <w:rFonts w:ascii="Times New Roman" w:hAnsi="Times New Roman"/>
          <w:b/>
          <w:color w:val="000000"/>
          <w:sz w:val="28"/>
          <w:lang w:val="ru-RU"/>
        </w:rPr>
        <w:t>Теучежский</w:t>
      </w:r>
      <w:proofErr w:type="spellEnd"/>
      <w:r w:rsidRPr="000A0FB6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0A0FB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A0FB6">
        <w:rPr>
          <w:rFonts w:ascii="Times New Roman" w:hAnsi="Times New Roman"/>
          <w:color w:val="000000"/>
          <w:sz w:val="28"/>
          <w:lang w:val="ru-RU"/>
        </w:rPr>
        <w:t>​</w:t>
      </w:r>
    </w:p>
    <w:p w:rsidR="00F06C98" w:rsidRPr="000A0FB6" w:rsidRDefault="00F06C98" w:rsidP="00F06C98">
      <w:pPr>
        <w:spacing w:after="0" w:line="408" w:lineRule="auto"/>
        <w:ind w:left="120"/>
        <w:jc w:val="center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им. Д.Е. </w:t>
      </w:r>
      <w:proofErr w:type="spellStart"/>
      <w:r w:rsidRPr="000A0FB6">
        <w:rPr>
          <w:rFonts w:ascii="Times New Roman" w:hAnsi="Times New Roman"/>
          <w:b/>
          <w:color w:val="000000"/>
          <w:sz w:val="28"/>
          <w:lang w:val="ru-RU"/>
        </w:rPr>
        <w:t>Нехая</w:t>
      </w:r>
      <w:proofErr w:type="spellEnd"/>
      <w:r w:rsidRPr="000A0FB6">
        <w:rPr>
          <w:rFonts w:ascii="Times New Roman" w:hAnsi="Times New Roman"/>
          <w:b/>
          <w:color w:val="000000"/>
          <w:sz w:val="28"/>
          <w:lang w:val="ru-RU"/>
        </w:rPr>
        <w:t xml:space="preserve"> " а. </w:t>
      </w:r>
      <w:proofErr w:type="spellStart"/>
      <w:r w:rsidRPr="000A0FB6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proofErr w:type="spellEnd"/>
    </w:p>
    <w:p w:rsidR="00F06C98" w:rsidRPr="000A0FB6" w:rsidRDefault="00F06C98" w:rsidP="00F06C98">
      <w:pPr>
        <w:spacing w:after="0"/>
        <w:ind w:left="120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06C98" w:rsidRPr="00452516" w:rsidTr="00585DF1">
        <w:tc>
          <w:tcPr>
            <w:tcW w:w="3114" w:type="dxa"/>
          </w:tcPr>
          <w:p w:rsidR="00452516" w:rsidRDefault="00F06C98" w:rsidP="00585DF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</w:t>
            </w:r>
            <w:r w:rsidR="004525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  <w:r w:rsidR="00FC4AD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52516" w:rsidRPr="008944ED" w:rsidRDefault="00452516" w:rsidP="00585DF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F06C98" w:rsidRDefault="00452516" w:rsidP="00585D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___________Шартан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Ю.М.</w:t>
            </w:r>
            <w:r w:rsidR="00F0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06C98" w:rsidRDefault="00452516" w:rsidP="00585D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0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1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F0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06C98" w:rsidRPr="000A0F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F0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06C98" w:rsidRPr="0040209D" w:rsidRDefault="00F06C98" w:rsidP="00585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06C98" w:rsidRPr="0040209D" w:rsidRDefault="00F06C98" w:rsidP="00585D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06C98" w:rsidRPr="008944ED" w:rsidRDefault="00452516" w:rsidP="00585D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F06C98" w:rsidRDefault="00452516" w:rsidP="002B65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__________Гакаме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М.Е.</w:t>
            </w:r>
            <w:r w:rsidR="00F0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1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0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06C9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06C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F0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F06C98" w:rsidRPr="0040209D" w:rsidRDefault="00F06C98" w:rsidP="00585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52516" w:rsidRDefault="00F06C98" w:rsidP="00585D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06C98" w:rsidRPr="008944ED" w:rsidRDefault="00452516" w:rsidP="00585D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06C98" w:rsidRDefault="00452516" w:rsidP="00585D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___________Шаззо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С.И.</w:t>
            </w:r>
          </w:p>
          <w:p w:rsidR="00F06C98" w:rsidRDefault="00452516" w:rsidP="00585D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F0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F0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</w:t>
            </w:r>
            <w:r w:rsidR="00F0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06C98" w:rsidRPr="0040209D" w:rsidRDefault="00F06C98" w:rsidP="00585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6C98" w:rsidRPr="000A0FB6" w:rsidRDefault="00F06C98" w:rsidP="00F06C98">
      <w:pPr>
        <w:spacing w:after="0"/>
        <w:ind w:left="120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‌</w:t>
      </w:r>
    </w:p>
    <w:p w:rsidR="00F06C98" w:rsidRPr="000A0FB6" w:rsidRDefault="00F06C98" w:rsidP="00F06C98">
      <w:pPr>
        <w:spacing w:after="0"/>
        <w:ind w:left="120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rPr>
          <w:lang w:val="ru-RU"/>
        </w:rPr>
      </w:pPr>
    </w:p>
    <w:p w:rsidR="00F06C98" w:rsidRPr="000A0FB6" w:rsidRDefault="00F06C98" w:rsidP="00F06C98">
      <w:pPr>
        <w:spacing w:after="0" w:line="408" w:lineRule="auto"/>
        <w:ind w:left="120"/>
        <w:jc w:val="center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06C98" w:rsidRPr="000A0FB6" w:rsidRDefault="00F06C98" w:rsidP="00F06C98">
      <w:pPr>
        <w:spacing w:after="0" w:line="408" w:lineRule="auto"/>
        <w:ind w:left="120"/>
        <w:jc w:val="center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A0FB6">
        <w:rPr>
          <w:rFonts w:ascii="Times New Roman" w:hAnsi="Times New Roman"/>
          <w:color w:val="000000"/>
          <w:sz w:val="28"/>
          <w:lang w:val="ru-RU"/>
        </w:rPr>
        <w:t xml:space="preserve"> 601110)</w:t>
      </w: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 w:line="408" w:lineRule="auto"/>
        <w:ind w:left="120"/>
        <w:jc w:val="center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F06C98" w:rsidRPr="000A0FB6" w:rsidRDefault="00773986" w:rsidP="00F06C9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 класса</w:t>
      </w:r>
      <w:r w:rsidR="00F06C98" w:rsidRPr="000A0F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</w:p>
    <w:p w:rsidR="00F06C98" w:rsidRPr="000A0FB6" w:rsidRDefault="00F06C98" w:rsidP="00F06C98">
      <w:pPr>
        <w:spacing w:after="0"/>
        <w:ind w:left="120"/>
        <w:jc w:val="center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afdeebf-75fd-4414-ae94-ed25ad6ca259"/>
      <w:proofErr w:type="spellStart"/>
      <w:r w:rsidRPr="000A0FB6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bookmarkEnd w:id="3"/>
      <w:proofErr w:type="spellEnd"/>
      <w:r w:rsidRPr="000A0FB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9ae5d1a-7fa5-48c7-ad03-4854c3714f92"/>
      <w:r w:rsidRPr="000A0FB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A0FB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A0FB6">
        <w:rPr>
          <w:rFonts w:ascii="Times New Roman" w:hAnsi="Times New Roman"/>
          <w:color w:val="000000"/>
          <w:sz w:val="28"/>
          <w:lang w:val="ru-RU"/>
        </w:rPr>
        <w:t>​</w:t>
      </w:r>
    </w:p>
    <w:p w:rsidR="00F06C98" w:rsidRPr="000A0FB6" w:rsidRDefault="00F06C98" w:rsidP="00F06C98">
      <w:pPr>
        <w:rPr>
          <w:lang w:val="ru-RU"/>
        </w:rPr>
        <w:sectPr w:rsidR="00F06C98" w:rsidRPr="000A0FB6">
          <w:pgSz w:w="11906" w:h="16383"/>
          <w:pgMar w:top="1134" w:right="850" w:bottom="1134" w:left="1701" w:header="720" w:footer="720" w:gutter="0"/>
          <w:cols w:space="720"/>
        </w:sectPr>
      </w:pPr>
    </w:p>
    <w:p w:rsidR="00F06C98" w:rsidRPr="000A0FB6" w:rsidRDefault="00F06C98" w:rsidP="00F06C98">
      <w:pPr>
        <w:spacing w:after="0" w:line="264" w:lineRule="auto"/>
        <w:jc w:val="both"/>
        <w:rPr>
          <w:lang w:val="ru-RU"/>
        </w:rPr>
      </w:pPr>
      <w:bookmarkStart w:id="5" w:name="block-4231330"/>
      <w:bookmarkEnd w:id="0"/>
      <w:r w:rsidRPr="000A0F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0FB6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0A0FB6">
        <w:rPr>
          <w:rFonts w:ascii="Times New Roman" w:hAnsi="Times New Roman"/>
          <w:color w:val="000000"/>
          <w:sz w:val="28"/>
          <w:lang w:val="ru-RU"/>
        </w:rPr>
        <w:t xml:space="preserve"> ФОП СОО.</w:t>
      </w: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способствует усвоению </w:t>
      </w:r>
      <w:proofErr w:type="gramStart"/>
      <w:r w:rsidRPr="000A0FB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A0FB6">
        <w:rPr>
          <w:rFonts w:ascii="Times New Roman" w:hAnsi="Times New Roman"/>
          <w:color w:val="000000"/>
          <w:sz w:val="28"/>
          <w:lang w:val="ru-RU"/>
        </w:rPr>
        <w:t xml:space="preserve">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0FB6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  <w:proofErr w:type="gramEnd"/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A0FB6">
        <w:rPr>
          <w:rFonts w:ascii="Times New Roman" w:hAnsi="Times New Roman"/>
          <w:color w:val="000000"/>
          <w:sz w:val="28"/>
          <w:lang w:val="ru-RU"/>
        </w:rPr>
        <w:t>Системообразующей</w:t>
      </w:r>
      <w:proofErr w:type="spellEnd"/>
      <w:r w:rsidRPr="000A0FB6">
        <w:rPr>
          <w:rFonts w:ascii="Times New Roman" w:hAnsi="Times New Roman"/>
          <w:color w:val="000000"/>
          <w:sz w:val="28"/>
          <w:lang w:val="ru-RU"/>
        </w:rPr>
        <w:t xml:space="preserve">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proofErr w:type="gramEnd"/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0FB6">
        <w:rPr>
          <w:rFonts w:ascii="Times New Roman" w:hAnsi="Times New Roman"/>
          <w:color w:val="000000"/>
          <w:sz w:val="28"/>
          <w:lang w:val="ru-RU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0A0FB6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0A0FB6">
        <w:rPr>
          <w:rFonts w:ascii="Times New Roman" w:hAnsi="Times New Roman"/>
          <w:color w:val="000000"/>
          <w:sz w:val="28"/>
          <w:lang w:val="ru-RU"/>
        </w:rPr>
        <w:t xml:space="preserve"> и др.) для их понимания, сжатия, трансформации, интерпретации и использования в практической деятельности.</w:t>
      </w:r>
      <w:proofErr w:type="gramEnd"/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0FB6">
        <w:rPr>
          <w:rFonts w:ascii="Times New Roman" w:hAnsi="Times New Roman"/>
          <w:color w:val="000000"/>
          <w:sz w:val="28"/>
          <w:lang w:val="ru-RU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0A0FB6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0A0FB6">
        <w:rPr>
          <w:rFonts w:ascii="Times New Roman" w:hAnsi="Times New Roman"/>
          <w:color w:val="000000"/>
          <w:sz w:val="28"/>
          <w:lang w:val="ru-RU"/>
        </w:rPr>
        <w:t xml:space="preserve"> и др.).</w:t>
      </w:r>
      <w:proofErr w:type="gramEnd"/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r w:rsidRPr="00F06C98">
        <w:rPr>
          <w:rFonts w:ascii="Times New Roman" w:hAnsi="Times New Roman"/>
          <w:color w:val="000000"/>
          <w:sz w:val="28"/>
          <w:lang w:val="ru-RU"/>
        </w:rPr>
        <w:t xml:space="preserve">Культура речи», «Речь. Речевое общение. </w:t>
      </w:r>
      <w:r w:rsidRPr="000A0FB6">
        <w:rPr>
          <w:rFonts w:ascii="Times New Roman" w:hAnsi="Times New Roman"/>
          <w:color w:val="000000"/>
          <w:sz w:val="28"/>
          <w:lang w:val="ru-RU"/>
        </w:rPr>
        <w:t>Текст», «Функциональная стилистика. Культура речи».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06C98" w:rsidRPr="000A0FB6" w:rsidRDefault="00F06C98" w:rsidP="00F06C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A0FB6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</w:r>
      <w:proofErr w:type="gramEnd"/>
      <w:r w:rsidRPr="000A0FB6">
        <w:rPr>
          <w:rFonts w:ascii="Times New Roman" w:hAnsi="Times New Roman"/>
          <w:color w:val="000000"/>
          <w:sz w:val="28"/>
          <w:lang w:val="ru-RU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F06C98" w:rsidRPr="000A0FB6" w:rsidRDefault="00F06C98" w:rsidP="00F06C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F06C98" w:rsidRPr="000A0FB6" w:rsidRDefault="00F06C98" w:rsidP="00F06C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F06C98" w:rsidRPr="000A0FB6" w:rsidRDefault="00F06C98" w:rsidP="00F06C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</w:t>
      </w:r>
      <w:proofErr w:type="spellStart"/>
      <w:r w:rsidRPr="000A0FB6">
        <w:rPr>
          <w:rFonts w:ascii="Times New Roman" w:hAnsi="Times New Roman"/>
          <w:color w:val="000000"/>
          <w:sz w:val="28"/>
          <w:lang w:val="ru-RU"/>
        </w:rPr>
        <w:t>подтекстовой</w:t>
      </w:r>
      <w:proofErr w:type="spellEnd"/>
      <w:r w:rsidRPr="000A0FB6">
        <w:rPr>
          <w:rFonts w:ascii="Times New Roman" w:hAnsi="Times New Roman"/>
          <w:color w:val="000000"/>
          <w:sz w:val="28"/>
          <w:lang w:val="ru-RU"/>
        </w:rPr>
        <w:t xml:space="preserve">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0A0FB6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0A0FB6">
        <w:rPr>
          <w:rFonts w:ascii="Times New Roman" w:hAnsi="Times New Roman"/>
          <w:color w:val="000000"/>
          <w:sz w:val="28"/>
          <w:lang w:val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F06C98" w:rsidRPr="000A0FB6" w:rsidRDefault="00F06C98" w:rsidP="00F06C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F06C98" w:rsidRPr="000A0FB6" w:rsidRDefault="00F06C98" w:rsidP="00F06C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 xml:space="preserve"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</w:t>
      </w:r>
      <w:r w:rsidRPr="000A0FB6">
        <w:rPr>
          <w:rFonts w:ascii="Times New Roman" w:hAnsi="Times New Roman"/>
          <w:color w:val="000000"/>
          <w:sz w:val="28"/>
          <w:lang w:val="ru-RU"/>
        </w:rPr>
        <w:lastRenderedPageBreak/>
        <w:t>имеют общеупотребительных аналогов в русском языке и перечень которых содержится в нормативных словарях.</w:t>
      </w: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0A0FB6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</w:t>
      </w:r>
      <w:proofErr w:type="gramEnd"/>
    </w:p>
    <w:p w:rsidR="00F06C98" w:rsidRPr="00452516" w:rsidRDefault="00F06C98" w:rsidP="00F06C9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06C98" w:rsidRPr="000A0FB6" w:rsidRDefault="00F06C98" w:rsidP="00F06C98">
      <w:pPr>
        <w:spacing w:after="0" w:line="264" w:lineRule="auto"/>
        <w:jc w:val="both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«РУССКИЙ ЯЗЫК»</w:t>
      </w: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06C98" w:rsidRPr="000A0FB6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лингвистики.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lastRenderedPageBreak/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F06C98" w:rsidRPr="000A0FB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F06C98" w:rsidRPr="00F06C9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0A0FB6">
        <w:rPr>
          <w:rFonts w:ascii="Times New Roman" w:hAnsi="Times New Roman"/>
          <w:color w:val="000000"/>
          <w:sz w:val="28"/>
          <w:lang w:val="ru-RU"/>
        </w:rPr>
        <w:t xml:space="preserve">Основные виды словарей (обзор). </w:t>
      </w:r>
      <w:r w:rsidRPr="005D3248">
        <w:rPr>
          <w:rFonts w:ascii="Times New Roman" w:hAnsi="Times New Roman"/>
          <w:color w:val="000000"/>
          <w:sz w:val="28"/>
          <w:lang w:val="ru-RU"/>
        </w:rPr>
        <w:t xml:space="preserve">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</w:r>
      <w:r w:rsidRPr="00F06C98">
        <w:rPr>
          <w:rFonts w:ascii="Times New Roman" w:hAnsi="Times New Roman"/>
          <w:color w:val="000000"/>
          <w:sz w:val="28"/>
          <w:lang w:val="ru-RU"/>
        </w:rPr>
        <w:t>Комплексный словарь.</w:t>
      </w:r>
    </w:p>
    <w:p w:rsidR="00F06C98" w:rsidRPr="00F06C9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F06C98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</w:t>
      </w:r>
      <w:proofErr w:type="gramStart"/>
      <w:r w:rsidRPr="005D3248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лексики: эпитет, метафора, метонимия, олицетворение, гипербола, сравнение (повторение, обобщение).</w:t>
      </w:r>
      <w:proofErr w:type="gramEnd"/>
    </w:p>
    <w:p w:rsidR="00F06C98" w:rsidRPr="00F06C9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</w:r>
      <w:r w:rsidRPr="00F06C98">
        <w:rPr>
          <w:rFonts w:ascii="Times New Roman" w:hAnsi="Times New Roman"/>
          <w:color w:val="000000"/>
          <w:sz w:val="28"/>
          <w:lang w:val="ru-RU"/>
        </w:rPr>
        <w:t>Иноязычные слова и их употребление. Лексическая сочетаемость. Тавтология. Плеоназм.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пр.).</w:t>
      </w:r>
      <w:r w:rsidRPr="005D3248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D3248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Морфемика</w:t>
      </w:r>
      <w:proofErr w:type="spellEnd"/>
      <w:r w:rsidRPr="005D3248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Словообразовательные нормы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F06C98" w:rsidRPr="00F06C9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F06C98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прилагательных: форм степеней сравнения, краткой формы.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местоимений: формы 3-го лица личных местоимений, возвратного местоимения </w:t>
      </w:r>
      <w:r w:rsidRPr="005D3248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5D3248">
        <w:rPr>
          <w:rFonts w:ascii="Times New Roman" w:hAnsi="Times New Roman"/>
          <w:color w:val="000000"/>
          <w:sz w:val="28"/>
          <w:lang w:val="ru-RU"/>
        </w:rPr>
        <w:t>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</w:r>
      <w:proofErr w:type="gramStart"/>
      <w:r w:rsidRPr="005D3248">
        <w:rPr>
          <w:rFonts w:ascii="Times New Roman" w:hAnsi="Times New Roman"/>
          <w:color w:val="000000"/>
          <w:sz w:val="28"/>
          <w:lang w:val="ru-RU"/>
        </w:rPr>
        <w:t>-н</w:t>
      </w:r>
      <w:proofErr w:type="gramEnd"/>
      <w:r w:rsidRPr="005D3248">
        <w:rPr>
          <w:rFonts w:ascii="Times New Roman" w:hAnsi="Times New Roman"/>
          <w:color w:val="000000"/>
          <w:sz w:val="28"/>
          <w:lang w:val="ru-RU"/>
        </w:rPr>
        <w:t>у-, форм повелительного наклонения.</w:t>
      </w:r>
    </w:p>
    <w:p w:rsidR="00F06C98" w:rsidRPr="00F06C9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F06C98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Употребление </w:t>
      </w:r>
      <w:proofErr w:type="gramStart"/>
      <w:r w:rsidRPr="005D3248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>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Правописание приставок. Буквы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– и после приставок.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н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нн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в словах различных частей речи.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lastRenderedPageBreak/>
        <w:t>Слитное, дефисное и раздельное написание слов.</w:t>
      </w:r>
    </w:p>
    <w:p w:rsidR="00F06C98" w:rsidRPr="00F06C9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F06C98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(повторение, обобщение).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адресанта/адресата и т. п.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общения.</w:t>
      </w:r>
    </w:p>
    <w:p w:rsidR="00F06C98" w:rsidRPr="00F06C9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F06C98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Информативность текста. Виды информации в тексте. Информационно-смысловая переработка прочитанного текста, включая гипертекст, графику,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прослушанного текста.</w:t>
      </w: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План. Тезисы. Конспект. Реферат. Аннотация. </w:t>
      </w:r>
      <w:r w:rsidRPr="00452516">
        <w:rPr>
          <w:rFonts w:ascii="Times New Roman" w:hAnsi="Times New Roman"/>
          <w:color w:val="000000"/>
          <w:sz w:val="28"/>
          <w:lang w:val="ru-RU"/>
        </w:rPr>
        <w:t>Отзыв. Рецензия.</w:t>
      </w:r>
    </w:p>
    <w:p w:rsidR="00F06C98" w:rsidRPr="00452516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5D3248" w:rsidRDefault="00F06C98" w:rsidP="00F06C98">
      <w:pPr>
        <w:spacing w:after="0" w:line="264" w:lineRule="auto"/>
        <w:ind w:left="12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СРЕДНЕГО ОБЩЕГО ОБРАЗОВАНИЯ</w:t>
      </w:r>
    </w:p>
    <w:p w:rsidR="00F06C98" w:rsidRPr="005D3248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324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, историческими и духовно-нравственными </w:t>
      </w:r>
      <w:r w:rsidRPr="005D3248">
        <w:rPr>
          <w:rFonts w:ascii="Times New Roman" w:hAnsi="Times New Roman"/>
          <w:color w:val="000000"/>
          <w:sz w:val="28"/>
          <w:lang w:val="ru-RU"/>
        </w:rPr>
        <w:lastRenderedPageBreak/>
        <w:t>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</w:t>
      </w:r>
      <w:proofErr w:type="gramStart"/>
      <w:r w:rsidRPr="005D324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F06C98" w:rsidRDefault="00F06C98" w:rsidP="00F06C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C98" w:rsidRPr="005D3248" w:rsidRDefault="00F06C98" w:rsidP="00F06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с</w:t>
      </w:r>
      <w:r w:rsidRPr="005D3248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</w:t>
      </w:r>
      <w:proofErr w:type="spellEnd"/>
      <w:r w:rsidRPr="005D3248">
        <w:rPr>
          <w:rFonts w:ascii="Times New Roman" w:hAnsi="Times New Roman"/>
          <w:color w:val="000000"/>
          <w:spacing w:val="-3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F06C98" w:rsidRPr="005D3248" w:rsidRDefault="00F06C98" w:rsidP="00F06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F06C98" w:rsidRPr="005D3248" w:rsidRDefault="00F06C98" w:rsidP="00F06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F06C98" w:rsidRPr="005D3248" w:rsidRDefault="00F06C98" w:rsidP="00F06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06C98" w:rsidRPr="005D3248" w:rsidRDefault="00F06C98" w:rsidP="00F06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F06C98" w:rsidRPr="005D3248" w:rsidRDefault="00F06C98" w:rsidP="00F06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06C98" w:rsidRPr="005D3248" w:rsidRDefault="00F06C98" w:rsidP="00F06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F06C98" w:rsidRDefault="00F06C98" w:rsidP="00F06C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C98" w:rsidRPr="005D3248" w:rsidRDefault="00F06C98" w:rsidP="00F06C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06C98" w:rsidRPr="005D3248" w:rsidRDefault="00F06C98" w:rsidP="00F06C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F06C98" w:rsidRPr="005D3248" w:rsidRDefault="00F06C98" w:rsidP="00F06C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lastRenderedPageBreak/>
        <w:t>идейная убеждённость, готовность к служению Отечеству и его защите, ответственность за его судьбу.</w:t>
      </w:r>
    </w:p>
    <w:p w:rsidR="00F06C98" w:rsidRDefault="00F06C98" w:rsidP="00F06C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C98" w:rsidRPr="005D3248" w:rsidRDefault="00F06C98" w:rsidP="00F06C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06C98" w:rsidRPr="005D3248" w:rsidRDefault="00F06C98" w:rsidP="00F06C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норм этичного поведения;</w:t>
      </w:r>
    </w:p>
    <w:p w:rsidR="00F06C98" w:rsidRPr="005D3248" w:rsidRDefault="00F06C98" w:rsidP="00F06C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06C98" w:rsidRPr="005D3248" w:rsidRDefault="00F06C98" w:rsidP="00F06C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06C98" w:rsidRPr="005D3248" w:rsidRDefault="00F06C98" w:rsidP="00F06C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06C98" w:rsidRDefault="00F06C98" w:rsidP="00F06C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C98" w:rsidRPr="005D3248" w:rsidRDefault="00F06C98" w:rsidP="00F06C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06C98" w:rsidRPr="005D3248" w:rsidRDefault="00F06C98" w:rsidP="00F06C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6C98" w:rsidRPr="005D3248" w:rsidRDefault="00F06C98" w:rsidP="00F06C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F06C98" w:rsidRPr="005D3248" w:rsidRDefault="00F06C98" w:rsidP="00F06C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F06C98" w:rsidRDefault="00F06C98" w:rsidP="00F06C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C98" w:rsidRPr="005D3248" w:rsidRDefault="00F06C98" w:rsidP="00F06C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F06C98" w:rsidRPr="005D3248" w:rsidRDefault="00F06C98" w:rsidP="00F06C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F06C98" w:rsidRPr="005D3248" w:rsidRDefault="00F06C98" w:rsidP="00F06C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F06C98" w:rsidRDefault="00F06C98" w:rsidP="00F06C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C98" w:rsidRPr="005D3248" w:rsidRDefault="00F06C98" w:rsidP="00F06C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F06C98" w:rsidRPr="005D3248" w:rsidRDefault="00F06C98" w:rsidP="00F06C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F06C98" w:rsidRPr="005D3248" w:rsidRDefault="00F06C98" w:rsidP="00F06C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F06C98" w:rsidRPr="005D3248" w:rsidRDefault="00F06C98" w:rsidP="00F06C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F06C98" w:rsidRDefault="00F06C98" w:rsidP="00F06C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C98" w:rsidRPr="005D3248" w:rsidRDefault="00F06C98" w:rsidP="00F06C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06C98" w:rsidRPr="005D3248" w:rsidRDefault="00F06C98" w:rsidP="00F06C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F06C98" w:rsidRPr="005D3248" w:rsidRDefault="00F06C98" w:rsidP="00F06C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F06C98" w:rsidRPr="005D3248" w:rsidRDefault="00F06C98" w:rsidP="00F06C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F06C98" w:rsidRDefault="00F06C98" w:rsidP="00F06C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C98" w:rsidRPr="005D3248" w:rsidRDefault="00F06C98" w:rsidP="00F06C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06C98" w:rsidRPr="005D3248" w:rsidRDefault="00F06C98" w:rsidP="00F06C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06C98" w:rsidRPr="005D3248" w:rsidRDefault="00F06C98" w:rsidP="00F06C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</w:t>
      </w:r>
      <w:proofErr w:type="gramStart"/>
      <w:r w:rsidRPr="005D324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>:</w:t>
      </w:r>
    </w:p>
    <w:p w:rsidR="00F06C98" w:rsidRPr="005D3248" w:rsidRDefault="00F06C98" w:rsidP="00F06C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lastRenderedPageBreak/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F06C98" w:rsidRPr="005D3248" w:rsidRDefault="00F06C98" w:rsidP="00F06C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F06C98" w:rsidRPr="005D3248" w:rsidRDefault="00F06C98" w:rsidP="00F06C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6C98" w:rsidRPr="005D3248" w:rsidRDefault="00F06C98" w:rsidP="00F06C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F06C98" w:rsidRPr="005D3248" w:rsidRDefault="00F06C98" w:rsidP="00F06C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32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5D324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06C98" w:rsidRPr="005D3248" w:rsidRDefault="00F06C98" w:rsidP="00F06C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F06C98" w:rsidRPr="005D3248" w:rsidRDefault="00F06C98" w:rsidP="00F06C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F06C98" w:rsidRPr="005D3248" w:rsidRDefault="00F06C98" w:rsidP="00F06C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F06C98" w:rsidRPr="005D3248" w:rsidRDefault="00F06C98" w:rsidP="00F06C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F06C98" w:rsidRPr="005D3248" w:rsidRDefault="00F06C98" w:rsidP="00F06C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06C98" w:rsidRPr="005D3248" w:rsidRDefault="00F06C98" w:rsidP="00F06C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F06C98" w:rsidRPr="005D3248" w:rsidRDefault="00F06C98" w:rsidP="00F06C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F06C98" w:rsidRPr="005D3248" w:rsidRDefault="00F06C98" w:rsidP="00F06C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 с учётом собственного речевого и читательского опыта.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324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D324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06C98" w:rsidRPr="005D3248" w:rsidRDefault="00F06C98" w:rsidP="00F06C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F06C98" w:rsidRPr="005D3248" w:rsidRDefault="00F06C98" w:rsidP="00F06C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6C98" w:rsidRPr="005D3248" w:rsidRDefault="00F06C98" w:rsidP="00F06C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F06C98" w:rsidRPr="005D3248" w:rsidRDefault="00F06C98" w:rsidP="00F06C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F06C98" w:rsidRPr="005D3248" w:rsidRDefault="00F06C98" w:rsidP="00F06C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F06C98" w:rsidRPr="005D3248" w:rsidRDefault="00F06C98" w:rsidP="00F06C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06C98" w:rsidRPr="005D3248" w:rsidRDefault="00F06C98" w:rsidP="00F06C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F06C98" w:rsidRPr="005D3248" w:rsidRDefault="00F06C98" w:rsidP="00F06C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F06C98" w:rsidRPr="005D3248" w:rsidRDefault="00F06C98" w:rsidP="00F06C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F06C98" w:rsidRPr="005D3248" w:rsidRDefault="00F06C98" w:rsidP="00F06C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324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D324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06C98" w:rsidRPr="005D3248" w:rsidRDefault="00F06C98" w:rsidP="00F06C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6C98" w:rsidRPr="005D3248" w:rsidRDefault="00F06C98" w:rsidP="00F06C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</w:t>
      </w:r>
      <w:proofErr w:type="gramStart"/>
      <w:r w:rsidRPr="005D3248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F06C98" w:rsidRPr="005D3248" w:rsidRDefault="00F06C98" w:rsidP="00F06C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F06C98" w:rsidRPr="005D3248" w:rsidRDefault="00F06C98" w:rsidP="00F06C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06C98" w:rsidRPr="005D3248" w:rsidRDefault="00F06C98" w:rsidP="00F06C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3248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5D3248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F06C98" w:rsidRPr="005D3248" w:rsidRDefault="00F06C98" w:rsidP="00F06C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F06C98" w:rsidRPr="005D3248" w:rsidRDefault="00F06C98" w:rsidP="00F06C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F06C98" w:rsidRPr="005D3248" w:rsidRDefault="00F06C98" w:rsidP="00F06C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F06C98" w:rsidRPr="005D3248" w:rsidRDefault="00F06C98" w:rsidP="00F06C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3248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5D3248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F06C98" w:rsidRPr="005D3248" w:rsidRDefault="00F06C98" w:rsidP="00F06C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06C98" w:rsidRPr="005D3248" w:rsidRDefault="00F06C98" w:rsidP="00F06C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06C98" w:rsidRPr="005D3248" w:rsidRDefault="00F06C98" w:rsidP="00F06C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06C98" w:rsidRPr="005D3248" w:rsidRDefault="00F06C98" w:rsidP="00F06C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lastRenderedPageBreak/>
        <w:t>делать осознанный выбор, уметь аргументировать его, брать ответственность за результаты выбора;</w:t>
      </w:r>
    </w:p>
    <w:p w:rsidR="00F06C98" w:rsidRDefault="00F06C98" w:rsidP="00F06C98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06C98" w:rsidRPr="005D3248" w:rsidRDefault="00F06C98" w:rsidP="00F06C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3248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5D3248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F06C98" w:rsidRPr="005D3248" w:rsidRDefault="00F06C98" w:rsidP="00F06C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06C98" w:rsidRPr="005D3248" w:rsidRDefault="00F06C98" w:rsidP="00F06C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F06C98" w:rsidRPr="005D3248" w:rsidRDefault="00F06C98" w:rsidP="00F06C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F06C98" w:rsidRPr="005D3248" w:rsidRDefault="00F06C98" w:rsidP="00F06C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06C98" w:rsidRPr="005D3248" w:rsidRDefault="00F06C98" w:rsidP="00F06C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F06C98" w:rsidRPr="005D3248" w:rsidRDefault="00F06C98" w:rsidP="00F06C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F06C98" w:rsidRPr="005D3248" w:rsidRDefault="00F06C98" w:rsidP="00F06C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3248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F06C98" w:rsidRPr="005D3248" w:rsidRDefault="00F06C98" w:rsidP="00F06C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06C98" w:rsidRPr="005D3248" w:rsidRDefault="00F06C98" w:rsidP="00F06C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06C98" w:rsidRPr="005D3248" w:rsidRDefault="00F06C98" w:rsidP="00F06C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06C98" w:rsidRPr="005D3248" w:rsidRDefault="00F06C98" w:rsidP="00F06C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F06C98" w:rsidRPr="005D3248" w:rsidRDefault="00F06C98" w:rsidP="00F06C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F06C98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5D3248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5D3248" w:rsidRDefault="00F06C98" w:rsidP="00F06C98">
      <w:pPr>
        <w:spacing w:after="0" w:line="264" w:lineRule="auto"/>
        <w:ind w:left="12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06C98" w:rsidRPr="005D3248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5D3248" w:rsidRDefault="00F06C98" w:rsidP="00F06C98">
      <w:pPr>
        <w:spacing w:after="0" w:line="264" w:lineRule="auto"/>
        <w:ind w:left="12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06C98" w:rsidRPr="005D3248" w:rsidRDefault="00F06C98" w:rsidP="00F06C98">
      <w:pPr>
        <w:spacing w:after="0" w:line="264" w:lineRule="auto"/>
        <w:ind w:left="120"/>
        <w:jc w:val="both"/>
        <w:rPr>
          <w:lang w:val="ru-RU"/>
        </w:rPr>
      </w:pP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К концу обучения в 10 классе </w:t>
      </w:r>
      <w:proofErr w:type="gramStart"/>
      <w:r w:rsidRPr="005D324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324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</w:t>
      </w:r>
      <w:proofErr w:type="spellStart"/>
      <w:r w:rsidRPr="005D3248">
        <w:rPr>
          <w:rFonts w:ascii="Times New Roman" w:hAnsi="Times New Roman"/>
          <w:color w:val="000000"/>
          <w:spacing w:val="-2"/>
          <w:sz w:val="28"/>
          <w:lang w:val="ru-RU"/>
        </w:rPr>
        <w:t>г.№</w:t>
      </w:r>
      <w:proofErr w:type="spellEnd"/>
      <w:r w:rsidRPr="005D3248">
        <w:rPr>
          <w:rFonts w:ascii="Times New Roman" w:hAnsi="Times New Roman"/>
          <w:color w:val="000000"/>
          <w:spacing w:val="-2"/>
          <w:sz w:val="28"/>
          <w:lang w:val="ru-RU"/>
        </w:rPr>
        <w:t xml:space="preserve"> 53-ФЗ «О государственном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</w:t>
      </w:r>
      <w:proofErr w:type="gramEnd"/>
      <w:r w:rsidRPr="005D3248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gramStart"/>
      <w:r w:rsidRPr="005D3248">
        <w:rPr>
          <w:rFonts w:ascii="Times New Roman" w:hAnsi="Times New Roman"/>
          <w:color w:val="000000"/>
          <w:spacing w:val="-2"/>
          <w:sz w:val="28"/>
          <w:lang w:val="ru-RU"/>
        </w:rPr>
        <w:t>Российской Федерации от 25 октября 1991 г. № 1807-1 «О языках народов Российской Федерации»).</w:t>
      </w:r>
      <w:proofErr w:type="gramEnd"/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 и речь. Культура речи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F06C98" w:rsidRPr="00F06C9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F06C98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Выполнять фонетический анализ слова.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D3248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D3248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Словообразовательные нормы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pacing w:val="-1"/>
          <w:sz w:val="28"/>
          <w:lang w:val="ru-RU"/>
        </w:rPr>
        <w:lastRenderedPageBreak/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Выступать перед аудиторией с докладом; представлять реферат, исследовательский проект на </w:t>
      </w:r>
      <w:proofErr w:type="gramStart"/>
      <w:r w:rsidRPr="005D3248">
        <w:rPr>
          <w:rFonts w:ascii="Times New Roman" w:hAnsi="Times New Roman"/>
          <w:color w:val="000000"/>
          <w:sz w:val="28"/>
          <w:lang w:val="ru-RU"/>
        </w:rPr>
        <w:t>лингвистическую</w:t>
      </w:r>
      <w:proofErr w:type="gram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3248">
        <w:rPr>
          <w:rFonts w:ascii="Times New Roman" w:hAnsi="Times New Roman"/>
          <w:color w:val="000000"/>
          <w:sz w:val="28"/>
          <w:lang w:val="ru-RU"/>
        </w:rPr>
        <w:t xml:space="preserve"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интернет-коммуникации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Оценивать собственную и чужую речь с точки зрения точного, уместного и выразительного словоупотребления.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Понимать, анализировать и комментировать основную и дополнительную, явную и скрытую (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подтекстовую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>) информацию текстов, воспринимаемых зрительно и (или) на слух.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5D3248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5D3248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3248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 другие).</w:t>
      </w:r>
      <w:proofErr w:type="gramEnd"/>
    </w:p>
    <w:p w:rsidR="00F06C98" w:rsidRPr="005D3248" w:rsidRDefault="00F06C98" w:rsidP="00F06C98">
      <w:pPr>
        <w:spacing w:after="0" w:line="264" w:lineRule="auto"/>
        <w:ind w:firstLine="600"/>
        <w:jc w:val="both"/>
        <w:rPr>
          <w:lang w:val="ru-RU"/>
        </w:rPr>
      </w:pPr>
      <w:r w:rsidRPr="005D3248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452516" w:rsidRDefault="00F06C98" w:rsidP="00F06C98">
      <w:pPr>
        <w:spacing w:after="0" w:line="264" w:lineRule="auto"/>
        <w:ind w:firstLine="600"/>
        <w:jc w:val="both"/>
        <w:rPr>
          <w:lang w:val="ru-RU"/>
        </w:rPr>
      </w:pPr>
    </w:p>
    <w:p w:rsidR="00F06C98" w:rsidRPr="00A93111" w:rsidRDefault="00F06C98" w:rsidP="00F06C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93111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F06C98" w:rsidRPr="00A93111" w:rsidRDefault="00F06C98" w:rsidP="00F06C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93111">
        <w:rPr>
          <w:rFonts w:ascii="Times New Roman" w:hAnsi="Times New Roman"/>
          <w:b/>
          <w:color w:val="000000"/>
          <w:sz w:val="28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2"/>
        <w:gridCol w:w="4209"/>
        <w:gridCol w:w="1126"/>
        <w:gridCol w:w="2075"/>
        <w:gridCol w:w="2156"/>
        <w:gridCol w:w="3642"/>
      </w:tblGrid>
      <w:tr w:rsidR="00F06C98" w:rsidRPr="00A93111" w:rsidTr="00585DF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№ </w:t>
            </w:r>
            <w:proofErr w:type="spellStart"/>
            <w:proofErr w:type="gram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п</w:t>
            </w:r>
            <w:proofErr w:type="spellEnd"/>
            <w:proofErr w:type="gram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/</w:t>
            </w:r>
            <w:proofErr w:type="spell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п</w:t>
            </w:r>
            <w:proofErr w:type="spell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</w:p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Наименование разделов и тем программы </w:t>
            </w:r>
          </w:p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Электронные (цифровые) образовательные ресурсы </w:t>
            </w:r>
          </w:p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Всего </w:t>
            </w:r>
          </w:p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Контрольные работы </w:t>
            </w:r>
          </w:p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Практические работы </w:t>
            </w:r>
          </w:p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1. Общие сведения о языке</w:t>
            </w: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Язык как знаковая система. Основные функции языка. 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5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6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7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8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2. Язык и речь. Культура речи. Система языка. Культура речи</w:t>
            </w: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9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10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Языковая норма, её основные признаки и функции. 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11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12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13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lastRenderedPageBreak/>
              <w:t>Раздел 3. Язык и речь. Культура речи. Фонетика. Орфоэпия. Орфоэпические нормы</w:t>
            </w: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Фонетика и орфоэпия как разделы лингвистики</w:t>
            </w:r>
            <w:proofErr w:type="gram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.(</w:t>
            </w:r>
            <w:proofErr w:type="gram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повторение, обобщение). 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14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15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4. Язык и речь. Культура речи. Лексикология и фразеология. Лексические нормы</w:t>
            </w: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Лексикология и фразеология как разделы лингвистики (повторение, обобщение). 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16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17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18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lastRenderedPageBreak/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19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Фразеология русского языка (повторение, обобщение). 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20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Раздел 5. Язык и речь. Культура речи. </w:t>
            </w:r>
            <w:proofErr w:type="spell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Морфемика</w:t>
            </w:r>
            <w:proofErr w:type="spell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Морфемика</w:t>
            </w:r>
            <w:proofErr w:type="spell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21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22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6. Язык и речь. Культура речи. Морфология. Морфологические нормы</w:t>
            </w: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23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24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7. Язык и речь. Культура речи. Орфография. Основные правила орфографии</w:t>
            </w: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25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26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Употребление </w:t>
            </w:r>
            <w:proofErr w:type="gram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разделительных</w:t>
            </w:r>
            <w:proofErr w:type="gram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ъ</w:t>
            </w:r>
            <w:proofErr w:type="spell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и </w:t>
            </w:r>
            <w:proofErr w:type="spell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ь</w:t>
            </w:r>
            <w:proofErr w:type="spell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. Правописание приставок. Буквы </w:t>
            </w:r>
            <w:proofErr w:type="spell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ы</w:t>
            </w:r>
            <w:proofErr w:type="spell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27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28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Правописание </w:t>
            </w:r>
            <w:proofErr w:type="spell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н</w:t>
            </w:r>
            <w:proofErr w:type="spell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и </w:t>
            </w:r>
            <w:proofErr w:type="spell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нн</w:t>
            </w:r>
            <w:proofErr w:type="spell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в словах различных 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29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30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31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32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8. Речь. Речевое общение</w:t>
            </w: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Речь как деятельность. Виды речевой деятельности </w:t>
            </w: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lastRenderedPageBreak/>
              <w:t>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lastRenderedPageBreak/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33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lastRenderedPageBreak/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34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35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36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9. Текст. Информационно-смысловая переработка текста</w:t>
            </w: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37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38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39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Тезисы</w:t>
            </w:r>
            <w:proofErr w:type="gramStart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.К</w:t>
            </w:r>
            <w:proofErr w:type="gram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онспект</w:t>
            </w:r>
            <w:proofErr w:type="spellEnd"/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. Реферат. Аннотация. Отзыв. 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40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41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lastRenderedPageBreak/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Библиотека ЦОК </w:t>
            </w:r>
            <w:hyperlink r:id="rId42">
              <w:r w:rsidRPr="00A93111">
                <w:rPr>
                  <w:rFonts w:ascii="Times New Roman" w:hAnsi="Times New Roman"/>
                  <w:b/>
                  <w:color w:val="000000"/>
                  <w:sz w:val="28"/>
                  <w:lang w:val="ru-RU"/>
                </w:rPr>
                <w:t>https://m.edsoo.ru/7f41bacc</w:t>
              </w:r>
            </w:hyperlink>
          </w:p>
        </w:tc>
      </w:tr>
      <w:tr w:rsidR="00F06C98" w:rsidRPr="00A93111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A9311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06C98" w:rsidRPr="00A93111" w:rsidRDefault="00F06C98" w:rsidP="00585DF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</w:tbl>
    <w:p w:rsidR="00F06C98" w:rsidRDefault="00F06C98" w:rsidP="00F06C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06C98" w:rsidRDefault="00F06C98" w:rsidP="00F06C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06C98" w:rsidRDefault="00F06C98" w:rsidP="00F06C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06C98" w:rsidRDefault="00F06C98" w:rsidP="00F06C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06C98" w:rsidRDefault="00F06C98" w:rsidP="00F06C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06C98" w:rsidRDefault="00F06C98" w:rsidP="00F06C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06C98" w:rsidRDefault="00F06C98" w:rsidP="00F06C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06C98" w:rsidRDefault="00F06C98" w:rsidP="00F06C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06C98" w:rsidRDefault="00F06C98" w:rsidP="00F06C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F06C98" w:rsidTr="00585DF1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98" w:rsidRDefault="00F06C98" w:rsidP="00585D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98" w:rsidRDefault="00F06C98" w:rsidP="00585DF1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98" w:rsidRDefault="00F06C98" w:rsidP="00585D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98" w:rsidRDefault="00F06C98" w:rsidP="00585DF1"/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  <w:proofErr w:type="gram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</w:t>
            </w: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акцентологические) нормы.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 как разделы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лексики. 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Речевая избыточность как 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Функционально-стилистическая окраска 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эмоционально-оценочной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</w:t>
            </w: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лингвистики. Основные понятия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морфемики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 (повторение,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обощение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существительных, имён прилагательных, имён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"Морфология. Морфологические нормы".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</w:t>
            </w:r>
            <w:proofErr w:type="gram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разделительных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 —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приставок. Буквы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и после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не и ни (в отрицательных и неопределенных местоимениях, наречиях при двойном отрицании, в восклицательных предложениях с </w:t>
            </w:r>
            <w:proofErr w:type="gram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  <w:proofErr w:type="spellEnd"/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"Орфография.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"Текст. Информационно-смысловая переработка текста".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98" w:rsidRPr="002B652E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5D3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</w:pPr>
          </w:p>
        </w:tc>
      </w:tr>
      <w:tr w:rsidR="00F06C98" w:rsidTr="00585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Pr="005D3248" w:rsidRDefault="00F06C98" w:rsidP="00585DF1">
            <w:pPr>
              <w:spacing w:after="0"/>
              <w:ind w:left="135"/>
              <w:rPr>
                <w:lang w:val="ru-RU"/>
              </w:rPr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 w:rsidRPr="005D3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06C98" w:rsidRDefault="00F06C98" w:rsidP="0058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98" w:rsidRDefault="00F06C98" w:rsidP="00585DF1"/>
        </w:tc>
      </w:tr>
    </w:tbl>
    <w:p w:rsidR="00F06C98" w:rsidRDefault="00F06C98" w:rsidP="00F06C98">
      <w:pPr>
        <w:sectPr w:rsidR="00F06C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C98" w:rsidRPr="00F06C98" w:rsidRDefault="00F06C98" w:rsidP="00F06C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  <w:sectPr w:rsidR="00F06C98" w:rsidRPr="00F06C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C98" w:rsidRPr="00F06C98" w:rsidRDefault="00F06C98" w:rsidP="00F06C98">
      <w:pPr>
        <w:spacing w:after="0" w:line="264" w:lineRule="auto"/>
        <w:ind w:firstLine="600"/>
        <w:jc w:val="both"/>
        <w:sectPr w:rsidR="00F06C98" w:rsidRPr="00F06C98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AB4A35" w:rsidRPr="00F06C98" w:rsidRDefault="00AB4A35">
      <w:pPr>
        <w:rPr>
          <w:lang w:val="ru-RU"/>
        </w:rPr>
      </w:pPr>
    </w:p>
    <w:sectPr w:rsidR="00AB4A35" w:rsidRPr="00F06C98" w:rsidSect="00AB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7F1"/>
    <w:multiLevelType w:val="multilevel"/>
    <w:tmpl w:val="1B7A57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F6276"/>
    <w:multiLevelType w:val="multilevel"/>
    <w:tmpl w:val="24B820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16A98"/>
    <w:multiLevelType w:val="multilevel"/>
    <w:tmpl w:val="5352DB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61144A"/>
    <w:multiLevelType w:val="multilevel"/>
    <w:tmpl w:val="1046AE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196F49"/>
    <w:multiLevelType w:val="multilevel"/>
    <w:tmpl w:val="0C2C4F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C32FF"/>
    <w:multiLevelType w:val="multilevel"/>
    <w:tmpl w:val="247AC0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0D7B82"/>
    <w:multiLevelType w:val="multilevel"/>
    <w:tmpl w:val="0F545E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E076BE"/>
    <w:multiLevelType w:val="multilevel"/>
    <w:tmpl w:val="4CFA94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8F78F7"/>
    <w:multiLevelType w:val="multilevel"/>
    <w:tmpl w:val="E27C57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381BD8"/>
    <w:multiLevelType w:val="multilevel"/>
    <w:tmpl w:val="DD721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832AE0"/>
    <w:multiLevelType w:val="multilevel"/>
    <w:tmpl w:val="42CCFA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6B2709"/>
    <w:multiLevelType w:val="multilevel"/>
    <w:tmpl w:val="70FE54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C06B20"/>
    <w:multiLevelType w:val="multilevel"/>
    <w:tmpl w:val="DD2CA3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E84B29"/>
    <w:multiLevelType w:val="multilevel"/>
    <w:tmpl w:val="34306B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043701"/>
    <w:multiLevelType w:val="multilevel"/>
    <w:tmpl w:val="D43C94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B619B2"/>
    <w:multiLevelType w:val="multilevel"/>
    <w:tmpl w:val="F99A44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39079C"/>
    <w:multiLevelType w:val="multilevel"/>
    <w:tmpl w:val="15E085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15"/>
  </w:num>
  <w:num w:numId="9">
    <w:abstractNumId w:val="2"/>
  </w:num>
  <w:num w:numId="10">
    <w:abstractNumId w:val="13"/>
  </w:num>
  <w:num w:numId="11">
    <w:abstractNumId w:val="0"/>
  </w:num>
  <w:num w:numId="12">
    <w:abstractNumId w:val="4"/>
  </w:num>
  <w:num w:numId="13">
    <w:abstractNumId w:val="8"/>
  </w:num>
  <w:num w:numId="14">
    <w:abstractNumId w:val="16"/>
  </w:num>
  <w:num w:numId="15">
    <w:abstractNumId w:val="12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C98"/>
    <w:rsid w:val="002B652E"/>
    <w:rsid w:val="003229B9"/>
    <w:rsid w:val="00452516"/>
    <w:rsid w:val="00773986"/>
    <w:rsid w:val="00AB4A35"/>
    <w:rsid w:val="00AD5C17"/>
    <w:rsid w:val="00B872A0"/>
    <w:rsid w:val="00CB7287"/>
    <w:rsid w:val="00CC1795"/>
    <w:rsid w:val="00E120A0"/>
    <w:rsid w:val="00F06C98"/>
    <w:rsid w:val="00F313AE"/>
    <w:rsid w:val="00FC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9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06C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6C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6C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06C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06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06C9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06C9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06C9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6C98"/>
    <w:rPr>
      <w:lang w:val="en-US"/>
    </w:rPr>
  </w:style>
  <w:style w:type="paragraph" w:styleId="a5">
    <w:name w:val="Normal Indent"/>
    <w:basedOn w:val="a"/>
    <w:uiPriority w:val="99"/>
    <w:unhideWhenUsed/>
    <w:rsid w:val="00F06C9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06C9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6C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06C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6C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06C98"/>
    <w:rPr>
      <w:i/>
      <w:iCs/>
    </w:rPr>
  </w:style>
  <w:style w:type="character" w:styleId="ab">
    <w:name w:val="Hyperlink"/>
    <w:basedOn w:val="a0"/>
    <w:uiPriority w:val="99"/>
    <w:unhideWhenUsed/>
    <w:rsid w:val="00F06C9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6C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06C9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26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21" Type="http://schemas.openxmlformats.org/officeDocument/2006/relationships/hyperlink" Target="https://m.edsoo.ru/7f41bacc" TargetMode="External"/><Relationship Id="rId34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fbaad112" TargetMode="External"/><Relationship Id="rId50" Type="http://schemas.openxmlformats.org/officeDocument/2006/relationships/hyperlink" Target="https://m.edsoo.ru/fbaad6a8" TargetMode="External"/><Relationship Id="rId55" Type="http://schemas.openxmlformats.org/officeDocument/2006/relationships/hyperlink" Target="https://m.edsoo.ru/fbaae35a" TargetMode="External"/><Relationship Id="rId63" Type="http://schemas.openxmlformats.org/officeDocument/2006/relationships/hyperlink" Target="https://m.edsoo.ru/fbaaca5a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.edsoo.ru/7f41bac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acc" TargetMode="External"/><Relationship Id="rId29" Type="http://schemas.openxmlformats.org/officeDocument/2006/relationships/hyperlink" Target="https://m.edsoo.ru/7f41bac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fbaacef6" TargetMode="External"/><Relationship Id="rId53" Type="http://schemas.openxmlformats.org/officeDocument/2006/relationships/hyperlink" Target="https://m.edsoo.ru/fbaad856" TargetMode="External"/><Relationship Id="rId58" Type="http://schemas.openxmlformats.org/officeDocument/2006/relationships/hyperlink" Target="https://m.edsoo.ru/fbaae88c" TargetMode="External"/><Relationship Id="rId66" Type="http://schemas.openxmlformats.org/officeDocument/2006/relationships/hyperlink" Target="https://m.edsoo.ru/fbaaf034" TargetMode="External"/><Relationship Id="rId5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fbaad464" TargetMode="External"/><Relationship Id="rId57" Type="http://schemas.openxmlformats.org/officeDocument/2006/relationships/hyperlink" Target="https://m.edsoo.ru/fbaae65c" TargetMode="External"/><Relationship Id="rId61" Type="http://schemas.openxmlformats.org/officeDocument/2006/relationships/hyperlink" Target="https://m.edsoo.ru/fbaac730" TargetMode="External"/><Relationship Id="rId10" Type="http://schemas.openxmlformats.org/officeDocument/2006/relationships/hyperlink" Target="https://m.edsoo.ru/7f41bacc" TargetMode="External"/><Relationship Id="rId19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fbaacd7a" TargetMode="External"/><Relationship Id="rId52" Type="http://schemas.openxmlformats.org/officeDocument/2006/relationships/hyperlink" Target="https://m.edsoo.ru/fbaad34c" TargetMode="External"/><Relationship Id="rId60" Type="http://schemas.openxmlformats.org/officeDocument/2006/relationships/hyperlink" Target="https://m.edsoo.ru/fbaaeaee" TargetMode="External"/><Relationship Id="rId65" Type="http://schemas.openxmlformats.org/officeDocument/2006/relationships/hyperlink" Target="https://m.edsoo.ru/fbaaee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fbaad004" TargetMode="External"/><Relationship Id="rId48" Type="http://schemas.openxmlformats.org/officeDocument/2006/relationships/hyperlink" Target="https://m.edsoo.ru/fbaad220" TargetMode="External"/><Relationship Id="rId56" Type="http://schemas.openxmlformats.org/officeDocument/2006/relationships/hyperlink" Target="https://m.edsoo.ru/fbaae53a" TargetMode="External"/><Relationship Id="rId64" Type="http://schemas.openxmlformats.org/officeDocument/2006/relationships/hyperlink" Target="https://m.edsoo.ru/fbaacb72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fbaad57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fbaae0ee" TargetMode="External"/><Relationship Id="rId59" Type="http://schemas.openxmlformats.org/officeDocument/2006/relationships/hyperlink" Target="https://m.edsoo.ru/fbaae76a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fbaad96e" TargetMode="External"/><Relationship Id="rId62" Type="http://schemas.openxmlformats.org/officeDocument/2006/relationships/hyperlink" Target="https://m.edsoo.ru/fbaac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7377</Words>
  <Characters>42049</Characters>
  <Application>Microsoft Office Word</Application>
  <DocSecurity>0</DocSecurity>
  <Lines>350</Lines>
  <Paragraphs>98</Paragraphs>
  <ScaleCrop>false</ScaleCrop>
  <Company>Microsoft</Company>
  <LinksUpToDate>false</LinksUpToDate>
  <CharactersWithSpaces>49328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2023-09-11T11:21:00Z</cp:lastPrinted>
  <dcterms:created xsi:type="dcterms:W3CDTF">2023-09-09T16:16:00Z</dcterms:created>
  <dcterms:modified xsi:type="dcterms:W3CDTF">2023-09-13T17:49:00Z</dcterms:modified>
</cp:coreProperties>
</file>