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485" w:type="dxa"/>
        <w:tblLook w:val="04A0"/>
      </w:tblPr>
      <w:tblGrid>
        <w:gridCol w:w="2689"/>
        <w:gridCol w:w="2827"/>
        <w:gridCol w:w="2417"/>
        <w:gridCol w:w="2552"/>
      </w:tblGrid>
      <w:tr w:rsidR="00066CF5" w:rsidRPr="001E264C" w:rsidTr="00DA2316">
        <w:tc>
          <w:tcPr>
            <w:tcW w:w="2689" w:type="dxa"/>
          </w:tcPr>
          <w:p w:rsidR="00066CF5" w:rsidRPr="001E264C" w:rsidRDefault="00066CF5" w:rsidP="00DA2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Toc103079574"/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Рассмотрено</w:t>
            </w:r>
          </w:p>
          <w:p w:rsidR="00066CF5" w:rsidRPr="001E264C" w:rsidRDefault="00066CF5" w:rsidP="00DA2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заседании педагогического совета протокол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827" w:type="dxa"/>
          </w:tcPr>
          <w:p w:rsidR="00066CF5" w:rsidRPr="001E264C" w:rsidRDefault="00066CF5" w:rsidP="00DA2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066CF5" w:rsidRPr="001E264C" w:rsidRDefault="00066CF5" w:rsidP="00DA2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Советом родителей МБОУ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СОШ№3</w:t>
            </w:r>
          </w:p>
          <w:p w:rsidR="00066CF5" w:rsidRPr="001E264C" w:rsidRDefault="00066CF5" w:rsidP="00DA2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.2022г.</w:t>
            </w:r>
          </w:p>
        </w:tc>
        <w:tc>
          <w:tcPr>
            <w:tcW w:w="2417" w:type="dxa"/>
          </w:tcPr>
          <w:p w:rsidR="00066CF5" w:rsidRPr="001E264C" w:rsidRDefault="00066CF5" w:rsidP="00DA2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Согласовано с Советом </w:t>
            </w:r>
            <w:proofErr w:type="gramStart"/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МБОУ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СОШ№3</w:t>
            </w:r>
          </w:p>
          <w:p w:rsidR="00066CF5" w:rsidRPr="001E264C" w:rsidRDefault="00066CF5" w:rsidP="00DA2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№1 от __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.2022г.</w:t>
            </w:r>
          </w:p>
        </w:tc>
        <w:tc>
          <w:tcPr>
            <w:tcW w:w="2552" w:type="dxa"/>
          </w:tcPr>
          <w:p w:rsidR="00066CF5" w:rsidRPr="001E264C" w:rsidRDefault="00066CF5" w:rsidP="00DA2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066CF5" w:rsidRPr="001E264C" w:rsidRDefault="00066CF5" w:rsidP="00DA2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МБОУ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СОШ№3</w:t>
            </w:r>
          </w:p>
          <w:p w:rsidR="00066CF5" w:rsidRPr="001E264C" w:rsidRDefault="00066CF5" w:rsidP="00DA2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Шаззо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С.И.</w:t>
            </w:r>
          </w:p>
          <w:p w:rsidR="00066CF5" w:rsidRPr="001E264C" w:rsidRDefault="00066CF5" w:rsidP="00DA23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прик.№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 от ___.___</w:t>
            </w:r>
            <w:r w:rsidRPr="001E2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.2022г.</w:t>
            </w:r>
          </w:p>
        </w:tc>
      </w:tr>
    </w:tbl>
    <w:p w:rsidR="009073C3" w:rsidRDefault="009073C3" w:rsidP="009073C3">
      <w:pPr>
        <w:pStyle w:val="1"/>
        <w:jc w:val="center"/>
        <w:rPr>
          <w:rFonts w:ascii="Times New Roman" w:hAnsi="Times New Roman" w:cs="Times New Roman"/>
        </w:rPr>
      </w:pPr>
    </w:p>
    <w:p w:rsidR="009073C3" w:rsidRPr="00066CF5" w:rsidRDefault="009073C3" w:rsidP="009073C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66CF5">
        <w:rPr>
          <w:rFonts w:ascii="Times New Roman" w:hAnsi="Times New Roman" w:cs="Times New Roman"/>
          <w:b/>
          <w:color w:val="auto"/>
          <w:sz w:val="28"/>
          <w:szCs w:val="28"/>
        </w:rPr>
        <w:t>Правила внутреннего распорядка обучающихся</w:t>
      </w:r>
      <w:bookmarkEnd w:id="0"/>
      <w:r w:rsidR="00066C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МБОУ «СОШ №3 </w:t>
      </w:r>
      <w:proofErr w:type="spellStart"/>
      <w:r w:rsidR="00066CF5">
        <w:rPr>
          <w:rFonts w:ascii="Times New Roman" w:hAnsi="Times New Roman" w:cs="Times New Roman"/>
          <w:b/>
          <w:color w:val="auto"/>
          <w:sz w:val="28"/>
          <w:szCs w:val="28"/>
        </w:rPr>
        <w:t>им.Д.Е.Нехая</w:t>
      </w:r>
      <w:proofErr w:type="spellEnd"/>
      <w:r w:rsidR="00066CF5">
        <w:rPr>
          <w:rFonts w:ascii="Times New Roman" w:hAnsi="Times New Roman" w:cs="Times New Roman"/>
          <w:b/>
          <w:color w:val="auto"/>
          <w:sz w:val="28"/>
          <w:szCs w:val="28"/>
        </w:rPr>
        <w:t>» а</w:t>
      </w:r>
      <w:proofErr w:type="gramStart"/>
      <w:r w:rsidR="00066CF5">
        <w:rPr>
          <w:rFonts w:ascii="Times New Roman" w:hAnsi="Times New Roman" w:cs="Times New Roman"/>
          <w:b/>
          <w:color w:val="auto"/>
          <w:sz w:val="28"/>
          <w:szCs w:val="28"/>
        </w:rPr>
        <w:t>.П</w:t>
      </w:r>
      <w:proofErr w:type="gramEnd"/>
      <w:r w:rsidR="00066CF5">
        <w:rPr>
          <w:rFonts w:ascii="Times New Roman" w:hAnsi="Times New Roman" w:cs="Times New Roman"/>
          <w:b/>
          <w:color w:val="auto"/>
          <w:sz w:val="28"/>
          <w:szCs w:val="28"/>
        </w:rPr>
        <w:t>чегатлукай</w:t>
      </w:r>
    </w:p>
    <w:p w:rsidR="009073C3" w:rsidRDefault="009073C3" w:rsidP="009073C3"/>
    <w:p w:rsidR="009073C3" w:rsidRPr="00EA73B8" w:rsidRDefault="009073C3" w:rsidP="009073C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3B8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9073C3" w:rsidRDefault="009073C3" w:rsidP="009073C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Настоящие Правила внутреннего распорядка обучающихся (далее – Правила) регулируют режим организации образовательного и воспитательного процессов, права и обязанности обучающихся, применение поощрения и мер дисциплинарного взыскания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9073C3" w:rsidRDefault="009073C3" w:rsidP="009073C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разработаны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3C3" w:rsidRPr="009C70A7" w:rsidRDefault="009073C3" w:rsidP="009073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0A7">
        <w:rPr>
          <w:rFonts w:ascii="Times New Roman" w:hAnsi="Times New Roman" w:cs="Times New Roman"/>
          <w:sz w:val="24"/>
          <w:szCs w:val="24"/>
        </w:rPr>
        <w:t>Федеральным законом от 29.12.2012г. №273-ФЗ «Об образовании в Российской Федерации»,</w:t>
      </w:r>
    </w:p>
    <w:p w:rsidR="009073C3" w:rsidRDefault="009073C3" w:rsidP="009073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0A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59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Pr="009C7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r w:rsidRPr="0068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к обучающимся и снятия с обучающихся мер дисциплинарного взыскания</w:t>
      </w:r>
      <w:r w:rsidRPr="009C7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859B0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21 апреля 2016 года)</w:t>
      </w:r>
      <w:proofErr w:type="gramStart"/>
      <w:r w:rsidRPr="009C70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70A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C70A7">
        <w:rPr>
          <w:rFonts w:ascii="Times New Roman" w:hAnsi="Times New Roman" w:cs="Times New Roman"/>
          <w:sz w:val="24"/>
          <w:szCs w:val="24"/>
        </w:rPr>
        <w:t>твержденным приказом Министерства образования и науки Российской Федерации от 15.03.2013 №185,</w:t>
      </w:r>
    </w:p>
    <w:p w:rsidR="009073C3" w:rsidRPr="009C70A7" w:rsidRDefault="009073C3" w:rsidP="009073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0A7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C70A7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№115 от 22 марта 2021 года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073C3" w:rsidRPr="009C70A7" w:rsidRDefault="009073C3" w:rsidP="009073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0A7">
        <w:rPr>
          <w:rFonts w:ascii="Times New Roman" w:hAnsi="Times New Roman" w:cs="Times New Roman"/>
          <w:sz w:val="24"/>
          <w:szCs w:val="24"/>
        </w:rPr>
        <w:t>Уставом ОО.</w:t>
      </w:r>
    </w:p>
    <w:p w:rsidR="009073C3" w:rsidRDefault="009073C3" w:rsidP="009073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0A7">
        <w:rPr>
          <w:rFonts w:ascii="Times New Roman" w:hAnsi="Times New Roman" w:cs="Times New Roman"/>
          <w:sz w:val="24"/>
          <w:szCs w:val="24"/>
        </w:rPr>
        <w:t xml:space="preserve"> Правила внутреннего распорядка обучающихся </w:t>
      </w:r>
      <w:r>
        <w:rPr>
          <w:rFonts w:ascii="Times New Roman" w:hAnsi="Times New Roman" w:cs="Times New Roman"/>
          <w:sz w:val="24"/>
          <w:szCs w:val="24"/>
        </w:rPr>
        <w:t>разработаны</w:t>
      </w:r>
      <w:r w:rsidRPr="009C70A7">
        <w:rPr>
          <w:rFonts w:ascii="Times New Roman" w:hAnsi="Times New Roman" w:cs="Times New Roman"/>
          <w:sz w:val="24"/>
          <w:szCs w:val="24"/>
        </w:rPr>
        <w:t xml:space="preserve"> с целью организации образовательной, воспитательной деятельности в организации, осуществляющей образовательную деятельность, дальнейшего улучшения качества обучения, укрепления дисциплины, а также защиты прав и законных интересов детей.</w:t>
      </w:r>
    </w:p>
    <w:p w:rsidR="009073C3" w:rsidRPr="000C24B3" w:rsidRDefault="009073C3" w:rsidP="009073C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4B3">
        <w:rPr>
          <w:rFonts w:ascii="Times New Roman" w:hAnsi="Times New Roman" w:cs="Times New Roman"/>
          <w:b/>
          <w:bCs/>
          <w:sz w:val="24"/>
          <w:szCs w:val="24"/>
        </w:rPr>
        <w:t>Режим образовательного процесса</w:t>
      </w:r>
    </w:p>
    <w:p w:rsidR="009073C3" w:rsidRDefault="009073C3" w:rsidP="009073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Образовательный процесс в ОО осуществляется в соответствии с «Положением о режиме занятий обучающихся» и основных образовательных программ начального, основного и среднего общего образования. </w:t>
      </w:r>
    </w:p>
    <w:p w:rsidR="009073C3" w:rsidRPr="000C24B3" w:rsidRDefault="009073C3" w:rsidP="009073C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b/>
          <w:bCs/>
          <w:sz w:val="24"/>
          <w:szCs w:val="24"/>
        </w:rPr>
        <w:t xml:space="preserve">Права, обязанности и ответственность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9073C3" w:rsidRPr="000C24B3" w:rsidRDefault="009073C3" w:rsidP="009073C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34 Федерального закона «Об образовании»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имеют право на: 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психолого-медико-педагогической</w:t>
      </w:r>
      <w:proofErr w:type="spellEnd"/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коррекции;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обучение</w:t>
      </w:r>
      <w:proofErr w:type="gramEnd"/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индивидуальному учебному плану, в том числе ускоренное обучение, в пределах осваиваемой образовательной программы </w:t>
      </w:r>
      <w:r w:rsidRPr="00924812">
        <w:rPr>
          <w:rFonts w:ascii="Times New Roman" w:hAnsi="Times New Roman" w:cs="Times New Roman"/>
          <w:sz w:val="24"/>
          <w:szCs w:val="24"/>
        </w:rPr>
        <w:t xml:space="preserve">в порядке, установленном локальным актом «Положение об обучении по индивидуальному учебному плану»; 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sz w:val="24"/>
          <w:szCs w:val="24"/>
        </w:rPr>
        <w:t>выбор для изучения предметов, курсов, в том числе внеурочной деятельности из перечня, предлагаемого ОО;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зачет результатов освоения </w:t>
      </w:r>
      <w:proofErr w:type="gramStart"/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свободу совести, информации, свободное выражение собственных взглядов и убеждений;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 для получения образования по другой форме обучения в порядке, установленном законодательством об образовании;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 в другую образовательную организацию, реализующую образовательную программу соответствующего уровня;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управлении образовательной организацией в порядке, установленном ее уставом;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обжалование актов образовательной организации в установленном законодательством Российской Федерации порядке;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педагогических работников;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опубликование своих работ в изданиях образовательной организации на бесплатной основе;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получение медали "За особые успехи в учении" после завершения освоения образовательных программ среднего общего образования при условии успешного </w:t>
      </w: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прохождения государственной итоговой аттестации и итоговых оценках успеваемости "отлично" по всем учебным предметам, изучавшимся в соответствии с учебным планом.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24812">
        <w:rPr>
          <w:rFonts w:ascii="Times New Roman" w:hAnsi="Times New Roman" w:cs="Times New Roman"/>
          <w:sz w:val="24"/>
          <w:szCs w:val="24"/>
        </w:rPr>
        <w:t xml:space="preserve">Получение горячего питания и медицинского обслуживания в ОО в порядке, установленном законодательством. </w:t>
      </w: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Обучающиеся по образовательным программам начального общего образования обеспечиваются бесплатным горячим питанием не менее одного раза в день. 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sz w:val="24"/>
          <w:szCs w:val="24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ОО, в пределах одного года с момента образования академической задолженности; 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sz w:val="24"/>
          <w:szCs w:val="24"/>
        </w:rPr>
        <w:t xml:space="preserve">участие в молодежных и детских общественных объединениях, деятельность которых не противоречит законодательству Российской Федерации; 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sz w:val="24"/>
          <w:szCs w:val="24"/>
        </w:rPr>
        <w:t xml:space="preserve">отдых или подготовку к очередному занятию на переменах, организацию </w:t>
      </w:r>
      <w:proofErr w:type="spellStart"/>
      <w:r w:rsidRPr="00924812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924812">
        <w:rPr>
          <w:rFonts w:ascii="Times New Roman" w:hAnsi="Times New Roman" w:cs="Times New Roman"/>
          <w:sz w:val="24"/>
          <w:szCs w:val="24"/>
        </w:rPr>
        <w:t xml:space="preserve"> деятельности во время каникул; 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sz w:val="24"/>
          <w:szCs w:val="24"/>
        </w:rPr>
        <w:t xml:space="preserve">обучение на уроках физической культуры в соответствии с группой здоровья; </w:t>
      </w:r>
    </w:p>
    <w:p w:rsidR="009073C3" w:rsidRPr="00924812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12">
        <w:rPr>
          <w:rFonts w:ascii="Times New Roman" w:hAnsi="Times New Roman" w:cs="Times New Roman"/>
          <w:sz w:val="24"/>
          <w:szCs w:val="24"/>
        </w:rPr>
        <w:t xml:space="preserve"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 </w:t>
      </w:r>
    </w:p>
    <w:p w:rsidR="009073C3" w:rsidRPr="005F559C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59C">
        <w:rPr>
          <w:rFonts w:ascii="Times New Roman" w:hAnsi="Times New Roman" w:cs="Times New Roman"/>
          <w:sz w:val="24"/>
          <w:szCs w:val="24"/>
        </w:rPr>
        <w:t xml:space="preserve">охрану здоровья и обеспечение безопасности во время пребывания в школе, создание условий для профилактики заболеваний и оздоровления; </w:t>
      </w:r>
    </w:p>
    <w:p w:rsidR="009073C3" w:rsidRDefault="009073C3" w:rsidP="009073C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59C">
        <w:rPr>
          <w:rFonts w:ascii="Times New Roman" w:hAnsi="Times New Roman" w:cs="Times New Roman"/>
          <w:sz w:val="24"/>
          <w:szCs w:val="24"/>
        </w:rPr>
        <w:t xml:space="preserve">обращение в Комиссию по урегулированию споров между участниками образовательных отношений. </w:t>
      </w:r>
    </w:p>
    <w:p w:rsidR="009073C3" w:rsidRPr="005F559C" w:rsidRDefault="009073C3" w:rsidP="009073C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5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по соответствующей имеющей государственную аккредитацию образовательной программе.</w:t>
      </w:r>
      <w:proofErr w:type="gramEnd"/>
      <w:r w:rsidRPr="005F55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</w:t>
      </w:r>
      <w:proofErr w:type="gramStart"/>
      <w:r w:rsidRPr="005F55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5F55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соответствующей образовательной программе.</w:t>
      </w:r>
    </w:p>
    <w:p w:rsidR="009073C3" w:rsidRPr="00924812" w:rsidRDefault="009073C3" w:rsidP="009073C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Привлечение обучающихся без их согласия и </w:t>
      </w:r>
      <w:proofErr w:type="gramStart"/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несовершеннолетних</w:t>
      </w:r>
      <w:proofErr w:type="gramEnd"/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9073C3" w:rsidRDefault="009073C3" w:rsidP="009073C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4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9073C3" w:rsidRDefault="009073C3" w:rsidP="009073C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5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855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обучающимся</w:t>
      </w:r>
      <w:proofErr w:type="gramEnd"/>
      <w:r w:rsidRPr="00855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допускается.</w:t>
      </w:r>
    </w:p>
    <w:p w:rsidR="009073C3" w:rsidRPr="005F559C" w:rsidRDefault="009073C3" w:rsidP="009073C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559C">
        <w:rPr>
          <w:rFonts w:ascii="Times New Roman" w:hAnsi="Times New Roman" w:cs="Times New Roman"/>
          <w:color w:val="000000"/>
          <w:kern w:val="36"/>
          <w:sz w:val="24"/>
          <w:szCs w:val="24"/>
        </w:rPr>
        <w:t>Права, обязанности и ответственность родителей (законных представителей) несовершеннолетних обучающихся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регламентируются статьей 44 Федерального закона 273-ФЗ «Об образовании». </w:t>
      </w:r>
    </w:p>
    <w:p w:rsidR="009073C3" w:rsidRDefault="009073C3" w:rsidP="009073C3">
      <w:pPr>
        <w:pStyle w:val="a5"/>
        <w:jc w:val="both"/>
        <w:rPr>
          <w:color w:val="000000"/>
          <w:sz w:val="30"/>
          <w:szCs w:val="30"/>
          <w:shd w:val="clear" w:color="auto" w:fill="FFFFFF"/>
        </w:rPr>
      </w:pPr>
    </w:p>
    <w:p w:rsidR="009073C3" w:rsidRPr="000C24B3" w:rsidRDefault="009073C3" w:rsidP="009073C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обязаны: </w:t>
      </w:r>
    </w:p>
    <w:p w:rsidR="009073C3" w:rsidRPr="00870B1A" w:rsidRDefault="009073C3" w:rsidP="009073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B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</w:t>
      </w:r>
      <w:r w:rsidRPr="00870B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подготовку к занятиям, выполнять задания, данные педагогическими работниками в рамках образовательной программы;</w:t>
      </w:r>
    </w:p>
    <w:p w:rsidR="009073C3" w:rsidRPr="00870B1A" w:rsidRDefault="009073C3" w:rsidP="009073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B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выполнять требования устава,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9073C3" w:rsidRPr="00870B1A" w:rsidRDefault="009073C3" w:rsidP="009073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B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9073C3" w:rsidRPr="00870B1A" w:rsidRDefault="009073C3" w:rsidP="009073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B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9073C3" w:rsidRPr="00870B1A" w:rsidRDefault="009073C3" w:rsidP="009073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B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бережно относиться к имуществу организации, осуществляющей образовательную деятельность,</w:t>
      </w:r>
    </w:p>
    <w:p w:rsidR="009073C3" w:rsidRPr="000C24B3" w:rsidRDefault="009073C3" w:rsidP="009073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ликвидировать академическую задолженность в сроки, определяемые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73C3" w:rsidRPr="000C24B3" w:rsidRDefault="009073C3" w:rsidP="009073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соблюдать режим организации образовательного процесса, принятый в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73C3" w:rsidRPr="000C24B3" w:rsidRDefault="009073C3" w:rsidP="009073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находиться в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только в сменной обуви и школьной форме (кроме занятий, требующих специальной формы одежды), иметь опрятный и ухоженный внешний вид. На учебных занятиях, требующих специальной формы одежды (физическая культура, технология и т.п.) присутствовать только в специальной одежде и обуви; </w:t>
      </w:r>
    </w:p>
    <w:p w:rsidR="009073C3" w:rsidRPr="000C24B3" w:rsidRDefault="009073C3" w:rsidP="009073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не осуществлять действия, влекущие за собой нарушение прав других граждан на благоприятную среду жизнедеятельности; </w:t>
      </w:r>
    </w:p>
    <w:p w:rsidR="009073C3" w:rsidRDefault="009073C3" w:rsidP="009073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выполнять требования педагогических и иных работников школы, предъявляемые ими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в соответствии с локальными актами </w:t>
      </w:r>
      <w:r>
        <w:rPr>
          <w:rFonts w:ascii="Times New Roman" w:hAnsi="Times New Roman" w:cs="Times New Roman"/>
          <w:sz w:val="24"/>
          <w:szCs w:val="24"/>
        </w:rPr>
        <w:t>ОО.</w:t>
      </w:r>
    </w:p>
    <w:p w:rsidR="009073C3" w:rsidRDefault="009073C3" w:rsidP="009073C3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73C3" w:rsidRPr="00C8435C" w:rsidRDefault="009073C3" w:rsidP="009073C3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C8435C">
        <w:rPr>
          <w:rFonts w:ascii="Times New Roman" w:hAnsi="Times New Roman" w:cs="Times New Roman"/>
          <w:sz w:val="24"/>
          <w:szCs w:val="24"/>
        </w:rPr>
        <w:t xml:space="preserve"> запрещается: </w:t>
      </w:r>
    </w:p>
    <w:p w:rsidR="009073C3" w:rsidRPr="000C24B3" w:rsidRDefault="009073C3" w:rsidP="009073C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приносить, передавать, использовать в 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r w:rsidRPr="000C24B3">
        <w:rPr>
          <w:rFonts w:ascii="Times New Roman" w:hAnsi="Times New Roman" w:cs="Times New Roman"/>
          <w:sz w:val="24"/>
          <w:szCs w:val="24"/>
        </w:rPr>
        <w:t xml:space="preserve">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 </w:t>
      </w:r>
    </w:p>
    <w:p w:rsidR="009073C3" w:rsidRPr="000C24B3" w:rsidRDefault="009073C3" w:rsidP="009073C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>приносить, передавать использовать любые предметы и вещества, могущие привести к взрывам, возгораниям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24B3">
        <w:rPr>
          <w:rFonts w:ascii="Times New Roman" w:hAnsi="Times New Roman" w:cs="Times New Roman"/>
          <w:sz w:val="24"/>
          <w:szCs w:val="24"/>
        </w:rPr>
        <w:t>отравлению</w:t>
      </w:r>
      <w:r>
        <w:rPr>
          <w:rFonts w:ascii="Times New Roman" w:hAnsi="Times New Roman" w:cs="Times New Roman"/>
          <w:sz w:val="24"/>
          <w:szCs w:val="24"/>
        </w:rPr>
        <w:t xml:space="preserve"> и другим несчастным случаям</w:t>
      </w:r>
      <w:r w:rsidRPr="000C24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73C3" w:rsidRPr="000C24B3" w:rsidRDefault="009073C3" w:rsidP="009073C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применять физическую силу, запугивание и вымогательство в отношении других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работников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 иных лиц; </w:t>
      </w:r>
    </w:p>
    <w:p w:rsidR="009073C3" w:rsidRDefault="009073C3" w:rsidP="009073C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0C24B3">
        <w:rPr>
          <w:rFonts w:ascii="Times New Roman" w:hAnsi="Times New Roman" w:cs="Times New Roman"/>
          <w:sz w:val="24"/>
          <w:szCs w:val="24"/>
        </w:rPr>
        <w:t xml:space="preserve">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настоящих Правил и иных локальных нормативных актов по вопросам организации и осуществления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несут ответственность в соответствии с настоящими Правилами. </w:t>
      </w:r>
    </w:p>
    <w:p w:rsidR="009073C3" w:rsidRPr="000C24B3" w:rsidRDefault="009073C3" w:rsidP="009073C3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73C3" w:rsidRPr="00C8435C" w:rsidRDefault="009073C3" w:rsidP="009073C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35C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 w:rsidRPr="00C8435C">
        <w:rPr>
          <w:rFonts w:ascii="Times New Roman" w:hAnsi="Times New Roman" w:cs="Times New Roman"/>
          <w:b/>
          <w:bCs/>
          <w:sz w:val="24"/>
          <w:szCs w:val="24"/>
        </w:rPr>
        <w:t xml:space="preserve"> во время образовательного процесса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0C24B3">
        <w:rPr>
          <w:rFonts w:ascii="Times New Roman" w:hAnsi="Times New Roman" w:cs="Times New Roman"/>
          <w:sz w:val="24"/>
          <w:szCs w:val="24"/>
        </w:rPr>
        <w:t>Требования, предъявляемые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во время учебных занятий (уроков):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>4.1.1. Все учебные занятия проводятся по расписанию, утвержденному директором, и являются обязательными для посещения обучающимися в очной форме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не явившийся на занятие или опоздавший на него, обязан объяснить классному руководителю причину неявки или опоздания. </w:t>
      </w:r>
      <w:proofErr w:type="gramEnd"/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4.1.2. Все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обязаны быть в учебных помещениях в соответствии с расписанием занятий, не позднее, чем за пять минут до начала занятий. Опаздывать на уроки запрещается.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4.1.3.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приходят на урок с выполненным домашним заданием, с необходимыми учебными принадлежностями и материалами. В случае невыполнения домашнего задания по какой-либо причине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до начала урока обязан сообщить об этом учителю.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ab/>
        <w:t xml:space="preserve">4.1.4. </w:t>
      </w:r>
      <w:r w:rsidRPr="000C24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 xml:space="preserve">До начала занятий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4B3">
        <w:rPr>
          <w:rFonts w:ascii="Times New Roman" w:hAnsi="Times New Roman" w:cs="Times New Roman"/>
          <w:sz w:val="24"/>
          <w:szCs w:val="24"/>
        </w:rPr>
        <w:t>занять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4B3">
        <w:rPr>
          <w:rFonts w:ascii="Times New Roman" w:hAnsi="Times New Roman" w:cs="Times New Roman"/>
          <w:sz w:val="24"/>
          <w:szCs w:val="24"/>
        </w:rPr>
        <w:t>в учебном кабинете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4B3">
        <w:rPr>
          <w:rFonts w:ascii="Times New Roman" w:hAnsi="Times New Roman" w:cs="Times New Roman"/>
          <w:sz w:val="24"/>
          <w:szCs w:val="24"/>
        </w:rPr>
        <w:t>место, определенное классным руководителем, учителем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24B3">
        <w:rPr>
          <w:rFonts w:ascii="Times New Roman" w:hAnsi="Times New Roman" w:cs="Times New Roman"/>
          <w:sz w:val="24"/>
          <w:szCs w:val="24"/>
        </w:rPr>
        <w:t xml:space="preserve">привести в порядок рабочее место, </w:t>
      </w:r>
      <w:r>
        <w:rPr>
          <w:rFonts w:ascii="Times New Roman" w:hAnsi="Times New Roman" w:cs="Times New Roman"/>
          <w:sz w:val="24"/>
          <w:szCs w:val="24"/>
        </w:rPr>
        <w:t>подготовить</w:t>
      </w:r>
      <w:r w:rsidRPr="000C24B3">
        <w:rPr>
          <w:rFonts w:ascii="Times New Roman" w:hAnsi="Times New Roman" w:cs="Times New Roman"/>
          <w:sz w:val="24"/>
          <w:szCs w:val="24"/>
        </w:rPr>
        <w:t xml:space="preserve"> все необходимое к уроку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4.1.6.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Со звонком на урок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Pr="000C24B3">
        <w:rPr>
          <w:rFonts w:ascii="Times New Roman" w:hAnsi="Times New Roman" w:cs="Times New Roman"/>
          <w:sz w:val="24"/>
          <w:szCs w:val="24"/>
        </w:rPr>
        <w:t>отключить мобильный телефон</w:t>
      </w:r>
      <w:r>
        <w:rPr>
          <w:rFonts w:ascii="Times New Roman" w:hAnsi="Times New Roman" w:cs="Times New Roman"/>
          <w:sz w:val="24"/>
          <w:szCs w:val="24"/>
        </w:rPr>
        <w:t xml:space="preserve"> (мобильные телефоны не могут использоваться в учебном процессе)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>;з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анять свое место за ученическим столом.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 4.1.7. В начале урока, при входе учителя в класс,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приветствуют учителя стоя. </w:t>
      </w:r>
      <w:r w:rsidRPr="000C24B3">
        <w:rPr>
          <w:rFonts w:ascii="Times New Roman" w:hAnsi="Times New Roman" w:cs="Times New Roman"/>
          <w:sz w:val="24"/>
          <w:szCs w:val="24"/>
        </w:rPr>
        <w:t xml:space="preserve">Уроки основ безопасности жизнедеятельности и физической культуры (в том числе хореографии, общефизической подготовки) начинаются с построения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на линейку, на которой учитель и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приветствуют друг друга.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4.1.8. Во время урока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должны внимательно слушать объяснения учителя и ответы других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ab/>
        <w:t xml:space="preserve">4.1.9.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При вызове для ответа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должен встать и выйти к доске.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4.1.10. При ответе на вопрос 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по просьбе учителя должен встать у своего места или выйти к доске. В некоторых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24B3">
        <w:rPr>
          <w:rFonts w:ascii="Times New Roman" w:hAnsi="Times New Roman" w:cs="Times New Roman"/>
          <w:sz w:val="24"/>
          <w:szCs w:val="24"/>
        </w:rPr>
        <w:t xml:space="preserve"> с разрешения учителя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24B3">
        <w:rPr>
          <w:rFonts w:ascii="Times New Roman" w:hAnsi="Times New Roman" w:cs="Times New Roman"/>
          <w:sz w:val="24"/>
          <w:szCs w:val="24"/>
        </w:rPr>
        <w:t xml:space="preserve"> возможен ответ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с места, сидя.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4.1.11.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должен проявлять активность на уроке. Свою готовность к ответу на вопросы, предложенные учителем,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должен демонстрировать, поднимая руку.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4.1.12. Не допускаются дополнения и исправления ответов других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без разрешения учителя. Запрещается перебивать выступающего. </w:t>
      </w:r>
    </w:p>
    <w:p w:rsidR="009073C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4.1.13.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обязан в полном объеме выполнять доведенные до его сведения соответствующие требования техники безопасности и охраны труда во время образовательного процесса.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4.1.14. Во время проведения контрольных и самостоятельных работ каждый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обязан выполнять их самостоятельно. Помощь других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(подсказки и списывание) не допускается. Разрешается пользоваться только теми материалами, которые указал учитель. В случае нарушения этих правил учитель имеет право изъять у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работу и оценить только ту часть работы, которая выполнена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самостоятельно.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4.1.15. Во время урока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необходимо сидеть правильно, обеспечивая правильную осанку, постановку ног, наклон головы.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4.1.16.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обязан записывать домашние задания. Запрещается уходить с урока, не записав домашнего задания.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4.1.17.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запрещается: </w:t>
      </w:r>
    </w:p>
    <w:p w:rsidR="009073C3" w:rsidRPr="000C24B3" w:rsidRDefault="009073C3" w:rsidP="009073C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мешать ведению урока: вставать, ходить по классу без разрешения учителя, шуметь, громко разговаривать, кричать, выкрикивать, играть, отвлекаться самому и отвлекать других; </w:t>
      </w:r>
    </w:p>
    <w:p w:rsidR="009073C3" w:rsidRPr="000C24B3" w:rsidRDefault="009073C3" w:rsidP="009073C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>пользоваться мобильным телефоном и другими устройствами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73C3" w:rsidRPr="000C24B3" w:rsidRDefault="009073C3" w:rsidP="009073C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употреблять пищу; </w:t>
      </w:r>
    </w:p>
    <w:p w:rsidR="009073C3" w:rsidRDefault="009073C3" w:rsidP="009073C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пересаживаться с одного учебного места на другое без разрешения учителя; </w:t>
      </w:r>
    </w:p>
    <w:p w:rsidR="009073C3" w:rsidRPr="000C24B3" w:rsidRDefault="009073C3" w:rsidP="009073C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заглядывать в учебные классы, в которых идут уроки, занятия.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4.1.18. На уроках физической 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должны быть в спортивной форме и иметь необходимую экипировку.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4.1.19.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>, временно освобожденные от уроков физической культуры, обязаны находиться в спортивно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C24B3">
        <w:rPr>
          <w:rFonts w:ascii="Times New Roman" w:hAnsi="Times New Roman" w:cs="Times New Roman"/>
          <w:sz w:val="24"/>
          <w:szCs w:val="24"/>
        </w:rPr>
        <w:t xml:space="preserve"> зале или ином установленном приказом директора или учителем помещении.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4.1.20. По окончании урока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наводят порядок на рабочем месте и покидают класс с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разрешения учителя.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4.2.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Требования, предъявляемые к обеспечению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учебными принадлежностями: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обязаны иметь учебные принадлежности и материалы, перечень которых на каждый урок и в определенные моменты урока определяется учителем.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должен иметь учебник соответствующего предмета на каждом уроке, если учителем не установлено иное. Учебники должны иметь обложку. В учебниках запрещается делать какие-либо записи, в том числе карандашом, вырывать из них страницы.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4.2.3. 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должен иметь по каждому предмету: рабочие тетради, тетради для контрольных и лабораторных работ (если они предусмотрены - об этом сообщает учитель). Тетради должны иметь обложку, быть аккуратно и разборчиво подписаны.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ab/>
        <w:t xml:space="preserve">4.3.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Порядок нахождения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на перемене: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ab/>
        <w:t xml:space="preserve">4.3.1.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Перемена (время между учебными занятиями) предназначена 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73C3" w:rsidRPr="000C24B3" w:rsidRDefault="009073C3" w:rsidP="009073C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перехода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в другой кабинет (при необходимости) в соответствии с расписанием учебных занятий; </w:t>
      </w:r>
    </w:p>
    <w:p w:rsidR="009073C3" w:rsidRPr="000C24B3" w:rsidRDefault="009073C3" w:rsidP="009073C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отдыха и физической разминки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73C3" w:rsidRPr="000C24B3" w:rsidRDefault="009073C3" w:rsidP="009073C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приема пищи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; прием пищи осуществляется в столовой школы, по графику и в сопровождении учителя или классного руководителя. </w:t>
      </w:r>
    </w:p>
    <w:p w:rsidR="009073C3" w:rsidRDefault="009073C3" w:rsidP="009073C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проветривания класса, для чего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необходимо выйти из класса; </w:t>
      </w:r>
    </w:p>
    <w:p w:rsidR="009073C3" w:rsidRDefault="009073C3" w:rsidP="009073C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ab/>
        <w:t xml:space="preserve">подготовки, по просьбе учителя, класса к очередному уроку; </w:t>
      </w:r>
    </w:p>
    <w:p w:rsidR="009073C3" w:rsidRPr="000C24B3" w:rsidRDefault="009073C3" w:rsidP="009073C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к уроку.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ab/>
        <w:t xml:space="preserve">4.3.2.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На перемене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обязаны: </w:t>
      </w:r>
    </w:p>
    <w:p w:rsidR="009073C3" w:rsidRPr="000C24B3" w:rsidRDefault="009073C3" w:rsidP="009073C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выполнять распоряжения дежурных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дежурного учителя на этаже, дежурного администратора; </w:t>
      </w:r>
    </w:p>
    <w:p w:rsidR="009073C3" w:rsidRPr="000C24B3" w:rsidRDefault="009073C3" w:rsidP="009073C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соблюдать инструкции о мерах безопасности.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4.3.3. На перемене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запрещается мешать отдыхать другим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применять в отношении других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физическую силу (драться, ударять, подвергать иной опасности) и (или) психологическое воздействие (обзываться, ругаться).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ab/>
        <w:t xml:space="preserve">4.4.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Порядок оформления пропусков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</w:t>
      </w:r>
      <w:r w:rsidRPr="000C24B3">
        <w:rPr>
          <w:rFonts w:ascii="Times New Roman" w:hAnsi="Times New Roman" w:cs="Times New Roman"/>
          <w:sz w:val="24"/>
          <w:szCs w:val="24"/>
        </w:rPr>
        <w:t xml:space="preserve">В течение учебного дня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имеет право покинуть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по медицинской справке, заявлению родителей (законных представителей) несовершеннолетних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либо заявления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получающего среднее общее образование или достигшего возраста 18 лет, только с разрешения классного руководителя.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4.4.2.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При необходимости пропуска занятий по уважительной причине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должен предоставить заявление заблаговременно. Пропускать занятия без уважительн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C2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4B3"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C24B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C2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4B3">
        <w:rPr>
          <w:rFonts w:ascii="Times New Roman" w:hAnsi="Times New Roman" w:cs="Times New Roman"/>
          <w:sz w:val="24"/>
          <w:szCs w:val="24"/>
        </w:rPr>
        <w:t>разрешается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>ропуск</w:t>
      </w:r>
      <w:proofErr w:type="spellEnd"/>
      <w:r w:rsidRPr="000C24B3">
        <w:rPr>
          <w:rFonts w:ascii="Times New Roman" w:hAnsi="Times New Roman" w:cs="Times New Roman"/>
          <w:sz w:val="24"/>
          <w:szCs w:val="24"/>
        </w:rPr>
        <w:t xml:space="preserve"> занятия без уважительной </w:t>
      </w:r>
      <w:proofErr w:type="spellStart"/>
      <w:r w:rsidRPr="000C24B3">
        <w:rPr>
          <w:rFonts w:ascii="Times New Roman" w:hAnsi="Times New Roman" w:cs="Times New Roman"/>
          <w:sz w:val="24"/>
          <w:szCs w:val="24"/>
        </w:rPr>
        <w:t>причины,опоздания</w:t>
      </w:r>
      <w:proofErr w:type="spellEnd"/>
      <w:r w:rsidRPr="000C24B3">
        <w:rPr>
          <w:rFonts w:ascii="Times New Roman" w:hAnsi="Times New Roman" w:cs="Times New Roman"/>
          <w:sz w:val="24"/>
          <w:szCs w:val="24"/>
        </w:rPr>
        <w:t xml:space="preserve"> считаются нарушением настоящих Правил. </w:t>
      </w:r>
    </w:p>
    <w:p w:rsidR="009073C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</w:t>
      </w:r>
      <w:r w:rsidRPr="000C24B3">
        <w:rPr>
          <w:rFonts w:ascii="Times New Roman" w:hAnsi="Times New Roman" w:cs="Times New Roman"/>
          <w:sz w:val="24"/>
          <w:szCs w:val="24"/>
        </w:rPr>
        <w:t xml:space="preserve">Уважительной причиной пропуска занятий является: </w:t>
      </w:r>
    </w:p>
    <w:p w:rsidR="009073C3" w:rsidRPr="000C24B3" w:rsidRDefault="009073C3" w:rsidP="009073C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болезнь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73C3" w:rsidRPr="000C24B3" w:rsidRDefault="009073C3" w:rsidP="009073C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посещение врача (предоставляется талон или справка); </w:t>
      </w:r>
    </w:p>
    <w:p w:rsidR="009073C3" w:rsidRPr="002A53B6" w:rsidRDefault="009073C3" w:rsidP="009073C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семейные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обстоятельства,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экстренные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случаи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семье,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требующие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личного </w:t>
      </w:r>
      <w:r w:rsidRPr="000C24B3">
        <w:rPr>
          <w:rFonts w:ascii="Times New Roman" w:hAnsi="Times New Roman" w:cs="Times New Roman"/>
          <w:sz w:val="24"/>
          <w:szCs w:val="24"/>
        </w:rPr>
        <w:tab/>
        <w:t>участи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>я</w:t>
      </w:r>
      <w:r w:rsidRPr="002A53B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A53B6">
        <w:rPr>
          <w:rFonts w:ascii="Times New Roman" w:hAnsi="Times New Roman" w:cs="Times New Roman"/>
          <w:sz w:val="24"/>
          <w:szCs w:val="24"/>
        </w:rPr>
        <w:t xml:space="preserve">подтверждаются заявлением родителей (законных представителей); </w:t>
      </w:r>
    </w:p>
    <w:p w:rsidR="009073C3" w:rsidRPr="000C24B3" w:rsidRDefault="009073C3" w:rsidP="009073C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участие в предметных олимпиадах, конкурсах, соревнованиях и других мероприятиях.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4.4.4.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В случае пропуска занятий по болезни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обязан в первый день болезни оповестить классного руководителя, а в первый день выхода на занятия предъявить справку об освобождении от занятий по болезни.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В случае пропусков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по уважительной причине, родители (законные представители) несовершеннолетних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либо сам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в случаях, если он получает среднее общее образование или достиг возраста 18 лет, несут ответственность за прохождение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учебного материала в пропущенные дни.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4.4.6.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При пропуске занятий по заявке внешкольных организаций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дополнительно предоставляет официальную заявку от организации.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4.4.7.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Все пропуски занятий фиксируются и учитываются классным руководителем.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ab/>
        <w:t xml:space="preserve">4.5.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Требования по обеспечению безопасности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3C3" w:rsidRPr="000C24B3" w:rsidRDefault="009073C3" w:rsidP="009073C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4B3">
        <w:rPr>
          <w:rFonts w:ascii="Times New Roman" w:hAnsi="Times New Roman" w:cs="Times New Roman"/>
          <w:sz w:val="24"/>
          <w:szCs w:val="24"/>
        </w:rPr>
        <w:t xml:space="preserve">во время учебных занятий, на переменах, при участии во внеклассных и внешкольных мероприятиях (походы, экскурсии, соревнования, конкурсы, олимпиады, конференции, концерты, спектакли и т.п.),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обязаны выполнять инструкции о требованиях </w:t>
      </w:r>
      <w:r w:rsidRPr="000C24B3">
        <w:rPr>
          <w:rFonts w:ascii="Times New Roman" w:hAnsi="Times New Roman" w:cs="Times New Roman"/>
          <w:sz w:val="24"/>
          <w:szCs w:val="24"/>
        </w:rPr>
        <w:lastRenderedPageBreak/>
        <w:t xml:space="preserve">техники безопасности и охраны труда 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предусмотренные для конкретных видов занятий и мероприятий; </w:t>
      </w:r>
      <w:proofErr w:type="gramEnd"/>
    </w:p>
    <w:p w:rsidR="009073C3" w:rsidRPr="000C24B3" w:rsidRDefault="009073C3" w:rsidP="009073C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категорически запрещается во время перемен бегать по мокрому полу; передвигаться по коридорам, по лестницам, глядя на экран своего мобильного устройства, а не под ноги; находиться около открытого окна, сидеть на подоконнике, вставать на подоконник, в том числе перед открытым окном; садиться, вставать на защитные экраны (решетки) радиаторов отопления; </w:t>
      </w:r>
    </w:p>
    <w:p w:rsidR="009073C3" w:rsidRPr="000C24B3" w:rsidRDefault="009073C3" w:rsidP="009073C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в случае возникновения чрезвычайных ситуаций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обязаны выполнять инструкции о требованиях безопасности в таких ситуациях.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4.6. Требования по обеспечению сохранности материальных ценностей и экономии ресурсов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4.6.1.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целях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обеспечения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сохранности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материальных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ценностей </w:t>
      </w:r>
      <w:r w:rsidRPr="000C24B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ООобучающимся</w:t>
      </w:r>
      <w:proofErr w:type="spellEnd"/>
      <w:r w:rsidRPr="000C24B3">
        <w:rPr>
          <w:rFonts w:ascii="Times New Roman" w:hAnsi="Times New Roman" w:cs="Times New Roman"/>
          <w:sz w:val="24"/>
          <w:szCs w:val="24"/>
        </w:rPr>
        <w:t xml:space="preserve"> запрещается: </w:t>
      </w:r>
    </w:p>
    <w:p w:rsidR="009073C3" w:rsidRPr="000C24B3" w:rsidRDefault="009073C3" w:rsidP="009073C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приводить с собой или приглашать в помещение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посторонних лиц без разрешения классного руководителя и дежурного администратора; </w:t>
      </w:r>
    </w:p>
    <w:p w:rsidR="009073C3" w:rsidRPr="000C24B3" w:rsidRDefault="009073C3" w:rsidP="009073C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4B3">
        <w:rPr>
          <w:rFonts w:ascii="Times New Roman" w:hAnsi="Times New Roman" w:cs="Times New Roman"/>
          <w:sz w:val="24"/>
          <w:szCs w:val="24"/>
        </w:rPr>
        <w:t xml:space="preserve">наносить материальный вред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(помещениям, мебели, оборудованию, приборам, инвентарю, книжному фонду, столовым приборам и т.п.), и в том числе: царапать, вырезать, делать надписи и рисунки, наносить "граффити", приклеивать наклейки, жвачки и т.п.). </w:t>
      </w:r>
      <w:proofErr w:type="gramEnd"/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4.6.2. В целях экономии расходования ресурсов жизнеобеспечения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ООобучающиеся</w:t>
      </w:r>
      <w:proofErr w:type="spellEnd"/>
      <w:r w:rsidRPr="000C24B3">
        <w:rPr>
          <w:rFonts w:ascii="Times New Roman" w:hAnsi="Times New Roman" w:cs="Times New Roman"/>
          <w:sz w:val="24"/>
          <w:szCs w:val="24"/>
        </w:rPr>
        <w:t xml:space="preserve"> обязаны: </w:t>
      </w:r>
    </w:p>
    <w:p w:rsidR="009073C3" w:rsidRPr="000C24B3" w:rsidRDefault="009073C3" w:rsidP="009073C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не включать электроосвещение в помещениях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либо своевременно отключать электроосвещение, в которых осуществляется образовательный процесс, если в этом нет необходимости; </w:t>
      </w:r>
    </w:p>
    <w:p w:rsidR="009073C3" w:rsidRPr="000C24B3" w:rsidRDefault="009073C3" w:rsidP="009073C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не оставлять включенным электроосвещение в помещениях, в которых не осуществляется образовательный процесс; </w:t>
      </w:r>
    </w:p>
    <w:p w:rsidR="009073C3" w:rsidRPr="002C211B" w:rsidRDefault="009073C3" w:rsidP="009073C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в целях экономии расходования воды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обязаны закрывать за собой </w:t>
      </w:r>
      <w:r w:rsidRPr="002C211B">
        <w:rPr>
          <w:rFonts w:ascii="Times New Roman" w:hAnsi="Times New Roman" w:cs="Times New Roman"/>
          <w:sz w:val="24"/>
          <w:szCs w:val="24"/>
        </w:rPr>
        <w:t xml:space="preserve">водопроводные краны с горячей и холодной водой; </w:t>
      </w:r>
    </w:p>
    <w:p w:rsidR="009073C3" w:rsidRPr="000C24B3" w:rsidRDefault="009073C3" w:rsidP="009073C3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4B3">
        <w:rPr>
          <w:rFonts w:ascii="Times New Roman" w:hAnsi="Times New Roman" w:cs="Times New Roman"/>
          <w:sz w:val="24"/>
          <w:szCs w:val="24"/>
        </w:rPr>
        <w:t xml:space="preserve">в целях экономии расходования тепла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запрещается без необходимости открывать окна в помещениях и оставлять их открытыми на длительное время в отапливаемый период.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Проветривать помещения можно с разрешения учителя</w:t>
      </w:r>
      <w:r>
        <w:rPr>
          <w:rFonts w:ascii="Times New Roman" w:hAnsi="Times New Roman" w:cs="Times New Roman"/>
          <w:sz w:val="24"/>
          <w:szCs w:val="24"/>
        </w:rPr>
        <w:t xml:space="preserve"> и в его присутствии</w:t>
      </w:r>
      <w:r w:rsidRPr="000C24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 4.7.Порядок ухода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4.7.1.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Выходить за пределы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 (или) ее территории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 запрещается.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4.7.2.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По окончании занятий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под руководством учителя идут в гардероб.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в порядке очередности забирают свою одежду, соблюдая порядок и меры безопасности.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4.7.3. 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находящийся в болезненном состоянии, и отпущенный с занятий по медицинским показаниям, должен сопровождаться взрослым работником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или своим родителем (законным представителем), если в этом есть необходимость.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4.7.4.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В случае обнаружения пропажи одежды или обуви,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обязан сообщить о случившемся классному руководителю или дежурному администратору для принятия мер.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 5.Поощрения и меры воспитательного и дисциплинарного воздействия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5.1. За образцовое выполнение своих обязанностей, повышение качества </w:t>
      </w:r>
      <w:proofErr w:type="spellStart"/>
      <w:r w:rsidRPr="000C24B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C24B3">
        <w:rPr>
          <w:rFonts w:ascii="Times New Roman" w:hAnsi="Times New Roman" w:cs="Times New Roman"/>
          <w:sz w:val="24"/>
          <w:szCs w:val="24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0C24B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C24B3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школы могут быть применены следующие виды поощрений: </w:t>
      </w:r>
    </w:p>
    <w:p w:rsidR="009073C3" w:rsidRPr="000C24B3" w:rsidRDefault="009073C3" w:rsidP="009073C3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объявление благодарности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73C3" w:rsidRPr="000C24B3" w:rsidRDefault="009073C3" w:rsidP="009073C3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направление благодарственного письма родителям (законным представителям)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73C3" w:rsidRPr="000C24B3" w:rsidRDefault="009073C3" w:rsidP="009073C3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награждение почетной грамотой и (или) дипломом; </w:t>
      </w:r>
    </w:p>
    <w:p w:rsidR="009073C3" w:rsidRPr="000C24B3" w:rsidRDefault="009073C3" w:rsidP="009073C3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награждение ценным подарком.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ab/>
        <w:t xml:space="preserve">5.2. </w:t>
      </w:r>
      <w:r w:rsidRPr="000C24B3">
        <w:rPr>
          <w:rFonts w:ascii="Times New Roman" w:hAnsi="Times New Roman" w:cs="Times New Roman"/>
          <w:sz w:val="24"/>
          <w:szCs w:val="24"/>
        </w:rPr>
        <w:tab/>
        <w:t xml:space="preserve">Процедура применения поощрений </w:t>
      </w:r>
    </w:p>
    <w:p w:rsidR="009073C3" w:rsidRPr="000C24B3" w:rsidRDefault="009073C3" w:rsidP="009073C3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lastRenderedPageBreak/>
        <w:t xml:space="preserve">Объявление благодарности </w:t>
      </w:r>
      <w:r>
        <w:rPr>
          <w:rFonts w:ascii="Times New Roman" w:hAnsi="Times New Roman" w:cs="Times New Roman"/>
          <w:sz w:val="24"/>
          <w:szCs w:val="24"/>
        </w:rPr>
        <w:t>обучающемуся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объявление благодарности родителям (законным представителям)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направление благодарственного письма по месту работы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могут применять все педагогические работники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при проявлении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активности с положительным результатом. </w:t>
      </w:r>
    </w:p>
    <w:p w:rsidR="009073C3" w:rsidRPr="000C24B3" w:rsidRDefault="009073C3" w:rsidP="009073C3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Награждение почетной грамотой (дипломом) может осуществляться администрацией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по представлению классного руководителя и (или) учителя-предметника за особые успехи, достигнутые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по отдельным предметам учебного плана и (или) во внеурочной деятельности на уровне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 (или) района, и (или) города. </w:t>
      </w:r>
    </w:p>
    <w:p w:rsidR="009073C3" w:rsidRPr="000C24B3" w:rsidRDefault="009073C3" w:rsidP="009073C3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за особые успехи, достигнутые на уровне 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 выше. </w:t>
      </w:r>
    </w:p>
    <w:p w:rsidR="009073C3" w:rsidRPr="003D6F9F" w:rsidRDefault="009073C3" w:rsidP="009073C3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6F9F">
        <w:rPr>
          <w:rFonts w:ascii="Times New Roman" w:hAnsi="Times New Roman" w:cs="Times New Roman"/>
          <w:color w:val="FF0000"/>
          <w:sz w:val="24"/>
          <w:szCs w:val="24"/>
        </w:rPr>
        <w:t xml:space="preserve">5.3. </w:t>
      </w: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За </w:t>
      </w: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нарушение </w:t>
      </w: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устава, </w:t>
      </w: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настоящих </w:t>
      </w: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Правил </w:t>
      </w: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и </w:t>
      </w: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иных </w:t>
      </w: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локальных </w:t>
      </w: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нормативных актов ОО </w:t>
      </w:r>
      <w:proofErr w:type="gramStart"/>
      <w:r w:rsidRPr="003D6F9F">
        <w:rPr>
          <w:rFonts w:ascii="Times New Roman" w:hAnsi="Times New Roman" w:cs="Times New Roman"/>
          <w:color w:val="FF0000"/>
          <w:sz w:val="24"/>
          <w:szCs w:val="24"/>
        </w:rPr>
        <w:t>к</w:t>
      </w:r>
      <w:proofErr w:type="gramEnd"/>
      <w:r w:rsidRPr="003D6F9F">
        <w:rPr>
          <w:rFonts w:ascii="Times New Roman" w:hAnsi="Times New Roman" w:cs="Times New Roman"/>
          <w:color w:val="FF0000"/>
          <w:sz w:val="24"/>
          <w:szCs w:val="24"/>
        </w:rPr>
        <w:t xml:space="preserve"> обучающимся могут быть применены следующие меры воздействия: </w:t>
      </w:r>
    </w:p>
    <w:p w:rsidR="009073C3" w:rsidRPr="003D6F9F" w:rsidRDefault="009073C3" w:rsidP="009073C3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6F9F">
        <w:rPr>
          <w:rFonts w:ascii="Times New Roman" w:hAnsi="Times New Roman" w:cs="Times New Roman"/>
          <w:color w:val="FF0000"/>
          <w:sz w:val="24"/>
          <w:szCs w:val="24"/>
        </w:rPr>
        <w:t xml:space="preserve">• </w:t>
      </w: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меры воспитательного характера; </w:t>
      </w:r>
    </w:p>
    <w:p w:rsidR="009073C3" w:rsidRPr="003D6F9F" w:rsidRDefault="009073C3" w:rsidP="009073C3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• </w:t>
      </w:r>
      <w:r w:rsidRPr="003D6F9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дисциплинарные взыскания.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 xml:space="preserve">Меры воспитательного характера представляют собой действия администрации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ее педагогических работников, направленные на разъяснение недопустимости нарушения правил поведения, осознание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пагубности совершенных им действий, воспитание личных качеств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>, добросовестно относящегося к учебе и соблюдению дисциплины.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Администрацией 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могут быть применены следующие меры воспитательного воздействия: </w:t>
      </w:r>
    </w:p>
    <w:p w:rsidR="009073C3" w:rsidRPr="000C24B3" w:rsidRDefault="009073C3" w:rsidP="009073C3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устное замечание; </w:t>
      </w:r>
    </w:p>
    <w:p w:rsidR="009073C3" w:rsidRPr="000C24B3" w:rsidRDefault="009073C3" w:rsidP="009073C3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сообщение родителям (законным представителям); </w:t>
      </w:r>
    </w:p>
    <w:p w:rsidR="009073C3" w:rsidRDefault="009073C3" w:rsidP="009073C3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вызов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для беседы к заместителю директора или к директору;</w:t>
      </w:r>
    </w:p>
    <w:p w:rsidR="009073C3" w:rsidRPr="000C24B3" w:rsidRDefault="009073C3" w:rsidP="009073C3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вызов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на заседание Совета профилактики правонарушений;</w:t>
      </w:r>
    </w:p>
    <w:p w:rsidR="009073C3" w:rsidRDefault="009073C3" w:rsidP="009073C3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вызов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на педагогический совет; </w:t>
      </w:r>
    </w:p>
    <w:p w:rsidR="009073C3" w:rsidRDefault="009073C3" w:rsidP="009073C3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постановка на </w:t>
      </w:r>
      <w:proofErr w:type="spellStart"/>
      <w:r w:rsidRPr="000C24B3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0C24B3">
        <w:rPr>
          <w:rFonts w:ascii="Times New Roman" w:hAnsi="Times New Roman" w:cs="Times New Roman"/>
          <w:sz w:val="24"/>
          <w:szCs w:val="24"/>
        </w:rPr>
        <w:t xml:space="preserve"> учет;</w:t>
      </w:r>
    </w:p>
    <w:p w:rsidR="009073C3" w:rsidRPr="000C24B3" w:rsidRDefault="009073C3" w:rsidP="009073C3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вызов родителей (законных представителей).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153732">
        <w:rPr>
          <w:rFonts w:ascii="Times New Roman" w:hAnsi="Times New Roman" w:cs="Times New Roman"/>
          <w:sz w:val="24"/>
          <w:szCs w:val="24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153732">
        <w:rPr>
          <w:rFonts w:ascii="Times New Roman" w:hAnsi="Times New Roman" w:cs="Times New Roman"/>
          <w:sz w:val="24"/>
          <w:szCs w:val="24"/>
        </w:rPr>
        <w:t xml:space="preserve">, правил внутреннего </w:t>
      </w:r>
      <w:proofErr w:type="spellStart"/>
      <w:r w:rsidRPr="00153732">
        <w:rPr>
          <w:rFonts w:ascii="Times New Roman" w:hAnsi="Times New Roman" w:cs="Times New Roman"/>
          <w:sz w:val="24"/>
          <w:szCs w:val="24"/>
        </w:rPr>
        <w:t>распорядкаи</w:t>
      </w:r>
      <w:proofErr w:type="spellEnd"/>
      <w:r w:rsidRPr="00153732">
        <w:rPr>
          <w:rFonts w:ascii="Times New Roman" w:hAnsi="Times New Roman" w:cs="Times New Roman"/>
          <w:sz w:val="24"/>
          <w:szCs w:val="24"/>
        </w:rPr>
        <w:t xml:space="preserve"> иных локальных нормативных актов по вопросам организации и осуществления образовательной деятельности </w:t>
      </w:r>
      <w:proofErr w:type="gramStart"/>
      <w:r w:rsidRPr="0015373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53732">
        <w:rPr>
          <w:rFonts w:ascii="Times New Roman" w:hAnsi="Times New Roman" w:cs="Times New Roman"/>
          <w:sz w:val="24"/>
          <w:szCs w:val="24"/>
        </w:rPr>
        <w:t xml:space="preserve"> обучающимся могут быть применены меры дисциплинарного взыскания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могут быть применены следующие меры дисциплинарного взыскания: </w:t>
      </w:r>
    </w:p>
    <w:p w:rsidR="009073C3" w:rsidRPr="000C24B3" w:rsidRDefault="009073C3" w:rsidP="009073C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замечание; </w:t>
      </w:r>
    </w:p>
    <w:p w:rsidR="009073C3" w:rsidRPr="000C24B3" w:rsidRDefault="009073C3" w:rsidP="009073C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выговор; </w:t>
      </w:r>
    </w:p>
    <w:p w:rsidR="009073C3" w:rsidRPr="000C24B3" w:rsidRDefault="009073C3" w:rsidP="009073C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отчисление из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 </w:t>
      </w:r>
    </w:p>
    <w:p w:rsidR="009073C3" w:rsidRPr="003D6F9F" w:rsidRDefault="009073C3" w:rsidP="009073C3">
      <w:pPr>
        <w:pStyle w:val="a5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6F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6. Порядок применения и снятия дисциплинарного взыскания</w:t>
      </w:r>
    </w:p>
    <w:p w:rsidR="009073C3" w:rsidRPr="000C24B3" w:rsidRDefault="009073C3" w:rsidP="009073C3">
      <w:pPr>
        <w:jc w:val="both"/>
        <w:rPr>
          <w:rFonts w:ascii="Times New Roman" w:hAnsi="Times New Roman" w:cs="Times New Roman"/>
          <w:sz w:val="24"/>
          <w:szCs w:val="24"/>
        </w:rPr>
      </w:pPr>
      <w:r w:rsidRPr="00153732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пребывании его на каникулах, а также времени, необходимого на учет мнения общественных объединений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несовершеннолетних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но не более семи учебных дней со дня представления директору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мотивированного мнения указанных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объ</w:t>
      </w:r>
      <w:r>
        <w:rPr>
          <w:rFonts w:ascii="Times New Roman" w:hAnsi="Times New Roman" w:cs="Times New Roman"/>
          <w:sz w:val="24"/>
          <w:szCs w:val="24"/>
        </w:rPr>
        <w:t>яснений</w:t>
      </w:r>
      <w:r w:rsidRPr="000C24B3">
        <w:rPr>
          <w:rFonts w:ascii="Times New Roman" w:hAnsi="Times New Roman" w:cs="Times New Roman"/>
          <w:sz w:val="24"/>
          <w:szCs w:val="24"/>
        </w:rPr>
        <w:t xml:space="preserve"> в письменной форме.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За каждый дисциплинарный проступок может быть применено только одно дисциплинарное взыскание.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 xml:space="preserve">При выборе меры дисциплинарного взыскания учитываются тяжесть дисциплинарного проступка, причины и обстоятельства, при которых он совершен, личность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предшествующее поведение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его психофизическое и эмоциональное состояние, а </w:t>
      </w:r>
      <w:r w:rsidRPr="000C24B3">
        <w:rPr>
          <w:rFonts w:ascii="Times New Roman" w:hAnsi="Times New Roman" w:cs="Times New Roman"/>
          <w:sz w:val="24"/>
          <w:szCs w:val="24"/>
        </w:rPr>
        <w:lastRenderedPageBreak/>
        <w:t xml:space="preserve">также мнение общественных объединений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несовершеннолетних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073C3" w:rsidRPr="00C1222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Дисциплинарные взыскания не применяются в отношении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, получающих начальное общее образование, и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C12223">
        <w:rPr>
          <w:rFonts w:ascii="Times New Roman" w:hAnsi="Times New Roman" w:cs="Times New Roman"/>
          <w:sz w:val="24"/>
          <w:szCs w:val="24"/>
          <w:shd w:val="clear" w:color="auto" w:fill="FFFFFF"/>
        </w:rPr>
        <w:t>с ограниченными возможностями здоровья (с задержкой психического развития и различными формами умственной отсталости)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Применению дисциплинарного взыскания предшествует дисциплинарное расследование, осуществляемое на основании письменного обращения к директору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того или иного участника образовательных отношений.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При получении письменного заявления о совершении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дисциплинарного проступка директор в течение трех учебных дней передает его в Комиссию по расследованию дисциплинарных проступков.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Комиссия по расследованию дисциплинарных проступков (далее Комиссия) создаётся приказом директора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в начале каждого учебного года. Для организации деятельности Комиссии в приказе определяются ее председатель и секретарь.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дате, времени и месте проведения заседания, о включенных в повестку дня вопросах, ознакомление членов Комиссии с материалами, представляемыми для обсуждения на заседании Комиссии, осуществляется секретарем Комиссии.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Pr="000C24B3">
        <w:rPr>
          <w:rFonts w:ascii="Times New Roman" w:hAnsi="Times New Roman" w:cs="Times New Roman"/>
          <w:sz w:val="24"/>
          <w:szCs w:val="24"/>
        </w:rPr>
        <w:t xml:space="preserve">Целями деятельности Комиссии являются: проведение объективного расследования дисциплинарных проступков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 определение меры дисциплинарного взыскания, адекватного тяжести совершенных проступков.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При получении письменного заявления о совершении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дисциплинарного проступка Комиссия проводит соответствующее расследование с целью установления факта совершения дисциплинарного проступка, степени виновности (или невиновности)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При расследовании устанавливаются все </w:t>
      </w:r>
      <w:proofErr w:type="gramStart"/>
      <w:r w:rsidRPr="000C24B3">
        <w:rPr>
          <w:rFonts w:ascii="Times New Roman" w:hAnsi="Times New Roman" w:cs="Times New Roman"/>
          <w:sz w:val="24"/>
          <w:szCs w:val="24"/>
        </w:rPr>
        <w:t>обстоятельства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произошедшего путем сбора информации, запроса документов, опроса очевидцев, просмотра записей с камер видеонаблюдения и других подобных мероприятий. Все проведенные мероприятия оформляются письменно.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Комиссией от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совершившего дисциплинарный проступок, должно быть получено письменное объяснение до вынесения решения о применении меры дисциплинарного воздействия. В случае отказа или уклонения от представления объяснения Комиссией составляется соответствующий акт. Непредставление объяснения не служит препятствием для применения меры дисциплинарного воздействия.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6.13.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Все материалы по результатам расследования дисциплинарного проступка рассматриваются на заседании Комиссии. Заседание Комиссии считается правомочным, если на нем присутствовало не менее 3/4 членов Комиссии.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6.14.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Комиссия принимает решение простым большинством голосов членов, присутствующих на заседании Комиссии.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6.15.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При определении меры дисциплинарного взыскания Комиссия учитывает следующее: </w:t>
      </w:r>
    </w:p>
    <w:p w:rsidR="009073C3" w:rsidRPr="000C24B3" w:rsidRDefault="009073C3" w:rsidP="009073C3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0C24B3">
        <w:rPr>
          <w:rFonts w:ascii="Times New Roman" w:hAnsi="Times New Roman" w:cs="Times New Roman"/>
          <w:sz w:val="24"/>
          <w:szCs w:val="24"/>
        </w:rPr>
        <w:t xml:space="preserve">исциплинарный проступок должен быть совершен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виновно, т.е.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должен сознавать как запрещенный характер своих действий, так и предвидеть возможность наступления негативных последствий этих 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073C3" w:rsidRPr="000C24B3" w:rsidRDefault="009073C3" w:rsidP="009073C3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0C24B3">
        <w:rPr>
          <w:rFonts w:ascii="Times New Roman" w:hAnsi="Times New Roman" w:cs="Times New Roman"/>
          <w:sz w:val="24"/>
          <w:szCs w:val="24"/>
        </w:rPr>
        <w:t xml:space="preserve">а повторный проступок (рецидив), совершенный в течение учебного года, наказание ужесточается.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6.16. По результатам расследования дисциплинарного проступка Комиссия принимает одно из следующих решений: </w:t>
      </w:r>
    </w:p>
    <w:p w:rsidR="009073C3" w:rsidRPr="000C24B3" w:rsidRDefault="009073C3" w:rsidP="009073C3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установить, что действия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нельзя квалифицировать как дисциплинарный проступок и достаточно ограничиться мерами воспитательного воздействия; </w:t>
      </w:r>
    </w:p>
    <w:p w:rsidR="009073C3" w:rsidRDefault="009073C3" w:rsidP="009073C3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lastRenderedPageBreak/>
        <w:t xml:space="preserve">установить,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виновен в совершении дисциплинарного проступка и рекомендовать директору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применить к нему дисциплинарное взыскание в виде замечания или выговора; </w:t>
      </w:r>
    </w:p>
    <w:p w:rsidR="009073C3" w:rsidRDefault="009073C3" w:rsidP="009073C3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E7E">
        <w:rPr>
          <w:rFonts w:ascii="Times New Roman" w:hAnsi="Times New Roman" w:cs="Times New Roman"/>
          <w:sz w:val="24"/>
          <w:szCs w:val="24"/>
        </w:rPr>
        <w:t xml:space="preserve">рекомендовать директору отчислить </w:t>
      </w:r>
      <w:proofErr w:type="gramStart"/>
      <w:r w:rsidRPr="00C46E7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46E7E">
        <w:rPr>
          <w:rFonts w:ascii="Times New Roman" w:hAnsi="Times New Roman" w:cs="Times New Roman"/>
          <w:sz w:val="24"/>
          <w:szCs w:val="24"/>
        </w:rPr>
        <w:t xml:space="preserve">. Отчисление несовершеннолетнего обучающегося, достигшего возраста пятнадцати лет, из организации, осуществляющей образовательную деятельность, как мера дисциплинарного взыскания допускается за неоднократное совершение дисциплинарных проступков. </w:t>
      </w:r>
      <w:proofErr w:type="gramStart"/>
      <w:r w:rsidRPr="00C46E7E">
        <w:rPr>
          <w:rFonts w:ascii="Times New Roman" w:hAnsi="Times New Roman" w:cs="Times New Roman"/>
          <w:sz w:val="24"/>
          <w:szCs w:val="24"/>
        </w:rPr>
        <w:t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  <w:proofErr w:type="gramEnd"/>
    </w:p>
    <w:p w:rsidR="009073C3" w:rsidRDefault="009073C3" w:rsidP="009073C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46E7E"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C46E7E">
        <w:t xml:space="preserve">или) </w:t>
      </w:r>
      <w:proofErr w:type="gramEnd"/>
      <w:r w:rsidRPr="00C46E7E">
        <w:t>меры дисциплинарного взыскания сняты в установленном порядке.</w:t>
      </w:r>
    </w:p>
    <w:p w:rsidR="009073C3" w:rsidRDefault="009073C3" w:rsidP="009073C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46E7E">
        <w:t xml:space="preserve"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</w:t>
      </w:r>
      <w:r>
        <w:t xml:space="preserve">Педагогическим советом ОО </w:t>
      </w:r>
      <w:r w:rsidRPr="00C46E7E">
        <w:t>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073C3" w:rsidRDefault="009073C3" w:rsidP="009073C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C46E7E">
        <w:t xml:space="preserve">Об отчислении несовершеннолетнего обучающегося в качестве меры дисциплинарного взыскания незамедлительно </w:t>
      </w:r>
      <w:r>
        <w:t xml:space="preserve">информируется </w:t>
      </w:r>
      <w:r w:rsidRPr="00C46E7E">
        <w:t>орган местного самоуправления, осуществляющий управление в сфере образования.</w:t>
      </w:r>
    </w:p>
    <w:p w:rsidR="009073C3" w:rsidRPr="008B0C4A" w:rsidRDefault="009073C3" w:rsidP="009073C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proofErr w:type="gramStart"/>
      <w:r w:rsidRPr="008B0C4A">
        <w:t>Применение к обучающемуся меры дисциплинарного взыскания оформляется приказом директора ОО, который доводится до обучающегося, родителей (законных представителей) несовершеннолетнего обучающегося под подпись в течение трех учебных дней со дня его издания, не считая времени отсутствия обучающегося в организации, осуществляющей образовательную деятельность.</w:t>
      </w:r>
      <w:proofErr w:type="gramEnd"/>
      <w:r w:rsidRPr="008B0C4A"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9073C3" w:rsidRPr="008B0C4A" w:rsidRDefault="009073C3" w:rsidP="009073C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proofErr w:type="gramStart"/>
      <w:r w:rsidRPr="008B0C4A">
        <w:t>Обучающийся</w:t>
      </w:r>
      <w:proofErr w:type="gramEnd"/>
      <w:r w:rsidRPr="008B0C4A"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</w:t>
      </w:r>
      <w:r>
        <w:t>.</w:t>
      </w:r>
    </w:p>
    <w:p w:rsidR="009073C3" w:rsidRPr="000C24B3" w:rsidRDefault="009073C3" w:rsidP="009073C3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6.17.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Комиссия принимает решение не позднее 10 учебных дней с момента начала рассмотрения обращения. Решение Комиссии оформляется протоколом и направляется директору для рассмотрения и издания приказа.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6.18.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Если в течение года со дня применения меры дисциплинарного взыскания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0C24B3">
        <w:rPr>
          <w:rFonts w:ascii="Times New Roman" w:hAnsi="Times New Roman" w:cs="Times New Roman"/>
          <w:sz w:val="24"/>
          <w:szCs w:val="24"/>
        </w:rPr>
        <w:t xml:space="preserve"> не будет применена новая мера дисциплинарного взыскания, то он считается не имеющим меры дисциплинарного взыскания.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6.19. </w:t>
      </w:r>
      <w:r w:rsidRPr="000C24B3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имеет право снять дисциплинарное взыскание до истечения года со дня ее применения по собственной инициативе, просьбе самого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родителей (законных представителей) несовершеннолетнего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ходатайству общественных объединений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несовершеннолетних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3C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073C3" w:rsidRPr="008B0C4A" w:rsidRDefault="009073C3" w:rsidP="009073C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4A">
        <w:rPr>
          <w:rFonts w:ascii="Times New Roman" w:hAnsi="Times New Roman" w:cs="Times New Roman"/>
          <w:b/>
          <w:bCs/>
          <w:sz w:val="24"/>
          <w:szCs w:val="24"/>
        </w:rPr>
        <w:t>7. Защита прав обучающихся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7.1. В целях защиты своих прав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 и их законные представители самостоятельно или через своих представителей вправе: </w:t>
      </w:r>
    </w:p>
    <w:p w:rsidR="009073C3" w:rsidRPr="000C24B3" w:rsidRDefault="009073C3" w:rsidP="009073C3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lastRenderedPageBreak/>
        <w:t xml:space="preserve">направлять в органы управления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C24B3">
        <w:rPr>
          <w:rFonts w:ascii="Times New Roman" w:hAnsi="Times New Roman" w:cs="Times New Roman"/>
          <w:sz w:val="24"/>
          <w:szCs w:val="24"/>
        </w:rPr>
        <w:t xml:space="preserve"> обращения о нарушении и (или) ущемлении ее работниками прав, свобод и социальных гарантий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73C3" w:rsidRPr="000C24B3" w:rsidRDefault="009073C3" w:rsidP="009073C3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обращаться в Комиссию по урегулированию споров между участниками образовательных отношений; </w:t>
      </w:r>
    </w:p>
    <w:p w:rsidR="009073C3" w:rsidRPr="000C24B3" w:rsidRDefault="009073C3" w:rsidP="009073C3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использовать не запрещенные законодательством иные способы защиты своих прав и законных интересов. </w:t>
      </w:r>
    </w:p>
    <w:p w:rsidR="009073C3" w:rsidRPr="000C24B3" w:rsidRDefault="009073C3" w:rsidP="009073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24B3">
        <w:rPr>
          <w:rFonts w:ascii="Times New Roman" w:hAnsi="Times New Roman" w:cs="Times New Roman"/>
          <w:sz w:val="24"/>
          <w:szCs w:val="24"/>
        </w:rPr>
        <w:t xml:space="preserve">7.2. Школа организует правовое просвещение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 xml:space="preserve">, в том числе по вопросам прав и обязанностей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C24B3">
        <w:rPr>
          <w:rFonts w:ascii="Times New Roman" w:hAnsi="Times New Roman" w:cs="Times New Roman"/>
          <w:sz w:val="24"/>
          <w:szCs w:val="24"/>
        </w:rPr>
        <w:t>, в рамках урочной деятельности (при изучении предметов «история», «обществознание», «право», «ОБЖ» и т.д.) и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3C3" w:rsidRDefault="009073C3" w:rsidP="009073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3C3" w:rsidRPr="005F559C" w:rsidRDefault="009073C3" w:rsidP="009073C3">
      <w:pPr>
        <w:spacing w:after="291" w:line="26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5F559C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9073C3" w:rsidRDefault="009073C3" w:rsidP="009073C3">
      <w:pPr>
        <w:pStyle w:val="a3"/>
        <w:numPr>
          <w:ilvl w:val="1"/>
          <w:numId w:val="20"/>
        </w:numPr>
        <w:spacing w:after="291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5A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24615A">
        <w:rPr>
          <w:rFonts w:ascii="Times New Roman" w:hAnsi="Times New Roman" w:cs="Times New Roman"/>
          <w:sz w:val="24"/>
          <w:szCs w:val="24"/>
        </w:rPr>
        <w:t> По</w:t>
      </w:r>
      <w:r>
        <w:rPr>
          <w:rFonts w:ascii="Times New Roman" w:hAnsi="Times New Roman" w:cs="Times New Roman"/>
          <w:sz w:val="24"/>
          <w:szCs w:val="24"/>
        </w:rPr>
        <w:t>рядок</w:t>
      </w:r>
      <w:r w:rsidRPr="0024615A">
        <w:rPr>
          <w:rFonts w:ascii="Times New Roman" w:hAnsi="Times New Roman" w:cs="Times New Roman"/>
          <w:sz w:val="24"/>
          <w:szCs w:val="24"/>
        </w:rPr>
        <w:t xml:space="preserve">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:rsidR="009073C3" w:rsidRDefault="009073C3" w:rsidP="009073C3">
      <w:pPr>
        <w:pStyle w:val="a3"/>
        <w:numPr>
          <w:ilvl w:val="1"/>
          <w:numId w:val="20"/>
        </w:numPr>
        <w:spacing w:after="291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9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рядок</w:t>
      </w:r>
      <w:r w:rsidRPr="005F559C">
        <w:rPr>
          <w:rFonts w:ascii="Times New Roman" w:hAnsi="Times New Roman" w:cs="Times New Roman"/>
          <w:sz w:val="24"/>
          <w:szCs w:val="24"/>
        </w:rPr>
        <w:t xml:space="preserve"> размещается на официальном сайте ОО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:rsidR="009073C3" w:rsidRDefault="009073C3" w:rsidP="009073C3">
      <w:pPr>
        <w:pStyle w:val="a3"/>
        <w:numPr>
          <w:ilvl w:val="1"/>
          <w:numId w:val="20"/>
        </w:numPr>
        <w:spacing w:after="291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9C">
        <w:rPr>
          <w:rFonts w:ascii="Times New Roman" w:hAnsi="Times New Roman" w:cs="Times New Roman"/>
          <w:sz w:val="24"/>
          <w:szCs w:val="24"/>
        </w:rPr>
        <w:t>Все изменения и дополнения, вносимые в По</w:t>
      </w:r>
      <w:r>
        <w:rPr>
          <w:rFonts w:ascii="Times New Roman" w:hAnsi="Times New Roman" w:cs="Times New Roman"/>
          <w:sz w:val="24"/>
          <w:szCs w:val="24"/>
        </w:rPr>
        <w:t>рядок</w:t>
      </w:r>
      <w:r w:rsidRPr="005F559C">
        <w:rPr>
          <w:rFonts w:ascii="Times New Roman" w:hAnsi="Times New Roman" w:cs="Times New Roman"/>
          <w:sz w:val="24"/>
          <w:szCs w:val="24"/>
        </w:rPr>
        <w:t xml:space="preserve">, оформляются в письменной форме в соответствии действующим законодательством Российской Федерации. </w:t>
      </w:r>
    </w:p>
    <w:p w:rsidR="009073C3" w:rsidRDefault="009073C3" w:rsidP="009073C3">
      <w:pPr>
        <w:pStyle w:val="a3"/>
        <w:numPr>
          <w:ilvl w:val="1"/>
          <w:numId w:val="20"/>
        </w:numPr>
        <w:spacing w:after="291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9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рядок</w:t>
      </w:r>
      <w:r w:rsidRPr="005F559C">
        <w:rPr>
          <w:rFonts w:ascii="Times New Roman" w:hAnsi="Times New Roman" w:cs="Times New Roman"/>
          <w:sz w:val="24"/>
          <w:szCs w:val="24"/>
        </w:rPr>
        <w:t xml:space="preserve"> принимается на неопределенный срок. Изменения и дополнения принимаются в порядке, предусмотренном п.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F559C">
        <w:rPr>
          <w:rFonts w:ascii="Times New Roman" w:hAnsi="Times New Roman" w:cs="Times New Roman"/>
          <w:sz w:val="24"/>
          <w:szCs w:val="24"/>
        </w:rPr>
        <w:t xml:space="preserve">.1. настоящего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5F55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3C3" w:rsidRPr="005F559C" w:rsidRDefault="009073C3" w:rsidP="009073C3">
      <w:pPr>
        <w:pStyle w:val="a3"/>
        <w:numPr>
          <w:ilvl w:val="1"/>
          <w:numId w:val="20"/>
        </w:numPr>
        <w:spacing w:after="291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59C">
        <w:rPr>
          <w:rFonts w:ascii="Times New Roman" w:hAnsi="Times New Roman" w:cs="Times New Roman"/>
          <w:sz w:val="24"/>
          <w:szCs w:val="24"/>
        </w:rPr>
        <w:t>После принятия Порядка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073C3" w:rsidRDefault="009073C3" w:rsidP="009073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0F9" w:rsidRDefault="005F20F9"/>
    <w:sectPr w:rsidR="005F20F9" w:rsidSect="00066C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A0B"/>
    <w:multiLevelType w:val="hybridMultilevel"/>
    <w:tmpl w:val="6624D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133F"/>
    <w:multiLevelType w:val="hybridMultilevel"/>
    <w:tmpl w:val="F82C4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A337D"/>
    <w:multiLevelType w:val="multilevel"/>
    <w:tmpl w:val="EFA065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AB72E3"/>
    <w:multiLevelType w:val="hybridMultilevel"/>
    <w:tmpl w:val="A1D87E80"/>
    <w:lvl w:ilvl="0" w:tplc="54F4AB1C">
      <w:start w:val="1"/>
      <w:numFmt w:val="decimal"/>
      <w:lvlText w:val="3.3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61C5E"/>
    <w:multiLevelType w:val="hybridMultilevel"/>
    <w:tmpl w:val="D3FC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025F5"/>
    <w:multiLevelType w:val="hybridMultilevel"/>
    <w:tmpl w:val="B868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D396C"/>
    <w:multiLevelType w:val="hybridMultilevel"/>
    <w:tmpl w:val="68A63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C5FF0"/>
    <w:multiLevelType w:val="hybridMultilevel"/>
    <w:tmpl w:val="6F20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A316F"/>
    <w:multiLevelType w:val="hybridMultilevel"/>
    <w:tmpl w:val="7BA85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947A4"/>
    <w:multiLevelType w:val="hybridMultilevel"/>
    <w:tmpl w:val="2614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57350"/>
    <w:multiLevelType w:val="hybridMultilevel"/>
    <w:tmpl w:val="28B2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5643C"/>
    <w:multiLevelType w:val="hybridMultilevel"/>
    <w:tmpl w:val="C1021D5A"/>
    <w:lvl w:ilvl="0" w:tplc="29DC2BA8">
      <w:start w:val="1"/>
      <w:numFmt w:val="decimal"/>
      <w:lvlText w:val="3.1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F49F2"/>
    <w:multiLevelType w:val="hybridMultilevel"/>
    <w:tmpl w:val="2B48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B2231"/>
    <w:multiLevelType w:val="hybridMultilevel"/>
    <w:tmpl w:val="A16AFD76"/>
    <w:lvl w:ilvl="0" w:tplc="F2C63A9C">
      <w:start w:val="1"/>
      <w:numFmt w:val="decimal"/>
      <w:lvlText w:val="3.5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97BDF"/>
    <w:multiLevelType w:val="hybridMultilevel"/>
    <w:tmpl w:val="F77E5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15419"/>
    <w:multiLevelType w:val="hybridMultilevel"/>
    <w:tmpl w:val="223EE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66B50"/>
    <w:multiLevelType w:val="hybridMultilevel"/>
    <w:tmpl w:val="42CC0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66697"/>
    <w:multiLevelType w:val="multilevel"/>
    <w:tmpl w:val="A7947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D0F3873"/>
    <w:multiLevelType w:val="hybridMultilevel"/>
    <w:tmpl w:val="AAA64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47790"/>
    <w:multiLevelType w:val="hybridMultilevel"/>
    <w:tmpl w:val="2B104A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3"/>
  </w:num>
  <w:num w:numId="5">
    <w:abstractNumId w:val="3"/>
  </w:num>
  <w:num w:numId="6">
    <w:abstractNumId w:val="5"/>
  </w:num>
  <w:num w:numId="7">
    <w:abstractNumId w:val="12"/>
  </w:num>
  <w:num w:numId="8">
    <w:abstractNumId w:val="16"/>
  </w:num>
  <w:num w:numId="9">
    <w:abstractNumId w:val="7"/>
  </w:num>
  <w:num w:numId="10">
    <w:abstractNumId w:val="9"/>
  </w:num>
  <w:num w:numId="11">
    <w:abstractNumId w:val="0"/>
  </w:num>
  <w:num w:numId="12">
    <w:abstractNumId w:val="10"/>
  </w:num>
  <w:num w:numId="13">
    <w:abstractNumId w:val="4"/>
  </w:num>
  <w:num w:numId="14">
    <w:abstractNumId w:val="14"/>
  </w:num>
  <w:num w:numId="15">
    <w:abstractNumId w:val="6"/>
  </w:num>
  <w:num w:numId="16">
    <w:abstractNumId w:val="15"/>
  </w:num>
  <w:num w:numId="17">
    <w:abstractNumId w:val="1"/>
  </w:num>
  <w:num w:numId="18">
    <w:abstractNumId w:val="8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073C3"/>
    <w:rsid w:val="00066CF5"/>
    <w:rsid w:val="005F20F9"/>
    <w:rsid w:val="009073C3"/>
    <w:rsid w:val="00B6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02"/>
  </w:style>
  <w:style w:type="paragraph" w:styleId="1">
    <w:name w:val="heading 1"/>
    <w:basedOn w:val="a"/>
    <w:next w:val="a"/>
    <w:link w:val="10"/>
    <w:qFormat/>
    <w:rsid w:val="009073C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3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3">
    <w:name w:val="List Paragraph"/>
    <w:basedOn w:val="a"/>
    <w:link w:val="a4"/>
    <w:uiPriority w:val="34"/>
    <w:qFormat/>
    <w:rsid w:val="009073C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9073C3"/>
    <w:pPr>
      <w:spacing w:after="0" w:line="240" w:lineRule="auto"/>
    </w:pPr>
    <w:rPr>
      <w:rFonts w:eastAsiaTheme="minorHAnsi"/>
      <w:lang w:eastAsia="en-US"/>
    </w:rPr>
  </w:style>
  <w:style w:type="paragraph" w:customStyle="1" w:styleId="formattext">
    <w:name w:val="formattext"/>
    <w:basedOn w:val="a"/>
    <w:rsid w:val="0090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qFormat/>
    <w:locked/>
    <w:rsid w:val="009073C3"/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locked/>
    <w:rsid w:val="009073C3"/>
    <w:rPr>
      <w:rFonts w:eastAsiaTheme="minorHAnsi"/>
      <w:lang w:eastAsia="en-US"/>
    </w:rPr>
  </w:style>
  <w:style w:type="table" w:styleId="a7">
    <w:name w:val="Table Grid"/>
    <w:basedOn w:val="a1"/>
    <w:uiPriority w:val="59"/>
    <w:rsid w:val="00066C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5026</Words>
  <Characters>28651</Characters>
  <Application>Microsoft Office Word</Application>
  <DocSecurity>0</DocSecurity>
  <Lines>238</Lines>
  <Paragraphs>67</Paragraphs>
  <ScaleCrop>false</ScaleCrop>
  <Company/>
  <LinksUpToDate>false</LinksUpToDate>
  <CharactersWithSpaces>33610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</dc:creator>
  <cp:keywords/>
  <dc:description/>
  <cp:lastModifiedBy>МБОУ СОШ №3 а.Пчег</cp:lastModifiedBy>
  <cp:revision>3</cp:revision>
  <dcterms:created xsi:type="dcterms:W3CDTF">2022-08-04T18:48:00Z</dcterms:created>
  <dcterms:modified xsi:type="dcterms:W3CDTF">2022-08-04T18:49:00Z</dcterms:modified>
</cp:coreProperties>
</file>