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рабочим программам по обществознанию 7-9 классов</w:t>
      </w:r>
      <w:r>
        <w:rPr>
          <w:rFonts w:ascii="LiberationSerif-Bold" w:hAnsi="LiberationSerif-Bold" w:cs="LiberationSerif-Bold"/>
          <w:b/>
          <w:bCs/>
          <w:sz w:val="28"/>
          <w:szCs w:val="28"/>
        </w:rPr>
        <w:t xml:space="preserve">.</w:t>
      </w:r>
      <w:r/>
    </w:p>
    <w:p>
      <w:pPr>
        <w:jc w:val="center"/>
        <w:spacing w:after="0" w:line="240" w:lineRule="auto"/>
        <w:rPr>
          <w:rFonts w:ascii="LiberationSerif-Bold" w:hAnsi="LiberationSerif-Bold" w:cs="LiberationSerif-Bold"/>
          <w:b/>
          <w:bCs/>
          <w:sz w:val="28"/>
          <w:szCs w:val="28"/>
        </w:rPr>
      </w:pPr>
      <w:r>
        <w:rPr>
          <w:rFonts w:ascii="LiberationSerif-Bold" w:hAnsi="LiberationSerif-Bold" w:cs="LiberationSerif-Bold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по обществознанию для 7 – 9 классов разработаны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основе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«Обществознание» (7 класс) составлена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программы общеобразовательных учреждений «Обществознание»,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 Л.Н.Боголюбов, Н. И. Городецкая и др., М.; «Просвещение», 2015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учебно</w:t>
      </w:r>
      <w:r>
        <w:rPr>
          <w:rFonts w:ascii="Times New Roman" w:hAnsi="Times New Roman" w:cs="Times New Roman"/>
          <w:sz w:val="28"/>
          <w:szCs w:val="28"/>
        </w:rPr>
        <w:t xml:space="preserve"> – методический комплект: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Обществознание. 7 класс: </w:t>
      </w:r>
      <w:r>
        <w:rPr>
          <w:rFonts w:ascii="Times New Roman" w:hAnsi="Times New Roman" w:cs="Times New Roman"/>
          <w:sz w:val="28"/>
          <w:szCs w:val="28"/>
        </w:rPr>
        <w:t xml:space="preserve">учебн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. учреждений. /Под ред.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Н.Боголюбова, Л.Ф.Ивановой М., 2014.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программы используется </w:t>
      </w:r>
      <w:r>
        <w:rPr>
          <w:rFonts w:ascii="Times New Roman" w:hAnsi="Times New Roman" w:cs="Times New Roman"/>
          <w:sz w:val="28"/>
          <w:szCs w:val="28"/>
        </w:rPr>
        <w:t xml:space="preserve">учебно</w:t>
      </w:r>
      <w:r>
        <w:rPr>
          <w:rFonts w:ascii="Times New Roman" w:hAnsi="Times New Roman" w:cs="Times New Roman"/>
          <w:sz w:val="28"/>
          <w:szCs w:val="28"/>
        </w:rPr>
        <w:t xml:space="preserve"> – методический комплект: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Обществознание. 9 класс: </w:t>
      </w:r>
      <w:r>
        <w:rPr>
          <w:rFonts w:ascii="Times New Roman" w:hAnsi="Times New Roman" w:cs="Times New Roman"/>
          <w:sz w:val="28"/>
          <w:szCs w:val="28"/>
        </w:rPr>
        <w:t xml:space="preserve">учебн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. учреждений. /Под ред.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 Н. Боголюбова, </w:t>
      </w:r>
      <w:r>
        <w:rPr>
          <w:rFonts w:ascii="Times New Roman" w:hAnsi="Times New Roman" w:cs="Times New Roman"/>
          <w:sz w:val="28"/>
          <w:szCs w:val="28"/>
        </w:rPr>
        <w:t xml:space="preserve">А.Ю.Лазебниковой</w:t>
      </w:r>
      <w:r>
        <w:rPr>
          <w:rFonts w:ascii="Times New Roman" w:hAnsi="Times New Roman" w:cs="Times New Roman"/>
          <w:sz w:val="28"/>
          <w:szCs w:val="28"/>
        </w:rPr>
        <w:t xml:space="preserve"> М., 2016г.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рассчитана на изучение обществознания по 1 часу в неделю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7 классе и по 2 часа в неделю в 9 классе.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в форме письменных работ, экспресс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контроля, тестов, графических и обществоведческих диктантов.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обучения: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направлении личностного развития: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анализ объектов с целью выделения признаков (существенных,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несущественных);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синтез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составление целого из частей, в том числе самостоятельное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достраивание с восполнением недостающих компонентов;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выбор оснований и критериев для сравнения, классификации объектов;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подведение под понятие, выведение следствий;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установление причинно-следственных связей, представление цепочек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объектов и явлений;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построение логической цепочки рассуждений, анализ истинности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доказательство;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выдвижение гипотез и их обоснование.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направлении коммуникативного развития: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планирование учебного сотрудничества с учителем и сверстниками —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цели, функций участников, способов взаимодействия;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постановка вопросов — инициативное сотрудничество в поиске и сборе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разрешение конфликтов — выявление, идентификация проблемы, поиск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альтернативных способов разрешения конфликта, принятие решения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его реализация;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управление поведением партнёра — контроль, коррекция, оценка его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умение с достаточной полнотой и точностью выражать свои мысли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задачами и условиями коммуникации; владение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монологической и диалогической формами речи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грамматическими и синтаксическими нормами родного языка, </w:t>
      </w:r>
      <w:r>
        <w:rPr>
          <w:rFonts w:ascii="Times New Roman" w:hAnsi="Times New Roman" w:cs="Times New Roman"/>
          <w:sz w:val="28"/>
          <w:szCs w:val="28"/>
        </w:rPr>
        <w:t xml:space="preserve">современных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 коммуникации.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умении сознательно организовывать свою познавательную деятельность (от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постановки цели до получения и оценки результата);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умении объяснять явления и процессы социальной действительности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научных, социально-философских позиций; рассматривать их комплексно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контексте</w:t>
      </w:r>
      <w:r>
        <w:rPr>
          <w:rFonts w:ascii="Times New Roman" w:hAnsi="Times New Roman" w:cs="Times New Roman"/>
          <w:sz w:val="28"/>
          <w:szCs w:val="28"/>
        </w:rPr>
        <w:t xml:space="preserve"> сложившихся реалий и возможных перспектив;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способности анализировать реальные социальные ситуации, выбирать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адекватные способы деятельности и модели поведения в рамках реализуемых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социальных ролей (производитель, потребитель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др.);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овладении различными видами публичных выступлений (высказывания,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монолог, дискуссия) и </w:t>
      </w:r>
      <w:r>
        <w:rPr>
          <w:rFonts w:ascii="Times New Roman" w:hAnsi="Times New Roman" w:cs="Times New Roman"/>
          <w:sz w:val="28"/>
          <w:szCs w:val="28"/>
        </w:rPr>
        <w:t xml:space="preserve">следовании</w:t>
      </w:r>
      <w:r>
        <w:rPr>
          <w:rFonts w:ascii="Times New Roman" w:hAnsi="Times New Roman" w:cs="Times New Roman"/>
          <w:sz w:val="28"/>
          <w:szCs w:val="28"/>
        </w:rPr>
        <w:t xml:space="preserve"> этическим нормам и правилам ведения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диалога;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умении выполнять познавательные и практические задания,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использованием проектной деятельности на уроках 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доступной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практике,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использование элементов причинно-следственного анализа;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исследование несложных реальных связей и зависимостей;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определение сущностных характеристик изучаемого объекта; выбор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верных критериев для сравнения, сопоставления, оценки объектов;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поиск и извлечение нужной информации по заданной теме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адаптированных </w:t>
      </w:r>
      <w:r>
        <w:rPr>
          <w:rFonts w:ascii="Times New Roman" w:hAnsi="Times New Roman" w:cs="Times New Roman"/>
          <w:sz w:val="28"/>
          <w:szCs w:val="28"/>
        </w:rPr>
        <w:t xml:space="preserve">источниках</w:t>
      </w:r>
      <w:r>
        <w:rPr>
          <w:rFonts w:ascii="Times New Roman" w:hAnsi="Times New Roman" w:cs="Times New Roman"/>
          <w:sz w:val="28"/>
          <w:szCs w:val="28"/>
        </w:rPr>
        <w:t xml:space="preserve"> различного типа;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перевод информации из одной знаковой системы в другую (из текста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таблицу, из аудиовизуального ряда в текст и др.), выбор знаковых систем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адекватно познавательной </w:t>
      </w:r>
      <w:r>
        <w:rPr>
          <w:rFonts w:ascii="Times New Roman" w:hAnsi="Times New Roman" w:cs="Times New Roman"/>
          <w:sz w:val="28"/>
          <w:szCs w:val="28"/>
        </w:rPr>
        <w:t xml:space="preserve">икоммуникативной</w:t>
      </w:r>
      <w:r>
        <w:rPr>
          <w:rFonts w:ascii="Times New Roman" w:hAnsi="Times New Roman" w:cs="Times New Roman"/>
          <w:sz w:val="28"/>
          <w:szCs w:val="28"/>
        </w:rPr>
        <w:t xml:space="preserve"> ситуации;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объяснение изученных положений на конкретных примерах;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оценку своих учебных достижений, поведения, черт своей личности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учетом мнения других людей, в том числе для корректировки собственного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поведения в окружающей среде; выполнение в повседневной жизни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этических и правовых норм, экологических требований;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определение собственного отношения к явлениям современной жизни,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формулирование своей точки зрения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-актуализировать знания по обществознанию на основе осмысления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сложившихся социальных установок;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-обеспечить </w:t>
      </w:r>
      <w:r>
        <w:rPr>
          <w:rFonts w:ascii="Times New Roman" w:hAnsi="Times New Roman" w:cs="Times New Roman"/>
          <w:sz w:val="28"/>
          <w:szCs w:val="28"/>
        </w:rPr>
        <w:t xml:space="preserve">теоретико</w:t>
      </w:r>
      <w:r>
        <w:rPr>
          <w:rFonts w:ascii="Times New Roman" w:hAnsi="Times New Roman" w:cs="Times New Roman"/>
          <w:sz w:val="28"/>
          <w:szCs w:val="28"/>
        </w:rPr>
        <w:t xml:space="preserve">–проблемный уровень обучения данного курса,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сообразный</w:t>
      </w:r>
      <w:r>
        <w:rPr>
          <w:rFonts w:ascii="Times New Roman" w:hAnsi="Times New Roman" w:cs="Times New Roman"/>
          <w:sz w:val="28"/>
          <w:szCs w:val="28"/>
        </w:rPr>
        <w:t xml:space="preserve"> возрастным познавательным способностям старшеклассников;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-обсуждать различные точки зрения по ключевым вопросам </w:t>
      </w:r>
      <w:r>
        <w:rPr>
          <w:rFonts w:ascii="Times New Roman" w:hAnsi="Times New Roman" w:cs="Times New Roman"/>
          <w:sz w:val="28"/>
          <w:szCs w:val="28"/>
        </w:rPr>
        <w:t xml:space="preserve">складывающихся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общественных отношений;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-использовать педагогический потенциал документов, иллюстраций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познавательных заданий, содержащихся в учебнике;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-развивать умения и ценностные установки, связанные с </w:t>
      </w:r>
      <w:r>
        <w:rPr>
          <w:rFonts w:ascii="Times New Roman" w:hAnsi="Times New Roman" w:cs="Times New Roman"/>
          <w:sz w:val="28"/>
          <w:szCs w:val="28"/>
        </w:rPr>
        <w:t xml:space="preserve">критическим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мышлением, гражданско-патриотической самоидентификацией личности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опытом жизни в поликультурном мире;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-упорядочить разнообразные формы занятий и темы ученических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исследований, заявленных в методическом аппарате учебника;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-углублять интерес к изучению прошлого с целью развития социально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-коммуникативных компетентностей старшеклассников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Личностными результатами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формируемыми при изучении содержания курса, являются: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Мотивированность</w:t>
      </w:r>
      <w:r>
        <w:rPr>
          <w:rFonts w:ascii="Times New Roman" w:hAnsi="Times New Roman" w:cs="Times New Roman"/>
          <w:sz w:val="28"/>
          <w:szCs w:val="28"/>
        </w:rPr>
        <w:t xml:space="preserve"> на посильное и созидательное участие в жизни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Заинтересованность не только в личном успехе, но и в благополучии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процветании</w:t>
      </w:r>
      <w:r>
        <w:rPr>
          <w:rFonts w:ascii="Times New Roman" w:hAnsi="Times New Roman" w:cs="Times New Roman"/>
          <w:sz w:val="28"/>
          <w:szCs w:val="28"/>
        </w:rPr>
        <w:t xml:space="preserve"> своей страны;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3.Ценностные ориентиры. Основанные на идеях патриотизма, любви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уважения к Отечеству; необходимости поддержания гражданского мира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согласия; отношении к человеку, его правам и свободам как </w:t>
      </w:r>
      <w:r>
        <w:rPr>
          <w:rFonts w:ascii="Times New Roman" w:hAnsi="Times New Roman" w:cs="Times New Roman"/>
          <w:sz w:val="28"/>
          <w:szCs w:val="28"/>
        </w:rPr>
        <w:t xml:space="preserve">высшей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ценности; стремление к укреплению исторически </w:t>
      </w:r>
      <w:r>
        <w:rPr>
          <w:rFonts w:ascii="Times New Roman" w:hAnsi="Times New Roman" w:cs="Times New Roman"/>
          <w:sz w:val="28"/>
          <w:szCs w:val="28"/>
        </w:rPr>
        <w:t xml:space="preserve">сложившегося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единства; </w:t>
      </w:r>
      <w:r>
        <w:rPr>
          <w:rFonts w:ascii="Times New Roman" w:hAnsi="Times New Roman" w:cs="Times New Roman"/>
          <w:sz w:val="28"/>
          <w:szCs w:val="28"/>
        </w:rPr>
        <w:t xml:space="preserve">признании</w:t>
      </w:r>
      <w:r>
        <w:rPr>
          <w:rFonts w:ascii="Times New Roman" w:hAnsi="Times New Roman" w:cs="Times New Roman"/>
          <w:sz w:val="28"/>
          <w:szCs w:val="28"/>
        </w:rPr>
        <w:t xml:space="preserve"> равноправия народов, единства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разнообразных культур; убежденности в важности для общества семьи 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семейных традиций; осознании своей ответственности за страну </w:t>
      </w:r>
      <w:r>
        <w:rPr>
          <w:rFonts w:ascii="Times New Roman" w:hAnsi="Times New Roman" w:cs="Times New Roman"/>
          <w:sz w:val="28"/>
          <w:szCs w:val="28"/>
        </w:rPr>
        <w:t xml:space="preserve">перед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нынешними и грядущими поколениями.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 изучения обществознания проявляются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Умение сознательно организовывать свою познавательную деятельность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 постановки цели до получения и оценки результата);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Умение объяснять явления и процессы социальной действительности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научных позиций; рассматривать их комплексно в контексте сложившихся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реалий и возможных перспектив;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Способности анализировать реальные социальные ситуации, выбирать аде-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кватные</w:t>
      </w:r>
      <w:r>
        <w:rPr>
          <w:rFonts w:ascii="Times New Roman" w:hAnsi="Times New Roman" w:cs="Times New Roman"/>
          <w:sz w:val="28"/>
          <w:szCs w:val="28"/>
        </w:rPr>
        <w:t xml:space="preserve"> способы деятельности и модели поведения в рамках реализуемых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основных социальных ролей, свойственных подросткам;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Овладение различными видами публичных выступлений (высказывания,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монолог, дискуссия) и </w:t>
      </w:r>
      <w:r>
        <w:rPr>
          <w:rFonts w:ascii="Times New Roman" w:hAnsi="Times New Roman" w:cs="Times New Roman"/>
          <w:sz w:val="28"/>
          <w:szCs w:val="28"/>
        </w:rPr>
        <w:t xml:space="preserve">следовании</w:t>
      </w:r>
      <w:r>
        <w:rPr>
          <w:rFonts w:ascii="Times New Roman" w:hAnsi="Times New Roman" w:cs="Times New Roman"/>
          <w:sz w:val="28"/>
          <w:szCs w:val="28"/>
        </w:rPr>
        <w:t xml:space="preserve"> этическим нормам и правилам ведения диалога;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Умение выполнять познавательные и практические задания, в том числе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проектной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на уроках и в доступной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практике,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-использование элементов причинно </w:t>
      </w:r>
      <w:r>
        <w:rPr>
          <w:rFonts w:ascii="Times New Roman" w:hAnsi="Times New Roman" w:cs="Times New Roman"/>
          <w:sz w:val="28"/>
          <w:szCs w:val="28"/>
        </w:rPr>
        <w:t xml:space="preserve">–с</w:t>
      </w:r>
      <w:r>
        <w:rPr>
          <w:rFonts w:ascii="Times New Roman" w:hAnsi="Times New Roman" w:cs="Times New Roman"/>
          <w:sz w:val="28"/>
          <w:szCs w:val="28"/>
        </w:rPr>
        <w:t xml:space="preserve">ледственного анализа;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-исследование несложных реальных связей и зависимостей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-определение сущностных характеристик изучаемого объекта; выбор верных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критериев для сравнения, сопоставления. Оценки объектов;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-поиск и извлечение нужной информации по заданной теме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адаптированных источниках различного типа;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-перевод информации из одной знаковой системы в другую (из текста 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таблицу, из аудиовизуального ряда в текст и др.); выбор знаковых систем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адекватно познавательной и коммуникативной ситуации;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-подкрепление изученных положений конкретными примерами;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-оценку своих учебных достижений, поведения, черт своей личности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учетом мнения других людей, в том числе для корректировки собственного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поведения в окружающей среде; выполнение в повседневной жизни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этических и правовых норм, экологических требований;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-определение собственного отношения к явлениям современной жизни,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формулирование своей точки зрения.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Предметными результатами освоения содержания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обществознанию являются: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Относительно целостное представление об обществе и человеке, о сферах и областях общественной жизни, механизмах и регуляторах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людей;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Знание ряда ключевых понятий об основных социальных объектах; умение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объяснять с опорой на эти понятия явления социальной действительности;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Знания, умения и ценностные установки,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сознательного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старшими подростками основных ролей в пределах своей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дееспособности;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Умения находить нужную социальную информацию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отобранных</w:t>
      </w:r>
      <w:r>
        <w:rPr>
          <w:rFonts w:ascii="Times New Roman" w:hAnsi="Times New Roman" w:cs="Times New Roman"/>
          <w:sz w:val="28"/>
          <w:szCs w:val="28"/>
        </w:rPr>
        <w:t xml:space="preserve"> источника; адекватно ее воспринимать, применяя основные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обществоведческие термины и понятия; преобразовывать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решаемой задачей (анализировать, обобщать, систематизировать,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конкретизировать имеющиеся данные, соотносить их с </w:t>
      </w:r>
      <w:r>
        <w:rPr>
          <w:rFonts w:ascii="Times New Roman" w:hAnsi="Times New Roman" w:cs="Times New Roman"/>
          <w:sz w:val="28"/>
          <w:szCs w:val="28"/>
        </w:rPr>
        <w:t xml:space="preserve">собственными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знаниями); давать оценку общественным явлениям с </w:t>
      </w:r>
      <w:r>
        <w:rPr>
          <w:rFonts w:ascii="Times New Roman" w:hAnsi="Times New Roman" w:cs="Times New Roman"/>
          <w:sz w:val="28"/>
          <w:szCs w:val="28"/>
        </w:rPr>
        <w:t xml:space="preserve">позиций</w:t>
      </w:r>
      <w:r>
        <w:rPr>
          <w:rFonts w:ascii="Times New Roman" w:hAnsi="Times New Roman" w:cs="Times New Roman"/>
          <w:sz w:val="28"/>
          <w:szCs w:val="28"/>
        </w:rPr>
        <w:t xml:space="preserve"> одобряемых 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современном российском </w:t>
      </w:r>
      <w:r>
        <w:rPr>
          <w:rFonts w:ascii="Times New Roman" w:hAnsi="Times New Roman" w:cs="Times New Roman"/>
          <w:sz w:val="28"/>
          <w:szCs w:val="28"/>
        </w:rPr>
        <w:t xml:space="preserve">обществе</w:t>
      </w:r>
      <w:r>
        <w:rPr>
          <w:rFonts w:ascii="Times New Roman" w:hAnsi="Times New Roman" w:cs="Times New Roman"/>
          <w:sz w:val="28"/>
          <w:szCs w:val="28"/>
        </w:rPr>
        <w:t xml:space="preserve"> социальных ценностей;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Понимание побудительной роли мотивов в деятельности человека, места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ценностей в мотивационной структуре личности, их значения в жизни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человека и </w:t>
      </w:r>
      <w:r>
        <w:rPr>
          <w:rFonts w:ascii="Times New Roman" w:hAnsi="Times New Roman" w:cs="Times New Roman"/>
          <w:sz w:val="28"/>
          <w:szCs w:val="28"/>
        </w:rPr>
        <w:t xml:space="preserve">развитии</w:t>
      </w:r>
      <w:r>
        <w:rPr>
          <w:rFonts w:ascii="Times New Roman" w:hAnsi="Times New Roman" w:cs="Times New Roman"/>
          <w:sz w:val="28"/>
          <w:szCs w:val="28"/>
        </w:rPr>
        <w:t xml:space="preserve"> общества;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Знание основных нравственных и правовых понятий, норм и правил,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понимание их роли как решающих регуляторов общественной жизни; умение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применять эти нормы и правила к анализу и оценке </w:t>
      </w:r>
      <w:r>
        <w:rPr>
          <w:rFonts w:ascii="Times New Roman" w:hAnsi="Times New Roman" w:cs="Times New Roman"/>
          <w:sz w:val="28"/>
          <w:szCs w:val="28"/>
        </w:rPr>
        <w:t xml:space="preserve">реальных</w:t>
      </w:r>
      <w:r>
        <w:rPr>
          <w:rFonts w:ascii="Times New Roman" w:hAnsi="Times New Roman" w:cs="Times New Roman"/>
          <w:sz w:val="28"/>
          <w:szCs w:val="28"/>
        </w:rPr>
        <w:t xml:space="preserve"> социальных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ситуаций; установка на необходимость руководствоваться этими норма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 и правилами в собственной повседневной жизни;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Приверженность гуманистическим и демократическим ценностям,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патриотизм и гражданственность;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Знание особенностей труда как одного из основных видов деятельности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человека, основных требований трудовой этики в современном обществе,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правовых норм, регулирующих трудовую деятельность несовершеннолетних;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Понимание значения трудовой деятельности для личности и общества;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Понимание специфики познания мира средствами искусства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другими способами познания;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Понимание роли искусства в становлении личности и в жизни общества;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Знание определяющих признаков коммуникативной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сравнении</w:t>
      </w:r>
      <w:r>
        <w:rPr>
          <w:rFonts w:ascii="Times New Roman" w:hAnsi="Times New Roman" w:cs="Times New Roman"/>
          <w:sz w:val="28"/>
          <w:szCs w:val="28"/>
        </w:rPr>
        <w:t xml:space="preserve"> с другими видами деятельности;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Знание новых возможностей для коммуникации в современном обществе;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использовать современные средства связи и коммуникации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поиска и обработки необходимой социальной информации;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Понимание языка массовой социально </w:t>
      </w:r>
      <w:r>
        <w:rPr>
          <w:rFonts w:ascii="Times New Roman" w:hAnsi="Times New Roman" w:cs="Times New Roman"/>
          <w:sz w:val="28"/>
          <w:szCs w:val="28"/>
        </w:rPr>
        <w:t xml:space="preserve">–п</w:t>
      </w:r>
      <w:r>
        <w:rPr>
          <w:rFonts w:ascii="Times New Roman" w:hAnsi="Times New Roman" w:cs="Times New Roman"/>
          <w:sz w:val="28"/>
          <w:szCs w:val="28"/>
        </w:rPr>
        <w:t xml:space="preserve">олитической коммуникации,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позволяющее</w:t>
      </w:r>
      <w:r>
        <w:rPr>
          <w:rFonts w:ascii="Times New Roman" w:hAnsi="Times New Roman" w:cs="Times New Roman"/>
          <w:sz w:val="28"/>
          <w:szCs w:val="28"/>
        </w:rPr>
        <w:t xml:space="preserve"> осознанию воспринимать соответствующую информацию,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различать факты, аргументы, оценочные суждения;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Понимание значения коммуникации в межличностном общении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Умение взаимодействовать в ходе выполнения групповой работы, вести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диалог, участвовать в дискуссии, аргументировать собственную точку зрения.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отдельными приемами и техниками преодоления конфликтов.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</w:t>
      </w:r>
      <w:r>
        <w:rPr>
          <w:rFonts w:ascii="Times New Roman" w:hAnsi="Times New Roman" w:cs="Times New Roman"/>
          <w:sz w:val="28"/>
          <w:szCs w:val="28"/>
        </w:rPr>
        <w:t xml:space="preserve">ния – Схапцежук А.А.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serif-bold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Саньят Шаззо</cp:lastModifiedBy>
  <cp:revision>4</cp:revision>
  <dcterms:created xsi:type="dcterms:W3CDTF">2020-11-27T09:22:00Z</dcterms:created>
  <dcterms:modified xsi:type="dcterms:W3CDTF">2023-06-08T13:49:56Z</dcterms:modified>
</cp:coreProperties>
</file>