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0B98">
        <w:rPr>
          <w:rFonts w:ascii="Times New Roman" w:eastAsia="Times New Roman" w:hAnsi="Times New Roman" w:cs="Times New Roman"/>
          <w:sz w:val="24"/>
          <w:szCs w:val="24"/>
        </w:rPr>
        <w:t xml:space="preserve">В 2013 году по модернизации образования МБОУ "СОШ №3" а. </w:t>
      </w:r>
      <w:proofErr w:type="spellStart"/>
      <w:r w:rsidRPr="00DB0B98">
        <w:rPr>
          <w:rFonts w:ascii="Times New Roman" w:eastAsia="Times New Roman" w:hAnsi="Times New Roman" w:cs="Times New Roman"/>
          <w:sz w:val="24"/>
          <w:szCs w:val="24"/>
        </w:rPr>
        <w:t>Пчегатлукай</w:t>
      </w:r>
      <w:proofErr w:type="spellEnd"/>
      <w:r w:rsidRPr="00DB0B98">
        <w:rPr>
          <w:rFonts w:ascii="Times New Roman" w:eastAsia="Times New Roman" w:hAnsi="Times New Roman" w:cs="Times New Roman"/>
          <w:sz w:val="24"/>
          <w:szCs w:val="24"/>
        </w:rPr>
        <w:t xml:space="preserve"> получило  следующее оборудование:</w:t>
      </w:r>
    </w:p>
    <w:p w:rsidR="00DB0B98" w:rsidRP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B0B98" w:rsidRP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0B98">
        <w:rPr>
          <w:rFonts w:ascii="Times New Roman" w:eastAsia="Times New Roman" w:hAnsi="Times New Roman" w:cs="Times New Roman"/>
          <w:sz w:val="24"/>
          <w:szCs w:val="24"/>
        </w:rPr>
        <w:t>-кабинет начальных классов;</w:t>
      </w:r>
    </w:p>
    <w:p w:rsidR="00DB0B98" w:rsidRP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0B98">
        <w:rPr>
          <w:rFonts w:ascii="Times New Roman" w:eastAsia="Times New Roman" w:hAnsi="Times New Roman" w:cs="Times New Roman"/>
          <w:sz w:val="24"/>
          <w:szCs w:val="24"/>
        </w:rPr>
        <w:t>-кабинет физики;</w:t>
      </w:r>
    </w:p>
    <w:p w:rsid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0B98">
        <w:rPr>
          <w:rFonts w:ascii="Times New Roman" w:eastAsia="Times New Roman" w:hAnsi="Times New Roman" w:cs="Times New Roman"/>
          <w:sz w:val="24"/>
          <w:szCs w:val="24"/>
        </w:rPr>
        <w:t>-кабинет химии.</w:t>
      </w:r>
    </w:p>
    <w:p w:rsid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занятия по физике ведутся в соответствии с учебной программой в кабинете физики площадью 36 кв.м.  Имеется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лаборантская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Практические занятия по химии также ведутся в кабинете химии площадью 36кв.м. Имеется лаборантская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Кабинеты оснащены раковиной и водопроводной водой. </w:t>
      </w:r>
    </w:p>
    <w:p w:rsid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B0B98" w:rsidRPr="00DB0B98" w:rsidRDefault="00DB0B98" w:rsidP="00DB0B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технологии ведутся в специально оборудованной мастерской.</w:t>
      </w:r>
    </w:p>
    <w:sectPr w:rsidR="00DB0B98" w:rsidRPr="00DB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B98"/>
    <w:rsid w:val="00DB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B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3</cp:revision>
  <dcterms:created xsi:type="dcterms:W3CDTF">2017-09-20T06:52:00Z</dcterms:created>
  <dcterms:modified xsi:type="dcterms:W3CDTF">2017-09-20T07:10:00Z</dcterms:modified>
</cp:coreProperties>
</file>