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A90000" w:rsidP="00A90000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00" w:rsidRDefault="00A90000" w:rsidP="001C1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000" w:rsidRDefault="00A90000" w:rsidP="001C1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817" w:rsidRDefault="001C1817" w:rsidP="001C1817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Рабочая программа  учебной дисциплины </w:t>
      </w:r>
      <w:r>
        <w:rPr>
          <w:rFonts w:ascii="Times New Roman" w:hAnsi="Times New Roman"/>
          <w:sz w:val="24"/>
          <w:szCs w:val="24"/>
        </w:rPr>
        <w:t>«</w:t>
      </w:r>
      <w:r w:rsidRPr="002B4028">
        <w:rPr>
          <w:rFonts w:ascii="Times New Roman" w:hAnsi="Times New Roman" w:cs="Times New Roman"/>
          <w:color w:val="000000"/>
          <w:sz w:val="24"/>
          <w:szCs w:val="24"/>
        </w:rPr>
        <w:t>Лечебно-профилактическое и диетическое питание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1C1817" w:rsidRDefault="001C1817" w:rsidP="001C1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1C1817" w:rsidRDefault="001C1817" w:rsidP="001C18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1C1817" w:rsidRDefault="001C1817" w:rsidP="001C181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C1817" w:rsidRPr="00813567" w:rsidRDefault="001C1817" w:rsidP="001C18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813567">
        <w:rPr>
          <w:rFonts w:ascii="Times New Roman" w:hAnsi="Times New Roman"/>
          <w:sz w:val="24"/>
          <w:szCs w:val="24"/>
        </w:rPr>
        <w:t>Двоеглазова О.А. преподаватель</w:t>
      </w:r>
    </w:p>
    <w:p w:rsidR="001C1817" w:rsidRDefault="001C1817" w:rsidP="001C1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1C1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CA" w:rsidRDefault="002624CA" w:rsidP="00E65CBD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EC" w:rsidRDefault="00434FEC" w:rsidP="00434FEC">
      <w:pPr>
        <w:pStyle w:val="12"/>
        <w:shd w:val="clear" w:color="auto" w:fill="auto"/>
        <w:spacing w:after="398" w:line="260" w:lineRule="exact"/>
        <w:ind w:left="1580"/>
        <w:jc w:val="left"/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17" w:rsidRDefault="001C1817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AB6BDC" w:rsidRDefault="00AB6BDC"/>
    <w:p w:rsidR="008B3BBD" w:rsidRDefault="00D12156" w:rsidP="0081356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Pr="00E46381" w:rsidRDefault="002B4028" w:rsidP="008135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E46381">
        <w:rPr>
          <w:rFonts w:ascii="Times New Roman" w:hAnsi="Times New Roman"/>
          <w:b/>
          <w:color w:val="000000"/>
          <w:sz w:val="28"/>
          <w:szCs w:val="28"/>
        </w:rPr>
        <w:lastRenderedPageBreak/>
        <w:t>Лечебно-профилактическое и диетическое питание</w:t>
      </w:r>
      <w:bookmarkEnd w:id="0"/>
    </w:p>
    <w:p w:rsidR="008B3BBD" w:rsidRDefault="008B3BBD" w:rsidP="00813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813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BBD" w:rsidRPr="002B4028" w:rsidRDefault="007C1A40" w:rsidP="0081356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 xml:space="preserve">     </w:t>
      </w:r>
      <w:r w:rsidR="008B3BBD" w:rsidRPr="002B4028">
        <w:rPr>
          <w:rFonts w:ascii="Times New Roman" w:hAnsi="Times New Roman"/>
          <w:sz w:val="24"/>
          <w:szCs w:val="24"/>
        </w:rPr>
        <w:t>Рабочая пр</w:t>
      </w:r>
      <w:r w:rsidR="00D12156" w:rsidRPr="002B4028">
        <w:rPr>
          <w:rFonts w:ascii="Times New Roman" w:hAnsi="Times New Roman"/>
          <w:sz w:val="24"/>
          <w:szCs w:val="24"/>
        </w:rPr>
        <w:t>ограмма  учебной дисциплины «</w:t>
      </w:r>
      <w:r w:rsidR="002B4028" w:rsidRPr="002B4028">
        <w:rPr>
          <w:rFonts w:ascii="Times New Roman" w:hAnsi="Times New Roman"/>
          <w:color w:val="000000"/>
          <w:sz w:val="24"/>
          <w:szCs w:val="24"/>
        </w:rPr>
        <w:t>Лечебно-профилактическое и диетическое питание</w:t>
      </w:r>
      <w:r w:rsidR="00D12156" w:rsidRPr="002B4028">
        <w:rPr>
          <w:rFonts w:ascii="Times New Roman" w:hAnsi="Times New Roman"/>
          <w:sz w:val="24"/>
          <w:szCs w:val="24"/>
        </w:rPr>
        <w:t xml:space="preserve">» </w:t>
      </w:r>
      <w:r w:rsidR="008B3BBD" w:rsidRPr="002B4028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D12156" w:rsidRPr="002B4028" w:rsidRDefault="007C1A40" w:rsidP="0081356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 xml:space="preserve">     </w:t>
      </w:r>
      <w:r w:rsidR="00D12156" w:rsidRPr="002B4028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2B4028" w:rsidRPr="002B4028">
        <w:rPr>
          <w:rFonts w:ascii="Times New Roman" w:hAnsi="Times New Roman"/>
          <w:color w:val="000000"/>
          <w:sz w:val="24"/>
          <w:szCs w:val="24"/>
        </w:rPr>
        <w:t>Лечебно-профилактическое и диетическое питани</w:t>
      </w:r>
      <w:r w:rsidR="002B4028">
        <w:rPr>
          <w:rFonts w:ascii="Times New Roman" w:hAnsi="Times New Roman"/>
          <w:color w:val="000000"/>
          <w:sz w:val="24"/>
          <w:szCs w:val="24"/>
        </w:rPr>
        <w:t>е</w:t>
      </w:r>
      <w:r w:rsidR="00346DA6" w:rsidRPr="001C2537">
        <w:rPr>
          <w:rFonts w:ascii="Times New Roman" w:hAnsi="Times New Roman"/>
          <w:sz w:val="24"/>
          <w:szCs w:val="24"/>
        </w:rPr>
        <w:t>»</w:t>
      </w:r>
      <w:r w:rsidR="00346DA6">
        <w:rPr>
          <w:rFonts w:ascii="Times New Roman" w:hAnsi="Times New Roman"/>
          <w:sz w:val="24"/>
          <w:szCs w:val="24"/>
        </w:rPr>
        <w:t xml:space="preserve"> </w:t>
      </w:r>
      <w:r w:rsidR="00D12156" w:rsidRPr="00D12156">
        <w:rPr>
          <w:rFonts w:ascii="Times New Roman" w:hAnsi="Times New Roman"/>
          <w:sz w:val="24"/>
          <w:szCs w:val="24"/>
        </w:rPr>
        <w:t>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813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813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8135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8135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8135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2B4028" w:rsidRPr="002B4028" w:rsidRDefault="002B4028" w:rsidP="00813567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составить и оценить меню и рацион в соответствии с принципами лечебно-профилактического и диетического питания;</w:t>
      </w:r>
    </w:p>
    <w:p w:rsidR="002B4028" w:rsidRPr="002B4028" w:rsidRDefault="002B4028" w:rsidP="00813567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приготавливать блюда лечебного и диетического питания;</w:t>
      </w:r>
    </w:p>
    <w:p w:rsidR="002B4028" w:rsidRPr="002B4028" w:rsidRDefault="002B4028" w:rsidP="00813567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</w:rPr>
      </w:pPr>
      <w:r w:rsidRPr="002B4028">
        <w:rPr>
          <w:rFonts w:ascii="Times New Roman" w:hAnsi="Times New Roman"/>
        </w:rPr>
        <w:t>совершенствовать и оптимизировать действующие технологические процессы;</w:t>
      </w:r>
    </w:p>
    <w:p w:rsidR="008A1CA3" w:rsidRPr="004849B6" w:rsidRDefault="00781B2B" w:rsidP="0081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2B4028" w:rsidRPr="002B4028" w:rsidRDefault="002B4028" w:rsidP="00813567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принципы щажения в диетическом и лечебном питании;</w:t>
      </w:r>
    </w:p>
    <w:p w:rsidR="002B4028" w:rsidRPr="002B4028" w:rsidRDefault="002B4028" w:rsidP="00813567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</w:r>
    </w:p>
    <w:p w:rsidR="002B4028" w:rsidRPr="002B4028" w:rsidRDefault="002B4028" w:rsidP="00813567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требования к качеству и безопасности кулинарной продукции для диетического и лечебного питания;</w:t>
      </w:r>
    </w:p>
    <w:p w:rsidR="002B4028" w:rsidRPr="002B4028" w:rsidRDefault="002B4028" w:rsidP="00813567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4028">
        <w:rPr>
          <w:rFonts w:ascii="Times New Roman" w:hAnsi="Times New Roman"/>
          <w:sz w:val="24"/>
          <w:szCs w:val="24"/>
        </w:rPr>
        <w:t>стандартные методы контроля качества готовой продукции и правила его проведения.</w:t>
      </w:r>
    </w:p>
    <w:p w:rsidR="004728D6" w:rsidRDefault="00663BFA" w:rsidP="00813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>Учебная дисциплина «</w:t>
      </w:r>
      <w:r w:rsidR="002B4028" w:rsidRPr="002B4028">
        <w:rPr>
          <w:rFonts w:ascii="Times New Roman" w:hAnsi="Times New Roman" w:cs="Times New Roman"/>
          <w:color w:val="000000"/>
          <w:sz w:val="24"/>
          <w:szCs w:val="24"/>
        </w:rPr>
        <w:t>Лечебно-профилактическое и диетическое питание</w:t>
      </w:r>
      <w:r w:rsidR="00346DA6" w:rsidRPr="001C2537">
        <w:rPr>
          <w:rFonts w:ascii="Times New Roman" w:hAnsi="Times New Roman"/>
          <w:sz w:val="24"/>
          <w:szCs w:val="24"/>
        </w:rPr>
        <w:t>»</w:t>
      </w:r>
      <w:r w:rsidR="00346DA6">
        <w:rPr>
          <w:rFonts w:ascii="Times New Roman" w:hAnsi="Times New Roman"/>
          <w:sz w:val="24"/>
          <w:szCs w:val="24"/>
        </w:rPr>
        <w:t xml:space="preserve"> </w:t>
      </w:r>
      <w:r w:rsidR="004728D6" w:rsidRPr="00E2101A">
        <w:rPr>
          <w:rFonts w:ascii="Times New Roman" w:hAnsi="Times New Roman"/>
          <w:sz w:val="24"/>
          <w:szCs w:val="24"/>
        </w:rPr>
        <w:t>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1"/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777A91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0"/>
      <w:r>
        <w:rPr>
          <w:rFonts w:ascii="Times New Roman" w:hAnsi="Times New Roman" w:cs="Times New Roman"/>
          <w:sz w:val="24"/>
          <w:szCs w:val="24"/>
        </w:rPr>
        <w:t>ОК</w:t>
      </w:r>
      <w:r w:rsidR="004728D6" w:rsidRPr="00E2101A">
        <w:rPr>
          <w:rFonts w:ascii="Times New Roman" w:hAnsi="Times New Roman" w:cs="Times New Roman"/>
          <w:sz w:val="24"/>
          <w:szCs w:val="24"/>
        </w:rPr>
        <w:t>10. Пользоваться профессиональной документацией на государственном и иностранном языках.</w:t>
      </w:r>
    </w:p>
    <w:p w:rsidR="004728D6" w:rsidRPr="00E2101A" w:rsidRDefault="00777A91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201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r w:rsidR="004728D6" w:rsidRPr="00E2101A">
        <w:rPr>
          <w:rFonts w:ascii="Times New Roman" w:hAnsi="Times New Roman" w:cs="Times New Roman"/>
          <w:sz w:val="24"/>
          <w:szCs w:val="24"/>
        </w:rPr>
        <w:t>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3"/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Default="004728D6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813567" w:rsidRDefault="00813567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7" w:rsidRDefault="00813567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7" w:rsidRDefault="00813567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67" w:rsidRPr="00E2101A" w:rsidRDefault="00813567" w:rsidP="00813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260"/>
      </w:tblGrid>
      <w:tr w:rsidR="00C67C69" w:rsidRPr="00C67C69" w:rsidTr="00C67C69">
        <w:tc>
          <w:tcPr>
            <w:tcW w:w="5920" w:type="dxa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0" w:type="dxa"/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67C69" w:rsidRPr="00C67C69" w:rsidTr="00C67C69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7C69" w:rsidRPr="00C67C69" w:rsidRDefault="00C67C69" w:rsidP="00C67C6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67C69" w:rsidRPr="00C67C69" w:rsidTr="00C67C69">
        <w:tc>
          <w:tcPr>
            <w:tcW w:w="5920" w:type="dxa"/>
          </w:tcPr>
          <w:p w:rsidR="00C67C69" w:rsidRPr="00C67C69" w:rsidRDefault="00C67C69" w:rsidP="00C67C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67C69" w:rsidRPr="00C67C69" w:rsidTr="00C67C69">
        <w:tc>
          <w:tcPr>
            <w:tcW w:w="5920" w:type="dxa"/>
          </w:tcPr>
          <w:p w:rsidR="00C67C69" w:rsidRPr="00C67C69" w:rsidRDefault="00C67C69" w:rsidP="00C67C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0" w:type="dxa"/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C67C69" w:rsidRPr="00C67C69" w:rsidTr="00C67C69">
        <w:tc>
          <w:tcPr>
            <w:tcW w:w="9180" w:type="dxa"/>
            <w:gridSpan w:val="2"/>
          </w:tcPr>
          <w:p w:rsidR="00C67C69" w:rsidRPr="00C67C69" w:rsidRDefault="00C67C69" w:rsidP="00C67C6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7C69" w:rsidRPr="00C67C69" w:rsidRDefault="00C67C69" w:rsidP="00C67C6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67C69" w:rsidRPr="00C67C69" w:rsidTr="00C67C69">
        <w:tc>
          <w:tcPr>
            <w:tcW w:w="5920" w:type="dxa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0" w:type="dxa"/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C67C69" w:rsidRPr="00C67C69" w:rsidTr="00C67C69">
        <w:tc>
          <w:tcPr>
            <w:tcW w:w="5920" w:type="dxa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260" w:type="dxa"/>
            <w:vAlign w:val="center"/>
          </w:tcPr>
          <w:p w:rsidR="00C67C69" w:rsidRPr="00C67C69" w:rsidRDefault="00C67C69" w:rsidP="00C67C6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070" w:rsidRDefault="00A90070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070" w:rsidRDefault="00A90070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2B4028" w:rsidRPr="002B4028" w:rsidRDefault="002B4028" w:rsidP="002B4028">
      <w:pPr>
        <w:jc w:val="both"/>
        <w:rPr>
          <w:rFonts w:ascii="Times New Roman" w:hAnsi="Times New Roman" w:cs="Times New Roman"/>
          <w:sz w:val="24"/>
          <w:szCs w:val="24"/>
        </w:rPr>
      </w:pPr>
      <w:r w:rsidRPr="002B4028"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обучающегося </w:t>
      </w:r>
      <w:r w:rsidR="00AB6BDC">
        <w:rPr>
          <w:rStyle w:val="211pt"/>
          <w:rFonts w:eastAsia="Arial Unicode MS"/>
          <w:sz w:val="24"/>
          <w:szCs w:val="24"/>
        </w:rPr>
        <w:t xml:space="preserve"> 36 </w:t>
      </w:r>
      <w:r w:rsidRPr="002B402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2B4028" w:rsidRPr="00AB6BDC" w:rsidRDefault="002B4028" w:rsidP="00AB6BDC">
      <w:pPr>
        <w:widowControl w:val="0"/>
        <w:numPr>
          <w:ilvl w:val="0"/>
          <w:numId w:val="25"/>
        </w:numPr>
        <w:tabs>
          <w:tab w:val="left" w:pos="819"/>
        </w:tabs>
        <w:spacing w:after="0" w:line="326" w:lineRule="exact"/>
        <w:ind w:left="840" w:hanging="360"/>
        <w:rPr>
          <w:rFonts w:ascii="Times New Roman" w:hAnsi="Times New Roman" w:cs="Times New Roman"/>
          <w:sz w:val="24"/>
          <w:szCs w:val="24"/>
        </w:rPr>
      </w:pPr>
      <w:r w:rsidRPr="002B4028">
        <w:rPr>
          <w:rFonts w:ascii="Times New Roman" w:hAnsi="Times New Roman" w:cs="Times New Roman"/>
          <w:sz w:val="24"/>
          <w:szCs w:val="24"/>
        </w:rPr>
        <w:t xml:space="preserve">объём работы обучающихся во взаимодействии с преподавателем </w:t>
      </w:r>
      <w:r w:rsidR="00AB6BDC">
        <w:rPr>
          <w:rStyle w:val="211pt"/>
          <w:rFonts w:eastAsia="Arial Unicode MS"/>
          <w:sz w:val="24"/>
          <w:szCs w:val="24"/>
        </w:rPr>
        <w:t>36</w:t>
      </w:r>
      <w:r w:rsidRPr="002B4028">
        <w:rPr>
          <w:rStyle w:val="211pt"/>
          <w:rFonts w:eastAsia="Arial Unicode MS"/>
          <w:sz w:val="24"/>
          <w:szCs w:val="24"/>
        </w:rPr>
        <w:t xml:space="preserve"> </w:t>
      </w:r>
      <w:r w:rsidRPr="002B4028">
        <w:rPr>
          <w:rFonts w:ascii="Times New Roman" w:hAnsi="Times New Roman" w:cs="Times New Roman"/>
          <w:sz w:val="24"/>
          <w:szCs w:val="24"/>
        </w:rPr>
        <w:t>часов;</w:t>
      </w:r>
    </w:p>
    <w:p w:rsidR="002B4028" w:rsidRPr="002B4028" w:rsidRDefault="002B4028" w:rsidP="002B4028">
      <w:pPr>
        <w:widowControl w:val="0"/>
        <w:numPr>
          <w:ilvl w:val="0"/>
          <w:numId w:val="25"/>
        </w:numPr>
        <w:tabs>
          <w:tab w:val="left" w:pos="819"/>
        </w:tabs>
        <w:spacing w:after="0" w:line="280" w:lineRule="exac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2B4028">
        <w:rPr>
          <w:rFonts w:ascii="Times New Roman" w:hAnsi="Times New Roman" w:cs="Times New Roman"/>
          <w:sz w:val="24"/>
          <w:szCs w:val="24"/>
        </w:rPr>
        <w:t xml:space="preserve">объём самостоятельной работы обучающегося </w:t>
      </w:r>
      <w:r w:rsidRPr="002B4028">
        <w:rPr>
          <w:rStyle w:val="211pt"/>
          <w:rFonts w:eastAsia="Arial Unicode MS"/>
          <w:sz w:val="24"/>
          <w:szCs w:val="24"/>
        </w:rPr>
        <w:t xml:space="preserve">0 </w:t>
      </w:r>
      <w:r w:rsidRPr="002B4028">
        <w:rPr>
          <w:rFonts w:ascii="Times New Roman" w:hAnsi="Times New Roman" w:cs="Times New Roman"/>
          <w:sz w:val="24"/>
          <w:szCs w:val="24"/>
        </w:rPr>
        <w:t>часов.</w:t>
      </w:r>
    </w:p>
    <w:p w:rsidR="00A90070" w:rsidRPr="002B4028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  <w:sz w:val="24"/>
          <w:szCs w:val="24"/>
        </w:rPr>
      </w:pPr>
    </w:p>
    <w:p w:rsidR="00A90070" w:rsidRPr="002B4028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  <w:sz w:val="24"/>
          <w:szCs w:val="24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744576" w:rsidRDefault="00744576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744576" w:rsidRDefault="00744576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744576" w:rsidRDefault="00744576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c"/>
        <w:tblW w:w="0" w:type="auto"/>
        <w:tblLook w:val="04A0"/>
      </w:tblPr>
      <w:tblGrid>
        <w:gridCol w:w="7621"/>
        <w:gridCol w:w="1950"/>
      </w:tblGrid>
      <w:tr w:rsidR="00B51765" w:rsidRPr="00AB6BDC" w:rsidTr="00AD2580">
        <w:tc>
          <w:tcPr>
            <w:tcW w:w="7621" w:type="dxa"/>
          </w:tcPr>
          <w:p w:rsidR="00E217CD" w:rsidRPr="00AB6BDC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BDC"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Pr="00AB6BDC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Pr="00AB6BDC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BDC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BDC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950" w:type="dxa"/>
          </w:tcPr>
          <w:p w:rsidR="00B51765" w:rsidRPr="00AB6BDC" w:rsidRDefault="00AB6BD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AB6BDC" w:rsidRDefault="00AB6BD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D1B" w:rsidRPr="00AB6BDC" w:rsidTr="006F154A">
        <w:trPr>
          <w:trHeight w:val="70"/>
        </w:trPr>
        <w:tc>
          <w:tcPr>
            <w:tcW w:w="9571" w:type="dxa"/>
            <w:gridSpan w:val="2"/>
          </w:tcPr>
          <w:p w:rsidR="00FC6D1B" w:rsidRPr="00AB6BDC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AB6BDC" w:rsidRDefault="00AB6BD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57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AB6BDC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AB6BDC" w:rsidRDefault="002B4028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6B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51765" w:rsidRPr="00AB6BDC" w:rsidTr="00AD2580">
        <w:tc>
          <w:tcPr>
            <w:tcW w:w="7621" w:type="dxa"/>
          </w:tcPr>
          <w:p w:rsidR="00B51765" w:rsidRPr="00AB6BD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AB6BDC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AB6BDC" w:rsidRDefault="00B07DBF" w:rsidP="00AB6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D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7D384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50" w:type="dxa"/>
          </w:tcPr>
          <w:p w:rsidR="00B51765" w:rsidRPr="00AB6BDC" w:rsidRDefault="00AB6BD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Pr="00744576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  <w:r w:rsidR="00744576" w:rsidRPr="00744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576" w:rsidRPr="00744576">
        <w:rPr>
          <w:rFonts w:ascii="Times New Roman" w:hAnsi="Times New Roman" w:cs="Times New Roman"/>
          <w:b/>
          <w:color w:val="000000"/>
          <w:sz w:val="24"/>
          <w:szCs w:val="24"/>
        </w:rPr>
        <w:t>Лечебно-профилактическое и диетическое питание</w:t>
      </w:r>
    </w:p>
    <w:tbl>
      <w:tblPr>
        <w:tblStyle w:val="ac"/>
        <w:tblW w:w="15020" w:type="dxa"/>
        <w:tblLayout w:type="fixed"/>
        <w:tblLook w:val="04A0"/>
      </w:tblPr>
      <w:tblGrid>
        <w:gridCol w:w="3129"/>
        <w:gridCol w:w="665"/>
        <w:gridCol w:w="142"/>
        <w:gridCol w:w="8265"/>
        <w:gridCol w:w="1530"/>
        <w:gridCol w:w="1289"/>
      </w:tblGrid>
      <w:tr w:rsidR="00E41B48" w:rsidTr="00813567">
        <w:trPr>
          <w:trHeight w:hRule="exact" w:val="870"/>
        </w:trPr>
        <w:tc>
          <w:tcPr>
            <w:tcW w:w="3129" w:type="dxa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3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AF355F">
        <w:trPr>
          <w:trHeight w:hRule="exact" w:val="288"/>
        </w:trPr>
        <w:tc>
          <w:tcPr>
            <w:tcW w:w="3129" w:type="dxa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3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B1157D" w:rsidTr="00223B8B">
        <w:trPr>
          <w:trHeight w:val="262"/>
        </w:trPr>
        <w:tc>
          <w:tcPr>
            <w:tcW w:w="12201" w:type="dxa"/>
            <w:gridSpan w:val="4"/>
            <w:hideMark/>
          </w:tcPr>
          <w:p w:rsidR="00B1157D" w:rsidRPr="00744576" w:rsidRDefault="00B1157D" w:rsidP="00744576">
            <w:pPr>
              <w:pStyle w:val="af"/>
              <w:rPr>
                <w:b/>
                <w:sz w:val="24"/>
                <w:szCs w:val="24"/>
              </w:rPr>
            </w:pP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Раздел 1.</w:t>
            </w:r>
          </w:p>
          <w:p w:rsidR="00B1157D" w:rsidRPr="00B1157D" w:rsidRDefault="00B1157D" w:rsidP="00B1157D">
            <w:pPr>
              <w:pStyle w:val="af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sz w:val="24"/>
                <w:szCs w:val="24"/>
                <w:lang w:bidi="ar-SA"/>
              </w:rPr>
            </w:pP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приготовления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блюд лечебно-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профилактического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и диетического</w:t>
            </w:r>
            <w:r>
              <w:rPr>
                <w:rStyle w:val="28"/>
                <w:rFonts w:eastAsia="Arial Unicode MS"/>
                <w:b/>
                <w:sz w:val="24"/>
                <w:szCs w:val="24"/>
              </w:rPr>
              <w:t xml:space="preserve"> </w:t>
            </w: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питания</w:t>
            </w:r>
          </w:p>
        </w:tc>
        <w:tc>
          <w:tcPr>
            <w:tcW w:w="1530" w:type="dxa"/>
            <w:hideMark/>
          </w:tcPr>
          <w:p w:rsidR="00B1157D" w:rsidRPr="006C3F40" w:rsidRDefault="00B1157D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89" w:type="dxa"/>
            <w:hideMark/>
          </w:tcPr>
          <w:p w:rsidR="00B1157D" w:rsidRPr="002748D8" w:rsidRDefault="00B1157D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44576" w:rsidTr="00AF355F">
        <w:trPr>
          <w:trHeight w:val="262"/>
        </w:trPr>
        <w:tc>
          <w:tcPr>
            <w:tcW w:w="3129" w:type="dxa"/>
            <w:vMerge w:val="restart"/>
            <w:hideMark/>
          </w:tcPr>
          <w:p w:rsidR="00744576" w:rsidRPr="00744576" w:rsidRDefault="00744576" w:rsidP="00744576">
            <w:pPr>
              <w:pStyle w:val="af"/>
              <w:rPr>
                <w:b/>
                <w:sz w:val="24"/>
                <w:szCs w:val="24"/>
              </w:rPr>
            </w:pP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Тема 1.1 Основы</w:t>
            </w:r>
          </w:p>
          <w:p w:rsidR="00744576" w:rsidRPr="00744576" w:rsidRDefault="00744576" w:rsidP="00744576">
            <w:pPr>
              <w:pStyle w:val="af"/>
              <w:rPr>
                <w:b/>
                <w:sz w:val="24"/>
                <w:szCs w:val="24"/>
              </w:rPr>
            </w:pPr>
            <w:r w:rsidRPr="00744576">
              <w:rPr>
                <w:rStyle w:val="28"/>
                <w:rFonts w:eastAsia="Arial Unicode MS"/>
                <w:b/>
                <w:sz w:val="24"/>
                <w:szCs w:val="24"/>
              </w:rPr>
              <w:t>диетического и лечебного питания</w:t>
            </w:r>
          </w:p>
        </w:tc>
        <w:tc>
          <w:tcPr>
            <w:tcW w:w="9072" w:type="dxa"/>
            <w:gridSpan w:val="3"/>
            <w:hideMark/>
          </w:tcPr>
          <w:p w:rsidR="00744576" w:rsidRDefault="0074457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744576" w:rsidRPr="00AA643A" w:rsidRDefault="00F0392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hideMark/>
          </w:tcPr>
          <w:p w:rsidR="00744576" w:rsidRPr="006A37B0" w:rsidRDefault="00744576" w:rsidP="006A3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03928" w:rsidTr="00F03928">
        <w:trPr>
          <w:trHeight w:val="852"/>
        </w:trPr>
        <w:tc>
          <w:tcPr>
            <w:tcW w:w="3129" w:type="dxa"/>
            <w:vMerge/>
            <w:hideMark/>
          </w:tcPr>
          <w:p w:rsidR="00F03928" w:rsidRDefault="00F03928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F03928" w:rsidRPr="00550945" w:rsidRDefault="00F03928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550945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  <w:p w:rsidR="00F03928" w:rsidRPr="00550945" w:rsidRDefault="00F03928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407" w:type="dxa"/>
            <w:gridSpan w:val="2"/>
            <w:hideMark/>
          </w:tcPr>
          <w:p w:rsidR="00F03928" w:rsidRPr="00550945" w:rsidRDefault="00F03928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Основные принципы диетического и лечебного питания.</w:t>
            </w:r>
          </w:p>
          <w:p w:rsidR="00F03928" w:rsidRPr="00550945" w:rsidRDefault="00F03928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Отличие лечебного от рационального питания.</w:t>
            </w:r>
          </w:p>
          <w:p w:rsidR="00F03928" w:rsidRPr="00550945" w:rsidRDefault="00F03928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Основные виды и принципы ЗОЖ.</w:t>
            </w:r>
          </w:p>
        </w:tc>
        <w:tc>
          <w:tcPr>
            <w:tcW w:w="1530" w:type="dxa"/>
            <w:hideMark/>
          </w:tcPr>
          <w:p w:rsidR="00F03928" w:rsidRPr="00550945" w:rsidRDefault="00F03928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  <w:p w:rsidR="00F03928" w:rsidRPr="00550945" w:rsidRDefault="00F03928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F03928" w:rsidRDefault="00F03928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F03928" w:rsidTr="00D745BB">
        <w:trPr>
          <w:trHeight w:val="562"/>
        </w:trPr>
        <w:tc>
          <w:tcPr>
            <w:tcW w:w="3129" w:type="dxa"/>
            <w:vMerge/>
            <w:hideMark/>
          </w:tcPr>
          <w:p w:rsidR="00F03928" w:rsidRDefault="00F03928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F03928" w:rsidRPr="00550945" w:rsidRDefault="00F03928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407" w:type="dxa"/>
            <w:gridSpan w:val="2"/>
            <w:hideMark/>
          </w:tcPr>
          <w:p w:rsidR="00F03928" w:rsidRPr="00550945" w:rsidRDefault="00F03928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Особенности питания спортсменов</w:t>
            </w:r>
            <w:r>
              <w:rPr>
                <w:rStyle w:val="28"/>
                <w:rFonts w:eastAsia="Arial Unicode MS"/>
                <w:sz w:val="24"/>
                <w:szCs w:val="24"/>
              </w:rPr>
              <w:t xml:space="preserve">. 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Особенности питания лиц пожилового возраста.</w:t>
            </w:r>
            <w:r w:rsidR="009B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Особенности детей дошкольного и школьного возраста.</w:t>
            </w:r>
          </w:p>
        </w:tc>
        <w:tc>
          <w:tcPr>
            <w:tcW w:w="1530" w:type="dxa"/>
            <w:hideMark/>
          </w:tcPr>
          <w:p w:rsidR="00F03928" w:rsidRPr="00550945" w:rsidRDefault="00F03928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hideMark/>
          </w:tcPr>
          <w:p w:rsidR="00F03928" w:rsidRPr="00DC0B02" w:rsidRDefault="00F03928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22A5" w:rsidTr="007D384B">
        <w:trPr>
          <w:trHeight w:val="1398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Виды щажения и назначение, физико- химические изменения белков, жиров, углеводов, красящих веществ при тепловой кулинарной обработке.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Виды щажения и назначение, физико- химические изменения жиров при тепловой кулинарной обработке.</w:t>
            </w:r>
            <w:r w:rsidR="007D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t>Виды щажения и назначение, физико- химические изменения углеводов при тепловой кулинарной обработке.</w:t>
            </w:r>
          </w:p>
        </w:tc>
        <w:tc>
          <w:tcPr>
            <w:tcW w:w="1530" w:type="dxa"/>
            <w:hideMark/>
          </w:tcPr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  <w:p w:rsidR="009B22A5" w:rsidRPr="00550945" w:rsidRDefault="009B22A5" w:rsidP="009B22A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Pr="00DC0B02" w:rsidRDefault="009B22A5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22A5" w:rsidTr="007D384B">
        <w:trPr>
          <w:trHeight w:val="1120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Виды щажения и назначение, физико- химические изменения красящих веществ при тепловой кулинарной обработке.</w:t>
            </w:r>
            <w:r w:rsidR="007D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t>Особенности режима лечебного питания.</w:t>
            </w:r>
            <w:r w:rsidR="007D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t>Номерная система диет. Стандартная система диет.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Характеристика диет, назначение, цель, калорийность, химический состав.</w:t>
            </w:r>
          </w:p>
        </w:tc>
        <w:tc>
          <w:tcPr>
            <w:tcW w:w="1530" w:type="dxa"/>
            <w:hideMark/>
          </w:tcPr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Pr="00DC0B02" w:rsidRDefault="009B22A5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 w:val="restart"/>
            <w:hideMark/>
          </w:tcPr>
          <w:p w:rsidR="00550945" w:rsidRPr="00903BBD" w:rsidRDefault="00550945" w:rsidP="00903BB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BD">
              <w:rPr>
                <w:rStyle w:val="211pt0"/>
                <w:rFonts w:eastAsiaTheme="minorEastAsia"/>
                <w:bCs w:val="0"/>
                <w:color w:val="auto"/>
                <w:sz w:val="24"/>
                <w:szCs w:val="24"/>
                <w:lang w:bidi="ar-SA"/>
              </w:rPr>
              <w:t>Тема 1.2.</w:t>
            </w:r>
          </w:p>
          <w:p w:rsidR="00550945" w:rsidRPr="00903BBD" w:rsidRDefault="00550945" w:rsidP="00903BB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BD">
              <w:rPr>
                <w:rStyle w:val="28"/>
                <w:rFonts w:eastAsiaTheme="minorEastAsia"/>
                <w:b/>
                <w:color w:val="auto"/>
                <w:sz w:val="24"/>
                <w:szCs w:val="24"/>
                <w:lang w:bidi="ar-SA"/>
              </w:rPr>
              <w:t>Приготовление</w:t>
            </w:r>
          </w:p>
          <w:p w:rsidR="00550945" w:rsidRPr="00133A0E" w:rsidRDefault="00550945" w:rsidP="00903BBD">
            <w:pPr>
              <w:pStyle w:val="af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lang w:bidi="ar-SA"/>
              </w:rPr>
            </w:pPr>
            <w:r w:rsidRPr="00903BBD">
              <w:rPr>
                <w:rStyle w:val="28"/>
                <w:rFonts w:eastAsiaTheme="minorEastAsia"/>
                <w:b/>
                <w:color w:val="auto"/>
                <w:sz w:val="24"/>
                <w:szCs w:val="24"/>
                <w:lang w:bidi="ar-SA"/>
              </w:rPr>
              <w:t>блюд для</w:t>
            </w:r>
            <w:r w:rsidRPr="0090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BBD">
              <w:rPr>
                <w:rStyle w:val="28"/>
                <w:rFonts w:eastAsiaTheme="minorEastAsia"/>
                <w:b/>
                <w:color w:val="auto"/>
                <w:sz w:val="24"/>
                <w:szCs w:val="24"/>
                <w:lang w:bidi="ar-SA"/>
              </w:rPr>
              <w:t>диетического и</w:t>
            </w:r>
            <w:r w:rsidRPr="0090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BBD">
              <w:rPr>
                <w:rStyle w:val="28"/>
                <w:rFonts w:eastAsiaTheme="minorEastAsia"/>
                <w:b/>
                <w:color w:val="auto"/>
                <w:sz w:val="24"/>
                <w:szCs w:val="24"/>
                <w:lang w:bidi="ar-SA"/>
              </w:rPr>
              <w:t>лечебного питания</w:t>
            </w:r>
          </w:p>
        </w:tc>
        <w:tc>
          <w:tcPr>
            <w:tcW w:w="9072" w:type="dxa"/>
            <w:gridSpan w:val="3"/>
            <w:hideMark/>
          </w:tcPr>
          <w:p w:rsidR="00550945" w:rsidRPr="00550945" w:rsidRDefault="00550945" w:rsidP="00550945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550945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550945" w:rsidRPr="00550945" w:rsidRDefault="00085777" w:rsidP="00550945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vMerge w:val="restart"/>
            <w:hideMark/>
          </w:tcPr>
          <w:p w:rsidR="00550945" w:rsidRPr="00A31E77" w:rsidRDefault="00550945" w:rsidP="00A31E7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B22A5" w:rsidTr="00D03577">
        <w:trPr>
          <w:trHeight w:val="828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550945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Механическая кулинарная обработка сырья.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холодных блюд и закусок в зависимости от вида диет.</w:t>
            </w:r>
          </w:p>
        </w:tc>
        <w:tc>
          <w:tcPr>
            <w:tcW w:w="1530" w:type="dxa"/>
            <w:hideMark/>
          </w:tcPr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Default="009B22A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B22A5" w:rsidTr="000E4858">
        <w:trPr>
          <w:trHeight w:val="562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супов в зависимости от вида диет.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вторых блюд в зависимости от вида диет.</w:t>
            </w:r>
          </w:p>
        </w:tc>
        <w:tc>
          <w:tcPr>
            <w:tcW w:w="1530" w:type="dxa"/>
            <w:hideMark/>
          </w:tcPr>
          <w:p w:rsidR="009B22A5" w:rsidRPr="00550945" w:rsidRDefault="00085777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"/>
                <w:rFonts w:eastAsia="Arial Unicode MS"/>
              </w:rPr>
              <w:t>1</w:t>
            </w:r>
          </w:p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Pr="00A858B0" w:rsidRDefault="009B22A5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22A5" w:rsidTr="005459E6">
        <w:trPr>
          <w:trHeight w:val="562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сладких блюд в зависимости от вида диет.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напитков в зависимости от вида диет.</w:t>
            </w:r>
          </w:p>
        </w:tc>
        <w:tc>
          <w:tcPr>
            <w:tcW w:w="1530" w:type="dxa"/>
            <w:hideMark/>
          </w:tcPr>
          <w:p w:rsidR="009B22A5" w:rsidRPr="00550945" w:rsidRDefault="00085777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"/>
                <w:rFonts w:eastAsia="Arial Unicode MS"/>
                <w:sz w:val="24"/>
                <w:szCs w:val="24"/>
              </w:rPr>
              <w:t>1</w:t>
            </w:r>
          </w:p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Pr="00A858B0" w:rsidRDefault="009B22A5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22A5" w:rsidTr="001F3D38">
        <w:trPr>
          <w:trHeight w:val="562"/>
        </w:trPr>
        <w:tc>
          <w:tcPr>
            <w:tcW w:w="3129" w:type="dxa"/>
            <w:vMerge/>
            <w:hideMark/>
          </w:tcPr>
          <w:p w:rsidR="009B22A5" w:rsidRDefault="009B22A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665" w:type="dxa"/>
            <w:hideMark/>
          </w:tcPr>
          <w:p w:rsidR="009B22A5" w:rsidRPr="00550945" w:rsidRDefault="009B22A5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407" w:type="dxa"/>
            <w:gridSpan w:val="2"/>
            <w:hideMark/>
          </w:tcPr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мучных блюд в зависимости от вида диет.</w:t>
            </w:r>
          </w:p>
          <w:p w:rsidR="009B22A5" w:rsidRPr="00550945" w:rsidRDefault="009B22A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Технология приготовления кондитерских изделий в зависимости от вида диет.</w:t>
            </w:r>
          </w:p>
        </w:tc>
        <w:tc>
          <w:tcPr>
            <w:tcW w:w="1530" w:type="dxa"/>
            <w:hideMark/>
          </w:tcPr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  <w:p w:rsidR="009B22A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9B22A5" w:rsidRPr="00A858B0" w:rsidRDefault="009B22A5" w:rsidP="006F154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hideMark/>
          </w:tcPr>
          <w:p w:rsidR="00550945" w:rsidRPr="00550945" w:rsidRDefault="00550945" w:rsidP="00550945">
            <w:pPr>
              <w:pStyle w:val="af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55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1530" w:type="dxa"/>
            <w:hideMark/>
          </w:tcPr>
          <w:p w:rsidR="00550945" w:rsidRPr="00550945" w:rsidRDefault="009B22A5" w:rsidP="00550945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vMerge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Приготовление, оформление и подача холодных блюд и закусок при желудочно-кишечных заболеваниях, печени , поджелудочной железы и при нарушениях обмена веществ.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Приготовление, оформление и подача супов при желудочно-кишечных заболеваниях, печени, поджелудочной железы и при нарушениях обмена веществ.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Приготовления, оформление и подача вторых блюд при желудочно-кишечных заболеваниях, печени, поджелудочной железы и при нарушениях обмена веществ.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Приготовления, оформление и подача сладких блюд и напитков при желудочно-кишечных заболеваниях, печени , поджелудочной железы и при нарушениях обмена веществ.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Приготовления, оформление и подача мучных кондитерских изделий при желудочно-кишечных заболеваниях, печени, поджелудочной железы и при нарушениях обмена веществ. Органолептическая</w:t>
            </w:r>
            <w:r w:rsidR="0032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45">
              <w:rPr>
                <w:rStyle w:val="28"/>
                <w:rFonts w:eastAsiaTheme="minorEastAsia"/>
                <w:color w:val="auto"/>
                <w:sz w:val="24"/>
                <w:szCs w:val="24"/>
                <w:lang w:bidi="ar-SA"/>
              </w:rPr>
              <w:t>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Приготовление, оформление и подача холодных блюд и закусок при заболеваниях почек и сердечно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softHyphen/>
              <w:t>сосудистой системы.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Приготовление, оформление и подача супов при заболеваниях почек и сердечно-сосудистой системы.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Приготовления, оформление и подача вторых блюд при заболеваниях почек и сердечно-сосудистой системы.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Приготовления, оформление и подача сладких блюд и напитков при заболеваниях почек и сердечно</w:t>
            </w:r>
            <w:r w:rsidRPr="00550945">
              <w:rPr>
                <w:rStyle w:val="28"/>
                <w:rFonts w:eastAsia="Arial Unicode MS"/>
                <w:sz w:val="24"/>
                <w:szCs w:val="24"/>
              </w:rPr>
              <w:softHyphen/>
              <w:t>сосудистой системы.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3129" w:type="dxa"/>
            <w:vMerge/>
            <w:hideMark/>
          </w:tcPr>
          <w:p w:rsidR="00550945" w:rsidRDefault="00550945" w:rsidP="006F154A">
            <w:pPr>
              <w:rPr>
                <w:rStyle w:val="211pt"/>
                <w:rFonts w:eastAsia="Calibri"/>
              </w:rPr>
            </w:pPr>
          </w:p>
        </w:tc>
        <w:tc>
          <w:tcPr>
            <w:tcW w:w="807" w:type="dxa"/>
            <w:gridSpan w:val="2"/>
            <w:hideMark/>
          </w:tcPr>
          <w:p w:rsidR="00550945" w:rsidRPr="00550945" w:rsidRDefault="00327F23" w:rsidP="00550945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10.</w:t>
            </w:r>
          </w:p>
        </w:tc>
        <w:tc>
          <w:tcPr>
            <w:tcW w:w="8265" w:type="dxa"/>
            <w:hideMark/>
          </w:tcPr>
          <w:p w:rsidR="00550945" w:rsidRPr="00550945" w:rsidRDefault="00550945" w:rsidP="005509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Приготовления, оформление и подача мучных кондитерских изделий заболеваниях почек. Органолептическая оценка качества.</w:t>
            </w:r>
          </w:p>
        </w:tc>
        <w:tc>
          <w:tcPr>
            <w:tcW w:w="1530" w:type="dxa"/>
            <w:hideMark/>
          </w:tcPr>
          <w:p w:rsidR="00550945" w:rsidRPr="00550945" w:rsidRDefault="00550945" w:rsidP="0055094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5">
              <w:rPr>
                <w:rStyle w:val="28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89" w:type="dxa"/>
            <w:hideMark/>
          </w:tcPr>
          <w:p w:rsidR="00550945" w:rsidRDefault="00550945" w:rsidP="006F154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12201" w:type="dxa"/>
            <w:gridSpan w:val="4"/>
            <w:hideMark/>
          </w:tcPr>
          <w:p w:rsidR="00550945" w:rsidRPr="00723758" w:rsidRDefault="009B22A5" w:rsidP="00550945">
            <w:pPr>
              <w:pStyle w:val="af"/>
            </w:pPr>
            <w:r>
              <w:rPr>
                <w:rStyle w:val="211pt"/>
                <w:rFonts w:eastAsia="Arial Unicode MS"/>
                <w:iCs/>
              </w:rPr>
              <w:t xml:space="preserve">Контрольная работа </w:t>
            </w:r>
          </w:p>
        </w:tc>
        <w:tc>
          <w:tcPr>
            <w:tcW w:w="1530" w:type="dxa"/>
            <w:hideMark/>
          </w:tcPr>
          <w:p w:rsidR="00550945" w:rsidRPr="008E3759" w:rsidRDefault="009B22A5" w:rsidP="005509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hideMark/>
          </w:tcPr>
          <w:p w:rsidR="00550945" w:rsidRPr="00CF623E" w:rsidRDefault="00550945" w:rsidP="009E3C7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0945" w:rsidTr="00AF355F">
        <w:trPr>
          <w:trHeight w:val="262"/>
        </w:trPr>
        <w:tc>
          <w:tcPr>
            <w:tcW w:w="12201" w:type="dxa"/>
            <w:gridSpan w:val="4"/>
            <w:hideMark/>
          </w:tcPr>
          <w:p w:rsidR="00550945" w:rsidRPr="008E3759" w:rsidRDefault="00550945" w:rsidP="009E3C7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530" w:type="dxa"/>
            <w:hideMark/>
          </w:tcPr>
          <w:p w:rsidR="00550945" w:rsidRPr="002D6EE2" w:rsidRDefault="009B22A5" w:rsidP="009E3C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89" w:type="dxa"/>
            <w:hideMark/>
          </w:tcPr>
          <w:p w:rsidR="00550945" w:rsidRPr="00CF623E" w:rsidRDefault="00550945" w:rsidP="009E3C7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813567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91975" w:rsidRPr="005946BD" w:rsidRDefault="005946BD" w:rsidP="004D2741">
      <w:pPr>
        <w:ind w:left="284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</w:t>
      </w:r>
      <w:r w:rsidR="004D422E" w:rsidRPr="005946BD">
        <w:rPr>
          <w:rFonts w:ascii="Times New Roman" w:hAnsi="Times New Roman"/>
          <w:b/>
        </w:rPr>
        <w:t>УСЛОВИЯ РЕАЛИЗАЦИИ ПРОГРАММЫ УЧЕБНОЙ ДИСЦИПЛИНЫ</w:t>
      </w:r>
    </w:p>
    <w:p w:rsidR="005946BD" w:rsidRDefault="005946BD" w:rsidP="00813567">
      <w:pPr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3.1.</w:t>
      </w:r>
      <w:r w:rsidRPr="0013620F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232EA3" w:rsidRPr="0013620F" w:rsidRDefault="00232EA3" w:rsidP="00813567">
      <w:pPr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5946BD" w:rsidRPr="0013620F" w:rsidRDefault="005946BD" w:rsidP="00813567">
      <w:pPr>
        <w:spacing w:after="0" w:line="36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13620F">
        <w:rPr>
          <w:rFonts w:ascii="Times New Roman" w:hAnsi="Times New Roman"/>
          <w:sz w:val="24"/>
          <w:szCs w:val="24"/>
        </w:rPr>
        <w:t>оснащенный о</w:t>
      </w:r>
      <w:r w:rsidRPr="0013620F"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13620F">
        <w:rPr>
          <w:rFonts w:ascii="Times New Roman" w:hAnsi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13620F">
        <w:rPr>
          <w:rFonts w:ascii="Times New Roman" w:hAnsi="Times New Roman"/>
          <w:sz w:val="24"/>
          <w:szCs w:val="24"/>
          <w:lang w:val="en-US"/>
        </w:rPr>
        <w:t>DVD</w:t>
      </w:r>
      <w:r w:rsidRPr="0013620F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:rsidR="005946BD" w:rsidRPr="0013620F" w:rsidRDefault="005946BD" w:rsidP="0081356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6BD" w:rsidRPr="0013620F" w:rsidRDefault="005946BD" w:rsidP="00813567">
      <w:pPr>
        <w:suppressAutoHyphens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946BD" w:rsidRPr="00D427A3" w:rsidRDefault="005946BD" w:rsidP="00813567">
      <w:pPr>
        <w:spacing w:line="36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427A3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D427A3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946BD" w:rsidRPr="0013620F" w:rsidRDefault="005946BD" w:rsidP="00813567">
      <w:pPr>
        <w:spacing w:after="0" w:line="240" w:lineRule="auto"/>
        <w:ind w:left="360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6BD" w:rsidRPr="005946BD" w:rsidRDefault="005946BD" w:rsidP="00813567">
      <w:pPr>
        <w:pStyle w:val="a3"/>
        <w:numPr>
          <w:ilvl w:val="2"/>
          <w:numId w:val="20"/>
        </w:numPr>
        <w:tabs>
          <w:tab w:val="left" w:pos="1134"/>
        </w:tabs>
        <w:spacing w:before="120" w:after="12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</w:rPr>
      </w:pPr>
      <w:r w:rsidRPr="005946BD">
        <w:rPr>
          <w:rFonts w:ascii="Times New Roman" w:hAnsi="Times New Roman"/>
          <w:b/>
          <w:bCs/>
        </w:rPr>
        <w:t>Печатные издания:</w:t>
      </w:r>
    </w:p>
    <w:p w:rsidR="006A527C" w:rsidRPr="004F4BED" w:rsidRDefault="006A527C" w:rsidP="00813567">
      <w:p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ГОСТ Р 53995-2010 Услуги общественного питания. Общие</w:t>
      </w:r>
    </w:p>
    <w:p w:rsidR="006A527C" w:rsidRPr="00167985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требования к методам и формам обслуживания на предприятиях общественного питания. -</w:t>
      </w:r>
      <w:r w:rsidRPr="004F4BED">
        <w:rPr>
          <w:rFonts w:ascii="Times New Roman" w:hAnsi="Times New Roman" w:cs="Times New Roman"/>
          <w:sz w:val="24"/>
          <w:szCs w:val="24"/>
        </w:rPr>
        <w:tab/>
        <w:t>М.:</w:t>
      </w:r>
      <w:r w:rsidRPr="004F4BED">
        <w:rPr>
          <w:rFonts w:ascii="Times New Roman" w:hAnsi="Times New Roman" w:cs="Times New Roman"/>
          <w:sz w:val="24"/>
          <w:szCs w:val="24"/>
        </w:rPr>
        <w:tab/>
        <w:t>Стандартинформ, 2014.-15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ГОСТ 31985-2013 Услуги общественного питания. Термины и определения. - М.: Стандартинформ, 2014.- 16</w:t>
      </w:r>
      <w:r w:rsidR="00167985">
        <w:rPr>
          <w:rFonts w:ascii="Times New Roman" w:hAnsi="Times New Roman" w:cs="Times New Roman"/>
          <w:sz w:val="24"/>
          <w:szCs w:val="24"/>
        </w:rPr>
        <w:t xml:space="preserve"> с. [Электронный ресурс]</w:t>
      </w:r>
    </w:p>
    <w:p w:rsidR="006A527C" w:rsidRPr="00167985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ГОСТ 31984-2012 Услуги общественного питания. Общие требования.</w:t>
      </w:r>
      <w:r w:rsidR="00167985">
        <w:rPr>
          <w:rFonts w:ascii="Times New Roman" w:hAnsi="Times New Roman" w:cs="Times New Roman"/>
          <w:sz w:val="24"/>
          <w:szCs w:val="24"/>
        </w:rPr>
        <w:t xml:space="preserve"> </w:t>
      </w:r>
      <w:r w:rsidRPr="00167985">
        <w:rPr>
          <w:rFonts w:ascii="Times New Roman" w:hAnsi="Times New Roman" w:cs="Times New Roman"/>
          <w:sz w:val="24"/>
          <w:szCs w:val="24"/>
        </w:rPr>
        <w:t xml:space="preserve">Стандартинформ, 2014.-11с. [Электронный ресурс]. 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содержанию. - М.: Стандартинформ, 2014.</w:t>
      </w:r>
      <w:r w:rsidRPr="004F4BED">
        <w:rPr>
          <w:rFonts w:ascii="Times New Roman" w:hAnsi="Times New Roman" w:cs="Times New Roman"/>
          <w:sz w:val="24"/>
          <w:szCs w:val="24"/>
        </w:rPr>
        <w:softHyphen/>
        <w:t>15</w:t>
      </w:r>
      <w:r w:rsidR="00167985">
        <w:rPr>
          <w:rFonts w:ascii="Times New Roman" w:hAnsi="Times New Roman" w:cs="Times New Roman"/>
          <w:sz w:val="24"/>
          <w:szCs w:val="24"/>
        </w:rPr>
        <w:t xml:space="preserve"> с. [Электронный ресурс]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 xml:space="preserve">ГОСТ 30524-2013 Услуги общественного питания. Требования к персоналу.-М.: Стандартинформ, 2014 -28 с. [Электронный ресурс]. 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 xml:space="preserve">ГОСТ 32692-2014. Услуги общественного питания. Общие требования к методам и формам обслуживания на предприятиях общественного питания. - М.: Стандартинформ, 2015 - 16 с. </w:t>
      </w:r>
    </w:p>
    <w:p w:rsidR="006A527C" w:rsidRPr="004F4BED" w:rsidRDefault="006A527C" w:rsidP="00813567">
      <w:pPr>
        <w:pStyle w:val="af"/>
        <w:widowControl w:val="0"/>
        <w:numPr>
          <w:ilvl w:val="0"/>
          <w:numId w:val="3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Правила оказания услуг общественного питания (постановление Правительства Российской Федерации от 15 августа 1997 года №1036 с изм. и дополнениями) [Электронный ресурс]. -</w:t>
      </w:r>
    </w:p>
    <w:p w:rsidR="006A527C" w:rsidRPr="004F4BED" w:rsidRDefault="006A527C" w:rsidP="00167985">
      <w:pPr>
        <w:pStyle w:val="af"/>
        <w:widowControl w:val="0"/>
        <w:numPr>
          <w:ilvl w:val="0"/>
          <w:numId w:val="3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 для предприятий общественного питания/сост. Ананина В. А. и др., под ред. Ф. Л. Марчука.-М.: Хлебпродинформ, - Ч. 1-8.1996-2009.</w:t>
      </w:r>
    </w:p>
    <w:p w:rsidR="006A527C" w:rsidRPr="004F4BED" w:rsidRDefault="00167985" w:rsidP="00167985">
      <w:pPr>
        <w:pStyle w:val="af"/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A527C" w:rsidRPr="004F4BED">
        <w:rPr>
          <w:rFonts w:ascii="Times New Roman" w:hAnsi="Times New Roman" w:cs="Times New Roman"/>
          <w:sz w:val="24"/>
          <w:szCs w:val="24"/>
        </w:rPr>
        <w:t>Приказ Минздравсоцразвития России № 46н от 16 февраля 2009 г. «Об утверждении Перечня производств, профессий и должностей, работа в которых дает право на бесплатное получение лечебно</w:t>
      </w:r>
      <w:r w:rsidR="006A527C" w:rsidRPr="004F4BED">
        <w:rPr>
          <w:rFonts w:ascii="Times New Roman" w:hAnsi="Times New Roman" w:cs="Times New Roman"/>
          <w:sz w:val="24"/>
          <w:szCs w:val="24"/>
        </w:rPr>
        <w:softHyphen/>
        <w:t>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6C6F3E" w:rsidRDefault="006C6F3E" w:rsidP="006C6F3E">
      <w:pPr>
        <w:pStyle w:val="af"/>
        <w:ind w:left="709"/>
        <w:rPr>
          <w:rFonts w:ascii="Times New Roman" w:hAnsi="Times New Roman" w:cs="Times New Roman"/>
          <w:sz w:val="24"/>
          <w:szCs w:val="24"/>
        </w:rPr>
      </w:pPr>
    </w:p>
    <w:p w:rsidR="006C6F3E" w:rsidRDefault="006C6F3E" w:rsidP="00167985">
      <w:pPr>
        <w:pStyle w:val="af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C6F3E" w:rsidRPr="004F4BED" w:rsidRDefault="006C6F3E" w:rsidP="006C6F3E">
      <w:pPr>
        <w:pStyle w:val="af"/>
        <w:ind w:left="709"/>
        <w:rPr>
          <w:rFonts w:ascii="Times New Roman" w:hAnsi="Times New Roman" w:cs="Times New Roman"/>
          <w:sz w:val="24"/>
          <w:szCs w:val="24"/>
        </w:rPr>
      </w:pPr>
    </w:p>
    <w:p w:rsidR="006C6F3E" w:rsidRPr="004F4BED" w:rsidRDefault="006C6F3E" w:rsidP="00167985">
      <w:pPr>
        <w:pStyle w:val="af"/>
        <w:widowControl w:val="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Васюкова А.Т. Технология продукции общественного питания: учеб. / .Т.Васюкова, А.А.Славенский, Д.А.Куликов.- М.: ИТК Дашков и К, 201</w:t>
      </w:r>
      <w:r w:rsidR="0060124B">
        <w:rPr>
          <w:rFonts w:ascii="Times New Roman" w:hAnsi="Times New Roman" w:cs="Times New Roman"/>
          <w:sz w:val="24"/>
          <w:szCs w:val="24"/>
        </w:rPr>
        <w:t>8</w:t>
      </w:r>
      <w:r w:rsidRPr="004F4BED">
        <w:rPr>
          <w:rFonts w:ascii="Times New Roman" w:hAnsi="Times New Roman" w:cs="Times New Roman"/>
          <w:sz w:val="24"/>
          <w:szCs w:val="24"/>
        </w:rPr>
        <w:t xml:space="preserve"> - 496с.</w:t>
      </w:r>
    </w:p>
    <w:p w:rsidR="006C6F3E" w:rsidRDefault="006C6F3E" w:rsidP="00167985">
      <w:pPr>
        <w:pStyle w:val="af"/>
        <w:widowControl w:val="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Гайворонский К.Я. Технологическое оборудование предприятий общественного питания и торговли: учеб./ К.Я. Гайворонский, Н.Г.Щеглов.- М.: ИД «Форум» - ИНФРА-М, 201</w:t>
      </w:r>
      <w:r w:rsidR="0060124B">
        <w:rPr>
          <w:rFonts w:ascii="Times New Roman" w:hAnsi="Times New Roman" w:cs="Times New Roman"/>
          <w:sz w:val="24"/>
          <w:szCs w:val="24"/>
        </w:rPr>
        <w:t>9</w:t>
      </w:r>
      <w:r w:rsidRPr="004F4BED">
        <w:rPr>
          <w:rFonts w:ascii="Times New Roman" w:hAnsi="Times New Roman" w:cs="Times New Roman"/>
          <w:sz w:val="24"/>
          <w:szCs w:val="24"/>
        </w:rPr>
        <w:t xml:space="preserve"> - 480с.</w:t>
      </w:r>
    </w:p>
    <w:p w:rsidR="0060124B" w:rsidRPr="00813567" w:rsidRDefault="0060124B" w:rsidP="00167985">
      <w:pPr>
        <w:pStyle w:val="af"/>
        <w:widowControl w:val="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124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Рыжкова, М. В. Товароведная экспертиза товаров аптечного ассортимента. Часть 1. Продукты диетического питания и биологически активные добавки к пище : учебное </w:t>
      </w:r>
      <w:r w:rsidRPr="008135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пособие / М. В. Рыжкова, Е. Ю. Чистякова. — Самара : РЕАВИЗ, 2020. — 95 c. — ISBN 2227-8397.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813567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https://profspo.ru/books/64886</w:t>
        </w:r>
      </w:hyperlink>
    </w:p>
    <w:p w:rsidR="00813567" w:rsidRPr="00813567" w:rsidRDefault="00813567" w:rsidP="00167985">
      <w:pPr>
        <w:pStyle w:val="af"/>
        <w:widowControl w:val="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13567">
        <w:rPr>
          <w:rFonts w:ascii="Times New Roman" w:hAnsi="Times New Roman" w:cs="Times New Roman"/>
          <w:color w:val="212529"/>
          <w:shd w:val="clear" w:color="auto" w:fill="FFFFFF"/>
        </w:rPr>
        <w:t xml:space="preserve">Максимович, М. И. Технология приготовления блюд для детского и лечебно-профилактического питания : учебное пособие / М. И. Максимович. — Минск : Республиканский институт профессионального образования (РИПО), 2017. — 284 c. — ISBN 978-985-503-709-6.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813567">
          <w:rPr>
            <w:rStyle w:val="ad"/>
            <w:rFonts w:ascii="Times New Roman" w:hAnsi="Times New Roman" w:cs="Times New Roman"/>
            <w:shd w:val="clear" w:color="auto" w:fill="FFFFFF"/>
          </w:rPr>
          <w:t>https://profspo.ru/books/84900</w:t>
        </w:r>
      </w:hyperlink>
    </w:p>
    <w:p w:rsidR="00813567" w:rsidRPr="0060124B" w:rsidRDefault="00813567" w:rsidP="00813567">
      <w:pPr>
        <w:pStyle w:val="af"/>
        <w:widowControl w:val="0"/>
        <w:ind w:left="153"/>
        <w:rPr>
          <w:rFonts w:ascii="Times New Roman" w:hAnsi="Times New Roman" w:cs="Times New Roman"/>
          <w:sz w:val="24"/>
          <w:szCs w:val="24"/>
        </w:rPr>
      </w:pPr>
    </w:p>
    <w:p w:rsidR="00167985" w:rsidRDefault="00167985" w:rsidP="002462AB">
      <w:pPr>
        <w:pStyle w:val="af"/>
        <w:widowControl w:val="0"/>
        <w:rPr>
          <w:rFonts w:ascii="Times New Roman" w:hAnsi="Times New Roman" w:cs="Times New Roman"/>
          <w:sz w:val="24"/>
          <w:szCs w:val="24"/>
        </w:rPr>
      </w:pPr>
    </w:p>
    <w:p w:rsidR="006C6F3E" w:rsidRPr="004F4BED" w:rsidRDefault="006C6F3E" w:rsidP="00167985">
      <w:pPr>
        <w:pStyle w:val="af"/>
        <w:widowControl w:val="0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6C6F3E" w:rsidRPr="004F4BED" w:rsidRDefault="006C6F3E" w:rsidP="00167985">
      <w:pPr>
        <w:pStyle w:val="af"/>
        <w:widowControl w:val="0"/>
        <w:numPr>
          <w:ilvl w:val="0"/>
          <w:numId w:val="34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Барановский, А.Ю. Болезни нарушенного питания. Лечение и профилактика. Рекомендации профессора-гастроэнтеролога / А.Ю. Барановский. - М.: СПб: Наука и Техника, 2007. - 304 с..</w:t>
      </w:r>
    </w:p>
    <w:p w:rsidR="00167985" w:rsidRDefault="006C6F3E" w:rsidP="00167985">
      <w:pPr>
        <w:pStyle w:val="af"/>
        <w:widowControl w:val="0"/>
        <w:numPr>
          <w:ilvl w:val="0"/>
          <w:numId w:val="34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Булынко, С.Г. Диета и лечебное питание при ожирении и сахарном диабете / С.Г. Булынко. - Москва: Мир, 2004. - 256 с.</w:t>
      </w:r>
    </w:p>
    <w:p w:rsidR="00167985" w:rsidRPr="00167985" w:rsidRDefault="006C6F3E" w:rsidP="00167985">
      <w:pPr>
        <w:pStyle w:val="af"/>
        <w:widowControl w:val="0"/>
        <w:numPr>
          <w:ilvl w:val="0"/>
          <w:numId w:val="34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167985">
        <w:rPr>
          <w:rFonts w:ascii="Times New Roman" w:hAnsi="Times New Roman" w:cs="Times New Roman"/>
          <w:sz w:val="24"/>
          <w:szCs w:val="24"/>
        </w:rPr>
        <w:t>Г орохов В.А., Г орохова С.Н. Лечебно-сбалансированное питание - путь к здоровью и долголетию. - СПб.: Питер. 2011. - 278 с.</w:t>
      </w:r>
      <w:r w:rsidR="00167985" w:rsidRPr="00167985">
        <w:rPr>
          <w:rFonts w:ascii="Times New Roman" w:hAnsi="Times New Roman" w:cs="Times New Roman"/>
        </w:rPr>
        <w:t xml:space="preserve"> </w:t>
      </w:r>
    </w:p>
    <w:p w:rsidR="002462AB" w:rsidRPr="004F4BED" w:rsidRDefault="002462AB" w:rsidP="002462AB">
      <w:pPr>
        <w:pStyle w:val="af"/>
        <w:widowControl w:val="0"/>
        <w:numPr>
          <w:ilvl w:val="0"/>
          <w:numId w:val="34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Одинцов А.И., Старостина Л.А. и др. Диетическое питание в столовых. Сборник рецептур и технология приготовления блюд. М.: Пищевая промышленность, 2015.</w:t>
      </w:r>
    </w:p>
    <w:p w:rsidR="002462AB" w:rsidRPr="004F4BED" w:rsidRDefault="002462AB" w:rsidP="002462AB">
      <w:pPr>
        <w:pStyle w:val="af"/>
        <w:widowControl w:val="0"/>
        <w:numPr>
          <w:ilvl w:val="0"/>
          <w:numId w:val="34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F4BED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проведения проверок по обеспеченности. работников лечебно-профилактическим. питанием / Сост. А.В.Верховцев..- М.: НИЦ Инфра-М, 2015.</w:t>
      </w:r>
    </w:p>
    <w:p w:rsidR="00167985" w:rsidRDefault="00167985" w:rsidP="00167985">
      <w:pPr>
        <w:pStyle w:val="af"/>
        <w:widowControl w:val="0"/>
        <w:tabs>
          <w:tab w:val="left" w:pos="765"/>
          <w:tab w:val="left" w:pos="810"/>
        </w:tabs>
        <w:spacing w:line="322" w:lineRule="exact"/>
        <w:ind w:left="-567" w:firstLine="283"/>
        <w:jc w:val="both"/>
        <w:rPr>
          <w:rFonts w:ascii="Times New Roman" w:hAnsi="Times New Roman" w:cs="Times New Roman"/>
        </w:rPr>
      </w:pPr>
    </w:p>
    <w:p w:rsidR="0092211E" w:rsidRPr="00167985" w:rsidRDefault="00E86442" w:rsidP="00167985">
      <w:pPr>
        <w:pStyle w:val="af"/>
        <w:widowControl w:val="0"/>
        <w:tabs>
          <w:tab w:val="left" w:pos="765"/>
          <w:tab w:val="left" w:pos="810"/>
        </w:tabs>
        <w:spacing w:line="322" w:lineRule="exact"/>
        <w:ind w:left="993"/>
        <w:jc w:val="both"/>
        <w:rPr>
          <w:rFonts w:ascii="Times New Roman" w:hAnsi="Times New Roman"/>
          <w:b/>
        </w:rPr>
      </w:pPr>
      <w:r w:rsidRPr="00167985">
        <w:rPr>
          <w:rFonts w:ascii="Times New Roman" w:hAnsi="Times New Roman"/>
          <w:b/>
        </w:rPr>
        <w:t>.2. Электронные издания:</w:t>
      </w:r>
    </w:p>
    <w:p w:rsidR="0092211E" w:rsidRPr="008C3E0F" w:rsidRDefault="0092211E" w:rsidP="009B5516">
      <w:pPr>
        <w:pStyle w:val="12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92211E" w:rsidRPr="008C3E0F" w:rsidRDefault="005763C7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73"/>
        </w:tabs>
        <w:spacing w:line="322" w:lineRule="exact"/>
        <w:ind w:left="500"/>
        <w:rPr>
          <w:sz w:val="22"/>
          <w:szCs w:val="22"/>
        </w:rPr>
      </w:pPr>
      <w:hyperlink r:id="rId12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://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pravo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gov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ru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proxy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ips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/?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docbody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nd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=102063865&amp;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rdk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backlink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=1</w:t>
        </w:r>
      </w:hyperlink>
    </w:p>
    <w:p w:rsidR="0092211E" w:rsidRPr="008C3E0F" w:rsidRDefault="005763C7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3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http: //ozpp .ru/laws2/po stan/post7. html</w:t>
        </w:r>
      </w:hyperlink>
    </w:p>
    <w:p w:rsidR="0092211E" w:rsidRPr="008C3E0F" w:rsidRDefault="005763C7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4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http://www.ohranatruda.ru/ot_biblio/normativ/data_normativ/46/46201/</w:t>
        </w:r>
      </w:hyperlink>
    </w:p>
    <w:p w:rsidR="0092211E" w:rsidRPr="0037652F" w:rsidRDefault="005763C7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5" w:history="1"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http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://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www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horeca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ru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/</w:t>
        </w:r>
      </w:hyperlink>
      <w:r w:rsidR="0056305B" w:rsidRPr="0060585F">
        <w:rPr>
          <w:color w:val="365F91" w:themeColor="accent1" w:themeShade="BF"/>
          <w:sz w:val="22"/>
          <w:szCs w:val="22"/>
        </w:rPr>
        <w:t xml:space="preserve"> </w:t>
      </w:r>
      <w:r w:rsidR="0037652F">
        <w:rPr>
          <w:sz w:val="22"/>
          <w:szCs w:val="22"/>
        </w:rPr>
        <w:t xml:space="preserve"> Главный портал индустрии гостеприимства и питания</w:t>
      </w:r>
    </w:p>
    <w:p w:rsidR="0092211E" w:rsidRPr="005409ED" w:rsidRDefault="0092211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http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: //</w:t>
      </w:r>
      <w:r w:rsidR="00CA21D7"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="00CA21D7"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food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>-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service</w:t>
      </w:r>
      <w:r w:rsidR="0060585F" w:rsidRPr="009A5F8A">
        <w:rPr>
          <w:color w:val="365F91" w:themeColor="accent1" w:themeShade="BF"/>
          <w:sz w:val="22"/>
          <w:szCs w:val="22"/>
          <w:lang w:eastAsia="en-US" w:bidi="en-US"/>
        </w:rPr>
        <w:t>.ru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 xml:space="preserve"> /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catalog</w:t>
      </w:r>
      <w:r w:rsidR="005409ED">
        <w:rPr>
          <w:sz w:val="22"/>
          <w:szCs w:val="22"/>
          <w:lang w:eastAsia="en-US" w:bidi="en-US"/>
        </w:rPr>
        <w:t xml:space="preserve">  Каталог пищевого оборудования</w:t>
      </w:r>
    </w:p>
    <w:p w:rsidR="0092211E" w:rsidRPr="005409ED" w:rsidRDefault="0084787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>
        <w:rPr>
          <w:color w:val="365F91" w:themeColor="accent1" w:themeShade="BF"/>
          <w:sz w:val="22"/>
          <w:szCs w:val="22"/>
          <w:lang w:eastAsia="en-US" w:bidi="en-US"/>
        </w:rPr>
        <w:t xml:space="preserve"> res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t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orac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i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a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.</w:t>
      </w:r>
      <w:r w:rsidRPr="0084787E">
        <w:t xml:space="preserve"> 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ru</w:t>
      </w:r>
    </w:p>
    <w:p w:rsidR="0092211E" w:rsidRPr="005409ED" w:rsidRDefault="0092211E" w:rsidP="0060585F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2"/>
          <w:szCs w:val="22"/>
        </w:rPr>
      </w:pPr>
    </w:p>
    <w:p w:rsidR="0092211E" w:rsidRPr="008C3E0F" w:rsidRDefault="0092211E" w:rsidP="0060585F">
      <w:pPr>
        <w:pStyle w:val="20"/>
        <w:shd w:val="clear" w:color="auto" w:fill="auto"/>
        <w:tabs>
          <w:tab w:val="left" w:pos="882"/>
        </w:tabs>
        <w:spacing w:after="453" w:line="322" w:lineRule="exact"/>
        <w:ind w:left="500" w:firstLine="0"/>
        <w:rPr>
          <w:sz w:val="22"/>
          <w:szCs w:val="22"/>
        </w:rPr>
      </w:pPr>
    </w:p>
    <w:p w:rsidR="0092211E" w:rsidRPr="008C3E0F" w:rsidRDefault="0092211E" w:rsidP="009B5516">
      <w:pPr>
        <w:pStyle w:val="12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EA597E" w:rsidRDefault="00EA597E" w:rsidP="00813567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13567" w:rsidRPr="00813567" w:rsidRDefault="00813567" w:rsidP="00813567">
      <w:pPr>
        <w:jc w:val="both"/>
        <w:rPr>
          <w:rFonts w:ascii="Times New Roman" w:hAnsi="Times New Roman"/>
          <w:b/>
        </w:rPr>
      </w:pPr>
    </w:p>
    <w:p w:rsidR="00225936" w:rsidRDefault="00167985" w:rsidP="00167985">
      <w:pPr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4.</w:t>
      </w:r>
      <w:r w:rsidR="00225936" w:rsidRPr="00167985">
        <w:rPr>
          <w:rFonts w:ascii="Times New Roman" w:hAnsi="Times New Roman"/>
          <w:b/>
        </w:rPr>
        <w:t>КОНТРОЛЬ И ОЦЕНКА РЕЗУЛЬТАТОВ ОСВОЕНИЯ УЧЕБНОЙ ДИСЦИПЛИНЫ</w:t>
      </w:r>
    </w:p>
    <w:tbl>
      <w:tblPr>
        <w:tblStyle w:val="ac"/>
        <w:tblW w:w="0" w:type="auto"/>
        <w:tblInd w:w="-34" w:type="dxa"/>
        <w:tblLook w:val="04A0"/>
      </w:tblPr>
      <w:tblGrid>
        <w:gridCol w:w="4253"/>
        <w:gridCol w:w="2693"/>
        <w:gridCol w:w="2658"/>
      </w:tblGrid>
      <w:tr w:rsidR="00D427A3" w:rsidRPr="008C3E0F" w:rsidTr="00813567">
        <w:tc>
          <w:tcPr>
            <w:tcW w:w="4253" w:type="dxa"/>
          </w:tcPr>
          <w:p w:rsidR="00D427A3" w:rsidRPr="008C3E0F" w:rsidRDefault="00D427A3" w:rsidP="008064BC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D427A3" w:rsidRPr="008C3E0F" w:rsidRDefault="00D427A3" w:rsidP="008064BC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D427A3" w:rsidRPr="008C3E0F" w:rsidRDefault="00D427A3" w:rsidP="008064BC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D427A3" w:rsidRPr="008C3E0F" w:rsidTr="00813567">
        <w:tc>
          <w:tcPr>
            <w:tcW w:w="4253" w:type="dxa"/>
          </w:tcPr>
          <w:p w:rsidR="00D427A3" w:rsidRPr="008C3E0F" w:rsidRDefault="00D427A3" w:rsidP="008064BC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Знание:</w:t>
            </w:r>
          </w:p>
          <w:p w:rsidR="00D427A3" w:rsidRPr="00D427A3" w:rsidRDefault="00D427A3" w:rsidP="00D427A3">
            <w:pPr>
              <w:spacing w:line="274" w:lineRule="exact"/>
              <w:ind w:firstLine="440"/>
              <w:rPr>
                <w:sz w:val="24"/>
                <w:szCs w:val="24"/>
              </w:rPr>
            </w:pPr>
            <w:r w:rsidRPr="00D427A3">
              <w:rPr>
                <w:rStyle w:val="211pt"/>
                <w:rFonts w:eastAsia="Arial Unicode MS"/>
                <w:sz w:val="24"/>
                <w:szCs w:val="24"/>
              </w:rPr>
              <w:t>- составить и оценить меню и рацион в соответствии с принципами лечебно</w:t>
            </w:r>
            <w:r w:rsidRPr="00D427A3">
              <w:rPr>
                <w:rStyle w:val="211pt"/>
                <w:rFonts w:eastAsia="Arial Unicode MS"/>
                <w:sz w:val="24"/>
                <w:szCs w:val="24"/>
              </w:rPr>
              <w:softHyphen/>
              <w:t>профилактического и диетического питания;</w:t>
            </w:r>
          </w:p>
          <w:p w:rsidR="00D427A3" w:rsidRPr="00D427A3" w:rsidRDefault="00D427A3" w:rsidP="00D427A3">
            <w:pPr>
              <w:spacing w:line="269" w:lineRule="exact"/>
              <w:ind w:firstLine="440"/>
              <w:rPr>
                <w:sz w:val="24"/>
                <w:szCs w:val="24"/>
              </w:rPr>
            </w:pPr>
            <w:r w:rsidRPr="00D427A3">
              <w:rPr>
                <w:rStyle w:val="211pt"/>
                <w:rFonts w:eastAsia="Arial Unicode MS"/>
                <w:sz w:val="24"/>
                <w:szCs w:val="24"/>
              </w:rPr>
              <w:t>- приготавливать блюда лечебного и диетического питания;</w:t>
            </w:r>
          </w:p>
          <w:p w:rsidR="00D427A3" w:rsidRPr="008C3E0F" w:rsidRDefault="00D427A3" w:rsidP="00D427A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427A3">
              <w:rPr>
                <w:rStyle w:val="211pt"/>
                <w:rFonts w:eastAsia="Arial Unicode MS"/>
                <w:sz w:val="24"/>
                <w:szCs w:val="24"/>
              </w:rPr>
              <w:t>- совершенствовать и оптимизировать действующие технологические процессы</w:t>
            </w:r>
          </w:p>
        </w:tc>
        <w:tc>
          <w:tcPr>
            <w:tcW w:w="2693" w:type="dxa"/>
          </w:tcPr>
          <w:p w:rsidR="00D427A3" w:rsidRPr="008C3E0F" w:rsidRDefault="00D427A3" w:rsidP="007D384B">
            <w:r w:rsidRPr="008C3E0F">
              <w:rPr>
                <w:rStyle w:val="211pt"/>
                <w:rFonts w:eastAsia="Arial Unicode MS"/>
              </w:rPr>
              <w:t>Полнота ответов, точность</w:t>
            </w:r>
          </w:p>
          <w:p w:rsidR="00D427A3" w:rsidRPr="008C3E0F" w:rsidRDefault="00D427A3" w:rsidP="007D384B">
            <w:pPr>
              <w:rPr>
                <w:b/>
              </w:rPr>
            </w:pPr>
            <w:r w:rsidRPr="008C3E0F">
              <w:rPr>
                <w:rStyle w:val="211pt"/>
                <w:rFonts w:eastAsia="Arial Unicode MS"/>
              </w:rPr>
              <w:t>формулировок, не менее 75% правильных ответов. 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658" w:type="dxa"/>
          </w:tcPr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t>Текущий контроль при проведении: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-письменного/устного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опроса;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-тестирования;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-оценки результатов самостоятельной работы (докладов, рефератов,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 xml:space="preserve">теоретической части проектов, учебных исследований и т.д.) </w:t>
            </w:r>
            <w:r w:rsidRPr="008C3E0F">
              <w:rPr>
                <w:rStyle w:val="211pt0"/>
                <w:rFonts w:eastAsia="Arial Unicode MS"/>
              </w:rPr>
              <w:t>Промежуточная аттестация</w:t>
            </w:r>
          </w:p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в форме дифференцированного зачета в виде: -письменных/ устных ответов,</w:t>
            </w:r>
          </w:p>
          <w:p w:rsidR="00D427A3" w:rsidRPr="008C3E0F" w:rsidRDefault="00D427A3" w:rsidP="008064B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8C3E0F">
              <w:rPr>
                <w:rStyle w:val="211pt"/>
                <w:rFonts w:eastAsia="Arial Unicode MS"/>
              </w:rPr>
              <w:t>-тестирования</w:t>
            </w:r>
          </w:p>
        </w:tc>
      </w:tr>
      <w:tr w:rsidR="00D427A3" w:rsidRPr="008C3E0F" w:rsidTr="00813567">
        <w:tc>
          <w:tcPr>
            <w:tcW w:w="4253" w:type="dxa"/>
          </w:tcPr>
          <w:p w:rsidR="00D427A3" w:rsidRPr="008C3E0F" w:rsidRDefault="00D427A3" w:rsidP="008064BC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Умение:</w:t>
            </w:r>
          </w:p>
          <w:p w:rsidR="00D427A3" w:rsidRPr="00D427A3" w:rsidRDefault="00D427A3" w:rsidP="00D427A3">
            <w:pPr>
              <w:spacing w:line="278" w:lineRule="exact"/>
              <w:rPr>
                <w:sz w:val="24"/>
                <w:szCs w:val="24"/>
              </w:rPr>
            </w:pPr>
            <w:r w:rsidRPr="008C3E0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D427A3">
              <w:rPr>
                <w:rStyle w:val="211pt"/>
                <w:rFonts w:eastAsia="Arial Unicode MS"/>
                <w:sz w:val="24"/>
                <w:szCs w:val="24"/>
              </w:rPr>
              <w:t>принципы щажения в диетическом и лечебном питании;</w:t>
            </w:r>
          </w:p>
          <w:p w:rsidR="00D427A3" w:rsidRPr="00D427A3" w:rsidRDefault="00D427A3" w:rsidP="00D427A3">
            <w:pPr>
              <w:spacing w:line="274" w:lineRule="exact"/>
              <w:rPr>
                <w:sz w:val="24"/>
                <w:szCs w:val="24"/>
              </w:rPr>
            </w:pPr>
            <w:r w:rsidRPr="00D427A3">
              <w:rPr>
                <w:rStyle w:val="211pt"/>
                <w:rFonts w:eastAsia="Arial Unicode MS"/>
                <w:sz w:val="24"/>
                <w:szCs w:val="24"/>
              </w:rPr>
              <w:t>- 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      </w:r>
          </w:p>
          <w:p w:rsidR="00D427A3" w:rsidRPr="008C3E0F" w:rsidRDefault="00D427A3" w:rsidP="00D427A3">
            <w:pPr>
              <w:widowControl w:val="0"/>
              <w:tabs>
                <w:tab w:val="left" w:pos="715"/>
              </w:tabs>
              <w:spacing w:line="274" w:lineRule="exact"/>
              <w:rPr>
                <w:rFonts w:ascii="Times New Roman" w:hAnsi="Times New Roman"/>
                <w:b/>
              </w:rPr>
            </w:pPr>
            <w:r w:rsidRPr="00D427A3">
              <w:rPr>
                <w:rStyle w:val="211pt"/>
                <w:rFonts w:eastAsia="Arial Unicode MS"/>
                <w:sz w:val="24"/>
                <w:szCs w:val="24"/>
              </w:rPr>
              <w:t>- требования к качеству и безопасности кулинарной продукции для диетического и лечебного питания;</w:t>
            </w:r>
          </w:p>
        </w:tc>
        <w:tc>
          <w:tcPr>
            <w:tcW w:w="2693" w:type="dxa"/>
          </w:tcPr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</w:t>
            </w:r>
            <w:r w:rsidRPr="008C3E0F">
              <w:rPr>
                <w:color w:val="000000"/>
                <w:lang w:bidi="ru-RU"/>
              </w:rPr>
              <w:t xml:space="preserve"> последовательностей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действий и т.д.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Точность оценки,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самооценки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выполнения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Соответствие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требованиям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инструкций,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регламентов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Рациональность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действий и т.д.</w:t>
            </w:r>
          </w:p>
          <w:p w:rsidR="00D427A3" w:rsidRPr="008C3E0F" w:rsidRDefault="00D427A3" w:rsidP="008064B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8" w:type="dxa"/>
          </w:tcPr>
          <w:p w:rsidR="00D427A3" w:rsidRPr="008C3E0F" w:rsidRDefault="00D427A3" w:rsidP="008064BC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t>Текущий контроль:</w:t>
            </w:r>
          </w:p>
          <w:p w:rsidR="00D427A3" w:rsidRPr="008C3E0F" w:rsidRDefault="00D427A3" w:rsidP="008064BC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экспертная оценка демонстрируемых умений, выполняемых действий, защите отчетов по практическим занятиям;</w:t>
            </w:r>
          </w:p>
          <w:p w:rsidR="00D427A3" w:rsidRPr="008C3E0F" w:rsidRDefault="00D427A3" w:rsidP="008064BC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оценка заданий для самостоятельной работы,</w:t>
            </w:r>
          </w:p>
          <w:p w:rsidR="00D427A3" w:rsidRPr="008C3E0F" w:rsidRDefault="00D427A3" w:rsidP="008064BC">
            <w:pPr>
              <w:pStyle w:val="70"/>
              <w:shd w:val="clear" w:color="auto" w:fill="auto"/>
            </w:pPr>
            <w:r w:rsidRPr="008C3E0F">
              <w:rPr>
                <w:rStyle w:val="211pt0"/>
                <w:rFonts w:eastAsia="Arial Unicode MS"/>
                <w:b/>
              </w:rPr>
              <w:t>Промежуточная</w:t>
            </w:r>
            <w:r w:rsidRPr="008C3E0F">
              <w:rPr>
                <w:b w:val="0"/>
                <w:color w:val="000000"/>
                <w:lang w:bidi="ru-RU"/>
              </w:rPr>
              <w:t xml:space="preserve"> </w:t>
            </w:r>
            <w:r w:rsidRPr="008C3E0F">
              <w:rPr>
                <w:color w:val="000000"/>
                <w:lang w:bidi="ru-RU"/>
              </w:rPr>
              <w:t>аттестация</w:t>
            </w:r>
            <w:r w:rsidRPr="008C3E0F">
              <w:rPr>
                <w:rStyle w:val="71"/>
              </w:rPr>
              <w:t>:</w:t>
            </w:r>
          </w:p>
          <w:p w:rsidR="00D427A3" w:rsidRPr="008C3E0F" w:rsidRDefault="00D427A3" w:rsidP="008064B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- экспертная оценка выполнения практических заданий на зачете</w:t>
            </w:r>
          </w:p>
          <w:p w:rsidR="00D427A3" w:rsidRPr="008C3E0F" w:rsidRDefault="00D427A3" w:rsidP="008064B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427A3" w:rsidRDefault="00D427A3" w:rsidP="00167985">
      <w:pPr>
        <w:jc w:val="both"/>
        <w:rPr>
          <w:rFonts w:ascii="Times New Roman" w:hAnsi="Times New Roman"/>
          <w:b/>
        </w:rPr>
      </w:pPr>
    </w:p>
    <w:p w:rsidR="00D427A3" w:rsidRDefault="00D427A3" w:rsidP="00167985">
      <w:pPr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2679"/>
        <w:gridCol w:w="2226"/>
      </w:tblGrid>
      <w:tr w:rsidR="00C67C69" w:rsidRPr="00C67C69" w:rsidTr="00C67C69">
        <w:tc>
          <w:tcPr>
            <w:tcW w:w="4665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79" w:type="dxa"/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реализации программы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2226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 и методы контроля и оценки</w:t>
            </w:r>
          </w:p>
        </w:tc>
      </w:tr>
      <w:tr w:rsidR="00C67C69" w:rsidRPr="00C67C69" w:rsidTr="00EA5AD2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C67C69" w:rsidRPr="00C67C69" w:rsidRDefault="00C67C6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67C69" w:rsidRPr="00C67C69" w:rsidTr="00C67C69">
        <w:tc>
          <w:tcPr>
            <w:tcW w:w="4665" w:type="dxa"/>
          </w:tcPr>
          <w:p w:rsidR="00C67C69" w:rsidRPr="00C67C69" w:rsidRDefault="00C67C6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79" w:type="dxa"/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26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7C69" w:rsidRPr="00C67C69" w:rsidTr="00C67C69">
        <w:tc>
          <w:tcPr>
            <w:tcW w:w="4665" w:type="dxa"/>
          </w:tcPr>
          <w:p w:rsidR="00C67C69" w:rsidRPr="00C67C69" w:rsidRDefault="00C67C6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79" w:type="dxa"/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226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7C69" w:rsidRPr="00C67C69" w:rsidTr="00AF4539">
        <w:tc>
          <w:tcPr>
            <w:tcW w:w="9570" w:type="dxa"/>
            <w:gridSpan w:val="3"/>
          </w:tcPr>
          <w:p w:rsidR="00C67C69" w:rsidRPr="00C67C69" w:rsidRDefault="00C67C6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7C69" w:rsidRPr="00C67C69" w:rsidRDefault="00C67C6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67C69" w:rsidRPr="00C67C69" w:rsidTr="00C67C69">
        <w:tc>
          <w:tcPr>
            <w:tcW w:w="4665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679" w:type="dxa"/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226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7C69" w:rsidRPr="00C67C69" w:rsidTr="00C67C69">
        <w:tc>
          <w:tcPr>
            <w:tcW w:w="4665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679" w:type="dxa"/>
            <w:vAlign w:val="center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226" w:type="dxa"/>
          </w:tcPr>
          <w:p w:rsidR="00C67C69" w:rsidRPr="00C67C69" w:rsidRDefault="00C67C6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225936" w:rsidRPr="00C67C69" w:rsidRDefault="00225936" w:rsidP="00C67C69">
      <w:pPr>
        <w:jc w:val="both"/>
        <w:rPr>
          <w:rFonts w:ascii="Times New Roman" w:hAnsi="Times New Roman"/>
          <w:b/>
        </w:rPr>
      </w:pPr>
    </w:p>
    <w:sectPr w:rsidR="00225936" w:rsidRPr="00C67C69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88" w:rsidRDefault="003D2F88" w:rsidP="00A210C6">
      <w:pPr>
        <w:spacing w:after="0" w:line="240" w:lineRule="auto"/>
      </w:pPr>
      <w:r>
        <w:separator/>
      </w:r>
    </w:p>
  </w:endnote>
  <w:endnote w:type="continuationSeparator" w:id="1">
    <w:p w:rsidR="003D2F88" w:rsidRDefault="003D2F88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9922"/>
      <w:docPartObj>
        <w:docPartGallery w:val="Page Numbers (Bottom of Page)"/>
        <w:docPartUnique/>
      </w:docPartObj>
    </w:sdtPr>
    <w:sdtContent>
      <w:p w:rsidR="00D627EF" w:rsidRDefault="005763C7">
        <w:pPr>
          <w:pStyle w:val="aa"/>
          <w:jc w:val="right"/>
        </w:pPr>
        <w:fldSimple w:instr=" PAGE   \* MERGEFORMAT ">
          <w:r w:rsidR="00A90000">
            <w:rPr>
              <w:noProof/>
            </w:rPr>
            <w:t>1</w:t>
          </w:r>
        </w:fldSimple>
      </w:p>
    </w:sdtContent>
  </w:sdt>
  <w:p w:rsidR="00D627EF" w:rsidRDefault="00D627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88" w:rsidRDefault="003D2F88" w:rsidP="00A210C6">
      <w:pPr>
        <w:spacing w:after="0" w:line="240" w:lineRule="auto"/>
      </w:pPr>
      <w:r>
        <w:separator/>
      </w:r>
    </w:p>
  </w:footnote>
  <w:footnote w:type="continuationSeparator" w:id="1">
    <w:p w:rsidR="003D2F88" w:rsidRDefault="003D2F88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9919A2"/>
    <w:multiLevelType w:val="hybridMultilevel"/>
    <w:tmpl w:val="0C4E5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289"/>
    <w:multiLevelType w:val="hybridMultilevel"/>
    <w:tmpl w:val="3BA6B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86AC9"/>
    <w:multiLevelType w:val="multilevel"/>
    <w:tmpl w:val="E1AC4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305577"/>
    <w:multiLevelType w:val="multilevel"/>
    <w:tmpl w:val="0AEA2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cs="Times New Roman" w:hint="default"/>
        <w:b/>
        <w:sz w:val="24"/>
      </w:rPr>
    </w:lvl>
  </w:abstractNum>
  <w:abstractNum w:abstractNumId="9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11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5221176"/>
    <w:multiLevelType w:val="multilevel"/>
    <w:tmpl w:val="152C7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4">
    <w:nsid w:val="428D4D59"/>
    <w:multiLevelType w:val="hybridMultilevel"/>
    <w:tmpl w:val="39DE86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E391C"/>
    <w:multiLevelType w:val="multilevel"/>
    <w:tmpl w:val="338031EE"/>
    <w:lvl w:ilvl="0">
      <w:start w:val="1"/>
      <w:numFmt w:val="bullet"/>
      <w:lvlText w:val="-"/>
      <w:lvlJc w:val="left"/>
      <w:pPr>
        <w:ind w:left="793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939" w:firstLine="0"/>
      </w:pPr>
    </w:lvl>
    <w:lvl w:ilvl="2">
      <w:numFmt w:val="decimal"/>
      <w:lvlText w:val=""/>
      <w:lvlJc w:val="left"/>
      <w:pPr>
        <w:ind w:left="7939" w:firstLine="0"/>
      </w:pPr>
    </w:lvl>
    <w:lvl w:ilvl="3">
      <w:numFmt w:val="decimal"/>
      <w:lvlText w:val=""/>
      <w:lvlJc w:val="left"/>
      <w:pPr>
        <w:ind w:left="7939" w:firstLine="0"/>
      </w:pPr>
    </w:lvl>
    <w:lvl w:ilvl="4">
      <w:numFmt w:val="decimal"/>
      <w:lvlText w:val=""/>
      <w:lvlJc w:val="left"/>
      <w:pPr>
        <w:ind w:left="7939" w:firstLine="0"/>
      </w:pPr>
    </w:lvl>
    <w:lvl w:ilvl="5">
      <w:numFmt w:val="decimal"/>
      <w:lvlText w:val=""/>
      <w:lvlJc w:val="left"/>
      <w:pPr>
        <w:ind w:left="7939" w:firstLine="0"/>
      </w:pPr>
    </w:lvl>
    <w:lvl w:ilvl="6">
      <w:numFmt w:val="decimal"/>
      <w:lvlText w:val=""/>
      <w:lvlJc w:val="left"/>
      <w:pPr>
        <w:ind w:left="7939" w:firstLine="0"/>
      </w:pPr>
    </w:lvl>
    <w:lvl w:ilvl="7">
      <w:numFmt w:val="decimal"/>
      <w:lvlText w:val=""/>
      <w:lvlJc w:val="left"/>
      <w:pPr>
        <w:ind w:left="7939" w:firstLine="0"/>
      </w:pPr>
    </w:lvl>
    <w:lvl w:ilvl="8">
      <w:numFmt w:val="decimal"/>
      <w:lvlText w:val=""/>
      <w:lvlJc w:val="left"/>
      <w:pPr>
        <w:ind w:left="7939" w:firstLine="0"/>
      </w:pPr>
    </w:lvl>
  </w:abstractNum>
  <w:abstractNum w:abstractNumId="17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3C09A7"/>
    <w:multiLevelType w:val="multilevel"/>
    <w:tmpl w:val="F5426B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A216922"/>
    <w:multiLevelType w:val="hybridMultilevel"/>
    <w:tmpl w:val="259C140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91306"/>
    <w:multiLevelType w:val="multilevel"/>
    <w:tmpl w:val="E35E40BA"/>
    <w:lvl w:ilvl="0">
      <w:start w:val="1"/>
      <w:numFmt w:val="decimal"/>
      <w:lvlText w:val="%1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992" w:firstLine="0"/>
      </w:pPr>
    </w:lvl>
    <w:lvl w:ilvl="2">
      <w:numFmt w:val="decimal"/>
      <w:lvlText w:val=""/>
      <w:lvlJc w:val="left"/>
      <w:pPr>
        <w:ind w:left="992" w:firstLine="0"/>
      </w:pPr>
    </w:lvl>
    <w:lvl w:ilvl="3">
      <w:numFmt w:val="decimal"/>
      <w:lvlText w:val=""/>
      <w:lvlJc w:val="left"/>
      <w:pPr>
        <w:ind w:left="992" w:firstLine="0"/>
      </w:pPr>
    </w:lvl>
    <w:lvl w:ilvl="4">
      <w:numFmt w:val="decimal"/>
      <w:lvlText w:val=""/>
      <w:lvlJc w:val="left"/>
      <w:pPr>
        <w:ind w:left="992" w:firstLine="0"/>
      </w:pPr>
    </w:lvl>
    <w:lvl w:ilvl="5">
      <w:numFmt w:val="decimal"/>
      <w:lvlText w:val=""/>
      <w:lvlJc w:val="left"/>
      <w:pPr>
        <w:ind w:left="992" w:firstLine="0"/>
      </w:pPr>
    </w:lvl>
    <w:lvl w:ilvl="6">
      <w:numFmt w:val="decimal"/>
      <w:lvlText w:val=""/>
      <w:lvlJc w:val="left"/>
      <w:pPr>
        <w:ind w:left="992" w:firstLine="0"/>
      </w:pPr>
    </w:lvl>
    <w:lvl w:ilvl="7">
      <w:numFmt w:val="decimal"/>
      <w:lvlText w:val=""/>
      <w:lvlJc w:val="left"/>
      <w:pPr>
        <w:ind w:left="992" w:firstLine="0"/>
      </w:pPr>
    </w:lvl>
    <w:lvl w:ilvl="8">
      <w:numFmt w:val="decimal"/>
      <w:lvlText w:val=""/>
      <w:lvlJc w:val="left"/>
      <w:pPr>
        <w:ind w:left="992" w:firstLine="0"/>
      </w:pPr>
    </w:lvl>
  </w:abstractNum>
  <w:abstractNum w:abstractNumId="22">
    <w:nsid w:val="5D5E2009"/>
    <w:multiLevelType w:val="multilevel"/>
    <w:tmpl w:val="4AE6BD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EFB7F5C"/>
    <w:multiLevelType w:val="hybridMultilevel"/>
    <w:tmpl w:val="6BB4450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7F4"/>
    <w:multiLevelType w:val="multilevel"/>
    <w:tmpl w:val="E5A454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26">
    <w:nsid w:val="61CB0556"/>
    <w:multiLevelType w:val="hybridMultilevel"/>
    <w:tmpl w:val="7E1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6B334CCD"/>
    <w:multiLevelType w:val="hybridMultilevel"/>
    <w:tmpl w:val="1DC8E7A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9"/>
  </w:num>
  <w:num w:numId="9">
    <w:abstractNumId w:val="3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30"/>
  </w:num>
  <w:num w:numId="14">
    <w:abstractNumId w:val="22"/>
  </w:num>
  <w:num w:numId="15">
    <w:abstractNumId w:val="26"/>
  </w:num>
  <w:num w:numId="16">
    <w:abstractNumId w:val="31"/>
  </w:num>
  <w:num w:numId="17">
    <w:abstractNumId w:val="25"/>
  </w:num>
  <w:num w:numId="18">
    <w:abstractNumId w:val="8"/>
  </w:num>
  <w:num w:numId="19">
    <w:abstractNumId w:val="28"/>
  </w:num>
  <w:num w:numId="20">
    <w:abstractNumId w:val="11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6"/>
  </w:num>
  <w:num w:numId="26">
    <w:abstractNumId w:val="20"/>
  </w:num>
  <w:num w:numId="27">
    <w:abstractNumId w:val="23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2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34F08"/>
    <w:rsid w:val="0003713F"/>
    <w:rsid w:val="000371BF"/>
    <w:rsid w:val="00055D9C"/>
    <w:rsid w:val="0007453D"/>
    <w:rsid w:val="00084328"/>
    <w:rsid w:val="00085777"/>
    <w:rsid w:val="000A4862"/>
    <w:rsid w:val="000A574A"/>
    <w:rsid w:val="000D2A73"/>
    <w:rsid w:val="000E3EF0"/>
    <w:rsid w:val="000F3A6D"/>
    <w:rsid w:val="00101983"/>
    <w:rsid w:val="00133A0E"/>
    <w:rsid w:val="00167985"/>
    <w:rsid w:val="0017411A"/>
    <w:rsid w:val="001A2438"/>
    <w:rsid w:val="001C1684"/>
    <w:rsid w:val="001C1817"/>
    <w:rsid w:val="001C1B66"/>
    <w:rsid w:val="001C2537"/>
    <w:rsid w:val="001F0E9D"/>
    <w:rsid w:val="002043B4"/>
    <w:rsid w:val="0021603A"/>
    <w:rsid w:val="00225936"/>
    <w:rsid w:val="002320C3"/>
    <w:rsid w:val="00232EA3"/>
    <w:rsid w:val="002462AB"/>
    <w:rsid w:val="00253A48"/>
    <w:rsid w:val="00253C29"/>
    <w:rsid w:val="002624CA"/>
    <w:rsid w:val="002748D8"/>
    <w:rsid w:val="00290EB0"/>
    <w:rsid w:val="0029369E"/>
    <w:rsid w:val="0029567C"/>
    <w:rsid w:val="002A5AFC"/>
    <w:rsid w:val="002B4028"/>
    <w:rsid w:val="002B4334"/>
    <w:rsid w:val="002C5B3E"/>
    <w:rsid w:val="002C5E54"/>
    <w:rsid w:val="002D6EE2"/>
    <w:rsid w:val="002E038B"/>
    <w:rsid w:val="002E73CE"/>
    <w:rsid w:val="002F6022"/>
    <w:rsid w:val="00321210"/>
    <w:rsid w:val="00323F87"/>
    <w:rsid w:val="003251DC"/>
    <w:rsid w:val="00327F23"/>
    <w:rsid w:val="003350D3"/>
    <w:rsid w:val="00346DA6"/>
    <w:rsid w:val="00361217"/>
    <w:rsid w:val="0036417B"/>
    <w:rsid w:val="00373F82"/>
    <w:rsid w:val="0037652F"/>
    <w:rsid w:val="00377EE0"/>
    <w:rsid w:val="0039270B"/>
    <w:rsid w:val="0039575D"/>
    <w:rsid w:val="003B201B"/>
    <w:rsid w:val="003B3F17"/>
    <w:rsid w:val="003B60E1"/>
    <w:rsid w:val="003C31E6"/>
    <w:rsid w:val="003C5E25"/>
    <w:rsid w:val="003D2E0C"/>
    <w:rsid w:val="003D2F88"/>
    <w:rsid w:val="003F0B02"/>
    <w:rsid w:val="00411264"/>
    <w:rsid w:val="0041795B"/>
    <w:rsid w:val="0042351C"/>
    <w:rsid w:val="00426BB0"/>
    <w:rsid w:val="00431BB3"/>
    <w:rsid w:val="00434FEC"/>
    <w:rsid w:val="0043529E"/>
    <w:rsid w:val="0045331A"/>
    <w:rsid w:val="00455A18"/>
    <w:rsid w:val="004728D6"/>
    <w:rsid w:val="004849B6"/>
    <w:rsid w:val="00490A3E"/>
    <w:rsid w:val="004B6944"/>
    <w:rsid w:val="004C2B9E"/>
    <w:rsid w:val="004C3EA6"/>
    <w:rsid w:val="004C6035"/>
    <w:rsid w:val="004D2741"/>
    <w:rsid w:val="004D422E"/>
    <w:rsid w:val="004D6AB3"/>
    <w:rsid w:val="004D7199"/>
    <w:rsid w:val="004E181B"/>
    <w:rsid w:val="00504FD8"/>
    <w:rsid w:val="00521109"/>
    <w:rsid w:val="005409ED"/>
    <w:rsid w:val="00541404"/>
    <w:rsid w:val="00550945"/>
    <w:rsid w:val="005522FC"/>
    <w:rsid w:val="00552B7F"/>
    <w:rsid w:val="00554D7F"/>
    <w:rsid w:val="0056305B"/>
    <w:rsid w:val="00570935"/>
    <w:rsid w:val="005754CE"/>
    <w:rsid w:val="005763C7"/>
    <w:rsid w:val="0058610B"/>
    <w:rsid w:val="00587FD7"/>
    <w:rsid w:val="005946BD"/>
    <w:rsid w:val="00597E55"/>
    <w:rsid w:val="005A0B00"/>
    <w:rsid w:val="005C3ECE"/>
    <w:rsid w:val="005C4CC7"/>
    <w:rsid w:val="0060124B"/>
    <w:rsid w:val="0060585F"/>
    <w:rsid w:val="00626B3B"/>
    <w:rsid w:val="00663BFA"/>
    <w:rsid w:val="00675348"/>
    <w:rsid w:val="006A1EFA"/>
    <w:rsid w:val="006A37B0"/>
    <w:rsid w:val="006A527C"/>
    <w:rsid w:val="006B1AD6"/>
    <w:rsid w:val="006B375F"/>
    <w:rsid w:val="006C27CB"/>
    <w:rsid w:val="006C3F40"/>
    <w:rsid w:val="006C6F3E"/>
    <w:rsid w:val="006D5FDC"/>
    <w:rsid w:val="006E04A9"/>
    <w:rsid w:val="006E25EE"/>
    <w:rsid w:val="006E3F35"/>
    <w:rsid w:val="006F13D0"/>
    <w:rsid w:val="006F154A"/>
    <w:rsid w:val="006F4C52"/>
    <w:rsid w:val="006F579F"/>
    <w:rsid w:val="007110F0"/>
    <w:rsid w:val="00711FAA"/>
    <w:rsid w:val="00723758"/>
    <w:rsid w:val="00733725"/>
    <w:rsid w:val="00742030"/>
    <w:rsid w:val="00744576"/>
    <w:rsid w:val="007500D2"/>
    <w:rsid w:val="007533FF"/>
    <w:rsid w:val="00771C23"/>
    <w:rsid w:val="00777A91"/>
    <w:rsid w:val="00781B2B"/>
    <w:rsid w:val="00787B80"/>
    <w:rsid w:val="00791A99"/>
    <w:rsid w:val="007A0367"/>
    <w:rsid w:val="007A2C7B"/>
    <w:rsid w:val="007B2572"/>
    <w:rsid w:val="007C1A40"/>
    <w:rsid w:val="007C4C92"/>
    <w:rsid w:val="007D2957"/>
    <w:rsid w:val="007D384B"/>
    <w:rsid w:val="007F6044"/>
    <w:rsid w:val="007F7275"/>
    <w:rsid w:val="008053D5"/>
    <w:rsid w:val="00810A23"/>
    <w:rsid w:val="00813567"/>
    <w:rsid w:val="008213BA"/>
    <w:rsid w:val="008329B9"/>
    <w:rsid w:val="0084787E"/>
    <w:rsid w:val="00862EE5"/>
    <w:rsid w:val="00871805"/>
    <w:rsid w:val="0087778C"/>
    <w:rsid w:val="008779C3"/>
    <w:rsid w:val="00881F13"/>
    <w:rsid w:val="00884B99"/>
    <w:rsid w:val="008A1CA3"/>
    <w:rsid w:val="008B3BBD"/>
    <w:rsid w:val="008C07E9"/>
    <w:rsid w:val="008C3E0F"/>
    <w:rsid w:val="008D04BD"/>
    <w:rsid w:val="008E3554"/>
    <w:rsid w:val="008E3759"/>
    <w:rsid w:val="008F5FE5"/>
    <w:rsid w:val="00903BBD"/>
    <w:rsid w:val="0092211E"/>
    <w:rsid w:val="00946E04"/>
    <w:rsid w:val="0094791F"/>
    <w:rsid w:val="009567E4"/>
    <w:rsid w:val="00991975"/>
    <w:rsid w:val="009A5F8A"/>
    <w:rsid w:val="009B22A5"/>
    <w:rsid w:val="009B439D"/>
    <w:rsid w:val="009B5516"/>
    <w:rsid w:val="009E3C71"/>
    <w:rsid w:val="00A07C4B"/>
    <w:rsid w:val="00A210C6"/>
    <w:rsid w:val="00A314BE"/>
    <w:rsid w:val="00A31E77"/>
    <w:rsid w:val="00A3729B"/>
    <w:rsid w:val="00A51FCC"/>
    <w:rsid w:val="00A7046B"/>
    <w:rsid w:val="00A7727A"/>
    <w:rsid w:val="00A858B0"/>
    <w:rsid w:val="00A87FCF"/>
    <w:rsid w:val="00A90000"/>
    <w:rsid w:val="00A90070"/>
    <w:rsid w:val="00AA643A"/>
    <w:rsid w:val="00AB6BDC"/>
    <w:rsid w:val="00AC19F9"/>
    <w:rsid w:val="00AC47AA"/>
    <w:rsid w:val="00AC7B4E"/>
    <w:rsid w:val="00AD214E"/>
    <w:rsid w:val="00AD2580"/>
    <w:rsid w:val="00AF355F"/>
    <w:rsid w:val="00AF6E62"/>
    <w:rsid w:val="00AF73B9"/>
    <w:rsid w:val="00B01F86"/>
    <w:rsid w:val="00B07DBF"/>
    <w:rsid w:val="00B1157D"/>
    <w:rsid w:val="00B23191"/>
    <w:rsid w:val="00B51765"/>
    <w:rsid w:val="00B755DC"/>
    <w:rsid w:val="00B8701F"/>
    <w:rsid w:val="00BC6AC4"/>
    <w:rsid w:val="00BE332E"/>
    <w:rsid w:val="00BE6045"/>
    <w:rsid w:val="00C27021"/>
    <w:rsid w:val="00C556EB"/>
    <w:rsid w:val="00C56A93"/>
    <w:rsid w:val="00C671FF"/>
    <w:rsid w:val="00C67C69"/>
    <w:rsid w:val="00C77403"/>
    <w:rsid w:val="00C77731"/>
    <w:rsid w:val="00C8110F"/>
    <w:rsid w:val="00C81B01"/>
    <w:rsid w:val="00C825C8"/>
    <w:rsid w:val="00C844AF"/>
    <w:rsid w:val="00C93515"/>
    <w:rsid w:val="00CA21D7"/>
    <w:rsid w:val="00CC0AD4"/>
    <w:rsid w:val="00CD273A"/>
    <w:rsid w:val="00CD3E17"/>
    <w:rsid w:val="00CF623E"/>
    <w:rsid w:val="00D04D4E"/>
    <w:rsid w:val="00D12156"/>
    <w:rsid w:val="00D427A3"/>
    <w:rsid w:val="00D52A81"/>
    <w:rsid w:val="00D557DB"/>
    <w:rsid w:val="00D600FD"/>
    <w:rsid w:val="00D627EF"/>
    <w:rsid w:val="00D7597B"/>
    <w:rsid w:val="00DA0E47"/>
    <w:rsid w:val="00DC0B02"/>
    <w:rsid w:val="00DE5F7A"/>
    <w:rsid w:val="00DF0BC0"/>
    <w:rsid w:val="00E14099"/>
    <w:rsid w:val="00E14329"/>
    <w:rsid w:val="00E2101A"/>
    <w:rsid w:val="00E217CD"/>
    <w:rsid w:val="00E415A6"/>
    <w:rsid w:val="00E41B48"/>
    <w:rsid w:val="00E46381"/>
    <w:rsid w:val="00E65CBD"/>
    <w:rsid w:val="00E65DC9"/>
    <w:rsid w:val="00E75687"/>
    <w:rsid w:val="00E86442"/>
    <w:rsid w:val="00EA597E"/>
    <w:rsid w:val="00EA6D87"/>
    <w:rsid w:val="00EB20D6"/>
    <w:rsid w:val="00EB5FAA"/>
    <w:rsid w:val="00F03928"/>
    <w:rsid w:val="00F11B86"/>
    <w:rsid w:val="00F25EB5"/>
    <w:rsid w:val="00F44BA6"/>
    <w:rsid w:val="00F60C8B"/>
    <w:rsid w:val="00F65FDE"/>
    <w:rsid w:val="00F6662B"/>
    <w:rsid w:val="00F675D5"/>
    <w:rsid w:val="00F9635E"/>
    <w:rsid w:val="00F96A58"/>
    <w:rsid w:val="00FA5383"/>
    <w:rsid w:val="00FA63BC"/>
    <w:rsid w:val="00FC3C81"/>
    <w:rsid w:val="00FC6D1B"/>
    <w:rsid w:val="00FD13B9"/>
    <w:rsid w:val="00FD563E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paragraph" w:styleId="1">
    <w:name w:val="heading 1"/>
    <w:basedOn w:val="a"/>
    <w:next w:val="a"/>
    <w:link w:val="10"/>
    <w:uiPriority w:val="99"/>
    <w:qFormat/>
    <w:rsid w:val="005946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6">
    <w:name w:val="Колонтитул_"/>
    <w:basedOn w:val="a0"/>
    <w:link w:val="a7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0C6"/>
  </w:style>
  <w:style w:type="paragraph" w:styleId="aa">
    <w:name w:val="footer"/>
    <w:basedOn w:val="a"/>
    <w:link w:val="ab"/>
    <w:uiPriority w:val="99"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0C6"/>
  </w:style>
  <w:style w:type="table" w:styleId="ac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,Основной текст (2) + 13 pt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9B5516"/>
    <w:rPr>
      <w:color w:val="0066CC"/>
      <w:u w:val="single"/>
    </w:rPr>
  </w:style>
  <w:style w:type="character" w:customStyle="1" w:styleId="11">
    <w:name w:val="Заголовок №1_"/>
    <w:basedOn w:val="a0"/>
    <w:link w:val="12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21603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rsid w:val="00DC0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0">
    <w:name w:val="Заголовок 1 Знак"/>
    <w:basedOn w:val="a0"/>
    <w:link w:val="1"/>
    <w:uiPriority w:val="99"/>
    <w:rsid w:val="005946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Колонтитул (2)_"/>
    <w:basedOn w:val="a0"/>
    <w:link w:val="22"/>
    <w:locked/>
    <w:rsid w:val="005946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5946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946BD"/>
    <w:pPr>
      <w:spacing w:after="0" w:line="240" w:lineRule="auto"/>
    </w:pPr>
  </w:style>
  <w:style w:type="character" w:styleId="af0">
    <w:name w:val="Strong"/>
    <w:basedOn w:val="a0"/>
    <w:uiPriority w:val="22"/>
    <w:qFormat/>
    <w:rsid w:val="005946BD"/>
    <w:rPr>
      <w:b/>
      <w:bCs/>
    </w:rPr>
  </w:style>
  <w:style w:type="character" w:customStyle="1" w:styleId="28">
    <w:name w:val="Основной текст (2) + 8"/>
    <w:aliases w:val="5 pt,Основной текст (2) + 9"/>
    <w:basedOn w:val="a0"/>
    <w:rsid w:val="007445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5 pt,Интервал -1 pt"/>
    <w:basedOn w:val="a0"/>
    <w:rsid w:val="006A527C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locked/>
    <w:rsid w:val="00D427A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427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9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zpp.ru/laws2/postan/post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84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" TargetMode="External"/><Relationship Id="rId10" Type="http://schemas.openxmlformats.org/officeDocument/2006/relationships/hyperlink" Target="https://profspo.ru/books/648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hranatruda.ru/ot_biblio/normativ/data_normativ/46/4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DD24-EF8E-4139-BCB6-3B00CC72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225</cp:revision>
  <dcterms:created xsi:type="dcterms:W3CDTF">2022-01-08T08:12:00Z</dcterms:created>
  <dcterms:modified xsi:type="dcterms:W3CDTF">2024-11-05T06:10:00Z</dcterms:modified>
</cp:coreProperties>
</file>