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D1" w:rsidRDefault="007617FA" w:rsidP="007617FA">
      <w:pPr>
        <w:jc w:val="center"/>
        <w:rPr>
          <w:bCs/>
        </w:rPr>
        <w:sectPr w:rsidR="000868D1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  <w:r>
        <w:rPr>
          <w:noProof/>
          <w:sz w:val="28"/>
        </w:rPr>
        <w:drawing>
          <wp:inline distT="0" distB="0" distL="0" distR="0">
            <wp:extent cx="5940425" cy="8532142"/>
            <wp:effectExtent l="19050" t="0" r="3175" b="0"/>
            <wp:docPr id="3" name="Рисунок 1" descr="E:\МОИ  ДОКУМЕНТЫ\ОПОП 43.02.15 Поварское и кондитерское дело\ОПОП 2026 - без сетевки\Сканы\BRWE86F385BB627_009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6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21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6566">
        <w:rPr>
          <w:bCs/>
        </w:rPr>
        <w:t>.</w:t>
      </w:r>
    </w:p>
    <w:p w:rsidR="000868D1" w:rsidRPr="006D2AF2" w:rsidRDefault="000868D1" w:rsidP="000868D1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6D2AF2">
        <w:rPr>
          <w:bCs/>
          <w:sz w:val="28"/>
          <w:szCs w:val="28"/>
        </w:rPr>
        <w:lastRenderedPageBreak/>
        <w:t>Рабочая</w:t>
      </w:r>
      <w:r w:rsidRPr="006D2AF2">
        <w:rPr>
          <w:sz w:val="28"/>
          <w:szCs w:val="28"/>
        </w:rPr>
        <w:t xml:space="preserve"> программа учебного предмета «</w:t>
      </w:r>
      <w:r>
        <w:rPr>
          <w:sz w:val="28"/>
          <w:szCs w:val="28"/>
        </w:rPr>
        <w:t>Химия</w:t>
      </w:r>
      <w:r w:rsidRPr="006D2AF2">
        <w:rPr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 ФГОС СПО по специальности </w:t>
      </w:r>
      <w:r>
        <w:rPr>
          <w:sz w:val="28"/>
          <w:szCs w:val="28"/>
        </w:rPr>
        <w:t>43.02.15 Поварское и кондитерское дело</w:t>
      </w:r>
      <w:r w:rsidRPr="006D2AF2">
        <w:rPr>
          <w:sz w:val="28"/>
          <w:szCs w:val="28"/>
        </w:rPr>
        <w:t xml:space="preserve">, утвержденного приказом Министерства </w:t>
      </w:r>
      <w:r>
        <w:rPr>
          <w:sz w:val="28"/>
          <w:szCs w:val="28"/>
        </w:rPr>
        <w:t>образования и науки</w:t>
      </w:r>
      <w:r w:rsidRPr="006D2AF2">
        <w:rPr>
          <w:sz w:val="28"/>
          <w:szCs w:val="28"/>
        </w:rPr>
        <w:t xml:space="preserve"> РФ от </w:t>
      </w:r>
      <w:r>
        <w:rPr>
          <w:sz w:val="28"/>
          <w:szCs w:val="28"/>
        </w:rPr>
        <w:t>9</w:t>
      </w:r>
      <w:r w:rsidRPr="006D2AF2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6D2AF2">
        <w:rPr>
          <w:sz w:val="28"/>
          <w:szCs w:val="28"/>
        </w:rPr>
        <w:t xml:space="preserve"> 20</w:t>
      </w:r>
      <w:r>
        <w:rPr>
          <w:sz w:val="28"/>
          <w:szCs w:val="28"/>
        </w:rPr>
        <w:t>16</w:t>
      </w:r>
      <w:r w:rsidRPr="006D2AF2">
        <w:rPr>
          <w:sz w:val="28"/>
          <w:szCs w:val="28"/>
        </w:rPr>
        <w:t xml:space="preserve"> г. № </w:t>
      </w:r>
      <w:r>
        <w:rPr>
          <w:sz w:val="28"/>
          <w:szCs w:val="28"/>
        </w:rPr>
        <w:t>1565</w:t>
      </w:r>
      <w:r w:rsidRPr="006D2AF2">
        <w:rPr>
          <w:sz w:val="28"/>
          <w:szCs w:val="28"/>
        </w:rPr>
        <w:t xml:space="preserve">,  положений ФОП СОО, утвержденной приказом Министерства просвещения РФ от </w:t>
      </w:r>
      <w:r w:rsidR="00BB6B30">
        <w:rPr>
          <w:sz w:val="28"/>
          <w:szCs w:val="28"/>
        </w:rPr>
        <w:t>18 мая 2023</w:t>
      </w:r>
      <w:r w:rsidRPr="006D2AF2">
        <w:rPr>
          <w:sz w:val="28"/>
          <w:szCs w:val="28"/>
        </w:rPr>
        <w:t xml:space="preserve"> г. № </w:t>
      </w:r>
      <w:r w:rsidR="00BB6B30">
        <w:rPr>
          <w:sz w:val="28"/>
          <w:szCs w:val="28"/>
        </w:rPr>
        <w:t>371</w:t>
      </w:r>
      <w:r w:rsidR="00586F55">
        <w:rPr>
          <w:sz w:val="28"/>
          <w:szCs w:val="28"/>
        </w:rPr>
        <w:t xml:space="preserve"> с изменениями</w:t>
      </w:r>
      <w:r w:rsidRPr="006D2AF2">
        <w:rPr>
          <w:sz w:val="28"/>
          <w:szCs w:val="28"/>
        </w:rPr>
        <w:t>,</w:t>
      </w:r>
      <w:r w:rsidR="00586F55">
        <w:rPr>
          <w:sz w:val="28"/>
          <w:szCs w:val="28"/>
        </w:rPr>
        <w:t xml:space="preserve"> п</w:t>
      </w:r>
      <w:r w:rsidR="00586F55" w:rsidRPr="00112171">
        <w:rPr>
          <w:sz w:val="28"/>
          <w:szCs w:val="28"/>
        </w:rPr>
        <w:t>риказ</w:t>
      </w:r>
      <w:r w:rsidR="00586F55">
        <w:rPr>
          <w:sz w:val="28"/>
          <w:szCs w:val="28"/>
        </w:rPr>
        <w:t>ом</w:t>
      </w:r>
      <w:r w:rsidR="00586F55" w:rsidRPr="00112171">
        <w:rPr>
          <w:sz w:val="28"/>
          <w:szCs w:val="28"/>
        </w:rPr>
        <w:t xml:space="preserve"> Минпросвещ</w:t>
      </w:r>
      <w:r w:rsidR="00586F55">
        <w:rPr>
          <w:sz w:val="28"/>
          <w:szCs w:val="28"/>
        </w:rPr>
        <w:t>ения России от 09.10.2024 № 704,</w:t>
      </w:r>
      <w:r w:rsidRPr="006D2AF2">
        <w:rPr>
          <w:sz w:val="28"/>
          <w:szCs w:val="28"/>
        </w:rPr>
        <w:t xml:space="preserve"> с учетом примерной рабочей программы «</w:t>
      </w:r>
      <w:r>
        <w:rPr>
          <w:sz w:val="28"/>
          <w:szCs w:val="28"/>
        </w:rPr>
        <w:t>Химия</w:t>
      </w:r>
      <w:r w:rsidRPr="006D2AF2">
        <w:rPr>
          <w:sz w:val="28"/>
          <w:szCs w:val="28"/>
        </w:rPr>
        <w:t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Минпросвещения России от 01.03.2023 № 05-592).</w:t>
      </w:r>
    </w:p>
    <w:p w:rsidR="000868D1" w:rsidRPr="006D2AF2" w:rsidRDefault="000868D1" w:rsidP="000868D1">
      <w:pPr>
        <w:autoSpaceDE w:val="0"/>
        <w:autoSpaceDN w:val="0"/>
        <w:adjustRightInd w:val="0"/>
        <w:ind w:firstLine="708"/>
        <w:jc w:val="both"/>
        <w:rPr>
          <w:i/>
          <w:sz w:val="28"/>
          <w:szCs w:val="28"/>
          <w:vertAlign w:val="superscript"/>
        </w:rPr>
      </w:pPr>
      <w:r w:rsidRPr="006D2AF2">
        <w:rPr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FB6566" w:rsidRPr="0020463E" w:rsidRDefault="00FB6566" w:rsidP="00FB6566">
      <w:pPr>
        <w:autoSpaceDE w:val="0"/>
        <w:autoSpaceDN w:val="0"/>
        <w:adjustRightInd w:val="0"/>
        <w:rPr>
          <w:sz w:val="28"/>
          <w:szCs w:val="28"/>
        </w:rPr>
      </w:pPr>
    </w:p>
    <w:p w:rsidR="000868D1" w:rsidRPr="0081611F" w:rsidRDefault="000868D1" w:rsidP="000868D1">
      <w:pPr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1611F">
        <w:rPr>
          <w:sz w:val="28"/>
          <w:szCs w:val="28"/>
        </w:rPr>
        <w:t>Организация-разработчик</w:t>
      </w:r>
      <w:r w:rsidRPr="0081611F">
        <w:rPr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«Нолинский политехнический техникум».</w:t>
      </w:r>
    </w:p>
    <w:p w:rsidR="000868D1" w:rsidRPr="0081611F" w:rsidRDefault="000868D1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868D1" w:rsidRPr="0081611F" w:rsidRDefault="000868D1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81611F">
        <w:rPr>
          <w:sz w:val="28"/>
          <w:szCs w:val="28"/>
        </w:rPr>
        <w:t>Разработчики:</w:t>
      </w:r>
    </w:p>
    <w:p w:rsidR="000868D1" w:rsidRPr="0081611F" w:rsidRDefault="000868D1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868D1" w:rsidRPr="0020463E" w:rsidRDefault="00C62A21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Косовец Е.В.</w:t>
      </w:r>
      <w:r w:rsidR="000868D1">
        <w:rPr>
          <w:sz w:val="28"/>
          <w:szCs w:val="28"/>
        </w:rPr>
        <w:t>, преподаватель КОГПОАУ НПТ</w:t>
      </w:r>
    </w:p>
    <w:p w:rsidR="00FB6566" w:rsidRPr="0020463E" w:rsidRDefault="00FB6566" w:rsidP="00FB65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0868D1" w:rsidRDefault="000868D1" w:rsidP="00FB65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  <w:sectPr w:rsidR="000868D1">
          <w:pgSz w:w="11906" w:h="16838"/>
          <w:pgMar w:top="1134" w:right="850" w:bottom="1134" w:left="1701" w:header="708" w:footer="708" w:gutter="0"/>
          <w:cols w:space="720"/>
        </w:sectPr>
      </w:pPr>
    </w:p>
    <w:p w:rsidR="00FB6566" w:rsidRDefault="00FB6566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СОДЕРЖАНИЕ</w:t>
      </w:r>
    </w:p>
    <w:p w:rsidR="00FB6566" w:rsidRDefault="00FB6566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FB6566" w:rsidTr="00FB6566"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ПРОГРАММЫ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 w:rsidP="000868D1">
            <w:pPr>
              <w:widowControl w:val="0"/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содержание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 w:rsidP="000868D1">
            <w:pPr>
              <w:pStyle w:val="1"/>
              <w:keepNext w:val="0"/>
              <w:widowControl w:val="0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FB6566" w:rsidTr="00FB6566">
        <w:trPr>
          <w:trHeight w:val="670"/>
        </w:trPr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программы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 w:rsidP="000868D1">
            <w:pPr>
              <w:pStyle w:val="1"/>
              <w:keepNext w:val="0"/>
              <w:widowControl w:val="0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</w:t>
            </w:r>
            <w:r w:rsidR="0020463E">
              <w:rPr>
                <w:b/>
                <w:caps/>
                <w:lang w:eastAsia="en-US"/>
              </w:rPr>
              <w:t>ГО ПРЕДМЕТА</w:t>
            </w:r>
          </w:p>
          <w:p w:rsidR="00FB6566" w:rsidRDefault="00FB6566" w:rsidP="000868D1">
            <w:pPr>
              <w:pStyle w:val="1"/>
              <w:keepNext w:val="0"/>
              <w:widowControl w:val="0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</w:tr>
      <w:tr w:rsidR="00FB6566" w:rsidTr="00FB6566">
        <w:tc>
          <w:tcPr>
            <w:tcW w:w="7668" w:type="dxa"/>
          </w:tcPr>
          <w:p w:rsidR="00FB6566" w:rsidRDefault="00FB6566" w:rsidP="000868D1">
            <w:pPr>
              <w:pStyle w:val="1"/>
              <w:keepNext w:val="0"/>
              <w:widowControl w:val="0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FB6566" w:rsidRDefault="00FB6566" w:rsidP="000868D1">
            <w:pPr>
              <w:widowControl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FB6566" w:rsidRDefault="00FB6566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FB6566" w:rsidRDefault="00FB6566" w:rsidP="000868D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FB6566" w:rsidRDefault="00FB6566" w:rsidP="00FB656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</w:rPr>
      </w:pPr>
      <w:r>
        <w:rPr>
          <w:b/>
          <w:caps/>
          <w:sz w:val="28"/>
          <w:szCs w:val="28"/>
          <w:u w:val="single"/>
        </w:rPr>
        <w:br w:type="page"/>
      </w:r>
      <w:r>
        <w:rPr>
          <w:b/>
          <w:caps/>
        </w:rPr>
        <w:lastRenderedPageBreak/>
        <w:t>1. паспорт ПРОГРАММЫ УЧЕБНО</w:t>
      </w:r>
      <w:r w:rsidR="0020463E">
        <w:rPr>
          <w:b/>
          <w:caps/>
        </w:rPr>
        <w:t>ГО ПРЕДМЕТА</w:t>
      </w:r>
    </w:p>
    <w:p w:rsidR="0020463E" w:rsidRDefault="000868D1" w:rsidP="0001292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>
        <w:rPr>
          <w:b/>
        </w:rPr>
        <w:t>ХИМИЯ</w:t>
      </w:r>
    </w:p>
    <w:p w:rsidR="001F4BA7" w:rsidRPr="00FC1304" w:rsidRDefault="001F4BA7" w:rsidP="00F84DE1">
      <w:pPr>
        <w:numPr>
          <w:ilvl w:val="1"/>
          <w:numId w:val="13"/>
        </w:numPr>
        <w:autoSpaceDE w:val="0"/>
        <w:autoSpaceDN w:val="0"/>
        <w:adjustRightInd w:val="0"/>
        <w:ind w:left="0" w:firstLine="0"/>
        <w:jc w:val="both"/>
        <w:rPr>
          <w:rFonts w:eastAsia="SchoolBookCSanPin-Regular"/>
          <w:b/>
        </w:rPr>
      </w:pPr>
      <w:r w:rsidRPr="00FC1304">
        <w:rPr>
          <w:rFonts w:eastAsia="SchoolBookCSanPin-Regular"/>
          <w:b/>
        </w:rPr>
        <w:t>Область применения</w:t>
      </w:r>
    </w:p>
    <w:p w:rsidR="00C7771A" w:rsidRPr="00C7771A" w:rsidRDefault="001F4BA7" w:rsidP="0001292E">
      <w:pPr>
        <w:ind w:firstLine="708"/>
        <w:jc w:val="both"/>
      </w:pPr>
      <w:r w:rsidRPr="00CB7584">
        <w:t>Программа учебно</w:t>
      </w:r>
      <w:r w:rsidR="0020463E">
        <w:t>го предмета</w:t>
      </w:r>
      <w:r w:rsidRPr="00CB7584">
        <w:t xml:space="preserve"> «</w:t>
      </w:r>
      <w:r w:rsidR="000868D1">
        <w:t>Химия</w:t>
      </w:r>
      <w:r w:rsidRPr="00CB7584">
        <w:t xml:space="preserve">» 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3776E6">
        <w:t>43.02.15 Поварское и кондитерское дело</w:t>
      </w:r>
      <w:r w:rsidR="0020463E">
        <w:t>.</w:t>
      </w:r>
    </w:p>
    <w:p w:rsidR="00C7771A" w:rsidRPr="00C7771A" w:rsidRDefault="00C7771A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FB6566" w:rsidRDefault="00FB6566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>
        <w:rPr>
          <w:b/>
        </w:rPr>
        <w:t xml:space="preserve">1.2. Место </w:t>
      </w:r>
      <w:r w:rsidR="0020463E">
        <w:rPr>
          <w:b/>
        </w:rPr>
        <w:t>предмета</w:t>
      </w:r>
      <w:r>
        <w:rPr>
          <w:b/>
        </w:rPr>
        <w:t xml:space="preserve"> в структуре основной профессиональной образовательной программы: </w:t>
      </w:r>
    </w:p>
    <w:p w:rsidR="001F4BA7" w:rsidRDefault="001F4BA7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20463E">
        <w:t>ый предмет</w:t>
      </w:r>
      <w:r w:rsidRPr="00CB7584">
        <w:t xml:space="preserve"> является </w:t>
      </w:r>
      <w:r w:rsidR="000868D1">
        <w:t>профильным</w:t>
      </w:r>
      <w:r w:rsidR="0020463E">
        <w:t xml:space="preserve"> предметом</w:t>
      </w:r>
      <w:r w:rsidRPr="00CB7584">
        <w:t xml:space="preserve"> общеобразовательного учебного цикла в соответствии с </w:t>
      </w:r>
      <w:r w:rsidR="003776E6">
        <w:t>естественнонаучным</w:t>
      </w:r>
      <w:r w:rsidRPr="00CB7584">
        <w:rPr>
          <w:i/>
        </w:rPr>
        <w:t xml:space="preserve"> </w:t>
      </w:r>
      <w:r w:rsidRPr="00CB7584">
        <w:t>профилем профессионального образования.</w:t>
      </w:r>
    </w:p>
    <w:p w:rsidR="001F4BA7" w:rsidRPr="00CB7584" w:rsidRDefault="001F4BA7" w:rsidP="00086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Учебн</w:t>
      </w:r>
      <w:r w:rsidR="0020463E">
        <w:t>ый предмет</w:t>
      </w:r>
      <w:r w:rsidRPr="00CB7584">
        <w:t xml:space="preserve"> относится к предметной области ФГОС среднего общего образования «Естественн</w:t>
      </w:r>
      <w:r w:rsidR="000868D1">
        <w:t>онаучн</w:t>
      </w:r>
      <w:r w:rsidRPr="00CB7584">
        <w:t xml:space="preserve">ые </w:t>
      </w:r>
      <w:r w:rsidR="000868D1">
        <w:t>предметы</w:t>
      </w:r>
      <w:r w:rsidRPr="00CB7584">
        <w:t>»,</w:t>
      </w:r>
      <w:r w:rsidR="0020463E">
        <w:t xml:space="preserve"> </w:t>
      </w:r>
      <w:r w:rsidR="000868D1">
        <w:t>общий из обязательных предметных областей.</w:t>
      </w:r>
    </w:p>
    <w:p w:rsidR="001F4BA7" w:rsidRPr="00CB7584" w:rsidRDefault="001F4BA7" w:rsidP="004648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B7584">
        <w:t>Уровень освоения учебно</w:t>
      </w:r>
      <w:r w:rsidR="0020463E">
        <w:t>го предмета</w:t>
      </w:r>
      <w:r w:rsidRPr="00CB7584">
        <w:t xml:space="preserve"> в соответствии с ФГОС среднего общего образования </w:t>
      </w:r>
      <w:r w:rsidR="000868D1">
        <w:t>углубленный</w:t>
      </w:r>
      <w:r w:rsidRPr="00CB7584">
        <w:t>.</w:t>
      </w:r>
    </w:p>
    <w:p w:rsidR="001F4BA7" w:rsidRDefault="001F4BA7" w:rsidP="004648DB">
      <w:pPr>
        <w:ind w:firstLine="709"/>
        <w:jc w:val="both"/>
      </w:pPr>
      <w:r w:rsidRPr="00CB7584">
        <w:t>Изучение учебно</w:t>
      </w:r>
      <w:r w:rsidR="0020463E">
        <w:t>го предмета</w:t>
      </w:r>
      <w:r w:rsidRPr="00CB7584">
        <w:t xml:space="preserve"> «</w:t>
      </w:r>
      <w:r w:rsidR="000868D1">
        <w:t>Химия</w:t>
      </w:r>
      <w:r w:rsidRPr="00CB7584">
        <w:t xml:space="preserve">» завершается </w:t>
      </w:r>
      <w:r w:rsidR="00681EA0">
        <w:t>промежуточной</w:t>
      </w:r>
      <w:r w:rsidRPr="00CB7584">
        <w:t xml:space="preserve"> аттестацией в форме </w:t>
      </w:r>
      <w:r w:rsidR="000868D1">
        <w:t>экзамена</w:t>
      </w:r>
      <w:r w:rsidRPr="00CB7584">
        <w:rPr>
          <w:i/>
        </w:rPr>
        <w:t xml:space="preserve"> </w:t>
      </w:r>
      <w:r w:rsidRPr="00CB7584">
        <w:t>в рамках освоения ППССЗ на базе основного общего образования.</w:t>
      </w:r>
    </w:p>
    <w:p w:rsidR="00105609" w:rsidRDefault="00105609" w:rsidP="004648DB">
      <w:pPr>
        <w:ind w:firstLine="709"/>
        <w:jc w:val="both"/>
      </w:pPr>
    </w:p>
    <w:p w:rsidR="00681EA0" w:rsidRDefault="00681EA0" w:rsidP="00681EA0">
      <w:pPr>
        <w:pStyle w:val="a3"/>
        <w:numPr>
          <w:ilvl w:val="1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  <w:r w:rsidRPr="00CB7584">
        <w:rPr>
          <w:b/>
        </w:rPr>
        <w:t>Планируемые результаты освоения учебно</w:t>
      </w:r>
      <w:r w:rsidR="0020463E">
        <w:rPr>
          <w:b/>
        </w:rPr>
        <w:t>го предмета</w:t>
      </w:r>
    </w:p>
    <w:p w:rsidR="00681EA0" w:rsidRDefault="00681EA0" w:rsidP="00681EA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</w:rPr>
      </w:pPr>
    </w:p>
    <w:p w:rsidR="000C1969" w:rsidRDefault="000868D1" w:rsidP="000C19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1611F">
        <w:tab/>
        <w:t>Освоение содержания учебного предмета «</w:t>
      </w:r>
      <w:r>
        <w:t>Химия</w:t>
      </w:r>
      <w:r w:rsidRPr="0081611F"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  <w:r w:rsidR="000C1969">
        <w:t xml:space="preserve"> </w:t>
      </w:r>
      <w:r w:rsidR="000C1969" w:rsidRPr="00792644">
        <w:t>Рабочая программа по предмету учитывает рабочую программу воспитания через ценностные ориентиры результатов воспитания.</w:t>
      </w:r>
    </w:p>
    <w:p w:rsidR="000868D1" w:rsidRDefault="000868D1" w:rsidP="00086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Style w:val="ae"/>
        <w:tblW w:w="10207" w:type="dxa"/>
        <w:tblInd w:w="-318" w:type="dxa"/>
        <w:tblLook w:val="04A0"/>
      </w:tblPr>
      <w:tblGrid>
        <w:gridCol w:w="7656"/>
        <w:gridCol w:w="2551"/>
      </w:tblGrid>
      <w:tr w:rsidR="00105609" w:rsidRPr="00D25760" w:rsidTr="005824D1">
        <w:tc>
          <w:tcPr>
            <w:tcW w:w="10207" w:type="dxa"/>
            <w:gridSpan w:val="2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105609" w:rsidRPr="00D25760" w:rsidTr="005824D1">
        <w:tc>
          <w:tcPr>
            <w:tcW w:w="10207" w:type="dxa"/>
            <w:gridSpan w:val="2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Гражданское воспитание</w:t>
            </w:r>
          </w:p>
        </w:tc>
      </w:tr>
      <w:tr w:rsidR="00105609" w:rsidRPr="00D25760" w:rsidTr="005824D1">
        <w:tc>
          <w:tcPr>
            <w:tcW w:w="7656" w:type="dxa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ЛРгв1</w:t>
            </w:r>
          </w:p>
        </w:tc>
      </w:tr>
      <w:tr w:rsidR="00105609" w:rsidRPr="00D25760" w:rsidTr="005824D1">
        <w:tc>
          <w:tcPr>
            <w:tcW w:w="10207" w:type="dxa"/>
            <w:gridSpan w:val="2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105609" w:rsidRPr="00D25760" w:rsidTr="005824D1">
        <w:tc>
          <w:tcPr>
            <w:tcW w:w="7656" w:type="dxa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ЛРпв8</w:t>
            </w:r>
          </w:p>
        </w:tc>
      </w:tr>
      <w:tr w:rsidR="00105609" w:rsidRPr="00D25760" w:rsidTr="005824D1">
        <w:tc>
          <w:tcPr>
            <w:tcW w:w="7656" w:type="dxa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ЛРпв9</w:t>
            </w:r>
          </w:p>
        </w:tc>
      </w:tr>
      <w:tr w:rsidR="00105609" w:rsidRPr="00D25760" w:rsidTr="005824D1">
        <w:tc>
          <w:tcPr>
            <w:tcW w:w="10207" w:type="dxa"/>
            <w:gridSpan w:val="2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105609" w:rsidRPr="00D25760" w:rsidTr="005824D1">
        <w:tc>
          <w:tcPr>
            <w:tcW w:w="7656" w:type="dxa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ЛРэв16</w:t>
            </w:r>
          </w:p>
        </w:tc>
      </w:tr>
      <w:tr w:rsidR="00105609" w:rsidRPr="00D25760" w:rsidTr="005824D1">
        <w:tc>
          <w:tcPr>
            <w:tcW w:w="10207" w:type="dxa"/>
            <w:gridSpan w:val="2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Физическое воспитание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ЛРфв20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ЛРфв22</w:t>
            </w:r>
          </w:p>
        </w:tc>
      </w:tr>
      <w:tr w:rsidR="00105609" w:rsidRPr="00D25760" w:rsidTr="005824D1">
        <w:tc>
          <w:tcPr>
            <w:tcW w:w="10207" w:type="dxa"/>
            <w:gridSpan w:val="2"/>
            <w:shd w:val="clear" w:color="auto" w:fill="auto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Трудовое воспитание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 xml:space="preserve">готовность к активной деятельности технологической и социальной направленности, способность инициировать, планировать и </w:t>
            </w:r>
            <w:r w:rsidRPr="00D25760">
              <w:rPr>
                <w:sz w:val="24"/>
                <w:szCs w:val="24"/>
              </w:rPr>
              <w:lastRenderedPageBreak/>
              <w:t>самостоятельно выполнять такую деятельность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lastRenderedPageBreak/>
              <w:t>ЛРтв24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lastRenderedPageBreak/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ЛРтв26</w:t>
            </w:r>
          </w:p>
        </w:tc>
      </w:tr>
      <w:tr w:rsidR="00105609" w:rsidRPr="00D25760" w:rsidTr="005824D1">
        <w:tc>
          <w:tcPr>
            <w:tcW w:w="10207" w:type="dxa"/>
            <w:gridSpan w:val="2"/>
            <w:shd w:val="clear" w:color="auto" w:fill="auto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ЛРэкв27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ЛРэкв29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ЛРэкв30</w:t>
            </w:r>
          </w:p>
        </w:tc>
      </w:tr>
      <w:tr w:rsidR="00105609" w:rsidRPr="00D25760" w:rsidTr="005824D1">
        <w:tc>
          <w:tcPr>
            <w:tcW w:w="10207" w:type="dxa"/>
            <w:gridSpan w:val="2"/>
            <w:shd w:val="clear" w:color="auto" w:fill="auto"/>
          </w:tcPr>
          <w:p w:rsidR="00105609" w:rsidRPr="00D25760" w:rsidRDefault="00105609" w:rsidP="005824D1">
            <w:pPr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ЛРнп32</w:t>
            </w:r>
          </w:p>
        </w:tc>
      </w:tr>
      <w:tr w:rsidR="00105609" w:rsidRPr="00D25760" w:rsidTr="005824D1">
        <w:tc>
          <w:tcPr>
            <w:tcW w:w="7656" w:type="dxa"/>
            <w:shd w:val="clear" w:color="auto" w:fill="auto"/>
          </w:tcPr>
          <w:p w:rsidR="00105609" w:rsidRPr="00D25760" w:rsidRDefault="00105609" w:rsidP="005824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25760">
              <w:rPr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105609" w:rsidRPr="00D25760" w:rsidRDefault="00105609" w:rsidP="005824D1">
            <w:pPr>
              <w:jc w:val="center"/>
              <w:rPr>
                <w:b/>
                <w:sz w:val="24"/>
                <w:szCs w:val="24"/>
              </w:rPr>
            </w:pPr>
            <w:r w:rsidRPr="00D25760">
              <w:rPr>
                <w:b/>
                <w:sz w:val="24"/>
                <w:szCs w:val="24"/>
              </w:rPr>
              <w:t>ЛРнп34</w:t>
            </w:r>
          </w:p>
        </w:tc>
      </w:tr>
    </w:tbl>
    <w:p w:rsidR="00105609" w:rsidRPr="0081611F" w:rsidRDefault="00105609" w:rsidP="000868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105609" w:rsidRDefault="00105609" w:rsidP="000868D1">
      <w:pPr>
        <w:jc w:val="both"/>
        <w:rPr>
          <w:rFonts w:eastAsia="SymbolMT"/>
          <w:lang w:eastAsia="en-US"/>
        </w:rPr>
        <w:sectPr w:rsidR="00105609" w:rsidSect="00105609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0868D1" w:rsidRDefault="000868D1" w:rsidP="000868D1">
      <w:pPr>
        <w:jc w:val="both"/>
        <w:rPr>
          <w:rFonts w:eastAsia="SymbolMT"/>
          <w:lang w:eastAsia="en-US"/>
        </w:rPr>
      </w:pPr>
    </w:p>
    <w:tbl>
      <w:tblPr>
        <w:tblStyle w:val="ae"/>
        <w:tblW w:w="15444" w:type="dxa"/>
        <w:tblLook w:val="04A0"/>
      </w:tblPr>
      <w:tblGrid>
        <w:gridCol w:w="2346"/>
        <w:gridCol w:w="6551"/>
        <w:gridCol w:w="6547"/>
      </w:tblGrid>
      <w:tr w:rsidR="000868D1" w:rsidRPr="00C61A25" w:rsidTr="000868D1">
        <w:tc>
          <w:tcPr>
            <w:tcW w:w="2346" w:type="dxa"/>
            <w:vMerge w:val="restart"/>
            <w:vAlign w:val="center"/>
          </w:tcPr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C61A25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3098" w:type="dxa"/>
            <w:gridSpan w:val="2"/>
            <w:vAlign w:val="center"/>
          </w:tcPr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C61A25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0868D1" w:rsidRPr="00C61A25" w:rsidTr="00F76F95">
        <w:tc>
          <w:tcPr>
            <w:tcW w:w="2346" w:type="dxa"/>
            <w:vMerge/>
            <w:vAlign w:val="center"/>
          </w:tcPr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551" w:type="dxa"/>
            <w:vAlign w:val="center"/>
          </w:tcPr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C61A25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6547" w:type="dxa"/>
            <w:vAlign w:val="center"/>
          </w:tcPr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</w:pPr>
            <w:r w:rsidRPr="00C61A25">
              <w:rPr>
                <w:rFonts w:eastAsia="SchoolBookCSanPin-Regular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0868D1" w:rsidRPr="00C61A25" w:rsidTr="00F76F95">
        <w:trPr>
          <w:trHeight w:val="1833"/>
        </w:trPr>
        <w:tc>
          <w:tcPr>
            <w:tcW w:w="2346" w:type="dxa"/>
          </w:tcPr>
          <w:p w:rsidR="005808F8" w:rsidRDefault="005808F8" w:rsidP="005808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  <w:p w:rsidR="000868D1" w:rsidRPr="00C61A25" w:rsidRDefault="000868D1" w:rsidP="00C61A2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choolBookCSanPin-Regular"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6551" w:type="dxa"/>
          </w:tcPr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0868D1" w:rsidRPr="00C61A25" w:rsidRDefault="000868D1" w:rsidP="00C61A25">
            <w:pPr>
              <w:widowControl w:val="0"/>
              <w:tabs>
                <w:tab w:val="left" w:pos="27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готовность к труду, осознание ценности мастерства, трудолюбие;</w:t>
            </w:r>
          </w:p>
          <w:p w:rsidR="000868D1" w:rsidRPr="00C61A25" w:rsidRDefault="000868D1" w:rsidP="00C61A25">
            <w:pPr>
              <w:widowControl w:val="0"/>
              <w:tabs>
                <w:tab w:val="left" w:pos="216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      </w:r>
          </w:p>
          <w:p w:rsidR="000868D1" w:rsidRPr="00C61A25" w:rsidRDefault="000868D1" w:rsidP="00C61A25">
            <w:pPr>
              <w:widowControl w:val="0"/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интерес к различным сферам профессиональной деятельности,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:rsidR="000868D1" w:rsidRPr="00C61A25" w:rsidRDefault="000868D1" w:rsidP="00C61A25">
            <w:pPr>
              <w:widowControl w:val="0"/>
              <w:tabs>
                <w:tab w:val="left" w:pos="346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самостоятельно формулировать и актуализировать проблему, рассматривать ее всесторонне;</w:t>
            </w:r>
          </w:p>
          <w:p w:rsidR="000868D1" w:rsidRPr="00C61A25" w:rsidRDefault="000868D1" w:rsidP="00C61A25">
            <w:pPr>
              <w:widowControl w:val="0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устанавливать существенный признак или основания для сравнения, классификации и обобщения;</w:t>
            </w:r>
          </w:p>
          <w:p w:rsidR="000868D1" w:rsidRPr="00C61A25" w:rsidRDefault="000868D1" w:rsidP="00C61A25">
            <w:pPr>
              <w:widowControl w:val="0"/>
              <w:tabs>
                <w:tab w:val="left" w:pos="235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:rsidR="000868D1" w:rsidRPr="00C61A25" w:rsidRDefault="000868D1" w:rsidP="00C61A25">
            <w:pPr>
              <w:widowControl w:val="0"/>
              <w:tabs>
                <w:tab w:val="left" w:pos="446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выявлять закономерности и противоречия в рассматриваемых явлениях;</w:t>
            </w:r>
          </w:p>
          <w:p w:rsidR="000868D1" w:rsidRPr="00C61A25" w:rsidRDefault="000868D1" w:rsidP="00C61A25">
            <w:pPr>
              <w:widowControl w:val="0"/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 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развивать креативное мышление при решении жизненных проблем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C61A25">
              <w:rPr>
                <w:sz w:val="24"/>
                <w:szCs w:val="24"/>
              </w:rPr>
              <w:t>базовые исследовательские действия:</w:t>
            </w:r>
          </w:p>
          <w:p w:rsidR="000868D1" w:rsidRPr="00C61A25" w:rsidRDefault="000868D1" w:rsidP="00C61A25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0868D1" w:rsidRPr="00C61A25" w:rsidRDefault="000868D1" w:rsidP="00C61A25">
            <w:pPr>
              <w:widowControl w:val="0"/>
              <w:tabs>
                <w:tab w:val="left" w:pos="207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</w:t>
            </w:r>
            <w:r w:rsidRPr="00C61A25">
              <w:rPr>
                <w:sz w:val="24"/>
                <w:szCs w:val="24"/>
              </w:rPr>
              <w:lastRenderedPageBreak/>
              <w:t>для доказательства своих утверждений, задавать параметры и критерии решения;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уметь переносить знания в познавательную и практическую области жизнедеятельности;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уметь интегрировать знания из разных предметных областей;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выдвигать новые идеи, предлагать оригинальные подходы и решения;</w:t>
            </w:r>
          </w:p>
          <w:p w:rsidR="000868D1" w:rsidRPr="00C61A25" w:rsidRDefault="000868D1" w:rsidP="00C61A25">
            <w:pPr>
              <w:widowControl w:val="0"/>
              <w:tabs>
                <w:tab w:val="left" w:pos="198"/>
              </w:tabs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способность их использования в познавательной и социальной практике</w:t>
            </w:r>
          </w:p>
        </w:tc>
        <w:tc>
          <w:tcPr>
            <w:tcW w:w="6547" w:type="dxa"/>
          </w:tcPr>
          <w:p w:rsidR="006E6CDA" w:rsidRPr="00C61A25" w:rsidRDefault="006E6CDA" w:rsidP="00C61A25">
            <w:pPr>
              <w:widowControl w:val="0"/>
              <w:tabs>
                <w:tab w:val="left" w:pos="235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владеть системой химических знаний, которая включает: основополагающие понятия (химический элемент, атом, электронная оболочка атома, 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s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-, 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p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-, 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d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 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6E6CDA" w:rsidRPr="00C61A25" w:rsidRDefault="006E6CDA" w:rsidP="00C61A25">
            <w:pPr>
              <w:widowControl w:val="0"/>
              <w:tabs>
                <w:tab w:val="left" w:pos="1090"/>
                <w:tab w:val="left" w:pos="2890"/>
                <w:tab w:val="left" w:pos="3413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уметь выявлять характерные признаки и взаимосвязь </w:t>
            </w:r>
            <w:r w:rsidRPr="00C61A25">
              <w:rPr>
                <w:sz w:val="24"/>
                <w:szCs w:val="24"/>
              </w:rPr>
              <w:t>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</w:t>
            </w:r>
            <w:r w:rsidR="005E3E0E" w:rsidRPr="00C61A25">
              <w:rPr>
                <w:sz w:val="24"/>
                <w:szCs w:val="24"/>
              </w:rPr>
              <w:t xml:space="preserve"> </w:t>
            </w:r>
            <w:r w:rsidRPr="00C61A25">
              <w:rPr>
                <w:sz w:val="24"/>
                <w:szCs w:val="24"/>
              </w:rPr>
              <w:t>с понятиями</w:t>
            </w:r>
            <w:r w:rsidR="005E3E0E" w:rsidRPr="00C61A25">
              <w:rPr>
                <w:sz w:val="24"/>
                <w:szCs w:val="24"/>
              </w:rPr>
              <w:t xml:space="preserve"> </w:t>
            </w:r>
            <w:r w:rsidRPr="00C61A25">
              <w:rPr>
                <w:sz w:val="24"/>
                <w:szCs w:val="24"/>
              </w:rPr>
              <w:t>и</w:t>
            </w:r>
            <w:r w:rsidR="005E3E0E" w:rsidRPr="00C61A25">
              <w:rPr>
                <w:sz w:val="24"/>
                <w:szCs w:val="24"/>
              </w:rPr>
              <w:t xml:space="preserve"> </w:t>
            </w:r>
            <w:r w:rsidRPr="00C61A25">
              <w:rPr>
                <w:sz w:val="24"/>
                <w:szCs w:val="24"/>
              </w:rPr>
              <w:lastRenderedPageBreak/>
              <w:t>представлениями других</w:t>
            </w:r>
            <w:r w:rsidR="005E3E0E" w:rsidRPr="00C61A25">
              <w:rPr>
                <w:sz w:val="24"/>
                <w:szCs w:val="24"/>
              </w:rPr>
              <w:t xml:space="preserve"> </w:t>
            </w:r>
            <w:r w:rsidRPr="00C61A25">
              <w:rPr>
                <w:sz w:val="24"/>
                <w:szCs w:val="24"/>
              </w:rPr>
              <w:t>естественнонаучных предметов;</w:t>
            </w:r>
          </w:p>
          <w:p w:rsidR="006E6CDA" w:rsidRPr="00C61A25" w:rsidRDefault="005E3E0E" w:rsidP="00C61A25">
            <w:pPr>
              <w:widowControl w:val="0"/>
              <w:tabs>
                <w:tab w:val="left" w:pos="21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>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 угарный газ, углекислый газ, аммиак, гашеная известь, негашеная известь, питьевая сода и 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6E6CDA" w:rsidRPr="00C61A25" w:rsidRDefault="005E3E0E" w:rsidP="00C61A25">
            <w:pPr>
              <w:widowControl w:val="0"/>
              <w:tabs>
                <w:tab w:val="left" w:pos="461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>уметь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5E3E0E" w:rsidRPr="00C61A25" w:rsidRDefault="005E3E0E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 xml:space="preserve">сформировать представления: о материальном единстве мира, закономерностях и познаваемости явлений природы; о месте и значении химии в системе естественных наук и ее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</w:t>
            </w:r>
            <w:r w:rsidRPr="00C61A25">
              <w:rPr>
                <w:sz w:val="24"/>
                <w:szCs w:val="24"/>
              </w:rPr>
              <w:t>мировоззрения и общей культуры человека, а также экологически обоснованного отношения к своему здоровью и природной среде;</w:t>
            </w:r>
          </w:p>
          <w:p w:rsidR="005E3E0E" w:rsidRPr="00C61A25" w:rsidRDefault="005E3E0E" w:rsidP="00C61A25">
            <w:pPr>
              <w:widowControl w:val="0"/>
              <w:tabs>
                <w:tab w:val="left" w:pos="25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владеть системой химических знаний, которая включает: основополагающие понятия (дополнительно к системе понятий базового уровня) - изотопы, основное и </w:t>
            </w:r>
            <w:r w:rsidRPr="00C61A25">
              <w:rPr>
                <w:sz w:val="24"/>
                <w:szCs w:val="24"/>
              </w:rPr>
              <w:lastRenderedPageBreak/>
              <w:t>возбужденное состояние атома, гибридизация атомных орбиталей, химическая связь ("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Pr="00C61A25">
              <w:rPr>
                <w:sz w:val="24"/>
                <w:szCs w:val="24"/>
              </w:rPr>
              <w:t>" и кратные связи), молярная концентрация, структурная формула, изомерия (структурная, геометрическая (цис-транс-изомерия), типы химических реакций (гомо- и гетерогенные, обратимые и необратимые), растворы (истинные, дисперсные системы), кристаллогидраты, степень диссоциации, электролиз, крекинг, риформинг); теории и законы, закономерности,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дисперсных системах,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 общих научных принципах химического производства (на примере производства серной кислоты, аммиака, метанола, переработки нефти);</w:t>
            </w:r>
          </w:p>
          <w:p w:rsidR="006E6CDA" w:rsidRPr="00C61A25" w:rsidRDefault="005E3E0E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уметь проводить расчеты по химическим формулам и уравнениям химических реакций с использованием физических величин (массы, объема газов, количества вещества), характеризующих вещества с количественной </w:t>
            </w:r>
            <w:r w:rsidR="006E6CDA" w:rsidRPr="00C61A25">
              <w:rPr>
                <w:sz w:val="24"/>
                <w:szCs w:val="24"/>
              </w:rPr>
              <w:t xml:space="preserve">стороны: расчеты по нахождению химической формулы вещества; расчеты массы (объема, количества вещества) продукта реакции, если одно из исходных веществ дано в виде раствора с определенной массовой долей растворенного вещества или дано в избытке (имеет примеси); расчеты массовой или объемной доли выхода продукта реакции; расчеты теплового эффекта реакций, объемных отношений </w:t>
            </w:r>
            <w:r w:rsidR="006E6CDA" w:rsidRPr="00C61A25">
              <w:rPr>
                <w:sz w:val="24"/>
                <w:szCs w:val="24"/>
              </w:rPr>
              <w:lastRenderedPageBreak/>
              <w:t>газов;</w:t>
            </w:r>
          </w:p>
          <w:p w:rsidR="006E6CDA" w:rsidRPr="00C61A25" w:rsidRDefault="005E3E0E" w:rsidP="00C61A25">
            <w:pPr>
              <w:widowControl w:val="0"/>
              <w:tabs>
                <w:tab w:val="left" w:pos="22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>уметь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мира; использовать системные химические знания для объяснения и прогнозирования явлений, имеющих естественнонаучную природу;</w:t>
            </w:r>
          </w:p>
          <w:p w:rsidR="006E6CDA" w:rsidRPr="00C61A25" w:rsidRDefault="005E3E0E" w:rsidP="00C61A25">
            <w:pPr>
              <w:widowControl w:val="0"/>
              <w:tabs>
                <w:tab w:val="left" w:pos="22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>уметь использовать наименования химических соединений</w:t>
            </w:r>
            <w:r w:rsidRPr="00C61A25">
              <w:rPr>
                <w:sz w:val="24"/>
                <w:szCs w:val="24"/>
              </w:rPr>
              <w:t xml:space="preserve"> </w:t>
            </w:r>
            <w:r w:rsidR="006E6CDA" w:rsidRPr="00C61A25">
              <w:rPr>
                <w:sz w:val="24"/>
                <w:szCs w:val="24"/>
              </w:rPr>
              <w:t>международного союза теоретической и прикладной химии и тривиальные названия веществ, относящихся к изученным классам органических и неорганических соединений; использовать химическую символику для составления формул неорганических веществ, молекулярных и структурных (развернутых, сокращенных и скелетных) формул органических веществ; составлять уравнения химических реакций и раскрывать их сущность: окислительно</w:t>
            </w:r>
            <w:r w:rsidRPr="00C61A25">
              <w:rPr>
                <w:sz w:val="24"/>
                <w:szCs w:val="24"/>
              </w:rPr>
              <w:t>-</w:t>
            </w:r>
            <w:r w:rsidR="006E6CDA" w:rsidRPr="00C61A25">
              <w:rPr>
                <w:sz w:val="24"/>
                <w:szCs w:val="24"/>
              </w:rPr>
              <w:t>восстановительных реакций посредством составления электронного баланса этих реакций; реакций ионного обмена путем составления их полных и сокращенных ионных уравнений;</w:t>
            </w:r>
            <w:r w:rsidRPr="00C61A25">
              <w:rPr>
                <w:sz w:val="24"/>
                <w:szCs w:val="24"/>
              </w:rPr>
              <w:t xml:space="preserve"> </w:t>
            </w:r>
            <w:r w:rsidR="006E6CDA" w:rsidRPr="00C61A25">
              <w:rPr>
                <w:sz w:val="24"/>
                <w:szCs w:val="24"/>
              </w:rPr>
              <w:t>реакций</w:t>
            </w:r>
            <w:r w:rsidRPr="00C61A25">
              <w:rPr>
                <w:sz w:val="24"/>
                <w:szCs w:val="24"/>
              </w:rPr>
              <w:t xml:space="preserve"> </w:t>
            </w:r>
            <w:r w:rsidR="006E6CDA" w:rsidRPr="00C61A25">
              <w:rPr>
                <w:sz w:val="24"/>
                <w:szCs w:val="24"/>
              </w:rPr>
              <w:t>гидролиза реакций комплексообразования (на примере гидроксокомплексов цинка и алюминия);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6E6CDA" w:rsidRPr="00C61A25" w:rsidRDefault="005E3E0E" w:rsidP="00C61A25">
            <w:pPr>
              <w:widowControl w:val="0"/>
              <w:tabs>
                <w:tab w:val="left" w:pos="23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 xml:space="preserve">уметь классифицировать неорганические и органические вещества и химические реакции, самостоятельно выбирать основания и критерии для классификации изучаемых химических объектов; характеризовать состав и важнейшие </w:t>
            </w:r>
            <w:r w:rsidR="006E6CDA" w:rsidRPr="00C61A25">
              <w:rPr>
                <w:sz w:val="24"/>
                <w:szCs w:val="24"/>
              </w:rPr>
              <w:lastRenderedPageBreak/>
              <w:t>свойства веществ, принадлежащих к определенным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белки);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</w:t>
            </w:r>
          </w:p>
          <w:p w:rsidR="006E6CDA" w:rsidRPr="00C61A25" w:rsidRDefault="005E3E0E" w:rsidP="00C61A25">
            <w:pPr>
              <w:widowControl w:val="0"/>
              <w:tabs>
                <w:tab w:val="left" w:pos="23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>уметь подтверждать на конкретных примерах характер зависимости реакционной способности органических соединений от кратности и типа ковалентной связи ("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σ</m:t>
              </m:r>
            </m:oMath>
            <w:r w:rsidR="006E6CDA" w:rsidRPr="00C61A25">
              <w:rPr>
                <w:sz w:val="24"/>
                <w:szCs w:val="24"/>
              </w:rPr>
              <w:t>" и ""), взаимного влияния атомов и групп атомов в молекулах; а также от особенностей реализации различных механизмов протекания реакций;</w:t>
            </w:r>
          </w:p>
          <w:p w:rsidR="000868D1" w:rsidRPr="00C61A25" w:rsidRDefault="005E3E0E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</w:t>
            </w:r>
            <w:r w:rsidR="006E6CDA" w:rsidRPr="00C61A25">
              <w:rPr>
                <w:sz w:val="24"/>
                <w:szCs w:val="24"/>
              </w:rPr>
              <w:t xml:space="preserve">уметь характеризовать электронное строение атомов (в основном и возбужденном состоянии) и ионов химических элементов 1 - 4 периодов Периодической системы Д.И. Менделеева и их валентные возможности, используя понятия </w:t>
            </w:r>
            <w:r w:rsidR="006E6CDA" w:rsidRPr="00C61A25">
              <w:rPr>
                <w:sz w:val="24"/>
                <w:szCs w:val="24"/>
                <w:lang w:eastAsia="en-US" w:bidi="en-US"/>
              </w:rPr>
              <w:t>"</w:t>
            </w:r>
            <w:r w:rsidR="006E6CDA" w:rsidRPr="00C61A25">
              <w:rPr>
                <w:sz w:val="24"/>
                <w:szCs w:val="24"/>
                <w:lang w:val="en-US" w:eastAsia="en-US" w:bidi="en-US"/>
              </w:rPr>
              <w:t>s</w:t>
            </w:r>
            <w:r w:rsidR="006E6CDA" w:rsidRPr="00C61A25">
              <w:rPr>
                <w:sz w:val="24"/>
                <w:szCs w:val="24"/>
                <w:lang w:eastAsia="en-US" w:bidi="en-US"/>
              </w:rPr>
              <w:t xml:space="preserve">", </w:t>
            </w:r>
            <w:r w:rsidR="006E6CDA" w:rsidRPr="00C61A25">
              <w:rPr>
                <w:sz w:val="24"/>
                <w:szCs w:val="24"/>
              </w:rPr>
              <w:t xml:space="preserve">"р", </w:t>
            </w:r>
            <w:r w:rsidR="006E6CDA" w:rsidRPr="00C61A25">
              <w:rPr>
                <w:sz w:val="24"/>
                <w:szCs w:val="24"/>
                <w:lang w:eastAsia="en-US" w:bidi="en-US"/>
              </w:rPr>
              <w:t>"</w:t>
            </w:r>
            <w:r w:rsidR="006E6CDA" w:rsidRPr="00C61A25">
              <w:rPr>
                <w:sz w:val="24"/>
                <w:szCs w:val="24"/>
                <w:lang w:val="en-US" w:eastAsia="en-US" w:bidi="en-US"/>
              </w:rPr>
              <w:t>d</w:t>
            </w:r>
            <w:r w:rsidR="006E6CDA" w:rsidRPr="00C61A25">
              <w:rPr>
                <w:sz w:val="24"/>
                <w:szCs w:val="24"/>
              </w:rPr>
              <w:t>-электронные" орбитали, энергетические уровни; объяснять закономерности изменения свойств химических элементов и образуемых ими соединений по периодам и группам</w:t>
            </w:r>
          </w:p>
        </w:tc>
      </w:tr>
      <w:tr w:rsidR="000868D1" w:rsidRPr="00C61A25" w:rsidTr="00F76F95">
        <w:trPr>
          <w:trHeight w:val="704"/>
        </w:trPr>
        <w:tc>
          <w:tcPr>
            <w:tcW w:w="2346" w:type="dxa"/>
          </w:tcPr>
          <w:p w:rsidR="005808F8" w:rsidRDefault="005808F8" w:rsidP="005808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</w:t>
            </w:r>
            <w:r>
              <w:rPr>
                <w:sz w:val="24"/>
                <w:szCs w:val="24"/>
              </w:rPr>
              <w:lastRenderedPageBreak/>
              <w:t>профессиональной деятельности.</w:t>
            </w:r>
          </w:p>
          <w:p w:rsidR="00C2519E" w:rsidRPr="00C2519E" w:rsidRDefault="00C2519E" w:rsidP="00C61A2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551" w:type="dxa"/>
          </w:tcPr>
          <w:p w:rsidR="000868D1" w:rsidRPr="00C61A25" w:rsidRDefault="000868D1" w:rsidP="00C61A25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C61A25">
              <w:rPr>
                <w:rStyle w:val="10Exact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lastRenderedPageBreak/>
              <w:t>В области ценности научного познания: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сформированность мировоззрения, соответствующего современному уровню </w:t>
            </w:r>
            <w:r w:rsidRPr="00C61A25">
              <w:rPr>
                <w:sz w:val="24"/>
                <w:szCs w:val="24"/>
              </w:rPr>
              <w:t>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совершенствование языковой и читательской культуры как средства взаимодействия между людьми и познания мира;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 xml:space="preserve">- осознание ценности научной деятельности, готовность осуществлять проектную и исследовательскую деятельность </w:t>
            </w:r>
            <w:r w:rsidRPr="00C61A25">
              <w:rPr>
                <w:sz w:val="24"/>
                <w:szCs w:val="24"/>
              </w:rPr>
              <w:lastRenderedPageBreak/>
              <w:t>индивидуально и в группе;</w:t>
            </w:r>
          </w:p>
          <w:p w:rsidR="000868D1" w:rsidRPr="00C61A25" w:rsidRDefault="000868D1" w:rsidP="00C61A25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C61A25">
              <w:rPr>
                <w:i w:val="0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0868D1" w:rsidRPr="00C61A25" w:rsidRDefault="000868D1" w:rsidP="00C61A25">
            <w:pPr>
              <w:pStyle w:val="101"/>
              <w:shd w:val="clear" w:color="auto" w:fill="auto"/>
              <w:spacing w:after="0" w:line="240" w:lineRule="auto"/>
              <w:rPr>
                <w:i w:val="0"/>
                <w:sz w:val="24"/>
                <w:szCs w:val="24"/>
              </w:rPr>
            </w:pPr>
            <w:r w:rsidRPr="00C61A25">
              <w:rPr>
                <w:bCs/>
                <w:i w:val="0"/>
                <w:sz w:val="24"/>
                <w:szCs w:val="24"/>
              </w:rPr>
              <w:t>в)</w:t>
            </w:r>
            <w:r w:rsidRPr="00C61A25">
              <w:rPr>
                <w:b/>
                <w:bCs/>
                <w:i w:val="0"/>
                <w:sz w:val="24"/>
                <w:szCs w:val="24"/>
              </w:rPr>
              <w:t xml:space="preserve"> </w:t>
            </w:r>
            <w:r w:rsidRPr="00C61A25">
              <w:rPr>
                <w:i w:val="0"/>
                <w:sz w:val="24"/>
                <w:szCs w:val="24"/>
              </w:rPr>
              <w:t>работа с информацией: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0868D1" w:rsidRPr="00C61A25" w:rsidRDefault="000868D1" w:rsidP="00C61A25">
            <w:pPr>
              <w:widowControl w:val="0"/>
              <w:tabs>
                <w:tab w:val="left" w:pos="422"/>
              </w:tabs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оценивать достоверность, легитимность информации, ее соответствие правовым и морально-этическим нормам;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sz w:val="24"/>
                <w:szCs w:val="24"/>
              </w:rPr>
              <w:t>- использовать средства информационных и коммуникационных технологий в решении когнитивных, коммуникативных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0868D1" w:rsidRPr="00C61A25" w:rsidRDefault="000868D1" w:rsidP="00C61A25">
            <w:pPr>
              <w:widowControl w:val="0"/>
              <w:tabs>
                <w:tab w:val="left" w:pos="22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6547" w:type="dxa"/>
          </w:tcPr>
          <w:p w:rsidR="006E6CDA" w:rsidRPr="00C61A25" w:rsidRDefault="005E3E0E" w:rsidP="00C61A25">
            <w:pPr>
              <w:widowControl w:val="0"/>
              <w:tabs>
                <w:tab w:val="left" w:pos="211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 анионы, на катион аммония; решать экспериментальные задачи по темам "Металлы" и "Неметаллы") в соответствии с правилами техники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6E6CDA" w:rsidRPr="00C61A25" w:rsidRDefault="005E3E0E" w:rsidP="00C61A25">
            <w:pPr>
              <w:widowControl w:val="0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6E6CDA" w:rsidRPr="00C61A25" w:rsidRDefault="005E3E0E" w:rsidP="00C61A25">
            <w:pPr>
              <w:widowControl w:val="0"/>
              <w:tabs>
                <w:tab w:val="left" w:pos="18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владеть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0868D1" w:rsidRPr="00C61A25" w:rsidRDefault="005E3E0E" w:rsidP="00C61A25">
            <w:pPr>
              <w:widowControl w:val="0"/>
              <w:tabs>
                <w:tab w:val="left" w:pos="240"/>
              </w:tabs>
              <w:jc w:val="both"/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применением;</w:t>
            </w:r>
          </w:p>
          <w:p w:rsidR="006E6CDA" w:rsidRPr="00C61A25" w:rsidRDefault="005E3E0E" w:rsidP="00C61A25">
            <w:pPr>
              <w:widowControl w:val="0"/>
              <w:tabs>
                <w:tab w:val="left" w:pos="158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самостоятельно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оборудованием, формулировать цели исследования, предоставлять в различной форме результаты эксперимента, анализировать и оценивать их достоверность;</w:t>
            </w:r>
          </w:p>
          <w:p w:rsidR="006E6CDA" w:rsidRPr="00C61A25" w:rsidRDefault="005E3E0E" w:rsidP="00C61A25">
            <w:pPr>
              <w:widowControl w:val="0"/>
              <w:tabs>
                <w:tab w:val="left" w:pos="20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осуществлять целенаправленный поиск химической информации в различных источниках (научная и учебно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softHyphen/>
              <w:t xml:space="preserve">научная литература, средства массовой информации, сеть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Интернет и другие), критически анализировать химическую информацию, перерабатывать ее и использовать в соответствии с поставленной учебной задачей;</w:t>
            </w:r>
          </w:p>
          <w:p w:rsidR="006E6CDA" w:rsidRPr="00C61A25" w:rsidRDefault="005E3E0E" w:rsidP="00C61A25">
            <w:pPr>
              <w:widowControl w:val="0"/>
              <w:tabs>
                <w:tab w:val="left" w:pos="240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владеть системой знаний о методах научного познания явлений природы, используемых в естественных науках и умениями применять эти знания при экспериментальном исследовании веществ и для объяснения химических явлений, имеющих место в природе практической деятельности человека и в повседневной жизни;</w:t>
            </w:r>
          </w:p>
        </w:tc>
      </w:tr>
      <w:tr w:rsidR="000868D1" w:rsidRPr="00C61A25" w:rsidTr="00F76F95">
        <w:trPr>
          <w:trHeight w:val="704"/>
        </w:trPr>
        <w:tc>
          <w:tcPr>
            <w:tcW w:w="2346" w:type="dxa"/>
          </w:tcPr>
          <w:p w:rsidR="005808F8" w:rsidRDefault="005808F8" w:rsidP="005808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команде.</w:t>
            </w:r>
          </w:p>
          <w:p w:rsidR="000868D1" w:rsidRPr="00C2519E" w:rsidRDefault="000868D1" w:rsidP="00C61A2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551" w:type="dxa"/>
          </w:tcPr>
          <w:p w:rsidR="000868D1" w:rsidRPr="00C61A25" w:rsidRDefault="000868D1" w:rsidP="00C61A25">
            <w:pPr>
              <w:widowControl w:val="0"/>
              <w:tabs>
                <w:tab w:val="left" w:pos="173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:rsidR="000868D1" w:rsidRPr="00C61A25" w:rsidRDefault="000868D1" w:rsidP="00C61A25">
            <w:pPr>
              <w:widowControl w:val="0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деятельности;</w:t>
            </w:r>
          </w:p>
          <w:p w:rsidR="000868D1" w:rsidRPr="00C61A25" w:rsidRDefault="000868D1" w:rsidP="00C61A25">
            <w:pPr>
              <w:widowControl w:val="0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коммуникативными действиями;</w:t>
            </w:r>
          </w:p>
          <w:p w:rsidR="000868D1" w:rsidRPr="00C61A25" w:rsidRDefault="000868D1" w:rsidP="00C61A25">
            <w:pPr>
              <w:widowControl w:val="0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совместная деятельность;</w:t>
            </w:r>
          </w:p>
          <w:p w:rsidR="000868D1" w:rsidRPr="00C61A25" w:rsidRDefault="000868D1" w:rsidP="00C61A25">
            <w:pPr>
              <w:widowControl w:val="0"/>
              <w:tabs>
                <w:tab w:val="left" w:pos="355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:rsidR="000868D1" w:rsidRPr="00C61A25" w:rsidRDefault="000868D1" w:rsidP="00C61A25">
            <w:pPr>
              <w:widowControl w:val="0"/>
              <w:tabs>
                <w:tab w:val="left" w:pos="293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цели совместной деятельности, организовывать и координировать действия по ее достижению:</w:t>
            </w: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ab/>
              <w:t>составлять план действий, распределять роли с учетом мнений участников обсуждать результаты совместной работы;</w:t>
            </w:r>
          </w:p>
          <w:p w:rsidR="000868D1" w:rsidRPr="00C61A25" w:rsidRDefault="000868D1" w:rsidP="00C61A25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:rsidR="000868D1" w:rsidRPr="00C61A25" w:rsidRDefault="000868D1" w:rsidP="00C61A25">
            <w:pPr>
              <w:widowControl w:val="0"/>
              <w:tabs>
                <w:tab w:val="left" w:pos="379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:rsidR="000868D1" w:rsidRPr="00C61A25" w:rsidRDefault="000868D1" w:rsidP="00C61A25">
            <w:pPr>
              <w:widowControl w:val="0"/>
              <w:tabs>
                <w:tab w:val="left" w:pos="379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0868D1" w:rsidRPr="00C61A25" w:rsidRDefault="000868D1" w:rsidP="00C61A25">
            <w:pPr>
              <w:widowControl w:val="0"/>
              <w:tabs>
                <w:tab w:val="left" w:pos="192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:rsidR="000868D1" w:rsidRPr="00C61A25" w:rsidRDefault="000868D1" w:rsidP="00C61A25">
            <w:pPr>
              <w:widowControl w:val="0"/>
              <w:tabs>
                <w:tab w:val="left" w:pos="149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:rsidR="000868D1" w:rsidRPr="00C61A25" w:rsidRDefault="000868D1" w:rsidP="00C61A25">
            <w:pPr>
              <w:widowControl w:val="0"/>
              <w:tabs>
                <w:tab w:val="left" w:pos="144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развивать способность понимать мир с позиции другого </w:t>
            </w: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</w:tc>
        <w:tc>
          <w:tcPr>
            <w:tcW w:w="6547" w:type="dxa"/>
          </w:tcPr>
          <w:p w:rsidR="006E6CDA" w:rsidRPr="00C61A25" w:rsidRDefault="006E6CDA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- уметь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 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0868D1" w:rsidRPr="00C61A25" w:rsidRDefault="006E6CDA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-</w:t>
            </w:r>
            <w:r w:rsidR="005E3E0E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уметь самостоятельно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оборудованием, формулировать цели исследования, предоставлять в </w:t>
            </w: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lastRenderedPageBreak/>
              <w:t>различной форме результаты эксперимента, анализировать и оценивать их достоверность;</w:t>
            </w:r>
          </w:p>
        </w:tc>
      </w:tr>
      <w:tr w:rsidR="000868D1" w:rsidRPr="00C61A25" w:rsidTr="00F76F95">
        <w:trPr>
          <w:trHeight w:val="704"/>
        </w:trPr>
        <w:tc>
          <w:tcPr>
            <w:tcW w:w="2346" w:type="dxa"/>
          </w:tcPr>
          <w:p w:rsidR="005808F8" w:rsidRDefault="005808F8" w:rsidP="005808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0868D1" w:rsidRPr="00C2519E" w:rsidRDefault="000868D1" w:rsidP="00C61A2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6551" w:type="dxa"/>
          </w:tcPr>
          <w:p w:rsidR="000868D1" w:rsidRPr="00C61A25" w:rsidRDefault="000868D1" w:rsidP="00C61A25">
            <w:pPr>
              <w:pStyle w:val="101"/>
              <w:shd w:val="clear" w:color="auto" w:fill="auto"/>
              <w:spacing w:after="0" w:line="240" w:lineRule="auto"/>
              <w:jc w:val="both"/>
              <w:rPr>
                <w:i w:val="0"/>
                <w:sz w:val="24"/>
                <w:szCs w:val="24"/>
              </w:rPr>
            </w:pPr>
            <w:r w:rsidRPr="00C61A25">
              <w:rPr>
                <w:rStyle w:val="10Exact"/>
                <w:rFonts w:ascii="Times New Roman" w:hAnsi="Times New Roman" w:cs="Times New Roman"/>
                <w:b w:val="0"/>
                <w:bCs w:val="0"/>
                <w:i w:val="0"/>
                <w:sz w:val="24"/>
                <w:szCs w:val="24"/>
              </w:rPr>
              <w:t>В области экологического воспитания:</w:t>
            </w:r>
          </w:p>
          <w:p w:rsidR="000868D1" w:rsidRPr="00C61A25" w:rsidRDefault="000868D1" w:rsidP="00C61A25">
            <w:pPr>
              <w:widowControl w:val="0"/>
              <w:tabs>
                <w:tab w:val="left" w:pos="274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:rsidR="000868D1" w:rsidRPr="00C61A25" w:rsidRDefault="000868D1" w:rsidP="00C61A25">
            <w:pPr>
              <w:widowControl w:val="0"/>
              <w:tabs>
                <w:tab w:val="left" w:pos="264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планирование и осуществление действий в окружающей среде на основе знания целей устойчивого развития человечества;</w:t>
            </w:r>
          </w:p>
          <w:p w:rsidR="000868D1" w:rsidRPr="00C61A25" w:rsidRDefault="000868D1" w:rsidP="00C61A25">
            <w:pPr>
              <w:widowControl w:val="0"/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активное неприятие действий, приносящих вред окружающей среде;</w:t>
            </w:r>
          </w:p>
          <w:p w:rsidR="000868D1" w:rsidRPr="00C61A25" w:rsidRDefault="000868D1" w:rsidP="00C61A25">
            <w:pPr>
              <w:widowControl w:val="0"/>
              <w:tabs>
                <w:tab w:val="left" w:pos="355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умение прогнозировать неблагоприятные экологические последствия предпринимаемых действий, предотвращать их;</w:t>
            </w:r>
          </w:p>
          <w:p w:rsidR="000868D1" w:rsidRPr="00C61A25" w:rsidRDefault="000868D1" w:rsidP="00C61A25">
            <w:pPr>
              <w:widowControl w:val="0"/>
              <w:tabs>
                <w:tab w:val="left" w:pos="154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расширение опыта деятельности экологической направленности;</w:t>
            </w:r>
          </w:p>
          <w:p w:rsidR="000868D1" w:rsidRPr="00C61A25" w:rsidRDefault="000868D1" w:rsidP="00C61A25">
            <w:pPr>
              <w:widowControl w:val="0"/>
              <w:tabs>
                <w:tab w:val="left" w:pos="125"/>
              </w:tabs>
              <w:rPr>
                <w:sz w:val="24"/>
                <w:szCs w:val="24"/>
              </w:rPr>
            </w:pPr>
            <w:r w:rsidRPr="00C61A25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547" w:type="dxa"/>
          </w:tcPr>
          <w:p w:rsidR="006E6CDA" w:rsidRPr="00C61A25" w:rsidRDefault="005E3E0E" w:rsidP="00C61A25">
            <w:pPr>
              <w:widowControl w:val="0"/>
              <w:tabs>
                <w:tab w:val="left" w:pos="187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сформировать представления: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0868D1" w:rsidRPr="00C61A25" w:rsidRDefault="005E3E0E" w:rsidP="00C61A25">
            <w:pPr>
              <w:widowControl w:val="0"/>
              <w:tabs>
                <w:tab w:val="left" w:pos="182"/>
              </w:tabs>
              <w:jc w:val="both"/>
              <w:rPr>
                <w:rStyle w:val="22"/>
                <w:rFonts w:ascii="Times New Roman" w:hAnsi="Times New Roman" w:cs="Times New Roman"/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концентрации;</w:t>
            </w:r>
          </w:p>
          <w:p w:rsidR="006E6CDA" w:rsidRPr="00C61A25" w:rsidRDefault="005E3E0E" w:rsidP="00C61A25">
            <w:pPr>
              <w:widowControl w:val="0"/>
              <w:tabs>
                <w:tab w:val="left" w:pos="139"/>
              </w:tabs>
              <w:jc w:val="both"/>
              <w:rPr>
                <w:sz w:val="24"/>
                <w:szCs w:val="24"/>
              </w:rPr>
            </w:pPr>
            <w:bookmarkStart w:id="0" w:name="bookmark13"/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веществ; использовать полученные знания для принятия грамотных решений проблем в ситуациях, связанных с химией;</w:t>
            </w:r>
            <w:bookmarkEnd w:id="0"/>
          </w:p>
          <w:p w:rsidR="006E6CDA" w:rsidRPr="00C61A25" w:rsidRDefault="005E3E0E" w:rsidP="00C61A25">
            <w:pPr>
              <w:widowControl w:val="0"/>
              <w:tabs>
                <w:tab w:val="left" w:pos="182"/>
              </w:tabs>
              <w:jc w:val="both"/>
              <w:rPr>
                <w:sz w:val="24"/>
                <w:szCs w:val="24"/>
              </w:rPr>
            </w:pPr>
            <w:r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E6CDA" w:rsidRPr="00C61A25"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уметь осознавать опасность воздействия на живые организмы определенных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человека.</w:t>
            </w:r>
          </w:p>
        </w:tc>
      </w:tr>
    </w:tbl>
    <w:p w:rsidR="00F76F95" w:rsidRDefault="00F76F95" w:rsidP="00681EA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</w:rPr>
        <w:sectPr w:rsidR="00F76F95" w:rsidSect="000868D1">
          <w:pgSz w:w="16838" w:h="11906" w:orient="landscape"/>
          <w:pgMar w:top="1701" w:right="1134" w:bottom="850" w:left="1134" w:header="708" w:footer="708" w:gutter="0"/>
          <w:cols w:space="720"/>
          <w:docGrid w:linePitch="326"/>
        </w:sectPr>
      </w:pPr>
    </w:p>
    <w:p w:rsidR="00F76F95" w:rsidRPr="00427DC3" w:rsidRDefault="00F76F95" w:rsidP="00F76F95">
      <w:pPr>
        <w:ind w:firstLine="708"/>
        <w:jc w:val="both"/>
      </w:pPr>
      <w:r w:rsidRPr="00427DC3"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t xml:space="preserve">Химия </w:t>
      </w:r>
      <w:r w:rsidRPr="00427DC3">
        <w:t xml:space="preserve">закладывается основа для формирования ПК в рамках реализации ОПОП СПО по специальности </w:t>
      </w:r>
      <w:r>
        <w:t>43.02.15 Поварское и кондитерское дело</w:t>
      </w:r>
    </w:p>
    <w:p w:rsidR="00F76F95" w:rsidRPr="00427DC3" w:rsidRDefault="00F76F95" w:rsidP="00F76F95">
      <w:pPr>
        <w:jc w:val="both"/>
        <w:rPr>
          <w:b/>
          <w:color w:val="FF0000"/>
        </w:rPr>
      </w:pPr>
    </w:p>
    <w:tbl>
      <w:tblPr>
        <w:tblStyle w:val="ae"/>
        <w:tblW w:w="9747" w:type="dxa"/>
        <w:tblLook w:val="04A0"/>
      </w:tblPr>
      <w:tblGrid>
        <w:gridCol w:w="1101"/>
        <w:gridCol w:w="8646"/>
      </w:tblGrid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 w:themeColor="text1"/>
                <w:sz w:val="24"/>
                <w:szCs w:val="24"/>
                <w:lang w:bidi="en-US"/>
              </w:rPr>
            </w:pPr>
            <w:r w:rsidRPr="006F0F3A">
              <w:rPr>
                <w:b/>
                <w:color w:val="000000" w:themeColor="text1"/>
                <w:sz w:val="24"/>
                <w:szCs w:val="24"/>
                <w:lang w:bidi="en-US"/>
              </w:rPr>
              <w:t>Код ПК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6F0F3A">
              <w:rPr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43.02.15 Поварское и кондитерское дело)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ПМ.01 Организация и ведение процессов приготовления и подготовки к реализации полуфабрикатов для блюд, кулинарных изделий сложного ассортимента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 w:themeColor="text1"/>
                <w:sz w:val="24"/>
                <w:szCs w:val="24"/>
                <w:lang w:bidi="en-US"/>
              </w:rPr>
            </w:pPr>
            <w:r w:rsidRPr="006F0F3A">
              <w:rPr>
                <w:color w:val="000000" w:themeColor="text1"/>
                <w:sz w:val="24"/>
                <w:szCs w:val="24"/>
                <w:lang w:bidi="en-US"/>
              </w:rPr>
              <w:t>ПК 1.4.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разработку, адаптацию рецептур полуфабрикатов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ПМ.02 Организация и ведение процессов приготовления, оформления и подготовки к реализации горячих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2.8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ПМ.03 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3.7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ПМ.04 Организация и ведение процессов приготовления, оформления и подготовки к реализации холодных и горячих десертов, напитков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4.6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ПМ.05 Организация и ведение процессов приготовления, оформления и подготовки к реализации хлебобулочных, мучных кондитерских изделий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5.6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</w:t>
            </w:r>
          </w:p>
        </w:tc>
      </w:tr>
      <w:tr w:rsidR="00F76F95" w:rsidRPr="006F0F3A" w:rsidTr="00483C59">
        <w:trPr>
          <w:trHeight w:val="704"/>
        </w:trPr>
        <w:tc>
          <w:tcPr>
            <w:tcW w:w="9747" w:type="dxa"/>
            <w:gridSpan w:val="2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ПМ.06 Организация и контроль текущей деятельности подчиненного персонала</w:t>
            </w:r>
          </w:p>
        </w:tc>
      </w:tr>
      <w:tr w:rsidR="00F76F95" w:rsidRPr="006F0F3A" w:rsidTr="00483C59">
        <w:trPr>
          <w:trHeight w:val="704"/>
        </w:trPr>
        <w:tc>
          <w:tcPr>
            <w:tcW w:w="1101" w:type="dxa"/>
            <w:vAlign w:val="center"/>
          </w:tcPr>
          <w:p w:rsidR="00F76F95" w:rsidRPr="006F0F3A" w:rsidRDefault="00F76F95" w:rsidP="00483C5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0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 6.1</w:t>
            </w:r>
          </w:p>
        </w:tc>
        <w:tc>
          <w:tcPr>
            <w:tcW w:w="8646" w:type="dxa"/>
            <w:vAlign w:val="center"/>
          </w:tcPr>
          <w:p w:rsidR="00F76F95" w:rsidRPr="006F0F3A" w:rsidRDefault="00F76F95" w:rsidP="00483C59">
            <w:pPr>
              <w:widowControl w:val="0"/>
              <w:tabs>
                <w:tab w:val="left" w:pos="341"/>
              </w:tabs>
              <w:rPr>
                <w:color w:val="000000" w:themeColor="text1"/>
                <w:sz w:val="24"/>
                <w:szCs w:val="24"/>
              </w:rPr>
            </w:pPr>
            <w:r w:rsidRPr="006F0F3A">
              <w:rPr>
                <w:color w:val="000000" w:themeColor="text1"/>
                <w:sz w:val="24"/>
                <w:szCs w:val="24"/>
              </w:rPr>
              <w:t>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</w:t>
            </w:r>
          </w:p>
        </w:tc>
      </w:tr>
    </w:tbl>
    <w:p w:rsidR="000868D1" w:rsidRDefault="000868D1" w:rsidP="00681EA0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rPr>
          <w:b/>
        </w:rPr>
      </w:pPr>
    </w:p>
    <w:p w:rsidR="00681EA0" w:rsidRDefault="00681EA0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7E2866" w:rsidRDefault="007E2866" w:rsidP="00681EA0">
      <w:pPr>
        <w:spacing w:line="276" w:lineRule="auto"/>
        <w:rPr>
          <w:rFonts w:eastAsiaTheme="minorHAnsi"/>
          <w:color w:val="000000"/>
          <w:lang w:eastAsia="en-US"/>
        </w:rPr>
      </w:pPr>
    </w:p>
    <w:p w:rsidR="00C15C52" w:rsidRDefault="00C15C52" w:rsidP="00A44561">
      <w:pPr>
        <w:spacing w:line="276" w:lineRule="auto"/>
        <w:rPr>
          <w:rFonts w:eastAsiaTheme="minorHAnsi"/>
          <w:color w:val="000000"/>
          <w:lang w:eastAsia="en-US"/>
        </w:rPr>
      </w:pPr>
    </w:p>
    <w:p w:rsidR="00E41881" w:rsidRDefault="00E41881" w:rsidP="00A44561">
      <w:pPr>
        <w:spacing w:line="276" w:lineRule="auto"/>
        <w:rPr>
          <w:rFonts w:eastAsiaTheme="minorHAnsi"/>
          <w:color w:val="000000"/>
          <w:lang w:eastAsia="en-US"/>
        </w:rPr>
      </w:pPr>
    </w:p>
    <w:p w:rsidR="00740481" w:rsidRDefault="00740481" w:rsidP="00511EE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</w:p>
    <w:p w:rsidR="00681EA0" w:rsidRDefault="00681EA0" w:rsidP="00511EE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</w:p>
    <w:p w:rsidR="00511EE7" w:rsidRPr="00B50A56" w:rsidRDefault="00511EE7" w:rsidP="00511EE7">
      <w:pPr>
        <w:pStyle w:val="a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/>
        </w:rPr>
      </w:pPr>
      <w:r w:rsidRPr="00B50A56">
        <w:rPr>
          <w:b/>
        </w:rPr>
        <w:t>2. СТРУКТУРА И  СОДЕРЖАНИЕ УЧЕБНО</w:t>
      </w:r>
      <w:r w:rsidR="0020463E">
        <w:rPr>
          <w:b/>
        </w:rPr>
        <w:t>ГО ПРЕДМЕТА</w:t>
      </w:r>
    </w:p>
    <w:p w:rsidR="00511EE7" w:rsidRPr="005A1486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5A1486">
        <w:rPr>
          <w:b/>
        </w:rPr>
        <w:t>2.1. Объем учебно</w:t>
      </w:r>
      <w:r w:rsidR="0020463E">
        <w:rPr>
          <w:b/>
        </w:rPr>
        <w:t>го предмета</w:t>
      </w:r>
      <w:r w:rsidRPr="005A1486">
        <w:rPr>
          <w:b/>
        </w:rPr>
        <w:t xml:space="preserve"> и виды учебной работы</w:t>
      </w:r>
    </w:p>
    <w:p w:rsidR="00511EE7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74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43"/>
      </w:tblGrid>
      <w:tr w:rsidR="00F76F95" w:rsidRPr="007C657E" w:rsidTr="00483C59">
        <w:trPr>
          <w:trHeight w:val="460"/>
        </w:trPr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color w:val="000000" w:themeColor="text1"/>
              </w:rPr>
            </w:pPr>
            <w:r w:rsidRPr="007C657E">
              <w:rPr>
                <w:b/>
                <w:color w:val="000000" w:themeColor="text1"/>
              </w:rPr>
              <w:t>Вид учебной работы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i/>
                <w:iCs/>
                <w:color w:val="000000" w:themeColor="text1"/>
              </w:rPr>
            </w:pPr>
            <w:r w:rsidRPr="007C657E">
              <w:rPr>
                <w:b/>
                <w:i/>
                <w:iCs/>
                <w:color w:val="000000" w:themeColor="text1"/>
              </w:rPr>
              <w:t>Объем часов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b/>
                <w:color w:val="000000" w:themeColor="text1"/>
              </w:rPr>
            </w:pPr>
            <w:r w:rsidRPr="007C657E">
              <w:rPr>
                <w:b/>
                <w:color w:val="000000" w:themeColor="text1"/>
              </w:rPr>
              <w:t>Объем образовательной программы</w:t>
            </w:r>
          </w:p>
        </w:tc>
        <w:tc>
          <w:tcPr>
            <w:tcW w:w="1843" w:type="dxa"/>
            <w:shd w:val="clear" w:color="auto" w:fill="auto"/>
          </w:tcPr>
          <w:p w:rsidR="00F76F95" w:rsidRPr="007B0E60" w:rsidRDefault="007B0E60" w:rsidP="00483C59">
            <w:pPr>
              <w:jc w:val="center"/>
              <w:rPr>
                <w:b/>
                <w:iCs/>
                <w:color w:val="000000" w:themeColor="text1"/>
              </w:rPr>
            </w:pPr>
            <w:r>
              <w:rPr>
                <w:b/>
                <w:iCs/>
                <w:color w:val="000000" w:themeColor="text1"/>
              </w:rPr>
              <w:t>124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в т.ч.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b/>
                <w:iCs/>
                <w:color w:val="000000" w:themeColor="text1"/>
              </w:rPr>
            </w:pP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b/>
                <w:color w:val="000000" w:themeColor="text1"/>
              </w:rPr>
              <w:t>Основное содержание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3A73CE" w:rsidP="00483C59">
            <w:pPr>
              <w:jc w:val="center"/>
              <w:rPr>
                <w:iCs/>
                <w:strike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73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в т.ч.: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iCs/>
                <w:color w:val="000000" w:themeColor="text1"/>
              </w:rPr>
            </w:pP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теоретическое обучение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4C5644" w:rsidP="00E74979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60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практические занятия</w:t>
            </w:r>
          </w:p>
        </w:tc>
        <w:tc>
          <w:tcPr>
            <w:tcW w:w="1843" w:type="dxa"/>
            <w:shd w:val="clear" w:color="auto" w:fill="auto"/>
          </w:tcPr>
          <w:p w:rsidR="00483C59" w:rsidRPr="007C657E" w:rsidRDefault="00483C59" w:rsidP="00483C59">
            <w:pPr>
              <w:jc w:val="center"/>
              <w:rPr>
                <w:iCs/>
                <w:color w:val="000000" w:themeColor="text1"/>
              </w:rPr>
            </w:pPr>
            <w:r w:rsidRPr="007C657E">
              <w:rPr>
                <w:iCs/>
                <w:color w:val="000000" w:themeColor="text1"/>
              </w:rPr>
              <w:t>13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b/>
                <w:color w:val="000000" w:themeColor="text1"/>
              </w:rPr>
            </w:pPr>
            <w:r w:rsidRPr="007C657E">
              <w:rPr>
                <w:b/>
                <w:color w:val="000000" w:themeColor="text1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483C59" w:rsidP="00483C59">
            <w:pPr>
              <w:jc w:val="center"/>
              <w:rPr>
                <w:b/>
                <w:iCs/>
                <w:color w:val="000000" w:themeColor="text1"/>
              </w:rPr>
            </w:pPr>
            <w:r w:rsidRPr="007C657E">
              <w:rPr>
                <w:b/>
                <w:iCs/>
                <w:color w:val="000000" w:themeColor="text1"/>
              </w:rPr>
              <w:t>3</w:t>
            </w:r>
            <w:r w:rsidR="004C5644">
              <w:rPr>
                <w:b/>
                <w:iCs/>
                <w:color w:val="000000" w:themeColor="text1"/>
              </w:rPr>
              <w:t>5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в т.ч.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iCs/>
                <w:color w:val="000000" w:themeColor="text1"/>
              </w:rPr>
            </w:pP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теоретическое обучение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4C5644" w:rsidP="00483C59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22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практическое занятия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483C59" w:rsidP="00483C59">
            <w:pPr>
              <w:jc w:val="center"/>
              <w:rPr>
                <w:iCs/>
                <w:color w:val="000000" w:themeColor="text1"/>
              </w:rPr>
            </w:pPr>
            <w:r w:rsidRPr="007C657E">
              <w:rPr>
                <w:iCs/>
                <w:color w:val="000000" w:themeColor="text1"/>
              </w:rPr>
              <w:t>13</w:t>
            </w:r>
          </w:p>
        </w:tc>
      </w:tr>
      <w:tr w:rsidR="00A51231" w:rsidRPr="007C657E" w:rsidTr="00483C59">
        <w:tc>
          <w:tcPr>
            <w:tcW w:w="7904" w:type="dxa"/>
            <w:shd w:val="clear" w:color="auto" w:fill="auto"/>
          </w:tcPr>
          <w:p w:rsidR="00A51231" w:rsidRPr="007C657E" w:rsidRDefault="00A51231" w:rsidP="00483C59">
            <w:pPr>
              <w:jc w:val="both"/>
              <w:rPr>
                <w:i/>
                <w:color w:val="000000" w:themeColor="text1"/>
              </w:rPr>
            </w:pPr>
            <w:r w:rsidRPr="007C657E">
              <w:rPr>
                <w:i/>
                <w:color w:val="000000" w:themeColor="text1"/>
              </w:rPr>
              <w:t>Самостоятельная работа</w:t>
            </w:r>
          </w:p>
        </w:tc>
        <w:tc>
          <w:tcPr>
            <w:tcW w:w="1843" w:type="dxa"/>
            <w:shd w:val="clear" w:color="auto" w:fill="auto"/>
          </w:tcPr>
          <w:p w:rsidR="00A51231" w:rsidRPr="007C657E" w:rsidRDefault="00A51231" w:rsidP="00483C59">
            <w:pPr>
              <w:jc w:val="center"/>
              <w:rPr>
                <w:i/>
                <w:iCs/>
                <w:color w:val="000000" w:themeColor="text1"/>
              </w:rPr>
            </w:pPr>
            <w:r w:rsidRPr="007C657E">
              <w:rPr>
                <w:i/>
                <w:iCs/>
                <w:color w:val="000000" w:themeColor="text1"/>
              </w:rPr>
              <w:t>4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i/>
                <w:color w:val="000000" w:themeColor="text1"/>
              </w:rPr>
            </w:pPr>
            <w:r w:rsidRPr="007C657E">
              <w:rPr>
                <w:color w:val="000000" w:themeColor="text1"/>
              </w:rPr>
              <w:t>Индивидуальный проект (да/нет)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iCs/>
                <w:color w:val="000000" w:themeColor="text1"/>
              </w:rPr>
            </w:pPr>
            <w:r w:rsidRPr="007C657E">
              <w:rPr>
                <w:iCs/>
                <w:color w:val="000000" w:themeColor="text1"/>
              </w:rPr>
              <w:t>-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jc w:val="both"/>
              <w:rPr>
                <w:color w:val="000000" w:themeColor="text1"/>
              </w:rPr>
            </w:pPr>
            <w:r w:rsidRPr="007C657E">
              <w:rPr>
                <w:color w:val="000000" w:themeColor="text1"/>
              </w:rPr>
              <w:t>Консультации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4C5644" w:rsidP="00483C59">
            <w:pPr>
              <w:jc w:val="center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6</w:t>
            </w:r>
          </w:p>
        </w:tc>
      </w:tr>
      <w:tr w:rsidR="00F76F95" w:rsidRPr="007C657E" w:rsidTr="00483C59">
        <w:tc>
          <w:tcPr>
            <w:tcW w:w="7904" w:type="dxa"/>
            <w:shd w:val="clear" w:color="auto" w:fill="auto"/>
          </w:tcPr>
          <w:p w:rsidR="00F76F95" w:rsidRPr="007C657E" w:rsidRDefault="00F76F95" w:rsidP="00483C59">
            <w:pPr>
              <w:rPr>
                <w:b/>
                <w:iCs/>
                <w:color w:val="000000" w:themeColor="text1"/>
              </w:rPr>
            </w:pPr>
            <w:r w:rsidRPr="007C657E">
              <w:rPr>
                <w:b/>
                <w:iCs/>
                <w:color w:val="000000" w:themeColor="text1"/>
              </w:rPr>
              <w:t>Промежуточная аттестация (экзамен)</w:t>
            </w:r>
          </w:p>
        </w:tc>
        <w:tc>
          <w:tcPr>
            <w:tcW w:w="1843" w:type="dxa"/>
            <w:shd w:val="clear" w:color="auto" w:fill="auto"/>
          </w:tcPr>
          <w:p w:rsidR="00F76F95" w:rsidRPr="007C657E" w:rsidRDefault="00F76F95" w:rsidP="00483C59">
            <w:pPr>
              <w:jc w:val="center"/>
              <w:rPr>
                <w:b/>
                <w:iCs/>
                <w:color w:val="000000" w:themeColor="text1"/>
              </w:rPr>
            </w:pPr>
            <w:r w:rsidRPr="007C657E">
              <w:rPr>
                <w:b/>
                <w:iCs/>
                <w:color w:val="000000" w:themeColor="text1"/>
              </w:rPr>
              <w:t>6</w:t>
            </w:r>
          </w:p>
        </w:tc>
      </w:tr>
    </w:tbl>
    <w:p w:rsidR="00F76F95" w:rsidRDefault="00F76F95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105609" w:rsidRDefault="00105609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  <w:sectPr w:rsidR="00105609" w:rsidSect="00F76F95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7E2866" w:rsidRDefault="007E2866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p w:rsidR="00F76F95" w:rsidRDefault="008724AC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  <w:r>
        <w:rPr>
          <w:b/>
        </w:rPr>
        <w:t>Содержание учебного предмета</w:t>
      </w:r>
    </w:p>
    <w:p w:rsidR="00F76F95" w:rsidRPr="005A1486" w:rsidRDefault="00F76F95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</w:rPr>
      </w:pPr>
    </w:p>
    <w:tbl>
      <w:tblPr>
        <w:tblW w:w="9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04"/>
        <w:gridCol w:w="6378"/>
        <w:gridCol w:w="1417"/>
      </w:tblGrid>
      <w:tr w:rsidR="008724AC" w:rsidRPr="00B37F13" w:rsidTr="00FD2A8D">
        <w:tc>
          <w:tcPr>
            <w:tcW w:w="2104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Наименование разделов и тем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Содержание учебного материала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Объём часов</w:t>
            </w:r>
          </w:p>
        </w:tc>
      </w:tr>
      <w:tr w:rsidR="008724AC" w:rsidRPr="00B37F13" w:rsidTr="00FD2A8D">
        <w:tc>
          <w:tcPr>
            <w:tcW w:w="2104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1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2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>3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jc w:val="both"/>
              <w:rPr>
                <w:b/>
                <w:sz w:val="20"/>
              </w:rPr>
            </w:pPr>
            <w:r w:rsidRPr="00B37F13">
              <w:rPr>
                <w:b/>
                <w:sz w:val="20"/>
                <w:szCs w:val="22"/>
              </w:rPr>
              <w:t xml:space="preserve">Раздел </w:t>
            </w:r>
            <w:r w:rsidRPr="00B37F13">
              <w:rPr>
                <w:b/>
                <w:sz w:val="20"/>
                <w:szCs w:val="22"/>
                <w:lang w:val="en-US"/>
              </w:rPr>
              <w:t>I</w:t>
            </w:r>
            <w:r w:rsidRPr="00B37F13">
              <w:rPr>
                <w:b/>
                <w:sz w:val="20"/>
                <w:szCs w:val="22"/>
              </w:rPr>
              <w:t xml:space="preserve"> Общая и неорганическая химия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8724AC" w:rsidRPr="00B37F13" w:rsidRDefault="004C5644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52</w:t>
            </w:r>
          </w:p>
        </w:tc>
      </w:tr>
      <w:tr w:rsidR="008724AC" w:rsidRPr="00B37F13" w:rsidTr="00FD2A8D">
        <w:trPr>
          <w:trHeight w:val="1012"/>
        </w:trPr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1.1 Основные понятия и законы     химии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both"/>
              <w:rPr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понятия химии</w:t>
            </w:r>
            <w:r w:rsidRPr="00B37F13">
              <w:rPr>
                <w:rFonts w:eastAsia="Arial"/>
                <w:sz w:val="20"/>
              </w:rPr>
              <w:t>.Вещество.Атом.Молекула.Химический элемент.Аллотропия. Простые и сложные вещества. Качественный и количественный состав веществ. Химические знаки и формулы. Относительные атомная и молекулярная массы. Количество вещества.</w:t>
            </w:r>
          </w:p>
          <w:p w:rsidR="008724AC" w:rsidRPr="00B37F13" w:rsidRDefault="008724AC" w:rsidP="00FD2A8D">
            <w:pPr>
              <w:rPr>
                <w:b/>
                <w:sz w:val="20"/>
              </w:rPr>
            </w:pPr>
            <w:r w:rsidRPr="00B37F13">
              <w:rPr>
                <w:rFonts w:eastAsia="Arial"/>
                <w:bCs/>
                <w:sz w:val="20"/>
              </w:rPr>
              <w:t>Основные законы химии</w:t>
            </w:r>
            <w:r w:rsidRPr="00B37F13">
              <w:rPr>
                <w:rFonts w:eastAsia="Arial"/>
                <w:sz w:val="20"/>
              </w:rPr>
              <w:t>.Стехиометрия.Закон сохранения массы веществ.Законпостоянства состава веществ молекулярной структуры. Закон Авогадро и следствия из него.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rPr>
          <w:trHeight w:val="1012"/>
        </w:trPr>
        <w:tc>
          <w:tcPr>
            <w:tcW w:w="2104" w:type="dxa"/>
            <w:vMerge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Pr="0024378D" w:rsidRDefault="008724AC" w:rsidP="00FD2A8D">
            <w:pPr>
              <w:pStyle w:val="Default"/>
              <w:rPr>
                <w:sz w:val="20"/>
              </w:rPr>
            </w:pPr>
            <w:r w:rsidRPr="0024378D">
              <w:rPr>
                <w:bCs/>
                <w:sz w:val="20"/>
              </w:rPr>
              <w:t xml:space="preserve">Решение типовых задач на нахождение относительной молекулярной массы, количества вещества, массы и объема вещества. </w:t>
            </w:r>
            <w:r w:rsidRPr="0024378D">
              <w:rPr>
                <w:sz w:val="20"/>
              </w:rPr>
              <w:t xml:space="preserve">Моль как единица количества вещества. Молярная масса. Законы сохранения массы и энергии. Закон Авогадро. Молярный объем газов. Относительная плотность газов.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sz w:val="20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Периодическая система химических элементов Д.И. Менделеева. Физический смысл Периодического закона Д.И. Менделеева. Закономерности изменения свойств химических элементов, образуемых ими простых и сложных веществ в соответствии с положением химического элемента в Периодической системе. Мировоззренческое и научное значение Периодического закона Д.И. Менделеева. Прогнозы Д.И. Менделеева. Открытие новых химических элементов.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1.3 Строение вещества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  <w:szCs w:val="22"/>
              </w:rPr>
            </w:pPr>
            <w:r w:rsidRPr="00B37F13">
              <w:rPr>
                <w:sz w:val="20"/>
                <w:szCs w:val="22"/>
              </w:rPr>
              <w:t xml:space="preserve">Современная модель строения атома. Электронная конфигурация атома. Классификация химических элементов (s-, p-, d-элементы). Валентные электроны. Валентность. Электронная природа химической связи. Электроотрицательность. Ковалентная связь, ее разновидности и механизмы образования (обменный и донорно-акцепторный). Ионная связь. Металлическая связь. Водородная связь. Межмолекулярные взаимодействия. </w:t>
            </w:r>
          </w:p>
          <w:p w:rsidR="008724AC" w:rsidRPr="00B37F13" w:rsidRDefault="008724AC" w:rsidP="00FD2A8D">
            <w:pPr>
              <w:rPr>
                <w:b/>
                <w:sz w:val="20"/>
                <w:highlight w:val="yellow"/>
              </w:rPr>
            </w:pPr>
            <w:r w:rsidRPr="00B37F13">
              <w:rPr>
                <w:sz w:val="20"/>
                <w:szCs w:val="22"/>
              </w:rPr>
              <w:t>Изотопы, основное и возбужденное состояние атома, гибридизация атомных орбиталей.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rPr>
          <w:trHeight w:val="2990"/>
        </w:trPr>
        <w:tc>
          <w:tcPr>
            <w:tcW w:w="2104" w:type="dxa"/>
            <w:vMerge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</w:p>
        </w:tc>
        <w:tc>
          <w:tcPr>
            <w:tcW w:w="6378" w:type="dxa"/>
          </w:tcPr>
          <w:p w:rsidR="008724AC" w:rsidRPr="00B37F13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Решение практических заданий на составление электронно-графических формул элементов 1–4 периодов. </w:t>
            </w:r>
          </w:p>
          <w:p w:rsidR="008724AC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>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(оксидов, сульфидов, гидридов и т.п.) и других неорганических соединений отдельных классов.</w:t>
            </w:r>
          </w:p>
          <w:p w:rsidR="008724AC" w:rsidRPr="0024378D" w:rsidRDefault="008724AC" w:rsidP="00FD2A8D">
            <w:pPr>
              <w:pStyle w:val="Default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Основы лабораторной </w:t>
            </w:r>
            <w:r>
              <w:rPr>
                <w:sz w:val="20"/>
                <w:szCs w:val="20"/>
              </w:rPr>
              <w:t xml:space="preserve">практики. </w:t>
            </w:r>
            <w:r w:rsidRPr="0024378D">
              <w:rPr>
                <w:sz w:val="20"/>
                <w:szCs w:val="20"/>
              </w:rPr>
              <w:t>Лабораторная посуда и химические реактивы. Основные лабораторные операции. Лабораторное оборудование. Техника безопасности и правила работы (поведения) в лаборатории.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1.4 </w:t>
            </w:r>
            <w:r w:rsidRPr="00B37F13">
              <w:rPr>
                <w:spacing w:val="-6"/>
                <w:sz w:val="20"/>
                <w:szCs w:val="22"/>
              </w:rPr>
              <w:t>Химические реакции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и типы химических реакций с участием неорганических веществ. Количественные отношения в химии. Основные количественные законы в химии и расчеты по уравнениям химических реакций. Реакции комплексообразования с участием неорганических веществ (на примере гидроксокомплексов цинка и алюминия).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rPr>
          <w:trHeight w:val="3961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8724AC" w:rsidRPr="00B37F13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Pr="00B37F13" w:rsidRDefault="008724AC" w:rsidP="00FD2A8D">
            <w:pPr>
              <w:pStyle w:val="Default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Составление уравнений реакций соединения, разложения, замещения, обмена. Уравнения реакций горения, ионного обмена, окисления-восстановления. </w:t>
            </w:r>
          </w:p>
          <w:p w:rsidR="008724AC" w:rsidRPr="00B37F13" w:rsidRDefault="008724AC" w:rsidP="00FD2A8D">
            <w:pPr>
              <w:pStyle w:val="Default"/>
              <w:rPr>
                <w:sz w:val="20"/>
                <w:szCs w:val="20"/>
              </w:rPr>
            </w:pPr>
            <w:r w:rsidRPr="00B37F13">
              <w:rPr>
                <w:sz w:val="20"/>
                <w:szCs w:val="20"/>
              </w:rPr>
              <w:t xml:space="preserve">Уравнения окисления-восстановления. Степень окисления. Окислитель и восстановитель. Окислительно-восстановительные реакции в природе, производственных процессах и жизнедеятельности организмов. Окислительно-восстановительный потенциал среды. Составление и уравнивание окислительно-восстановительных реакций методом электронного баланса. Типичные неорганические окислители и восстановители. </w:t>
            </w:r>
          </w:p>
          <w:p w:rsidR="008724AC" w:rsidRPr="0024378D" w:rsidRDefault="008724AC" w:rsidP="00FD2A8D">
            <w:pPr>
              <w:pStyle w:val="Default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 xml:space="preserve">Качественные химические реакции, характерные для обнаружения неорганических веществ (катионов и анионов). Составление уравнений реакций обнаружения катионов I–VI групп и анионов, в т.ч. в молекулярной и ионной формах. </w:t>
            </w:r>
          </w:p>
          <w:p w:rsidR="008724AC" w:rsidRPr="00B37F13" w:rsidRDefault="008724AC" w:rsidP="00FD2A8D">
            <w:pPr>
              <w:pStyle w:val="Default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Реакции обнаружения неорганических веществ в реальных объектах окружающей среды.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rPr>
          <w:trHeight w:val="3960"/>
        </w:trPr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sz w:val="20"/>
              </w:rPr>
              <w:t>Тема 1.5 Классификация неорганических соединений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Классификация неорганических веществ. Простые и сложные вещества. Основные классы сложных веществ (оксиды, гидроксиды, кислоты, соли).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Межмолекулярные взаимодействия. Кристаллогидраты. Агрегатные состояния вещества. Кристаллические и аморфные вещества. Типы кристаллических решеток (атомная, молекулярная, ионная, металлическая). Зависимость физических свойств вещества от типа кристаллической решетки. Причины многообразия веществ.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Современные представления о строении твердых, жидких и газообразных веществ. Жидкие кристаллы.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Неметаллы. Общие физические и химические свойства неметаллов. Типичные свойства металлов IY– YII групп. Классификация и номенклатура соединений неметаллов. Круговороты биогенных элементов в природе. </w:t>
            </w:r>
          </w:p>
        </w:tc>
        <w:tc>
          <w:tcPr>
            <w:tcW w:w="1417" w:type="dxa"/>
          </w:tcPr>
          <w:p w:rsidR="008724AC" w:rsidRPr="00B37F13" w:rsidRDefault="004C5644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6</w:t>
            </w:r>
          </w:p>
        </w:tc>
      </w:tr>
      <w:tr w:rsidR="008724AC" w:rsidRPr="00B37F13" w:rsidTr="00FD2A8D"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  <w:r w:rsidRPr="00B37F13">
              <w:rPr>
                <w:sz w:val="20"/>
              </w:rPr>
              <w:t>Тема 1.6 Свойства растворов. Электролитическая диссоциация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Теория электролитической диссоциации. Реакции ионного обмена. Составление реакций ионного обмена путем составления их полных и сокращенных ионных уравнений.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Гидролиз солей. Значение гидролиза в биологических обменных процессах. Применение гидролиза в промышленности.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rPr>
          <w:trHeight w:val="1380"/>
        </w:trPr>
        <w:tc>
          <w:tcPr>
            <w:tcW w:w="2104" w:type="dxa"/>
            <w:vMerge/>
            <w:tcBorders>
              <w:bottom w:val="single" w:sz="4" w:space="0" w:color="auto"/>
            </w:tcBorders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</w:p>
        </w:tc>
        <w:tc>
          <w:tcPr>
            <w:tcW w:w="6378" w:type="dxa"/>
            <w:tcBorders>
              <w:bottom w:val="single" w:sz="4" w:space="0" w:color="auto"/>
            </w:tcBorders>
          </w:tcPr>
          <w:p w:rsidR="008724AC" w:rsidRPr="00CA3100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Default="008724AC" w:rsidP="00FD2A8D">
            <w:pPr>
              <w:pStyle w:val="Default"/>
              <w:rPr>
                <w:sz w:val="23"/>
                <w:szCs w:val="23"/>
              </w:rPr>
            </w:pPr>
            <w:r w:rsidRPr="00CA3100">
              <w:rPr>
                <w:sz w:val="20"/>
                <w:szCs w:val="20"/>
              </w:rPr>
              <w:t>Исследование среды растворов солей, образованных с</w:t>
            </w:r>
            <w:r>
              <w:rPr>
                <w:sz w:val="20"/>
                <w:szCs w:val="20"/>
              </w:rPr>
              <w:t xml:space="preserve">ильными и слабыми протолитами, </w:t>
            </w:r>
            <w:r w:rsidRPr="00CA3100">
              <w:rPr>
                <w:sz w:val="20"/>
                <w:szCs w:val="20"/>
              </w:rPr>
              <w:t>их реакций с растворами щелочи и карбоната натрия. Составление реакций гидролиза солей.</w:t>
            </w:r>
          </w:p>
          <w:p w:rsidR="008724AC" w:rsidRDefault="008724AC" w:rsidP="00FD2A8D">
            <w:pPr>
              <w:pStyle w:val="Default"/>
              <w:rPr>
                <w:sz w:val="20"/>
                <w:szCs w:val="20"/>
              </w:rPr>
            </w:pPr>
            <w:r w:rsidRPr="0024378D">
              <w:rPr>
                <w:sz w:val="20"/>
                <w:szCs w:val="20"/>
              </w:rPr>
              <w:t>Приготовление растворов заданной концентрации (с практико-ориентированными вопросами), определение среды водных растворов.</w:t>
            </w:r>
          </w:p>
          <w:p w:rsidR="008724AC" w:rsidRPr="00CE3BB4" w:rsidRDefault="008724AC" w:rsidP="00FD2A8D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свойств растворов электролитов и неэлектролитов.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>Тема 1.7 Электрохимия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Электродные процессы и электродный потенциал Электрохимический ряд напряжений.</w:t>
            </w:r>
          </w:p>
          <w:p w:rsidR="008724AC" w:rsidRPr="00CE3BB4" w:rsidRDefault="008724AC" w:rsidP="00FD2A8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>
              <w:rPr>
                <w:sz w:val="20"/>
              </w:rPr>
              <w:t>Электродвижущая сила</w:t>
            </w:r>
            <w:r w:rsidRPr="00B37F13">
              <w:rPr>
                <w:sz w:val="20"/>
              </w:rPr>
              <w:t>. Гальванические элементы: их типы, особенности, термодинамика, возникнов</w:t>
            </w:r>
            <w:r>
              <w:rPr>
                <w:sz w:val="20"/>
              </w:rPr>
              <w:t xml:space="preserve">ение в них электрического тока. </w:t>
            </w:r>
            <w:r w:rsidRPr="00B37F13">
              <w:rPr>
                <w:sz w:val="20"/>
              </w:rPr>
              <w:t>Электролиз. Законы Фарадея. Коррозия металлов: характеристика, особенности и механизм процесса.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2104" w:type="dxa"/>
            <w:vMerge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8724AC" w:rsidRPr="00C87259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Pr="00CE3BB4" w:rsidRDefault="008724AC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0"/>
                <w:szCs w:val="20"/>
              </w:rPr>
            </w:pPr>
            <w:r w:rsidRPr="00C87259">
              <w:rPr>
                <w:sz w:val="20"/>
                <w:szCs w:val="20"/>
              </w:rPr>
              <w:t xml:space="preserve">Решение практико-ориентированных заданий </w:t>
            </w:r>
            <w:r>
              <w:rPr>
                <w:sz w:val="20"/>
                <w:szCs w:val="20"/>
              </w:rPr>
              <w:t xml:space="preserve">на </w:t>
            </w:r>
            <w:r>
              <w:rPr>
                <w:bCs/>
                <w:sz w:val="20"/>
                <w:szCs w:val="20"/>
              </w:rPr>
              <w:t>с</w:t>
            </w:r>
            <w:r w:rsidRPr="00140370">
              <w:rPr>
                <w:bCs/>
                <w:sz w:val="20"/>
                <w:szCs w:val="20"/>
              </w:rPr>
              <w:t xml:space="preserve">оставление </w:t>
            </w:r>
            <w:r>
              <w:rPr>
                <w:bCs/>
                <w:sz w:val="20"/>
                <w:szCs w:val="20"/>
              </w:rPr>
              <w:t>схем гальванических элементов, р</w:t>
            </w:r>
            <w:r w:rsidRPr="00140370">
              <w:rPr>
                <w:bCs/>
                <w:sz w:val="20"/>
                <w:szCs w:val="20"/>
              </w:rPr>
              <w:t>асчёт ЭДС.</w:t>
            </w:r>
            <w:r>
              <w:rPr>
                <w:bCs/>
                <w:sz w:val="20"/>
                <w:szCs w:val="20"/>
              </w:rPr>
              <w:t>Составление уравнений э</w:t>
            </w:r>
            <w:r w:rsidRPr="00140370">
              <w:rPr>
                <w:bCs/>
                <w:sz w:val="20"/>
                <w:szCs w:val="20"/>
              </w:rPr>
              <w:t>лектролиз</w:t>
            </w:r>
            <w:r>
              <w:rPr>
                <w:bCs/>
                <w:sz w:val="20"/>
                <w:szCs w:val="20"/>
              </w:rPr>
              <w:t>а</w:t>
            </w:r>
            <w:r w:rsidRPr="00140370">
              <w:rPr>
                <w:bCs/>
                <w:sz w:val="20"/>
                <w:szCs w:val="20"/>
              </w:rPr>
              <w:t xml:space="preserve"> расплавов и растворов. </w:t>
            </w:r>
            <w:r>
              <w:rPr>
                <w:bCs/>
                <w:sz w:val="20"/>
                <w:szCs w:val="20"/>
              </w:rPr>
              <w:t>Практическое применение законов</w:t>
            </w:r>
            <w:r w:rsidRPr="00140370">
              <w:rPr>
                <w:bCs/>
                <w:sz w:val="20"/>
                <w:szCs w:val="20"/>
              </w:rPr>
              <w:t xml:space="preserve"> Фарадея.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1.8 Металлы 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Металлы. Общие физические и химические свойства металлов. Способы получения. Значение металлов и неметаллов в природе и жизнедеятельности человека и организмов. Коррозия металлов: виды коррозии, способы защиты металлов от коррозии. </w:t>
            </w:r>
          </w:p>
        </w:tc>
        <w:tc>
          <w:tcPr>
            <w:tcW w:w="1417" w:type="dxa"/>
          </w:tcPr>
          <w:p w:rsidR="008724AC" w:rsidRPr="00B37F13" w:rsidRDefault="004C5644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8</w:t>
            </w:r>
          </w:p>
        </w:tc>
      </w:tr>
      <w:tr w:rsidR="008724AC" w:rsidRPr="00B37F13" w:rsidTr="00FD2A8D">
        <w:tc>
          <w:tcPr>
            <w:tcW w:w="8482" w:type="dxa"/>
            <w:gridSpan w:val="2"/>
            <w:vAlign w:val="center"/>
          </w:tcPr>
          <w:p w:rsidR="008724AC" w:rsidRPr="001241E5" w:rsidRDefault="008724AC" w:rsidP="00FD2A8D">
            <w:pPr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  <w:p w:rsidR="008724AC" w:rsidRDefault="008724AC" w:rsidP="00FD2A8D">
            <w:pPr>
              <w:jc w:val="both"/>
              <w:rPr>
                <w:b/>
                <w:sz w:val="20"/>
                <w:szCs w:val="23"/>
              </w:rPr>
            </w:pP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lastRenderedPageBreak/>
              <w:t>2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/>
                <w:bCs/>
                <w:sz w:val="20"/>
              </w:rPr>
            </w:pPr>
            <w:r w:rsidRPr="00B37F13">
              <w:rPr>
                <w:b/>
                <w:bCs/>
                <w:sz w:val="20"/>
                <w:szCs w:val="22"/>
              </w:rPr>
              <w:lastRenderedPageBreak/>
              <w:t>Раздел 2 Органическая химия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rPr>
                <w:b/>
                <w:sz w:val="20"/>
                <w:highlight w:val="yellow"/>
              </w:rPr>
            </w:pPr>
          </w:p>
        </w:tc>
        <w:tc>
          <w:tcPr>
            <w:tcW w:w="1417" w:type="dxa"/>
          </w:tcPr>
          <w:p w:rsidR="008724AC" w:rsidRPr="00B37F13" w:rsidRDefault="007B0E60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60</w:t>
            </w:r>
          </w:p>
        </w:tc>
      </w:tr>
      <w:tr w:rsidR="008724AC" w:rsidRPr="00B37F13" w:rsidTr="00FD2A8D">
        <w:tc>
          <w:tcPr>
            <w:tcW w:w="2104" w:type="dxa"/>
            <w:vMerge w:val="restart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2.1 </w:t>
            </w:r>
            <w:r w:rsidRPr="00B37F13">
              <w:rPr>
                <w:sz w:val="20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Предмет органической химии. Взаимосвязь неорганических и органических веществ.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>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 А.М. Бутлерова. Углеродный скелет органической молекулы. Молекулярные и структурные (развернутые, сокращенные) химические формулы. Зависимость свойств веществ от химического строения молекул. Изомерия и изомер</w:t>
            </w:r>
            <w:r>
              <w:rPr>
                <w:sz w:val="20"/>
              </w:rPr>
              <w:t>ы (структурная, пространственная</w:t>
            </w:r>
            <w:r w:rsidRPr="00B37F13">
              <w:rPr>
                <w:sz w:val="20"/>
              </w:rPr>
              <w:t xml:space="preserve">). Кратность химической связи.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Понятие о функциональной группе. Принципы классификации органических соединений. Международная номенклатура и принципы номенклатуры органических соединений.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8</w:t>
            </w:r>
          </w:p>
        </w:tc>
      </w:tr>
      <w:tr w:rsidR="008724AC" w:rsidRPr="00B37F13" w:rsidTr="00FD2A8D">
        <w:tc>
          <w:tcPr>
            <w:tcW w:w="2104" w:type="dxa"/>
            <w:vMerge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8724AC" w:rsidRPr="00CA3100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Pr="00CA3100" w:rsidRDefault="008724AC" w:rsidP="00FD2A8D">
            <w:pPr>
              <w:pStyle w:val="Default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Номенклатура органических соединений отдельных классов (насыщенные, ненасыщенные и ароматические углеводороды, спирты, фенолы, альдегиды, кетоны, карбоновые кислоты и др.) Составление полных и сокращенных структурных формул органических веществ отдельных классов, используя их названия по систематической номенклатуре. 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t xml:space="preserve">Тема 2.2 </w:t>
            </w:r>
            <w:r w:rsidRPr="00B37F13">
              <w:rPr>
                <w:sz w:val="20"/>
                <w:szCs w:val="22"/>
              </w:rPr>
              <w:t>Углеводороды и их природные источники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Физико-химические свойства органических соединений отдельных классов (особенности классификации и номенклатуры внутри класса; гомологический ряд и общая формула; изомерия; физические свойства; химические свойства; способы получения):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– предельные углеводороды. Горение метана как один из основных источников тепла в промышленности и быту. Свойства природных углеводородов, нахождение в природе и применение алканов;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– непредельные и ароматические углеводороды. Полимеризация этилена как основное направление его использования. Горение ацетилена как источник высокотемпературного пламени для сварки и резки металлов;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– кислородсодержащие соединения (спирты и простые эфиры, фенолы, альдегиды и кетоны, карбоновые кислоты и их производные). Практическое применение этиленгликоля, глицерина, фенола. Применение формальдегида, ацетальдегида, уксусной кислоты. Мыла как соли высших карбоновых кислот. Моющие свойства мыла;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– азотсодержащие соединения (амины и аминокислоты, белки).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Биоорганические соединения. Применение и биологическая роль углеводов. Окисление углеводов – источник энергии живых организмов. Области применения аминокислот. Превращения белков пищи в организме. Биологические функции белков. Биологические функции жиров. Роль органической химии в решении проблем пищевой безопасности.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Нуклеиновые кислоты: состав и строение. Строение нуклеотидов. Состав нуклеиновых кислот (ДНК, РНК). Роль нуклеиновых кислот в жизнедеятельности организмов.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Производство органических веществ: производство метанола, переработка нефти. Полиэтилен как крупнотоннажный продукт химического производства. Применение этилена. Производство и применение каучука и резины.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B37F13">
              <w:rPr>
                <w:sz w:val="20"/>
              </w:rPr>
              <w:t xml:space="preserve">Синтетические и искусственные волокна, их строение, свойства. Практическое использование волокон. Синтетические пленки: изоляция для проводов, мембраны для опреснения воды, защитные пленки для автомобилей, пластыри, хирургические повязки. Новые технологии дальнейшего совершенствования полимерных материалов. </w:t>
            </w:r>
          </w:p>
          <w:p w:rsidR="008724AC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 w:rsidRPr="00B37F13">
              <w:rPr>
                <w:sz w:val="20"/>
              </w:rPr>
              <w:t>Роль органической химии в решении проблем энергетической безопасности, в развитии медицины, создании новых материалов, новых источников энергии (альтернативные источники энергии).</w:t>
            </w:r>
          </w:p>
        </w:tc>
        <w:tc>
          <w:tcPr>
            <w:tcW w:w="1417" w:type="dxa"/>
          </w:tcPr>
          <w:p w:rsidR="008724AC" w:rsidRPr="00B37F13" w:rsidRDefault="007B0E60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34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</w:p>
        </w:tc>
        <w:tc>
          <w:tcPr>
            <w:tcW w:w="6378" w:type="dxa"/>
          </w:tcPr>
          <w:p w:rsidR="008724AC" w:rsidRPr="00CA3100" w:rsidRDefault="008724AC" w:rsidP="00FD2A8D">
            <w:pPr>
              <w:jc w:val="both"/>
              <w:rPr>
                <w:b/>
                <w:sz w:val="20"/>
                <w:szCs w:val="23"/>
              </w:rPr>
            </w:pPr>
            <w:r>
              <w:rPr>
                <w:b/>
                <w:sz w:val="20"/>
                <w:szCs w:val="23"/>
              </w:rPr>
              <w:t>Лабораторно-практические</w:t>
            </w:r>
            <w:r w:rsidRPr="00B37F13">
              <w:rPr>
                <w:b/>
                <w:sz w:val="20"/>
                <w:szCs w:val="23"/>
              </w:rPr>
              <w:t xml:space="preserve"> занятия:</w:t>
            </w:r>
          </w:p>
          <w:p w:rsidR="008724AC" w:rsidRDefault="008724AC" w:rsidP="00FD2A8D">
            <w:pPr>
              <w:pStyle w:val="Default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lastRenderedPageBreak/>
              <w:t xml:space="preserve">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номенклатуре. Решение расчетных задач по уравнениям реакций с участием органических веществ. </w:t>
            </w:r>
          </w:p>
          <w:p w:rsidR="008724AC" w:rsidRPr="00CA3100" w:rsidRDefault="008724AC" w:rsidP="00FD2A8D">
            <w:pPr>
              <w:pStyle w:val="Default"/>
              <w:rPr>
                <w:sz w:val="20"/>
                <w:szCs w:val="20"/>
              </w:rPr>
            </w:pPr>
            <w:r w:rsidRPr="00CA3100">
              <w:rPr>
                <w:sz w:val="20"/>
                <w:szCs w:val="20"/>
              </w:rPr>
              <w:t xml:space="preserve">Решение практико-ориентированных заданий по составлению химических реакций, отражающих химическую активность органических соединений в различных средах (природных, биологических, техногенных). </w:t>
            </w:r>
          </w:p>
          <w:p w:rsidR="008724AC" w:rsidRPr="00B37F13" w:rsidRDefault="008724AC" w:rsidP="00FD2A8D">
            <w:pPr>
              <w:pStyle w:val="Default"/>
              <w:rPr>
                <w:sz w:val="20"/>
              </w:rPr>
            </w:pPr>
            <w:r w:rsidRPr="0024378D">
              <w:rPr>
                <w:sz w:val="20"/>
                <w:szCs w:val="20"/>
              </w:rPr>
              <w:t>Исследование предложенного объекта на кислотность, щелочность, химический состав (загрязнители, макро- и микроэлементы). Обработка результатов исследования. Оценка качества исследуемого объекта, исходя из результатов химического анализа.</w:t>
            </w:r>
          </w:p>
        </w:tc>
        <w:tc>
          <w:tcPr>
            <w:tcW w:w="1417" w:type="dxa"/>
          </w:tcPr>
          <w:p w:rsidR="008724AC" w:rsidRPr="00B37F13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lastRenderedPageBreak/>
              <w:t>6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bCs/>
                <w:sz w:val="20"/>
              </w:rPr>
            </w:pPr>
            <w:r w:rsidRPr="00B37F13">
              <w:rPr>
                <w:bCs/>
                <w:sz w:val="20"/>
                <w:szCs w:val="22"/>
              </w:rPr>
              <w:lastRenderedPageBreak/>
              <w:t>Тема 2.3 Высокомолекулярные вещества</w:t>
            </w:r>
          </w:p>
        </w:tc>
        <w:tc>
          <w:tcPr>
            <w:tcW w:w="6378" w:type="dxa"/>
          </w:tcPr>
          <w:p w:rsidR="008724AC" w:rsidRPr="00B37F13" w:rsidRDefault="008724AC" w:rsidP="00FD2A8D">
            <w:pPr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Общая характеристика и особенности ВМС. Сравнение их свойств со свойствами истинных и коллоидных растворов. Свойства полимеров.</w:t>
            </w:r>
          </w:p>
          <w:p w:rsidR="008724AC" w:rsidRPr="00B37F13" w:rsidRDefault="008724AC" w:rsidP="00FD2A8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Набухание и растворение ВМС. Свойства растворов ВМС. Студнеобразование. Стабилизация дисперсных систем посредством ВМС.</w:t>
            </w:r>
          </w:p>
        </w:tc>
        <w:tc>
          <w:tcPr>
            <w:tcW w:w="1417" w:type="dxa"/>
          </w:tcPr>
          <w:p w:rsidR="008724AC" w:rsidRPr="008724AC" w:rsidRDefault="008724AC" w:rsidP="00FD2A8D">
            <w:pPr>
              <w:jc w:val="center"/>
              <w:rPr>
                <w:b/>
                <w:sz w:val="20"/>
              </w:rPr>
            </w:pPr>
            <w:r w:rsidRPr="008724AC">
              <w:rPr>
                <w:b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2104" w:type="dxa"/>
            <w:vAlign w:val="center"/>
          </w:tcPr>
          <w:p w:rsidR="008724AC" w:rsidRPr="00B37F13" w:rsidRDefault="008724AC" w:rsidP="00FD2A8D">
            <w:pPr>
              <w:rPr>
                <w:sz w:val="20"/>
              </w:rPr>
            </w:pPr>
            <w:r w:rsidRPr="00B37F13">
              <w:rPr>
                <w:sz w:val="20"/>
                <w:szCs w:val="22"/>
              </w:rPr>
              <w:t>Тема 2.4 Поверхностные явления</w:t>
            </w:r>
          </w:p>
        </w:tc>
        <w:tc>
          <w:tcPr>
            <w:tcW w:w="6378" w:type="dxa"/>
          </w:tcPr>
          <w:p w:rsidR="008724AC" w:rsidRPr="008724AC" w:rsidRDefault="008724AC" w:rsidP="008724AC">
            <w:pPr>
              <w:ind w:firstLine="33"/>
              <w:jc w:val="both"/>
              <w:rPr>
                <w:i/>
                <w:sz w:val="20"/>
              </w:rPr>
            </w:pPr>
            <w:r w:rsidRPr="008724AC">
              <w:rPr>
                <w:i/>
                <w:sz w:val="20"/>
              </w:rPr>
              <w:t>Самостоятельная работа</w:t>
            </w:r>
          </w:p>
          <w:p w:rsidR="008724AC" w:rsidRPr="00B37F13" w:rsidRDefault="008724AC" w:rsidP="00FD2A8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sz w:val="20"/>
              </w:rPr>
            </w:pPr>
            <w:r w:rsidRPr="00B37F13">
              <w:rPr>
                <w:sz w:val="20"/>
              </w:rPr>
              <w:t>Поверхностные явления. Особенности процесса сорбции, влияние на него различных факторов. Адсорбция на твердых сорбентах. Практическое применение адсорбции.</w:t>
            </w:r>
          </w:p>
        </w:tc>
        <w:tc>
          <w:tcPr>
            <w:tcW w:w="1417" w:type="dxa"/>
          </w:tcPr>
          <w:p w:rsidR="008724AC" w:rsidRPr="008724AC" w:rsidRDefault="008724AC" w:rsidP="00FD2A8D">
            <w:pPr>
              <w:jc w:val="center"/>
              <w:rPr>
                <w:b/>
                <w:i/>
                <w:sz w:val="20"/>
              </w:rPr>
            </w:pPr>
            <w:r w:rsidRPr="008724AC">
              <w:rPr>
                <w:b/>
                <w:i/>
                <w:sz w:val="20"/>
                <w:szCs w:val="22"/>
              </w:rPr>
              <w:t>4</w:t>
            </w:r>
          </w:p>
        </w:tc>
      </w:tr>
      <w:tr w:rsidR="008724AC" w:rsidRPr="00B37F13" w:rsidTr="00FD2A8D">
        <w:tc>
          <w:tcPr>
            <w:tcW w:w="8482" w:type="dxa"/>
            <w:gridSpan w:val="2"/>
            <w:vAlign w:val="center"/>
          </w:tcPr>
          <w:p w:rsidR="008724AC" w:rsidRPr="001241E5" w:rsidRDefault="008724AC" w:rsidP="00FD2A8D">
            <w:pPr>
              <w:rPr>
                <w:b/>
                <w:bCs/>
                <w:sz w:val="20"/>
              </w:rPr>
            </w:pPr>
            <w:r w:rsidRPr="001241E5">
              <w:rPr>
                <w:b/>
                <w:bCs/>
                <w:sz w:val="20"/>
                <w:szCs w:val="22"/>
              </w:rPr>
              <w:t>Контрольная работа по разделу</w:t>
            </w:r>
          </w:p>
        </w:tc>
        <w:tc>
          <w:tcPr>
            <w:tcW w:w="1417" w:type="dxa"/>
          </w:tcPr>
          <w:p w:rsidR="008724AC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2</w:t>
            </w:r>
          </w:p>
        </w:tc>
      </w:tr>
      <w:tr w:rsidR="008724AC" w:rsidRPr="00B37F13" w:rsidTr="00FD2A8D">
        <w:tc>
          <w:tcPr>
            <w:tcW w:w="8482" w:type="dxa"/>
            <w:gridSpan w:val="2"/>
            <w:vAlign w:val="center"/>
          </w:tcPr>
          <w:p w:rsidR="008724AC" w:rsidRPr="001241E5" w:rsidRDefault="008724AC" w:rsidP="00FD2A8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Консультации:</w:t>
            </w:r>
          </w:p>
        </w:tc>
        <w:tc>
          <w:tcPr>
            <w:tcW w:w="1417" w:type="dxa"/>
          </w:tcPr>
          <w:p w:rsidR="008724AC" w:rsidRDefault="004C5644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6</w:t>
            </w:r>
          </w:p>
        </w:tc>
      </w:tr>
      <w:tr w:rsidR="008724AC" w:rsidRPr="00B37F13" w:rsidTr="00FD2A8D">
        <w:tc>
          <w:tcPr>
            <w:tcW w:w="8482" w:type="dxa"/>
            <w:gridSpan w:val="2"/>
            <w:vAlign w:val="center"/>
          </w:tcPr>
          <w:p w:rsidR="008724AC" w:rsidRDefault="008724AC" w:rsidP="00FD2A8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Экзамен</w:t>
            </w:r>
          </w:p>
        </w:tc>
        <w:tc>
          <w:tcPr>
            <w:tcW w:w="1417" w:type="dxa"/>
          </w:tcPr>
          <w:p w:rsidR="008724AC" w:rsidRDefault="008724AC" w:rsidP="00FD2A8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6</w:t>
            </w:r>
          </w:p>
        </w:tc>
      </w:tr>
      <w:tr w:rsidR="008724AC" w:rsidRPr="00B37F13" w:rsidTr="00FD2A8D">
        <w:tc>
          <w:tcPr>
            <w:tcW w:w="8482" w:type="dxa"/>
            <w:gridSpan w:val="2"/>
            <w:vAlign w:val="center"/>
          </w:tcPr>
          <w:p w:rsidR="008724AC" w:rsidRDefault="008724AC" w:rsidP="00FD2A8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  <w:szCs w:val="22"/>
              </w:rPr>
              <w:t>Итого</w:t>
            </w:r>
          </w:p>
        </w:tc>
        <w:tc>
          <w:tcPr>
            <w:tcW w:w="1417" w:type="dxa"/>
          </w:tcPr>
          <w:p w:rsidR="008724AC" w:rsidRDefault="008724AC" w:rsidP="00CD0AE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2"/>
              </w:rPr>
              <w:t>1</w:t>
            </w:r>
            <w:r w:rsidR="003E2F96">
              <w:rPr>
                <w:b/>
                <w:sz w:val="20"/>
                <w:szCs w:val="22"/>
              </w:rPr>
              <w:t>24</w:t>
            </w:r>
          </w:p>
        </w:tc>
      </w:tr>
    </w:tbl>
    <w:p w:rsidR="00511EE7" w:rsidRPr="00A20A8B" w:rsidRDefault="00511EE7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511EE7" w:rsidRPr="00A20A8B" w:rsidSect="00F76F95">
          <w:pgSz w:w="11906" w:h="16838"/>
          <w:pgMar w:top="1134" w:right="850" w:bottom="1134" w:left="1701" w:header="708" w:footer="708" w:gutter="0"/>
          <w:cols w:space="720"/>
          <w:docGrid w:linePitch="326"/>
        </w:sectPr>
      </w:pPr>
    </w:p>
    <w:p w:rsidR="00FB6566" w:rsidRDefault="00FB6566" w:rsidP="00FB6566">
      <w:pPr>
        <w:widowControl w:val="0"/>
        <w:tabs>
          <w:tab w:val="left" w:pos="1212"/>
        </w:tabs>
        <w:spacing w:line="274" w:lineRule="exact"/>
        <w:ind w:left="900"/>
        <w:jc w:val="both"/>
      </w:pPr>
    </w:p>
    <w:p w:rsidR="00511EE7" w:rsidRDefault="00511EE7" w:rsidP="008724AC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2.2.  </w:t>
      </w:r>
      <w:r>
        <w:rPr>
          <w:b/>
          <w:sz w:val="28"/>
          <w:szCs w:val="28"/>
        </w:rPr>
        <w:t>Т</w:t>
      </w:r>
      <w:r w:rsidRPr="00A20A8B">
        <w:rPr>
          <w:b/>
          <w:sz w:val="28"/>
          <w:szCs w:val="28"/>
        </w:rPr>
        <w:t>ематический план и содержание учебно</w:t>
      </w:r>
      <w:r w:rsidR="00BD13A0">
        <w:rPr>
          <w:b/>
          <w:sz w:val="28"/>
          <w:szCs w:val="28"/>
        </w:rPr>
        <w:t xml:space="preserve">го предмета </w:t>
      </w:r>
      <w:r w:rsidR="00F76F95">
        <w:rPr>
          <w:b/>
          <w:sz w:val="28"/>
          <w:szCs w:val="28"/>
        </w:rPr>
        <w:t>Х</w:t>
      </w:r>
      <w:r w:rsidR="0001292E" w:rsidRPr="0001292E">
        <w:rPr>
          <w:b/>
          <w:sz w:val="28"/>
          <w:szCs w:val="28"/>
        </w:rPr>
        <w:t>ими</w:t>
      </w:r>
      <w:r w:rsidR="00F76F95">
        <w:rPr>
          <w:b/>
          <w:sz w:val="28"/>
          <w:szCs w:val="28"/>
        </w:rPr>
        <w:t>я</w:t>
      </w:r>
    </w:p>
    <w:p w:rsidR="00760C0D" w:rsidRPr="00760C0D" w:rsidRDefault="00760C0D" w:rsidP="00760C0D">
      <w:r w:rsidRPr="00AA4FE1">
        <w:t xml:space="preserve">Рабочая программа по </w:t>
      </w:r>
      <w:r>
        <w:t xml:space="preserve">Химии </w:t>
      </w:r>
      <w:r w:rsidRPr="00AA4FE1">
        <w:t>учитывает рабочую программу воспитания через ценностные ориентиры результатов воспитания</w:t>
      </w:r>
    </w:p>
    <w:p w:rsidR="00511EE7" w:rsidRPr="00A20A8B" w:rsidRDefault="00511EE7" w:rsidP="008724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Cs/>
          <w:i/>
          <w:sz w:val="20"/>
          <w:szCs w:val="20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77"/>
        <w:gridCol w:w="9498"/>
        <w:gridCol w:w="1275"/>
        <w:gridCol w:w="1701"/>
      </w:tblGrid>
      <w:tr w:rsidR="00CD0AE9" w:rsidRPr="00AB4C63" w:rsidTr="00FD2A8D">
        <w:trPr>
          <w:cantSplit/>
          <w:trHeight w:val="1376"/>
        </w:trPr>
        <w:tc>
          <w:tcPr>
            <w:tcW w:w="2977" w:type="dxa"/>
            <w:shd w:val="clear" w:color="auto" w:fill="auto"/>
          </w:tcPr>
          <w:p w:rsidR="00CD0AE9" w:rsidRPr="00504DA0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Наименование разделов и тем</w:t>
            </w:r>
          </w:p>
        </w:tc>
        <w:tc>
          <w:tcPr>
            <w:tcW w:w="9498" w:type="dxa"/>
            <w:shd w:val="clear" w:color="auto" w:fill="auto"/>
          </w:tcPr>
          <w:p w:rsidR="00CD0AE9" w:rsidRPr="00504DA0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Виды учебных занятий</w:t>
            </w:r>
          </w:p>
        </w:tc>
        <w:tc>
          <w:tcPr>
            <w:tcW w:w="1275" w:type="dxa"/>
          </w:tcPr>
          <w:p w:rsidR="00CD0AE9" w:rsidRPr="00504DA0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 xml:space="preserve">Объем </w:t>
            </w:r>
          </w:p>
          <w:p w:rsidR="00CD0AE9" w:rsidRPr="00504DA0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часов</w:t>
            </w:r>
          </w:p>
        </w:tc>
        <w:tc>
          <w:tcPr>
            <w:tcW w:w="1701" w:type="dxa"/>
            <w:shd w:val="clear" w:color="auto" w:fill="auto"/>
          </w:tcPr>
          <w:p w:rsidR="00CD0AE9" w:rsidRPr="00504DA0" w:rsidRDefault="00CD0AE9" w:rsidP="00FD2A8D">
            <w:pPr>
              <w:tabs>
                <w:tab w:val="left" w:pos="113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504DA0">
              <w:rPr>
                <w:bCs/>
                <w:sz w:val="22"/>
                <w:szCs w:val="22"/>
              </w:rPr>
              <w:t>Формируемые личностные результаты реализации программы воспитания</w:t>
            </w:r>
          </w:p>
        </w:tc>
      </w:tr>
      <w:tr w:rsidR="00CD0AE9" w:rsidRPr="00AB4C63" w:rsidTr="00FD2A8D">
        <w:trPr>
          <w:trHeight w:val="128"/>
        </w:trPr>
        <w:tc>
          <w:tcPr>
            <w:tcW w:w="2977" w:type="dxa"/>
            <w:shd w:val="clear" w:color="auto" w:fill="auto"/>
          </w:tcPr>
          <w:p w:rsidR="00CD0AE9" w:rsidRPr="00AB4C63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>
              <w:rPr>
                <w:bCs/>
                <w:i/>
              </w:rPr>
              <w:t>1</w:t>
            </w:r>
          </w:p>
        </w:tc>
        <w:tc>
          <w:tcPr>
            <w:tcW w:w="9498" w:type="dxa"/>
            <w:shd w:val="clear" w:color="auto" w:fill="auto"/>
          </w:tcPr>
          <w:p w:rsidR="00CD0AE9" w:rsidRPr="00AB4C63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2</w:t>
            </w:r>
          </w:p>
        </w:tc>
        <w:tc>
          <w:tcPr>
            <w:tcW w:w="1275" w:type="dxa"/>
          </w:tcPr>
          <w:p w:rsidR="00CD0AE9" w:rsidRPr="00AB4C63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CD0AE9" w:rsidRPr="00AB4C63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AB4C63">
              <w:rPr>
                <w:bCs/>
                <w:i/>
              </w:rPr>
              <w:t>4</w:t>
            </w:r>
          </w:p>
        </w:tc>
      </w:tr>
      <w:tr w:rsidR="00CD0AE9" w:rsidRPr="00AB4C63" w:rsidTr="00FD2A8D">
        <w:trPr>
          <w:trHeight w:val="128"/>
        </w:trPr>
        <w:tc>
          <w:tcPr>
            <w:tcW w:w="12475" w:type="dxa"/>
            <w:gridSpan w:val="2"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</w:rPr>
            </w:pPr>
            <w:r w:rsidRPr="009F4C7D">
              <w:rPr>
                <w:b/>
                <w:sz w:val="22"/>
                <w:szCs w:val="22"/>
              </w:rPr>
              <w:t xml:space="preserve">Раздел </w:t>
            </w:r>
            <w:r w:rsidRPr="009F4C7D">
              <w:rPr>
                <w:b/>
                <w:sz w:val="22"/>
                <w:szCs w:val="22"/>
                <w:lang w:val="en-US"/>
              </w:rPr>
              <w:t>I</w:t>
            </w:r>
            <w:r w:rsidRPr="009F4C7D">
              <w:rPr>
                <w:b/>
                <w:sz w:val="22"/>
                <w:szCs w:val="22"/>
              </w:rPr>
              <w:t xml:space="preserve"> Общая и неорганическая химия</w:t>
            </w:r>
          </w:p>
        </w:tc>
        <w:tc>
          <w:tcPr>
            <w:tcW w:w="1275" w:type="dxa"/>
          </w:tcPr>
          <w:p w:rsidR="00CD0AE9" w:rsidRPr="005920E4" w:rsidRDefault="004C5644" w:rsidP="00FD2A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52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D0AE9" w:rsidRDefault="002A1BF7" w:rsidP="002A1BF7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О</w:t>
            </w:r>
            <w:r w:rsidR="005808F8">
              <w:rPr>
                <w:sz w:val="20"/>
                <w:szCs w:val="28"/>
              </w:rPr>
              <w:t>К 01. ОК 02, ОК 04, ОК 07</w:t>
            </w:r>
          </w:p>
          <w:p w:rsidR="002A1BF7" w:rsidRDefault="002A1BF7" w:rsidP="002A1BF7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ПК 1.4, ПК 2.8, ПК 3.7, ПК 4.6, ПК 5.6, ПК 6.1</w:t>
            </w:r>
          </w:p>
          <w:p w:rsidR="00105609" w:rsidRPr="000E1070" w:rsidRDefault="00105609" w:rsidP="00105609">
            <w:pPr>
              <w:widowControl w:val="0"/>
            </w:pPr>
            <w:r>
              <w:t>ЛРгв1,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ЛРпв8, ЛРпв9, 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ЛРэв16, 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>ЛРфв20, ЛРфв22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>ЛРтв24, ЛРтв26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ЛРэкв27, ЛРэкв29, ЛРэкв30, </w:t>
            </w:r>
          </w:p>
          <w:p w:rsidR="002A1BF7" w:rsidRPr="00AB4C63" w:rsidRDefault="00105609" w:rsidP="00105609">
            <w:pPr>
              <w:rPr>
                <w:color w:val="000000"/>
              </w:rPr>
            </w:pPr>
            <w:r w:rsidRPr="000E1070">
              <w:t>ЛРнп32, ЛРнп34</w:t>
            </w: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1.1 Основные понятия и законы     химии</w:t>
            </w:r>
          </w:p>
        </w:tc>
        <w:tc>
          <w:tcPr>
            <w:tcW w:w="9498" w:type="dxa"/>
            <w:vAlign w:val="center"/>
          </w:tcPr>
          <w:p w:rsidR="00CD0AE9" w:rsidRPr="009F4C7D" w:rsidRDefault="00CD0AE9" w:rsidP="00FD2A8D">
            <w:r w:rsidRPr="009F4C7D">
              <w:rPr>
                <w:sz w:val="22"/>
                <w:szCs w:val="22"/>
              </w:rPr>
              <w:t>Основные понятия в химии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CD0AE9" w:rsidRPr="009F4C7D" w:rsidRDefault="00CD0AE9" w:rsidP="00FD2A8D">
            <w:r w:rsidRPr="009F4C7D">
              <w:rPr>
                <w:sz w:val="22"/>
                <w:szCs w:val="22"/>
              </w:rPr>
              <w:t>Основные законы химии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</w:p>
        </w:tc>
        <w:tc>
          <w:tcPr>
            <w:tcW w:w="9498" w:type="dxa"/>
            <w:vAlign w:val="center"/>
          </w:tcPr>
          <w:p w:rsidR="00CD0AE9" w:rsidRPr="009F4C7D" w:rsidRDefault="00CD0AE9" w:rsidP="00FD2A8D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CD0AE9" w:rsidRPr="009F4C7D" w:rsidRDefault="00CD0AE9" w:rsidP="00FD2A8D">
            <w:pPr>
              <w:jc w:val="both"/>
            </w:pPr>
            <w:r w:rsidRPr="009F4C7D">
              <w:rPr>
                <w:bCs/>
                <w:sz w:val="22"/>
                <w:szCs w:val="22"/>
              </w:rPr>
              <w:t>Решение задач на нахождение количества вещества, массы и объема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71"/>
        </w:trPr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i/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1.2 Периодический закон и Периодическая система химических элементов Д.И. Менделеева и строение атома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9F4C7D" w:rsidRDefault="00CD0AE9" w:rsidP="00FD2A8D">
            <w:r w:rsidRPr="009F4C7D">
              <w:rPr>
                <w:sz w:val="22"/>
              </w:rPr>
              <w:t>Строение атома. Периодический закон и система элементов Д.И.Менделеева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71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9F4C7D" w:rsidRDefault="00CD0AE9" w:rsidP="00FD2A8D">
            <w:r w:rsidRPr="009F4C7D">
              <w:rPr>
                <w:sz w:val="22"/>
              </w:rPr>
              <w:t>Характеристика химического элемента по таблице Д.И.Менделеева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1.3 Строение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9F4C7D" w:rsidRDefault="00CD0AE9" w:rsidP="00FD2A8D">
            <w:r w:rsidRPr="009F4C7D">
              <w:rPr>
                <w:sz w:val="22"/>
              </w:rPr>
              <w:t>Типы химических связей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CD0AE9" w:rsidRDefault="00CD0AE9" w:rsidP="00FD2A8D">
            <w:pPr>
              <w:rPr>
                <w:b/>
                <w:bCs/>
                <w:szCs w:val="18"/>
              </w:rPr>
            </w:pPr>
            <w:r w:rsidRPr="00CD0AE9">
              <w:rPr>
                <w:b/>
                <w:bCs/>
                <w:sz w:val="22"/>
                <w:szCs w:val="18"/>
              </w:rPr>
              <w:t>Практическое занятие</w:t>
            </w:r>
          </w:p>
          <w:p w:rsidR="00CD0AE9" w:rsidRPr="009F4C7D" w:rsidRDefault="00CD0AE9" w:rsidP="00FD2A8D">
            <w:r w:rsidRPr="009F4C7D">
              <w:rPr>
                <w:bCs/>
                <w:sz w:val="22"/>
                <w:szCs w:val="18"/>
              </w:rPr>
              <w:t>Химические свойства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sz w:val="22"/>
                <w:szCs w:val="22"/>
              </w:rPr>
              <w:t>Тема 1.4 Химические реакции</w:t>
            </w:r>
          </w:p>
        </w:tc>
        <w:tc>
          <w:tcPr>
            <w:tcW w:w="9498" w:type="dxa"/>
            <w:shd w:val="clear" w:color="auto" w:fill="auto"/>
          </w:tcPr>
          <w:p w:rsidR="00CD0AE9" w:rsidRPr="005920E4" w:rsidRDefault="00CD0AE9" w:rsidP="00FD2A8D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  <w:szCs w:val="18"/>
              </w:rPr>
              <w:t>Типы химических реакций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CD0AE9" w:rsidRPr="005920E4" w:rsidRDefault="00CD0AE9" w:rsidP="00FD2A8D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Окислительно-восстановительные реакции. Метод электронного баланса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CD0AE9" w:rsidRPr="005920E4" w:rsidRDefault="00CD0AE9" w:rsidP="00FD2A8D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CD0AE9" w:rsidRPr="005920E4" w:rsidRDefault="00CD0AE9" w:rsidP="00FD2A8D">
            <w:pPr>
              <w:jc w:val="both"/>
              <w:rPr>
                <w:rFonts w:eastAsia="Arial"/>
              </w:rPr>
            </w:pPr>
            <w:r w:rsidRPr="005920E4">
              <w:rPr>
                <w:bCs/>
                <w:sz w:val="22"/>
              </w:rPr>
              <w:t>Качественные реакции на ионы неорганических соединений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>Тема 1.5 Классификация неорганических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r w:rsidRPr="005920E4">
              <w:rPr>
                <w:sz w:val="22"/>
              </w:rPr>
              <w:t>Классы неорганических соединений: оксиды, кислоты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r w:rsidRPr="005920E4">
              <w:rPr>
                <w:sz w:val="22"/>
              </w:rPr>
              <w:t>Классы неорганических соединений: основания, соли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  <w:i/>
                <w:i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r w:rsidRPr="005920E4">
              <w:rPr>
                <w:sz w:val="22"/>
              </w:rPr>
              <w:t xml:space="preserve">Генетическая связь между классами неорганических соединений 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sz w:val="22"/>
                <w:szCs w:val="22"/>
              </w:rPr>
              <w:t>Тема 1.6 Свойства растворов. Электролитическая диссоциация</w:t>
            </w:r>
          </w:p>
        </w:tc>
        <w:tc>
          <w:tcPr>
            <w:tcW w:w="9498" w:type="dxa"/>
            <w:shd w:val="clear" w:color="auto" w:fill="auto"/>
          </w:tcPr>
          <w:p w:rsidR="00CD0AE9" w:rsidRPr="005920E4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sz w:val="22"/>
              </w:rPr>
              <w:t>Водные растворы</w:t>
            </w:r>
            <w:r>
              <w:rPr>
                <w:sz w:val="22"/>
              </w:rPr>
              <w:t>. Электролитическая диссоциация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CD0AE9" w:rsidRPr="005920E4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920E4">
              <w:rPr>
                <w:bCs/>
                <w:sz w:val="22"/>
              </w:rPr>
              <w:t>Гидролиз солей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CD0AE9" w:rsidRPr="005920E4" w:rsidRDefault="00CD0AE9" w:rsidP="00FD2A8D">
            <w:r w:rsidRPr="005920E4">
              <w:rPr>
                <w:bCs/>
                <w:sz w:val="22"/>
              </w:rPr>
              <w:t>Решение задач на определение процентной концентрации растворов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CD0AE9" w:rsidRPr="005920E4" w:rsidRDefault="00CD0AE9" w:rsidP="00FD2A8D">
            <w:pPr>
              <w:rPr>
                <w:bCs/>
              </w:rPr>
            </w:pPr>
            <w:r>
              <w:rPr>
                <w:bCs/>
                <w:sz w:val="22"/>
              </w:rPr>
              <w:lastRenderedPageBreak/>
              <w:t xml:space="preserve">Приготовление </w:t>
            </w:r>
            <w:r w:rsidRPr="005920E4">
              <w:rPr>
                <w:bCs/>
                <w:sz w:val="22"/>
              </w:rPr>
              <w:t>кислотных и щелочных электролитов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</w:rPr>
              <w:t>Определение температур замерзания и кипения растворов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CD0AE9" w:rsidRPr="005920E4" w:rsidRDefault="00CD0AE9" w:rsidP="00FD2A8D">
            <w:pPr>
              <w:jc w:val="both"/>
              <w:rPr>
                <w:b/>
                <w:bCs/>
              </w:rPr>
            </w:pPr>
            <w:r w:rsidRPr="005920E4">
              <w:rPr>
                <w:bCs/>
                <w:sz w:val="22"/>
              </w:rPr>
              <w:t>Определение молекулярной массы криоскопическим методом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rFonts w:eastAsia="Arial"/>
                <w:i/>
                <w:iCs/>
              </w:rPr>
            </w:pPr>
            <w:r w:rsidRPr="009F4C7D">
              <w:rPr>
                <w:b/>
                <w:bCs/>
                <w:sz w:val="22"/>
                <w:szCs w:val="22"/>
              </w:rPr>
              <w:t>Тема 1.7 Электрохимия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</w:rPr>
              <w:t>Понятие электроды, электродный потенциал, принцип работы гальванического элемента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</w:rPr>
              <w:t>Электролиз расплавов и растворов. Принцип работы кислотного аккумулятора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</w:rPr>
              <w:t>Составление уравнений электролиза. Законы Фарадея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bCs/>
                <w:i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333"/>
        </w:trPr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1.8 Металлы 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Свойства металлов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67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Виды коррозии металлов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64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Методы защиты металлов от коррозии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Способы очистки металлов от коррозии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4C5644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12475" w:type="dxa"/>
            <w:gridSpan w:val="2"/>
            <w:shd w:val="clear" w:color="auto" w:fill="auto"/>
          </w:tcPr>
          <w:p w:rsidR="00CD0AE9" w:rsidRPr="009F4C7D" w:rsidRDefault="00CD0AE9" w:rsidP="00FD2A8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Контрольная работа</w:t>
            </w:r>
            <w:r>
              <w:rPr>
                <w:b/>
                <w:bCs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527721" w:rsidRPr="00AB4C63" w:rsidTr="00FD2A8D">
        <w:tblPrEx>
          <w:tblLook w:val="04A0"/>
        </w:tblPrEx>
        <w:tc>
          <w:tcPr>
            <w:tcW w:w="12475" w:type="dxa"/>
            <w:gridSpan w:val="2"/>
            <w:shd w:val="clear" w:color="auto" w:fill="auto"/>
          </w:tcPr>
          <w:p w:rsidR="00527721" w:rsidRPr="009F4C7D" w:rsidRDefault="00527721" w:rsidP="00FD2A8D">
            <w:pPr>
              <w:ind w:left="360"/>
              <w:rPr>
                <w:rFonts w:eastAsia="Arial"/>
              </w:rPr>
            </w:pPr>
            <w:r w:rsidRPr="009F4C7D">
              <w:rPr>
                <w:b/>
                <w:bCs/>
                <w:sz w:val="22"/>
                <w:szCs w:val="22"/>
              </w:rPr>
              <w:t>Раздел 2 Органическая химия</w:t>
            </w:r>
          </w:p>
        </w:tc>
        <w:tc>
          <w:tcPr>
            <w:tcW w:w="1275" w:type="dxa"/>
            <w:shd w:val="clear" w:color="auto" w:fill="auto"/>
          </w:tcPr>
          <w:p w:rsidR="00527721" w:rsidRPr="005920E4" w:rsidRDefault="00CD5109" w:rsidP="00FD2A8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60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27721" w:rsidRDefault="00527721" w:rsidP="00FD2A8D">
            <w:pPr>
              <w:jc w:val="center"/>
              <w:rPr>
                <w:sz w:val="20"/>
                <w:szCs w:val="28"/>
              </w:rPr>
            </w:pPr>
            <w:r>
              <w:rPr>
                <w:sz w:val="20"/>
                <w:szCs w:val="28"/>
              </w:rPr>
              <w:t>ОК 01. ОК 02, ОК 04, ОК 07, ПК 1.4, ПК 2.8, ПК 3.7, ПК 4.6, ПК 5.6, ПК 6.1</w:t>
            </w:r>
          </w:p>
          <w:p w:rsidR="00105609" w:rsidRPr="000E1070" w:rsidRDefault="00105609" w:rsidP="00105609">
            <w:pPr>
              <w:widowControl w:val="0"/>
            </w:pPr>
            <w:r>
              <w:t>ЛРгв1,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ЛРпв8, ЛРпв9, 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ЛРэв16, 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>ЛРфв20, ЛРфв22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>ЛРтв24, ЛРтв26</w:t>
            </w:r>
          </w:p>
          <w:p w:rsidR="00105609" w:rsidRPr="000E1070" w:rsidRDefault="00105609" w:rsidP="00105609">
            <w:pPr>
              <w:widowControl w:val="0"/>
            </w:pPr>
            <w:r w:rsidRPr="000E1070">
              <w:t xml:space="preserve">ЛРэкв27, ЛРэкв29, ЛРэкв30, </w:t>
            </w:r>
          </w:p>
          <w:p w:rsidR="00527721" w:rsidRPr="00AB4C63" w:rsidRDefault="00105609" w:rsidP="00105609">
            <w:pPr>
              <w:rPr>
                <w:color w:val="000000"/>
              </w:rPr>
            </w:pPr>
            <w:r w:rsidRPr="000E1070">
              <w:t>ЛРнп32, ЛРнп34</w:t>
            </w:r>
          </w:p>
        </w:tc>
      </w:tr>
      <w:tr w:rsidR="00CD0AE9" w:rsidRPr="00AB4C63" w:rsidTr="00FD2A8D">
        <w:tblPrEx>
          <w:tblLook w:val="04A0"/>
        </w:tblPrEx>
        <w:trPr>
          <w:trHeight w:val="357"/>
        </w:trPr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2.1 </w:t>
            </w:r>
            <w:r w:rsidRPr="009F4C7D">
              <w:rPr>
                <w:b/>
                <w:sz w:val="22"/>
                <w:szCs w:val="22"/>
              </w:rPr>
              <w:t>Основные понятия органической химии и теория строения органических соединений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Предмет органической химии. Теория строения органических соединений А.М.Бутлерова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77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bCs/>
                <w:sz w:val="22"/>
                <w:szCs w:val="22"/>
              </w:rPr>
              <w:t>Изомерия органических веществ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125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rPr>
                <w:bCs/>
              </w:rPr>
            </w:pPr>
            <w:r w:rsidRPr="005920E4">
              <w:rPr>
                <w:sz w:val="22"/>
                <w:szCs w:val="22"/>
              </w:rPr>
              <w:t>Начала номенклатуры IUPAC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143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5920E4" w:rsidRDefault="00CD0AE9" w:rsidP="00FD2A8D">
            <w:pPr>
              <w:jc w:val="both"/>
              <w:rPr>
                <w:b/>
              </w:rPr>
            </w:pPr>
            <w:r w:rsidRPr="009F4C7D">
              <w:rPr>
                <w:b/>
                <w:sz w:val="22"/>
                <w:szCs w:val="22"/>
              </w:rPr>
              <w:t>Практическое занятие</w:t>
            </w:r>
          </w:p>
          <w:p w:rsidR="00CD0AE9" w:rsidRPr="005920E4" w:rsidRDefault="00CD0AE9" w:rsidP="00FD2A8D">
            <w:r w:rsidRPr="005920E4">
              <w:rPr>
                <w:sz w:val="22"/>
                <w:szCs w:val="22"/>
              </w:rPr>
              <w:t>Составление названий углеводородов по систематической номенклатуре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color w:val="000000"/>
              </w:rPr>
            </w:pPr>
            <w:r w:rsidRPr="009F4C7D">
              <w:rPr>
                <w:b/>
                <w:bCs/>
                <w:sz w:val="22"/>
                <w:szCs w:val="22"/>
              </w:rPr>
              <w:t xml:space="preserve">Тема 2.2 </w:t>
            </w:r>
            <w:r w:rsidRPr="009F4C7D">
              <w:rPr>
                <w:b/>
                <w:sz w:val="22"/>
                <w:szCs w:val="22"/>
              </w:rPr>
              <w:t>Углеводороды и их природные источники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Углеводороды: алканы, алкены, алкины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Алкадиены, каучуки, резина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Циклоалканы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Ароматические углеводороды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Природные источники углеводородов. Химический состав нефтепродуктов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Особенности химических процессов в работе ДВС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Одноатомные спирты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Многоатомные спирты: этиленгликоль, пропиленгликоль</w:t>
            </w:r>
            <w:r>
              <w:rPr>
                <w:sz w:val="22"/>
                <w:szCs w:val="22"/>
              </w:rPr>
              <w:t>, глицерин</w:t>
            </w:r>
          </w:p>
          <w:p w:rsidR="00CD0AE9" w:rsidRPr="008801C1" w:rsidRDefault="00CD0AE9" w:rsidP="00FD2A8D">
            <w:r w:rsidRPr="008801C1">
              <w:rPr>
                <w:sz w:val="22"/>
                <w:szCs w:val="22"/>
              </w:rPr>
              <w:t>Химический состав антифризов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Жиры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Углеводы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Аминокислоты, белки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Значение белков, жиров и углеводов в жизни человека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ДНК, РНК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510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sz w:val="22"/>
                <w:szCs w:val="22"/>
              </w:rPr>
              <w:t>Определение фракционного состава бензина разгонкой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971E05" w:rsidRPr="00AB4C63" w:rsidTr="00883C28">
        <w:tblPrEx>
          <w:tblLook w:val="04A0"/>
        </w:tblPrEx>
        <w:trPr>
          <w:trHeight w:val="539"/>
        </w:trPr>
        <w:tc>
          <w:tcPr>
            <w:tcW w:w="2977" w:type="dxa"/>
            <w:vMerge/>
            <w:shd w:val="clear" w:color="auto" w:fill="auto"/>
          </w:tcPr>
          <w:p w:rsidR="00971E05" w:rsidRPr="009F4C7D" w:rsidRDefault="00971E05" w:rsidP="00FD2A8D">
            <w:pPr>
              <w:rPr>
                <w:b/>
                <w:bCs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971E05" w:rsidRPr="008801C1" w:rsidRDefault="00971E05" w:rsidP="00FD2A8D">
            <w:pPr>
              <w:jc w:val="both"/>
              <w:rPr>
                <w:b/>
                <w:bCs/>
              </w:rPr>
            </w:pPr>
            <w:r w:rsidRPr="005920E4">
              <w:rPr>
                <w:b/>
                <w:bCs/>
                <w:sz w:val="22"/>
              </w:rPr>
              <w:t>Лабораторное занятие</w:t>
            </w:r>
          </w:p>
          <w:p w:rsidR="00971E05" w:rsidRPr="008801C1" w:rsidRDefault="00971E05" w:rsidP="00FD2A8D">
            <w:r w:rsidRPr="008801C1">
              <w:rPr>
                <w:sz w:val="22"/>
                <w:szCs w:val="22"/>
              </w:rPr>
              <w:t>Определение качества моторного масла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971E05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71E05" w:rsidRPr="00AB4C63" w:rsidRDefault="00971E05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i/>
              </w:rPr>
            </w:pPr>
            <w:r w:rsidRPr="009F4C7D">
              <w:rPr>
                <w:b/>
                <w:sz w:val="22"/>
                <w:szCs w:val="22"/>
              </w:rPr>
              <w:t>Тема 2.3 Высокомолекулярные вещества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r w:rsidRPr="008801C1">
              <w:rPr>
                <w:sz w:val="22"/>
                <w:szCs w:val="22"/>
              </w:rPr>
              <w:t>Понятие о полимерах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971E05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CD0AE9" w:rsidRPr="008801C1" w:rsidRDefault="00CD0AE9" w:rsidP="00FD2A8D">
            <w:pPr>
              <w:rPr>
                <w:bCs/>
              </w:rPr>
            </w:pPr>
            <w:r w:rsidRPr="008801C1">
              <w:rPr>
                <w:bCs/>
                <w:sz w:val="22"/>
                <w:szCs w:val="22"/>
              </w:rPr>
              <w:t>Клеи и герметики: химический состав и свойства</w:t>
            </w:r>
            <w:r w:rsidRPr="00504DA0">
              <w:rPr>
                <w:bCs/>
                <w:i/>
                <w:sz w:val="22"/>
                <w:szCs w:val="22"/>
              </w:rPr>
              <w:t>(</w:t>
            </w:r>
            <w:r>
              <w:rPr>
                <w:bCs/>
                <w:i/>
                <w:sz w:val="22"/>
                <w:szCs w:val="22"/>
              </w:rPr>
              <w:t>профессионально</w:t>
            </w:r>
            <w:r w:rsidRPr="00504DA0">
              <w:rPr>
                <w:bCs/>
                <w:i/>
                <w:sz w:val="22"/>
                <w:szCs w:val="22"/>
              </w:rPr>
              <w:t>-ориентированная подготовка)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971E05" w:rsidRPr="00AB4C63" w:rsidTr="00FD2A8D">
        <w:tblPrEx>
          <w:tblLook w:val="04A0"/>
        </w:tblPrEx>
        <w:tc>
          <w:tcPr>
            <w:tcW w:w="2977" w:type="dxa"/>
            <w:vMerge w:val="restart"/>
            <w:shd w:val="clear" w:color="auto" w:fill="auto"/>
          </w:tcPr>
          <w:p w:rsidR="00971E05" w:rsidRPr="009F4C7D" w:rsidRDefault="00971E05" w:rsidP="00FD2A8D">
            <w:pPr>
              <w:rPr>
                <w:b/>
                <w:bCs/>
              </w:rPr>
            </w:pPr>
            <w:r w:rsidRPr="009F4C7D">
              <w:rPr>
                <w:b/>
                <w:bCs/>
                <w:sz w:val="22"/>
                <w:szCs w:val="22"/>
              </w:rPr>
              <w:t>Тема 2.4 Поверхностные явления</w:t>
            </w:r>
          </w:p>
        </w:tc>
        <w:tc>
          <w:tcPr>
            <w:tcW w:w="9498" w:type="dxa"/>
            <w:shd w:val="clear" w:color="auto" w:fill="auto"/>
            <w:vAlign w:val="center"/>
          </w:tcPr>
          <w:p w:rsidR="00971E05" w:rsidRPr="00971E05" w:rsidRDefault="00971E05" w:rsidP="00FD2A8D">
            <w:pPr>
              <w:rPr>
                <w:b/>
                <w:bCs/>
                <w:i/>
              </w:rPr>
            </w:pPr>
            <w:r w:rsidRPr="00971E05">
              <w:rPr>
                <w:b/>
                <w:bCs/>
                <w:i/>
                <w:sz w:val="22"/>
                <w:szCs w:val="22"/>
              </w:rPr>
              <w:t>САМОСТОЯТЕЛЬНАЯ РАБОТА</w:t>
            </w:r>
          </w:p>
        </w:tc>
        <w:tc>
          <w:tcPr>
            <w:tcW w:w="1275" w:type="dxa"/>
            <w:shd w:val="clear" w:color="auto" w:fill="auto"/>
          </w:tcPr>
          <w:p w:rsidR="00971E05" w:rsidRPr="00971E05" w:rsidRDefault="00971E05" w:rsidP="00FD2A8D">
            <w:pPr>
              <w:jc w:val="center"/>
              <w:rPr>
                <w:b/>
                <w:i/>
                <w:color w:val="000000"/>
              </w:rPr>
            </w:pPr>
            <w:r w:rsidRPr="00971E05">
              <w:rPr>
                <w:b/>
                <w:i/>
                <w:color w:val="000000"/>
                <w:sz w:val="22"/>
                <w:szCs w:val="22"/>
              </w:rPr>
              <w:t>4</w:t>
            </w:r>
          </w:p>
        </w:tc>
        <w:tc>
          <w:tcPr>
            <w:tcW w:w="1701" w:type="dxa"/>
            <w:vMerge/>
            <w:shd w:val="clear" w:color="auto" w:fill="auto"/>
          </w:tcPr>
          <w:p w:rsidR="00971E05" w:rsidRPr="00AB4C63" w:rsidRDefault="00971E05" w:rsidP="00FD2A8D">
            <w:pPr>
              <w:jc w:val="center"/>
              <w:rPr>
                <w:color w:val="000000"/>
              </w:rPr>
            </w:pPr>
          </w:p>
        </w:tc>
      </w:tr>
      <w:tr w:rsidR="00971E05" w:rsidRPr="00AB4C63" w:rsidTr="00FD2A8D">
        <w:tblPrEx>
          <w:tblLook w:val="04A0"/>
        </w:tblPrEx>
        <w:tc>
          <w:tcPr>
            <w:tcW w:w="2977" w:type="dxa"/>
            <w:vMerge/>
            <w:shd w:val="clear" w:color="auto" w:fill="auto"/>
          </w:tcPr>
          <w:p w:rsidR="00971E05" w:rsidRPr="009F4C7D" w:rsidRDefault="00971E05" w:rsidP="00FD2A8D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971E05" w:rsidRPr="00971E05" w:rsidRDefault="00971E05" w:rsidP="00FD2A8D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Особенности процесса сорбции, поверхностно-активные вещества, моющие средства</w:t>
            </w:r>
          </w:p>
        </w:tc>
        <w:tc>
          <w:tcPr>
            <w:tcW w:w="1275" w:type="dxa"/>
            <w:shd w:val="clear" w:color="auto" w:fill="auto"/>
          </w:tcPr>
          <w:p w:rsidR="00971E05" w:rsidRPr="00971E05" w:rsidRDefault="00971E05" w:rsidP="00FD2A8D">
            <w:pPr>
              <w:jc w:val="center"/>
              <w:rPr>
                <w:i/>
                <w:color w:val="000000"/>
              </w:rPr>
            </w:pPr>
            <w:r w:rsidRPr="00971E05"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71E05" w:rsidRPr="00AB4C63" w:rsidRDefault="00971E05" w:rsidP="00FD2A8D">
            <w:pPr>
              <w:jc w:val="center"/>
              <w:rPr>
                <w:color w:val="000000"/>
              </w:rPr>
            </w:pPr>
          </w:p>
        </w:tc>
      </w:tr>
      <w:tr w:rsidR="00971E05" w:rsidRPr="00AB4C63" w:rsidTr="00971E05">
        <w:tblPrEx>
          <w:tblLook w:val="04A0"/>
        </w:tblPrEx>
        <w:trPr>
          <w:trHeight w:val="391"/>
        </w:trPr>
        <w:tc>
          <w:tcPr>
            <w:tcW w:w="2977" w:type="dxa"/>
            <w:vMerge/>
            <w:shd w:val="clear" w:color="auto" w:fill="auto"/>
          </w:tcPr>
          <w:p w:rsidR="00971E05" w:rsidRPr="009F4C7D" w:rsidRDefault="00971E05" w:rsidP="00FD2A8D">
            <w:pPr>
              <w:rPr>
                <w:color w:val="000000"/>
              </w:rPr>
            </w:pPr>
          </w:p>
        </w:tc>
        <w:tc>
          <w:tcPr>
            <w:tcW w:w="9498" w:type="dxa"/>
            <w:shd w:val="clear" w:color="auto" w:fill="auto"/>
            <w:vAlign w:val="center"/>
          </w:tcPr>
          <w:p w:rsidR="00971E05" w:rsidRPr="00971E05" w:rsidRDefault="00971E05" w:rsidP="00FD2A8D">
            <w:pPr>
              <w:rPr>
                <w:bCs/>
                <w:i/>
              </w:rPr>
            </w:pPr>
            <w:r w:rsidRPr="00971E05">
              <w:rPr>
                <w:bCs/>
                <w:i/>
                <w:sz w:val="22"/>
                <w:szCs w:val="22"/>
              </w:rPr>
              <w:t>Химия в быту</w:t>
            </w:r>
          </w:p>
        </w:tc>
        <w:tc>
          <w:tcPr>
            <w:tcW w:w="1275" w:type="dxa"/>
            <w:shd w:val="clear" w:color="auto" w:fill="auto"/>
          </w:tcPr>
          <w:p w:rsidR="00971E05" w:rsidRPr="00971E05" w:rsidRDefault="00971E05" w:rsidP="00FD2A8D">
            <w:pPr>
              <w:jc w:val="center"/>
              <w:rPr>
                <w:i/>
                <w:color w:val="000000"/>
              </w:rPr>
            </w:pPr>
            <w:r w:rsidRPr="00971E05">
              <w:rPr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971E05" w:rsidRPr="00AB4C63" w:rsidRDefault="00971E05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59"/>
        </w:trPr>
        <w:tc>
          <w:tcPr>
            <w:tcW w:w="12475" w:type="dxa"/>
            <w:gridSpan w:val="2"/>
            <w:shd w:val="clear" w:color="auto" w:fill="auto"/>
          </w:tcPr>
          <w:p w:rsidR="00CD0AE9" w:rsidRPr="009F4C7D" w:rsidRDefault="00CD0AE9" w:rsidP="00FD2A8D">
            <w:pPr>
              <w:jc w:val="both"/>
            </w:pPr>
            <w:r w:rsidRPr="009F4C7D">
              <w:rPr>
                <w:b/>
                <w:sz w:val="22"/>
                <w:szCs w:val="22"/>
              </w:rPr>
              <w:t>Контрольная работа</w:t>
            </w:r>
            <w:r>
              <w:rPr>
                <w:b/>
                <w:sz w:val="22"/>
                <w:szCs w:val="22"/>
              </w:rPr>
              <w:t xml:space="preserve"> по разделу</w:t>
            </w:r>
          </w:p>
        </w:tc>
        <w:tc>
          <w:tcPr>
            <w:tcW w:w="1275" w:type="dxa"/>
            <w:shd w:val="clear" w:color="auto" w:fill="auto"/>
          </w:tcPr>
          <w:p w:rsidR="00CD0AE9" w:rsidRPr="009F4C7D" w:rsidRDefault="00CD0AE9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59"/>
        </w:trPr>
        <w:tc>
          <w:tcPr>
            <w:tcW w:w="2977" w:type="dxa"/>
            <w:vMerge w:val="restart"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CD0AE9" w:rsidRPr="00D66F50" w:rsidRDefault="00CD0AE9" w:rsidP="00FD2A8D">
            <w:pPr>
              <w:jc w:val="both"/>
            </w:pPr>
            <w:r w:rsidRPr="00D66F50">
              <w:rPr>
                <w:sz w:val="22"/>
                <w:szCs w:val="22"/>
              </w:rPr>
              <w:t>Консультация перед экзаменом</w:t>
            </w:r>
          </w:p>
        </w:tc>
        <w:tc>
          <w:tcPr>
            <w:tcW w:w="1275" w:type="dxa"/>
            <w:shd w:val="clear" w:color="auto" w:fill="auto"/>
          </w:tcPr>
          <w:p w:rsidR="00CD0AE9" w:rsidRPr="00D66F50" w:rsidRDefault="004C5644" w:rsidP="00FD2A8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59"/>
        </w:trPr>
        <w:tc>
          <w:tcPr>
            <w:tcW w:w="2977" w:type="dxa"/>
            <w:vMerge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</w:p>
        </w:tc>
        <w:tc>
          <w:tcPr>
            <w:tcW w:w="9498" w:type="dxa"/>
            <w:shd w:val="clear" w:color="auto" w:fill="auto"/>
          </w:tcPr>
          <w:p w:rsidR="00CD0AE9" w:rsidRPr="00D66F50" w:rsidRDefault="00CD0AE9" w:rsidP="00FD2A8D">
            <w:pPr>
              <w:jc w:val="both"/>
              <w:rPr>
                <w:b/>
              </w:rPr>
            </w:pPr>
            <w:r w:rsidRPr="00D66F50">
              <w:rPr>
                <w:b/>
                <w:sz w:val="22"/>
                <w:szCs w:val="22"/>
              </w:rPr>
              <w:t>Экзамен</w:t>
            </w:r>
          </w:p>
        </w:tc>
        <w:tc>
          <w:tcPr>
            <w:tcW w:w="1275" w:type="dxa"/>
            <w:shd w:val="clear" w:color="auto" w:fill="auto"/>
          </w:tcPr>
          <w:p w:rsidR="00CD0AE9" w:rsidRPr="00D66F50" w:rsidRDefault="00CD0AE9" w:rsidP="00FD2A8D">
            <w:pPr>
              <w:jc w:val="center"/>
              <w:rPr>
                <w:b/>
                <w:color w:val="000000"/>
              </w:rPr>
            </w:pPr>
            <w:r w:rsidRPr="00D66F50">
              <w:rPr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1701" w:type="dxa"/>
            <w:vMerge/>
            <w:shd w:val="clear" w:color="auto" w:fill="auto"/>
          </w:tcPr>
          <w:p w:rsidR="00CD0AE9" w:rsidRPr="00AB4C63" w:rsidRDefault="00CD0AE9" w:rsidP="00FD2A8D">
            <w:pPr>
              <w:jc w:val="center"/>
              <w:rPr>
                <w:color w:val="000000"/>
              </w:rPr>
            </w:pPr>
          </w:p>
        </w:tc>
      </w:tr>
      <w:tr w:rsidR="00CD0AE9" w:rsidRPr="00AB4C63" w:rsidTr="00FD2A8D">
        <w:tblPrEx>
          <w:tblLook w:val="04A0"/>
        </w:tblPrEx>
        <w:trPr>
          <w:trHeight w:val="259"/>
        </w:trPr>
        <w:tc>
          <w:tcPr>
            <w:tcW w:w="2977" w:type="dxa"/>
            <w:shd w:val="clear" w:color="auto" w:fill="auto"/>
          </w:tcPr>
          <w:p w:rsidR="00CD0AE9" w:rsidRPr="009F4C7D" w:rsidRDefault="00CD0AE9" w:rsidP="00FD2A8D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498" w:type="dxa"/>
            <w:shd w:val="clear" w:color="auto" w:fill="auto"/>
          </w:tcPr>
          <w:p w:rsidR="00CD0AE9" w:rsidRDefault="00CD0AE9" w:rsidP="00FD2A8D">
            <w:pPr>
              <w:jc w:val="both"/>
            </w:pPr>
          </w:p>
        </w:tc>
        <w:tc>
          <w:tcPr>
            <w:tcW w:w="1275" w:type="dxa"/>
            <w:shd w:val="clear" w:color="auto" w:fill="auto"/>
          </w:tcPr>
          <w:p w:rsidR="00CD0AE9" w:rsidRPr="00D66F50" w:rsidRDefault="00CD0AE9" w:rsidP="00971E05">
            <w:pPr>
              <w:jc w:val="center"/>
              <w:rPr>
                <w:b/>
                <w:color w:val="000000"/>
              </w:rPr>
            </w:pPr>
            <w:r w:rsidRPr="00D66F50">
              <w:rPr>
                <w:b/>
                <w:color w:val="000000"/>
                <w:sz w:val="22"/>
                <w:szCs w:val="22"/>
              </w:rPr>
              <w:t>1</w:t>
            </w:r>
            <w:r w:rsidR="00CD5109">
              <w:rPr>
                <w:b/>
                <w:color w:val="000000"/>
                <w:sz w:val="22"/>
                <w:szCs w:val="22"/>
              </w:rPr>
              <w:t>24</w:t>
            </w:r>
          </w:p>
        </w:tc>
        <w:tc>
          <w:tcPr>
            <w:tcW w:w="1701" w:type="dxa"/>
            <w:shd w:val="clear" w:color="auto" w:fill="auto"/>
          </w:tcPr>
          <w:p w:rsidR="00CD0AE9" w:rsidRPr="00D66F50" w:rsidRDefault="00CD0AE9" w:rsidP="00FD2A8D">
            <w:pPr>
              <w:jc w:val="center"/>
              <w:rPr>
                <w:b/>
                <w:color w:val="000000"/>
              </w:rPr>
            </w:pPr>
          </w:p>
        </w:tc>
      </w:tr>
    </w:tbl>
    <w:p w:rsidR="00511EE7" w:rsidRDefault="00511EE7" w:rsidP="008724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D0BB1" w:rsidRDefault="00CD0BB1" w:rsidP="008724A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CD0BB1" w:rsidRPr="00A20A8B" w:rsidRDefault="00CD0BB1" w:rsidP="00511E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  <w:sectPr w:rsidR="00CD0BB1" w:rsidRPr="00A20A8B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3B5383" w:rsidRPr="005A1486" w:rsidRDefault="003B5383" w:rsidP="00FA34A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</w:rPr>
      </w:pPr>
      <w:r w:rsidRPr="005A1486">
        <w:rPr>
          <w:b/>
          <w:caps/>
        </w:rPr>
        <w:lastRenderedPageBreak/>
        <w:t xml:space="preserve">3. условия реализации программы </w:t>
      </w:r>
      <w:r w:rsidR="00090CD2">
        <w:rPr>
          <w:b/>
          <w:caps/>
        </w:rPr>
        <w:t>ПРЕДМЕТА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3.1. Требования к минимальному материально-техническому обеспечению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A1486">
        <w:t>Реализация учебно</w:t>
      </w:r>
      <w:r w:rsidR="00090CD2">
        <w:t>го предмета</w:t>
      </w:r>
      <w:r w:rsidRPr="005A1486">
        <w:t xml:space="preserve"> будет проходить в учебном  кабинете «Химии, биологии, географии»</w:t>
      </w:r>
    </w:p>
    <w:p w:rsidR="003B5383" w:rsidRPr="004648DB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8"/>
          <w:szCs w:val="8"/>
        </w:rPr>
      </w:pP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Оборудование учебного кабинета: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посадочные места – 30;</w:t>
      </w:r>
    </w:p>
    <w:p w:rsidR="003B5383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рабочее место преподавателя;</w:t>
      </w:r>
    </w:p>
    <w:p w:rsidR="001E3955" w:rsidRPr="005A1486" w:rsidRDefault="001E3955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rPr>
          <w:bCs/>
        </w:rPr>
        <w:t>- вытяжной шкаф;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- комплект учебно-наглядных пособий</w:t>
      </w:r>
    </w:p>
    <w:p w:rsidR="003B5383" w:rsidRPr="005A1486" w:rsidRDefault="006002D8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03282C">
        <w:rPr>
          <w:bCs/>
        </w:rPr>
        <w:t>- лабораторное оборудование:</w:t>
      </w:r>
      <w:r w:rsidR="001E3955">
        <w:rPr>
          <w:bCs/>
        </w:rPr>
        <w:t xml:space="preserve"> реактивы, штативы, спиртовки, коллекция металлов, коллекция удобрений, коллекция минералов</w:t>
      </w:r>
      <w:r w:rsidR="0003282C">
        <w:rPr>
          <w:bCs/>
        </w:rPr>
        <w:t>, лабораторная посуда.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A1486">
        <w:rPr>
          <w:bCs/>
        </w:rPr>
        <w:t>Технические средства обучения:</w:t>
      </w:r>
    </w:p>
    <w:p w:rsidR="003B5383" w:rsidRPr="005A1486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Cs/>
        </w:rPr>
        <w:t>- ноутбук, проектор, проектор</w:t>
      </w:r>
    </w:p>
    <w:p w:rsidR="003B5383" w:rsidRPr="004648DB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8"/>
          <w:szCs w:val="8"/>
        </w:rPr>
      </w:pPr>
    </w:p>
    <w:p w:rsidR="003B5383" w:rsidRPr="005A1486" w:rsidRDefault="003B5383" w:rsidP="00FA34A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</w:rPr>
      </w:pPr>
      <w:r w:rsidRPr="005A1486">
        <w:rPr>
          <w:b/>
        </w:rPr>
        <w:t>3.2. Информационное обеспечение обучения</w:t>
      </w:r>
    </w:p>
    <w:p w:rsidR="00681EA0" w:rsidRPr="005A1486" w:rsidRDefault="00681EA0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5A1486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C961D7" w:rsidRDefault="00C961D7" w:rsidP="00C96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4B5D9C">
        <w:rPr>
          <w:b/>
          <w:bCs/>
        </w:rPr>
        <w:t>Основные источники</w:t>
      </w:r>
      <w:r>
        <w:rPr>
          <w:bCs/>
        </w:rPr>
        <w:t>:</w:t>
      </w:r>
    </w:p>
    <w:p w:rsidR="00D846CA" w:rsidRDefault="00D846CA" w:rsidP="00D846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BB27AE">
        <w:rPr>
          <w:color w:val="000000" w:themeColor="text1"/>
        </w:rPr>
        <w:t xml:space="preserve">Габриелян О. С., Остроумов И. Г., Сладков С. А. и др. </w:t>
      </w:r>
      <w:r w:rsidRPr="00BB27AE">
        <w:rPr>
          <w:bCs/>
          <w:color w:val="000000" w:themeColor="text1"/>
        </w:rPr>
        <w:t xml:space="preserve">Химия. 10 класс. Базовый уровень. </w:t>
      </w:r>
      <w:r w:rsidRPr="00BB27AE">
        <w:rPr>
          <w:color w:val="000000" w:themeColor="text1"/>
        </w:rPr>
        <w:t>Учебник Просвещение, 202</w:t>
      </w:r>
      <w:r>
        <w:rPr>
          <w:color w:val="000000" w:themeColor="text1"/>
        </w:rPr>
        <w:t>3.-128 с.</w:t>
      </w:r>
      <w:r>
        <w:rPr>
          <w:color w:val="212529"/>
          <w:shd w:val="clear" w:color="auto" w:fill="FFFFFF"/>
        </w:rPr>
        <w:t xml:space="preserve"> </w:t>
      </w:r>
    </w:p>
    <w:p w:rsidR="00D846CA" w:rsidRPr="00A221EB" w:rsidRDefault="00D846CA" w:rsidP="00D846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A221EB">
        <w:rPr>
          <w:color w:val="000000" w:themeColor="text1"/>
          <w:shd w:val="clear" w:color="auto" w:fill="FFFFFF"/>
        </w:rPr>
        <w:t xml:space="preserve">Габриелян О. С., Остроумов И. Г., Сладков С. А. </w:t>
      </w:r>
      <w:r w:rsidRPr="00A221EB">
        <w:rPr>
          <w:bCs/>
          <w:color w:val="000000" w:themeColor="text1"/>
        </w:rPr>
        <w:t xml:space="preserve">Химия. 11 класс. Базовый уровень. </w:t>
      </w:r>
      <w:r w:rsidRPr="00A221EB">
        <w:rPr>
          <w:color w:val="000000" w:themeColor="text1"/>
        </w:rPr>
        <w:t>Учебник Просвещение, 2022</w:t>
      </w:r>
      <w:r>
        <w:rPr>
          <w:color w:val="000000" w:themeColor="text1"/>
        </w:rPr>
        <w:t>.-127 с.</w:t>
      </w:r>
      <w:r w:rsidRPr="00A221EB">
        <w:rPr>
          <w:bCs/>
        </w:rPr>
        <w:t xml:space="preserve"> </w:t>
      </w:r>
    </w:p>
    <w:p w:rsidR="00C961D7" w:rsidRPr="00A221EB" w:rsidRDefault="00C961D7" w:rsidP="00C96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A221EB">
        <w:rPr>
          <w:b/>
          <w:bCs/>
        </w:rPr>
        <w:t xml:space="preserve">Дополнительные источники: </w:t>
      </w:r>
    </w:p>
    <w:p w:rsidR="00C961D7" w:rsidRPr="00A221EB" w:rsidRDefault="00C961D7" w:rsidP="00C961D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A221EB">
        <w:t>Габриелян О.С. Химия для профессий и специальностей технического профиля. Профессиональное образование  М.: Академия, 2020 г.</w:t>
      </w:r>
    </w:p>
    <w:p w:rsidR="00C961D7" w:rsidRPr="00A221EB" w:rsidRDefault="00C961D7" w:rsidP="00C961D7">
      <w:pPr>
        <w:widowControl w:val="0"/>
        <w:jc w:val="both"/>
      </w:pPr>
      <w:r w:rsidRPr="00A221EB">
        <w:t>Химия для профессий и специальностей естественно-научного профиля.Учебник для СПО. М.: Академия, 2020 г.</w:t>
      </w:r>
    </w:p>
    <w:p w:rsidR="00C961D7" w:rsidRPr="00A221EB" w:rsidRDefault="00C961D7" w:rsidP="00C961D7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Органическая химия : практикум для СПО / составители Т. А. Родина, Ю. А. Гужель. — Саратов : Профобразование, 2021. — 67 c. — ISBN 978-5-4488-1141-8.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A221EB">
          <w:rPr>
            <w:rStyle w:val="a6"/>
            <w:shd w:val="clear" w:color="auto" w:fill="FFFFFF"/>
          </w:rPr>
          <w:t>https://profspo.ru/books/105147</w:t>
        </w:r>
      </w:hyperlink>
    </w:p>
    <w:p w:rsidR="00C961D7" w:rsidRPr="00A221EB" w:rsidRDefault="00C961D7" w:rsidP="00C961D7">
      <w:pPr>
        <w:widowControl w:val="0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Болдырева, О. И. Химия : задачник для СПО / О. И. Болдырева, О. П. Кушнарева, П. А. Пономарева. — Саратов : Профобразование, 2020. — 140 c. — ISBN 978-5-4488-0595-0.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A221EB">
          <w:rPr>
            <w:rStyle w:val="a6"/>
            <w:shd w:val="clear" w:color="auto" w:fill="FFFFFF"/>
          </w:rPr>
          <w:t>https://profspo.ru/books/92199</w:t>
        </w:r>
      </w:hyperlink>
    </w:p>
    <w:p w:rsidR="00C961D7" w:rsidRPr="00A221EB" w:rsidRDefault="00C961D7" w:rsidP="00C961D7">
      <w:pPr>
        <w:widowControl w:val="0"/>
        <w:jc w:val="both"/>
        <w:rPr>
          <w:color w:val="212529"/>
          <w:shd w:val="clear" w:color="auto" w:fill="FFFFFF"/>
        </w:rPr>
      </w:pPr>
      <w:r w:rsidRPr="00A221EB">
        <w:rPr>
          <w:color w:val="212529"/>
          <w:shd w:val="clear" w:color="auto" w:fill="FFFFFF"/>
        </w:rPr>
        <w:t xml:space="preserve">Пенина, В. И. Органическая химия : учебное пособие для СПО / В. И. Пенина, О. Ю. Афанасьева, О. В. Лаврентьева. — Саратов : Профобразование, 2021. — 136 c. — ISBN 978-5-4488-1241-5. — Текст : электронный // Электронный ресурс цифровой образовательной среды СПО PROFобразование : [сайт]. — URL: </w:t>
      </w:r>
      <w:hyperlink r:id="rId13" w:history="1">
        <w:r w:rsidRPr="00A221EB">
          <w:rPr>
            <w:rStyle w:val="a6"/>
            <w:shd w:val="clear" w:color="auto" w:fill="FFFFFF"/>
          </w:rPr>
          <w:t>https://profspo.ru/books/106839</w:t>
        </w:r>
      </w:hyperlink>
    </w:p>
    <w:p w:rsidR="0005796B" w:rsidRDefault="0005796B" w:rsidP="0005796B">
      <w:pPr>
        <w:autoSpaceDE w:val="0"/>
        <w:autoSpaceDN w:val="0"/>
        <w:adjustRightInd w:val="0"/>
        <w:rPr>
          <w:b/>
        </w:rPr>
      </w:pPr>
      <w:r w:rsidRPr="00854F31">
        <w:rPr>
          <w:b/>
        </w:rPr>
        <w:t>3.</w:t>
      </w:r>
      <w:r>
        <w:rPr>
          <w:b/>
        </w:rPr>
        <w:t>3</w:t>
      </w:r>
      <w:r w:rsidRPr="00854F31">
        <w:rPr>
          <w:b/>
        </w:rPr>
        <w:t xml:space="preserve">. </w:t>
      </w:r>
      <w:r>
        <w:rPr>
          <w:b/>
        </w:rPr>
        <w:t>Образовательные технологии</w:t>
      </w:r>
    </w:p>
    <w:p w:rsidR="0005796B" w:rsidRPr="004D3F2D" w:rsidRDefault="0005796B" w:rsidP="0005796B">
      <w:pPr>
        <w:spacing w:line="259" w:lineRule="auto"/>
        <w:ind w:firstLine="709"/>
        <w:jc w:val="both"/>
      </w:pPr>
      <w:r w:rsidRPr="004D3F2D"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</w:t>
      </w:r>
      <w:r>
        <w:t>тронное обучение.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При реализации учебного предмета используются активные и интерактивные формы и методы обучения: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технологии сотрудничества;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проектные технологии;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проблемного и личностно-ориентированного обучения;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игровые технологии (ролевые и деловые игры);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кейс-технологии;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lastRenderedPageBreak/>
        <w:t xml:space="preserve">модульные технологии;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развития критического мышления;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 xml:space="preserve">технологии развивающего обучения; </w:t>
      </w:r>
    </w:p>
    <w:p w:rsidR="0005796B" w:rsidRPr="004D3F2D" w:rsidRDefault="0005796B" w:rsidP="0005796B">
      <w:pPr>
        <w:pStyle w:val="a3"/>
        <w:numPr>
          <w:ilvl w:val="0"/>
          <w:numId w:val="22"/>
        </w:numPr>
        <w:tabs>
          <w:tab w:val="left" w:pos="993"/>
        </w:tabs>
        <w:suppressAutoHyphens/>
        <w:ind w:left="0" w:firstLine="709"/>
        <w:jc w:val="both"/>
      </w:pPr>
      <w:r w:rsidRPr="004D3F2D">
        <w:t>инт</w:t>
      </w:r>
      <w:r>
        <w:t>ерактивные методы обучения</w:t>
      </w:r>
    </w:p>
    <w:p w:rsidR="00B02699" w:rsidRPr="00B02699" w:rsidRDefault="00B02699" w:rsidP="00681EA0">
      <w:pPr>
        <w:jc w:val="both"/>
      </w:pPr>
    </w:p>
    <w:p w:rsidR="00212512" w:rsidRPr="00B02699" w:rsidRDefault="00212512" w:rsidP="0021251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  <w:r w:rsidRPr="00B02699">
        <w:rPr>
          <w:rFonts w:eastAsiaTheme="minorHAnsi"/>
          <w:b/>
          <w:lang w:eastAsia="en-US"/>
        </w:rPr>
        <w:t>Примерные темы рефератов (докладов),  индивидуальных проектов</w:t>
      </w:r>
    </w:p>
    <w:p w:rsidR="00212512" w:rsidRPr="00B02699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B02699">
        <w:rPr>
          <w:rFonts w:eastAsia="SymbolMT"/>
          <w:lang w:eastAsia="en-US"/>
        </w:rPr>
        <w:t xml:space="preserve">• </w:t>
      </w:r>
      <w:r w:rsidRPr="00B02699">
        <w:rPr>
          <w:rFonts w:eastAsia="SchoolBookCSanPin-Regular"/>
          <w:lang w:eastAsia="en-US"/>
        </w:rPr>
        <w:t>Биотехнология  и генная  инженерия — технологии XXI века.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B02699">
        <w:rPr>
          <w:rFonts w:eastAsia="SymbolMT"/>
          <w:lang w:eastAsia="en-US"/>
        </w:rPr>
        <w:t xml:space="preserve">• </w:t>
      </w:r>
      <w:r w:rsidRPr="00B02699">
        <w:rPr>
          <w:rFonts w:eastAsia="SchoolBookCSanPin-Regular"/>
          <w:lang w:eastAsia="en-US"/>
        </w:rPr>
        <w:t>Нанотехнология  как приоритетное направление развития</w:t>
      </w:r>
      <w:r w:rsidRPr="00212512">
        <w:rPr>
          <w:rFonts w:eastAsia="SchoolBookCSanPin-Regular"/>
          <w:lang w:eastAsia="en-US"/>
        </w:rPr>
        <w:t xml:space="preserve"> науки и производства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в Российской Федерации.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методы обеззараживания воды.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Аллотропия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Д.И.Менделеева.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«Периодическому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закону будущее не грозит разрушением…»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Синтез 114-го элемента — триумф российских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физиков-ядерщиков.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Изотопы водорода.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Использование радиоактивных изотопов в технических целях.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Рентгеновское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излучение и его использование в технике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медицине.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Плазма — четвертое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состояние вещества.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Аморфные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вещества в природе, технике,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Охрана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окружающей среды от химического загрязнения.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Количественные характеристики загрязнения окружающей среды.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твердого и газообразного оксида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углерода (IV).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Защита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озонового экрана от химического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загрязнения.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Грубодисперсные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системы, их классификация и 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 профессиональной деятельности.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Косметические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гели.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Применение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суспензий и эмульсий в строительстве.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Минералы и горные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породы как основа литосферы.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Растворы вокруг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нас. Типы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растворов.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Вода как реагент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среда для химического процесса.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С.Аррениуса.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Вклад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развитие теории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электролитической диссоциации.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Устранение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жесткости воды на промышленных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предприятиях.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Серная кислота — «хлеб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химической промышленности».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Использование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минеральных кислот на предприятиях различного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профиля.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Оксиды и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как строительные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материалы.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гипса.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Поваренная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соль как химическое сырье.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Многоликий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карбонат кальция: в природе,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промышленности, в 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Реакции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горения на производстве и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быту.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Виртуальное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моделирование химических процессов.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растворов электролитов.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Электролиз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расплавов электролитов.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Практическое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применение электролиза: рафинирование, гальванопластика,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>гальваностегия.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История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получения и производства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алюминия.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Электролитическое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получение и рафинирование меди.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Г.Дэви.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металлов в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истории человеческой цивилизации. 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отечественной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черной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металлургии. Современное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металлургическое производство.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отечественной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цветной металлургии. Роль металлов и с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плавов в научно-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техническом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прогрессе.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lastRenderedPageBreak/>
        <w:t xml:space="preserve">• </w:t>
      </w:r>
      <w:r w:rsidRPr="00212512">
        <w:rPr>
          <w:rFonts w:eastAsia="SchoolBookCSanPin-Regular"/>
          <w:lang w:eastAsia="en-US"/>
        </w:rPr>
        <w:t xml:space="preserve">Коррозия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металлов и способы защиты </w:t>
      </w:r>
      <w:r>
        <w:rPr>
          <w:rFonts w:eastAsia="SchoolBookCSanPin-Regular"/>
          <w:lang w:eastAsia="en-US"/>
        </w:rPr>
        <w:t xml:space="preserve">  </w:t>
      </w:r>
      <w:r w:rsidRPr="00212512">
        <w:rPr>
          <w:rFonts w:eastAsia="SchoolBookCSanPin-Regular"/>
          <w:lang w:eastAsia="en-US"/>
        </w:rPr>
        <w:t>от коррозии.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Инертные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или благородные газы.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Рождающие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соли — галогены.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шведской спички.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возникновения и развития органической химии.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Жизнь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деятельность А.М.Бутлерова.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Витализм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 его крах.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Роль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отечественных ученых в становлении и развитии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мировой органической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химии.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Современные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представления о теории химического строения.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Экологические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аспекты использования углеводородного сырья.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Экономические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аспекты международного сотрудничества по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использованию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choolBookCSanPin-Regular"/>
          <w:lang w:eastAsia="en-US"/>
        </w:rPr>
        <w:t xml:space="preserve">углеводородного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сырья.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История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открытия и разработки газовых и нефтяных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месторождений в Российской Федерации.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Химия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углеводородного сырья и моя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будущая профессия.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Углеводородное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топливо, его виды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назначение.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Синтетические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каучуки: история, многообразие 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перспективы.</w:t>
      </w:r>
    </w:p>
    <w:p w:rsidR="00212512" w:rsidRPr="00212512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>Резинотехническое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 производство и его роль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в научно-техническом прогрессе.</w:t>
      </w:r>
    </w:p>
    <w:p w:rsidR="00FA34A6" w:rsidRDefault="00212512" w:rsidP="00212512">
      <w:pPr>
        <w:autoSpaceDE w:val="0"/>
        <w:autoSpaceDN w:val="0"/>
        <w:adjustRightInd w:val="0"/>
        <w:rPr>
          <w:rFonts w:eastAsia="SchoolBookCSanPin-Regular"/>
          <w:lang w:eastAsia="en-US"/>
        </w:rPr>
        <w:sectPr w:rsidR="00FA34A6" w:rsidSect="00B75464">
          <w:footerReference w:type="defaul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12512">
        <w:rPr>
          <w:rFonts w:eastAsia="SymbolMT"/>
          <w:lang w:eastAsia="en-US"/>
        </w:rPr>
        <w:t xml:space="preserve">• </w:t>
      </w:r>
      <w:r w:rsidRPr="00212512">
        <w:rPr>
          <w:rFonts w:eastAsia="SchoolBookCSanPin-Regular"/>
          <w:lang w:eastAsia="en-US"/>
        </w:rPr>
        <w:t xml:space="preserve">Сварочное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 xml:space="preserve">производство и роль химии </w:t>
      </w:r>
      <w:r>
        <w:rPr>
          <w:rFonts w:eastAsia="SchoolBookCSanPin-Regular"/>
          <w:lang w:eastAsia="en-US"/>
        </w:rPr>
        <w:t xml:space="preserve"> </w:t>
      </w:r>
      <w:r w:rsidRPr="00212512">
        <w:rPr>
          <w:rFonts w:eastAsia="SchoolBookCSanPin-Regular"/>
          <w:lang w:eastAsia="en-US"/>
        </w:rPr>
        <w:t>углеводородов в нем.</w:t>
      </w:r>
    </w:p>
    <w:p w:rsidR="003B5383" w:rsidRPr="00BA585C" w:rsidRDefault="003B5383" w:rsidP="00FA34A6">
      <w:pPr>
        <w:pStyle w:val="1"/>
        <w:keepNext w:val="0"/>
        <w:widowControl w:val="0"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caps/>
        </w:rPr>
      </w:pPr>
      <w:r w:rsidRPr="00BA585C">
        <w:rPr>
          <w:b/>
          <w:caps/>
        </w:rPr>
        <w:lastRenderedPageBreak/>
        <w:t xml:space="preserve">Контроль и оценка результатов освоения </w:t>
      </w:r>
      <w:r w:rsidR="00090CD2">
        <w:rPr>
          <w:b/>
          <w:caps/>
        </w:rPr>
        <w:t>ПРЕДМЕТА</w:t>
      </w:r>
    </w:p>
    <w:p w:rsidR="003B5383" w:rsidRPr="005A1486" w:rsidRDefault="003B5383" w:rsidP="00FA34A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 w:firstLine="0"/>
        <w:jc w:val="both"/>
        <w:rPr>
          <w:b/>
          <w:caps/>
        </w:rPr>
      </w:pPr>
    </w:p>
    <w:p w:rsidR="00FA34A6" w:rsidRPr="0081611F" w:rsidRDefault="00FA34A6" w:rsidP="00FA34A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3B5383" w:rsidRDefault="003B5383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71"/>
        <w:gridCol w:w="2697"/>
      </w:tblGrid>
      <w:tr w:rsidR="00FA34A6" w:rsidRPr="005A1486" w:rsidTr="00483C59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4A6" w:rsidRPr="0081611F" w:rsidRDefault="00FA34A6" w:rsidP="00483C5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Результаты обучения</w:t>
            </w:r>
          </w:p>
          <w:p w:rsidR="00FA34A6" w:rsidRPr="0081611F" w:rsidRDefault="00FA34A6" w:rsidP="00483C5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  <w:bCs/>
              </w:rPr>
              <w:t>(предметные результаты)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4A6" w:rsidRPr="0081611F" w:rsidRDefault="00FA34A6" w:rsidP="00483C59">
            <w:pPr>
              <w:widowControl w:val="0"/>
              <w:jc w:val="center"/>
              <w:rPr>
                <w:b/>
                <w:bCs/>
              </w:rPr>
            </w:pPr>
            <w:r w:rsidRPr="0081611F">
              <w:rPr>
                <w:b/>
              </w:rPr>
              <w:t>Формы и методы контроля и оценки результатов обучения</w:t>
            </w:r>
          </w:p>
        </w:tc>
      </w:tr>
      <w:tr w:rsidR="00FA34A6" w:rsidRPr="005A1486" w:rsidTr="00483C59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34A6" w:rsidRPr="004F004A" w:rsidRDefault="00FA34A6" w:rsidP="00C2746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F004A">
              <w:rPr>
                <w:b/>
              </w:rPr>
              <w:t>базовый уровень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1) сформированность представлений: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2) владение системой химических знаний, которая включает: основополагающие понятия (химический элемент, атом, электронная оболочка атома, s-, p-, d-электронные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соединения, кристаллическая решетка, типы химических реакций (окислительно-восстановительные, экзо- и эндотермические,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равновесие), теории и законы (теория химического строения органических веществ А.М. Бутлерова, теория электролитической диссоциации, периодический закон 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3) 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естественнонаучных предметов;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 xml:space="preserve">4)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важнейших веществ (этилен, ацетилен, глицерин, фенол, формальдегид, уксусная кислота, глицин, угарный газ, углекислый газ, аммиак, гашеная известь, негашеная известь, питьевая сода и </w:t>
            </w:r>
            <w:r>
              <w:lastRenderedPageBreak/>
              <w:t>других), составлять формулы неорганических и органических веществ, уравнения химических реакций, объяснять их смысл;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5) сформированность умений устанавливать принадлежность изученных неорганических и органических веществ к определенным классам и группам соединений, характеризовать их состав и важнейшие свойства; определять виды химических связей (ковалентная, ионная, металлическая, водородная), типы кристаллических решеток веществ; классифицировать химические реакции;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6) владение основными методами научного познания веществ и химических явлений (наблюдение, измерение, эксперимент, моделирование);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7) сформированность умений проводить расчеты по химическим формулам и уравнениям химических реакций с использованием физических величин, характеризующих вещества с количественной стороны: массы, объема (нормальные условия) газов, количества вещества; использовать системные химические знания для принятия решений в конкретных жизненных ситуациях, связанных с веществами и их применением;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8) 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на альдегиды, крахмал, уксусную кислоту; денатурация белков при нагревании, цветные реакции белков; проводить реакции ионного обмена, определять среду водных растворов, качественные реакции на сульфат-, карбонат- и хлорид-анионы, на катион аммония; решать экспериментальные задачи по темам "Металлы" и "Неметаллы") в соответствии с правилами техники безопасности при обращении с веществами и 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9) сформированность умения анализировать химическую информацию, получаемую из разных источников (средств массовой информации, сеть Интернет и другие);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10) 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среды; учитывать опасность воздействия на живые организмы определенных веществ, понимая смысл показателя предельной допустимой концентрации;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>11) для обучающихся с ограниченными возможностями здоровья: сформированность умения применять знания об основных доступных методах познания веществ и химических явлений;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</w:pPr>
            <w:r>
              <w:t xml:space="preserve">12) для слепых и слабовидящих обучающихся: </w:t>
            </w:r>
            <w:r>
              <w:lastRenderedPageBreak/>
              <w:t>сформированность умения использовать рельефно точечную систему обозначений Л. Брайля для записи химических формул.</w:t>
            </w:r>
          </w:p>
          <w:p w:rsidR="00FA34A6" w:rsidRDefault="00FA34A6" w:rsidP="00C2746A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углубленный уровень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1) сформированность представлений: о материальном единстве мира, закономерностях и познаваемости явлений природы; о месте и значении химии в системе естественных наук и ее роли в обеспечении устойчивого развития человечества: в решении проблем экологической, энергетической и пищевой безопасности, в развитии медицины, создании новых материалов, новых источников энергии, в обеспечении рационального природопользования, в формировании мировоззрения и общей культуры человека, а также экологически обоснованного отношения к своему здоровью и природной среде;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2) владение системой химических знаний, которая включает: основополагающие понятия (дополнительно к системе понятий базового уровня) - изотопы, основное и возбужденное состояние атома, гибридизация атомных орбиталей, химическая связь ("</w:t>
            </w:r>
            <w:r>
              <w:rPr>
                <w:noProof/>
              </w:rPr>
              <w:drawing>
                <wp:inline distT="0" distB="0" distL="0" distR="0">
                  <wp:extent cx="130810" cy="118745"/>
                  <wp:effectExtent l="1905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" и "", кратные связи), молярная концентрация, структурная формула, изомерия (структурная, геометрическая (цис-транс-изомерия), типы химических реакций (гомо- и гетерогенные, обратимые и необратимые), растворы (истинные, дисперсные системы), кристаллогидраты, степень диссоциации, электролиз, крекинг, риформинг); теории и законы, закономерности, мировоззренческие знания, лежащие в основе понимания причинности и системности химических явлений, современные представления о строении вещества на атомном, молекулярном и надмолекулярном уровнях; представления о механизмах химических реакций, термодинамических и кинетических закономерностях их протекания, о химическом равновесии, дисперсных системах,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человека; общих научных принципах химического производства (на примере производства серной кислоты, аммиака, метанола, переработки нефти);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3) 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и органических веществ и их превращений;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мира; использовать системные химические знания для объяснения и прогнозирования явлений, имеющих естественнонаучную природу;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4) сформированность умений использовать наименования химических соединений международного союза теоретической и прикладной химии и тривиальные названия веществ, относящихся к изученным классам органических и </w:t>
            </w:r>
            <w:r>
              <w:lastRenderedPageBreak/>
              <w:t>неорганических соединений; использовать химическую символику для составления формул неорганических веществ, молекулярных и структурных (развернутых, сокращенных и скелетных) формул органических веществ; составлять уравнения химических реакций и раскрывать их сущность: окислительно-восстановительных реакций посредством составления электронного баланса этих реакций; реакций ионного обмена путем составления их полных и сокращенных ионных уравнений; реакций гидролиза, реакций комплексообразования (на примере гидроксокомплексов цинка и алюминия); подтверждать характерные химические свойства веществ соответствующими экспериментами и записями уравнений химических реакций;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5) сформированность умений классифицировать неорганические и органические вещества и химические реакции, самостоятельно выбирать основания и критерии для классификации изучаемых химических объектов; характеризовать состав и важнейшие свойства веществ, принадлежащих к определенным классам и группам соединений (простые вещества, оксиды, гидроксиды, соли; углеводороды, простые эфиры, спирты, фенолы, альдегиды, кетоны, карбоновые кислоты, сложные эфиры, жиры, углеводы, амины, аминокислоты, белки);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6) сформированность умений подтверждать на конкретных примерах характер зависимости реакционной способности органических соединений от кратности и типа ковалентной связи ("</w:t>
            </w:r>
            <w:r>
              <w:rPr>
                <w:noProof/>
              </w:rPr>
              <w:drawing>
                <wp:inline distT="0" distB="0" distL="0" distR="0">
                  <wp:extent cx="130810" cy="118745"/>
                  <wp:effectExtent l="1905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810" cy="1187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" и ""), взаимного влияния атомов и групп атомов в молекулах; а также от особенностей реализации различных механизмов протекания реакций;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7) сформированность умений характеризовать электронное строение атомов (в основном и возбужденном состоянии) и ионов химических элементов 1 - 4 периодов Периодической системы Д.И. Менделеева и их валентные возможности, используя понятия "s", "p", "d-электронные" орбитали, энергетические уровни; объяснять закономерности изменения свойств химических элементов и образуемых ими соединений по периодам и группам;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8) владение системой знаний о методах научного познания явлений природы, используемых в естественных науках и умениями применять эти знания при экспериментальном исследовании веществ и для объяснения химических явлений, имеющих место в природе практической деятельности человека и в повседневной жизни;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9) сформированность умений проводить расчеты по химическим формулам и уравнениям химических реакций с использованием физических величин (массы, объема газов, количества вещества), характеризующих вещества с количественной стороны: расчеты по нахождению химической </w:t>
            </w:r>
            <w:r>
              <w:lastRenderedPageBreak/>
              <w:t>формулы вещества; расчеты массы (объема, количества вещества) продукта реакции, если одно из исходных веществ дано в виде раствора с определенной массовой долей растворенного вещества или дано в избытке (имеет примеси); расчеты массовой или объемной доли выхода продукта реакции; расчеты теплового эффекта реакций, объемных отношений газов;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10) сформированность умений прогнозировать, анализировать и оценивать с позиций экологической безопасности последствия бытовой и производственной деятельности человека, связанной с переработкой веществ; использовать полученные знания для принятия грамотных решений проблем в ситуациях, связанных с химией;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11) сформированность умений самостоятельно планировать и проводить химический эксперимент (получение и изучение свойств неорганических и органических веществ, качественные реакции углеводородов различных классов и кислородсодержащих органических веществ, решение экспериментальных задач по распознаванию неорганических и органических веществ) с соблюдением правил безопасного обращения с веществами и лабораторным оборудованием, формулировать цели исследования, предоставлять в различной форме результаты эксперимента, анализировать и оценивать их достоверность;</w:t>
            </w:r>
          </w:p>
          <w:p w:rsid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12) сформированность умений осуществлять целенаправленный поиск химической информации в различных источниках (научная и учебно-научная литература, средства массовой информации, сеть Интернет и другие), критически анализировать химическую информацию, перерабатывать ее и использовать в соответствии с поставленной учебной задачей;</w:t>
            </w:r>
          </w:p>
          <w:p w:rsidR="00C2746A" w:rsidRPr="00C2746A" w:rsidRDefault="00C2746A" w:rsidP="00C2746A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13) сформированность умений осознавать опасность воздействия на живые организмы определенных веществ, понимая смысл показателя предельной допустимой концентрации, и пояснять на примерах способы уменьшения и предотвращения их вредного воздействия на организм человека.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34A6" w:rsidRPr="0081611F" w:rsidRDefault="00FA34A6" w:rsidP="00483C59">
            <w:pPr>
              <w:widowControl w:val="0"/>
              <w:tabs>
                <w:tab w:val="left" w:pos="2727"/>
              </w:tabs>
            </w:pPr>
            <w:r w:rsidRPr="0081611F">
              <w:rPr>
                <w:b/>
              </w:rPr>
              <w:lastRenderedPageBreak/>
              <w:t>Текущий контроль</w:t>
            </w:r>
            <w:r w:rsidRPr="0081611F">
              <w:t xml:space="preserve"> (</w:t>
            </w:r>
            <w:r w:rsidRPr="00F8603B">
              <w:t>устный опрос, практические задания, тестовые зад</w:t>
            </w:r>
            <w:r>
              <w:t>ания, рефераты</w:t>
            </w:r>
            <w:r w:rsidRPr="00F8603B">
              <w:t xml:space="preserve">, </w:t>
            </w:r>
            <w:r>
              <w:t>лабораторные работы)</w:t>
            </w:r>
          </w:p>
          <w:p w:rsidR="00FA34A6" w:rsidRPr="0081611F" w:rsidRDefault="00FA34A6" w:rsidP="00483C59">
            <w:pPr>
              <w:widowControl w:val="0"/>
              <w:tabs>
                <w:tab w:val="left" w:pos="-108"/>
              </w:tabs>
              <w:rPr>
                <w:b/>
              </w:rPr>
            </w:pPr>
          </w:p>
          <w:p w:rsidR="00FA34A6" w:rsidRDefault="00FA34A6" w:rsidP="00483C59">
            <w:pPr>
              <w:widowControl w:val="0"/>
              <w:tabs>
                <w:tab w:val="left" w:pos="-108"/>
              </w:tabs>
            </w:pPr>
            <w:r w:rsidRPr="0081611F">
              <w:rPr>
                <w:b/>
              </w:rPr>
              <w:t>Рубежный контроль</w:t>
            </w:r>
            <w:r>
              <w:t xml:space="preserve"> (контрольная работа)</w:t>
            </w:r>
          </w:p>
          <w:p w:rsidR="00FA34A6" w:rsidRDefault="00FA34A6" w:rsidP="00483C59">
            <w:pPr>
              <w:widowControl w:val="0"/>
              <w:tabs>
                <w:tab w:val="left" w:pos="-108"/>
              </w:tabs>
            </w:pPr>
          </w:p>
          <w:p w:rsidR="00FA34A6" w:rsidRDefault="00FA34A6" w:rsidP="00483C59">
            <w:pPr>
              <w:widowControl w:val="0"/>
              <w:tabs>
                <w:tab w:val="left" w:pos="-108"/>
              </w:tabs>
              <w:rPr>
                <w:b/>
              </w:rPr>
            </w:pPr>
            <w:r w:rsidRPr="0081611F">
              <w:rPr>
                <w:b/>
              </w:rPr>
              <w:t>Промежуточная аттестация</w:t>
            </w:r>
          </w:p>
          <w:p w:rsidR="00FA34A6" w:rsidRPr="0081611F" w:rsidRDefault="00FA34A6" w:rsidP="00FA34A6">
            <w:pPr>
              <w:widowControl w:val="0"/>
              <w:tabs>
                <w:tab w:val="left" w:pos="-108"/>
              </w:tabs>
            </w:pPr>
            <w:r w:rsidRPr="00CA2DBB">
              <w:t>(</w:t>
            </w:r>
            <w:r>
              <w:t>экзамен</w:t>
            </w:r>
            <w:r w:rsidRPr="00CA2DBB">
              <w:t>)</w:t>
            </w:r>
          </w:p>
        </w:tc>
      </w:tr>
    </w:tbl>
    <w:p w:rsidR="00FA34A6" w:rsidRDefault="00FA34A6" w:rsidP="00FA34A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"/>
        <w:jc w:val="both"/>
      </w:pPr>
    </w:p>
    <w:p w:rsidR="004F3A1B" w:rsidRDefault="004F3A1B" w:rsidP="004F3A1B">
      <w:pPr>
        <w:rPr>
          <w:sz w:val="20"/>
          <w:szCs w:val="20"/>
        </w:rPr>
      </w:pPr>
    </w:p>
    <w:p w:rsidR="003776E6" w:rsidRPr="001A6A0B" w:rsidRDefault="003776E6" w:rsidP="004F3A1B">
      <w:pPr>
        <w:rPr>
          <w:sz w:val="20"/>
          <w:szCs w:val="20"/>
        </w:rPr>
      </w:pPr>
    </w:p>
    <w:sectPr w:rsidR="003776E6" w:rsidRPr="001A6A0B" w:rsidSect="00B75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FB4" w:rsidRDefault="000E7FB4" w:rsidP="00D96D7C">
      <w:r>
        <w:separator/>
      </w:r>
    </w:p>
  </w:endnote>
  <w:endnote w:type="continuationSeparator" w:id="1">
    <w:p w:rsidR="000E7FB4" w:rsidRDefault="000E7FB4" w:rsidP="00D96D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59" w:rsidRDefault="00D90885" w:rsidP="00511EE7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483C59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483C59" w:rsidRDefault="00483C59" w:rsidP="00511EE7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C59" w:rsidRDefault="00D90885" w:rsidP="00511EE7">
    <w:pPr>
      <w:pStyle w:val="ac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483C59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7617FA">
      <w:rPr>
        <w:rStyle w:val="af0"/>
        <w:noProof/>
      </w:rPr>
      <w:t>2</w:t>
    </w:r>
    <w:r>
      <w:rPr>
        <w:rStyle w:val="af0"/>
      </w:rPr>
      <w:fldChar w:fldCharType="end"/>
    </w:r>
  </w:p>
  <w:p w:rsidR="00483C59" w:rsidRDefault="00483C59" w:rsidP="00511EE7">
    <w:pPr>
      <w:pStyle w:val="ac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9107014"/>
    </w:sdtPr>
    <w:sdtContent>
      <w:p w:rsidR="00483C59" w:rsidRDefault="00D90885">
        <w:pPr>
          <w:pStyle w:val="ac"/>
          <w:jc w:val="center"/>
        </w:pPr>
        <w:fldSimple w:instr=" PAGE   \* MERGEFORMAT ">
          <w:r w:rsidR="007617FA">
            <w:rPr>
              <w:noProof/>
            </w:rPr>
            <w:t>30</w:t>
          </w:r>
        </w:fldSimple>
      </w:p>
    </w:sdtContent>
  </w:sdt>
  <w:p w:rsidR="00483C59" w:rsidRDefault="00483C5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FB4" w:rsidRDefault="000E7FB4" w:rsidP="00D96D7C">
      <w:r>
        <w:separator/>
      </w:r>
    </w:p>
  </w:footnote>
  <w:footnote w:type="continuationSeparator" w:id="1">
    <w:p w:rsidR="000E7FB4" w:rsidRDefault="000E7FB4" w:rsidP="00D96D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D1121"/>
    <w:multiLevelType w:val="multilevel"/>
    <w:tmpl w:val="C386A6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576FA3"/>
    <w:multiLevelType w:val="multilevel"/>
    <w:tmpl w:val="26FAB7A2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0D02CE"/>
    <w:multiLevelType w:val="hybridMultilevel"/>
    <w:tmpl w:val="DA18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A25F3"/>
    <w:multiLevelType w:val="hybridMultilevel"/>
    <w:tmpl w:val="33023D3E"/>
    <w:lvl w:ilvl="0" w:tplc="12A25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6">
    <w:nsid w:val="1E3C17B5"/>
    <w:multiLevelType w:val="multilevel"/>
    <w:tmpl w:val="82046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2FE2B3E"/>
    <w:multiLevelType w:val="multilevel"/>
    <w:tmpl w:val="48682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B02834"/>
    <w:multiLevelType w:val="multilevel"/>
    <w:tmpl w:val="23FA7C2E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562571E"/>
    <w:multiLevelType w:val="multilevel"/>
    <w:tmpl w:val="B204B4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9C5331B"/>
    <w:multiLevelType w:val="multilevel"/>
    <w:tmpl w:val="A98A8E06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A7C1C14"/>
    <w:multiLevelType w:val="multilevel"/>
    <w:tmpl w:val="C67865E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">
    <w:nsid w:val="2EC865F0"/>
    <w:multiLevelType w:val="multilevel"/>
    <w:tmpl w:val="F286C79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4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420D2899"/>
    <w:multiLevelType w:val="hybridMultilevel"/>
    <w:tmpl w:val="D27A1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6679D"/>
    <w:multiLevelType w:val="multilevel"/>
    <w:tmpl w:val="8D6E27E4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159548F"/>
    <w:multiLevelType w:val="hybridMultilevel"/>
    <w:tmpl w:val="A2A639A6"/>
    <w:lvl w:ilvl="0" w:tplc="B664A7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DF33A0"/>
    <w:multiLevelType w:val="multilevel"/>
    <w:tmpl w:val="7FEABE20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65C71A3"/>
    <w:multiLevelType w:val="multilevel"/>
    <w:tmpl w:val="8396B63C"/>
    <w:lvl w:ilvl="0">
      <w:start w:val="1"/>
      <w:numFmt w:val="bullet"/>
      <w:lvlText w:val="-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7435CD"/>
    <w:multiLevelType w:val="hybridMultilevel"/>
    <w:tmpl w:val="902E9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FE6E07"/>
    <w:multiLevelType w:val="multilevel"/>
    <w:tmpl w:val="B1B271A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7"/>
  </w:num>
  <w:num w:numId="7">
    <w:abstractNumId w:val="9"/>
  </w:num>
  <w:num w:numId="8">
    <w:abstractNumId w:val="6"/>
  </w:num>
  <w:num w:numId="9">
    <w:abstractNumId w:val="0"/>
  </w:num>
  <w:num w:numId="10">
    <w:abstractNumId w:val="17"/>
  </w:num>
  <w:num w:numId="11">
    <w:abstractNumId w:val="20"/>
  </w:num>
  <w:num w:numId="12">
    <w:abstractNumId w:val="15"/>
  </w:num>
  <w:num w:numId="13">
    <w:abstractNumId w:val="13"/>
  </w:num>
  <w:num w:numId="14">
    <w:abstractNumId w:val="14"/>
  </w:num>
  <w:num w:numId="15">
    <w:abstractNumId w:val="3"/>
  </w:num>
  <w:num w:numId="16">
    <w:abstractNumId w:val="19"/>
  </w:num>
  <w:num w:numId="17">
    <w:abstractNumId w:val="10"/>
  </w:num>
  <w:num w:numId="18">
    <w:abstractNumId w:val="18"/>
  </w:num>
  <w:num w:numId="19">
    <w:abstractNumId w:val="8"/>
  </w:num>
  <w:num w:numId="20">
    <w:abstractNumId w:val="1"/>
  </w:num>
  <w:num w:numId="21">
    <w:abstractNumId w:val="16"/>
  </w:num>
  <w:num w:numId="22">
    <w:abstractNumId w:val="5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49AA"/>
    <w:rsid w:val="0001292E"/>
    <w:rsid w:val="00012D06"/>
    <w:rsid w:val="0003282C"/>
    <w:rsid w:val="000509D6"/>
    <w:rsid w:val="000547AE"/>
    <w:rsid w:val="00055BAB"/>
    <w:rsid w:val="000574FA"/>
    <w:rsid w:val="0005796B"/>
    <w:rsid w:val="0006093B"/>
    <w:rsid w:val="00080871"/>
    <w:rsid w:val="000868D1"/>
    <w:rsid w:val="00090CD2"/>
    <w:rsid w:val="000A0F60"/>
    <w:rsid w:val="000A1040"/>
    <w:rsid w:val="000A647B"/>
    <w:rsid w:val="000C1969"/>
    <w:rsid w:val="000D424D"/>
    <w:rsid w:val="000E28C7"/>
    <w:rsid w:val="000E7FB4"/>
    <w:rsid w:val="00105609"/>
    <w:rsid w:val="0011776F"/>
    <w:rsid w:val="00134DB9"/>
    <w:rsid w:val="00137B73"/>
    <w:rsid w:val="001427F2"/>
    <w:rsid w:val="00143911"/>
    <w:rsid w:val="00152644"/>
    <w:rsid w:val="00164DE5"/>
    <w:rsid w:val="00180CA3"/>
    <w:rsid w:val="001834E2"/>
    <w:rsid w:val="00192E80"/>
    <w:rsid w:val="001A4E95"/>
    <w:rsid w:val="001A6A0B"/>
    <w:rsid w:val="001A7143"/>
    <w:rsid w:val="001B12C6"/>
    <w:rsid w:val="001B355E"/>
    <w:rsid w:val="001D68E5"/>
    <w:rsid w:val="001E264B"/>
    <w:rsid w:val="001E3955"/>
    <w:rsid w:val="001E3AC0"/>
    <w:rsid w:val="001E5347"/>
    <w:rsid w:val="001F4BA7"/>
    <w:rsid w:val="001F5126"/>
    <w:rsid w:val="001F758E"/>
    <w:rsid w:val="0020463E"/>
    <w:rsid w:val="00212512"/>
    <w:rsid w:val="00263884"/>
    <w:rsid w:val="00265140"/>
    <w:rsid w:val="00270F14"/>
    <w:rsid w:val="00273E41"/>
    <w:rsid w:val="00274E44"/>
    <w:rsid w:val="00295EFD"/>
    <w:rsid w:val="002A1BF7"/>
    <w:rsid w:val="002B3BBF"/>
    <w:rsid w:val="002C2F1D"/>
    <w:rsid w:val="002C5BB7"/>
    <w:rsid w:val="002E2E48"/>
    <w:rsid w:val="002F2E04"/>
    <w:rsid w:val="00330CC0"/>
    <w:rsid w:val="00331C19"/>
    <w:rsid w:val="003349DC"/>
    <w:rsid w:val="0033686F"/>
    <w:rsid w:val="00343437"/>
    <w:rsid w:val="0037333D"/>
    <w:rsid w:val="00376A88"/>
    <w:rsid w:val="003776E6"/>
    <w:rsid w:val="003851E8"/>
    <w:rsid w:val="003861AC"/>
    <w:rsid w:val="003A73CE"/>
    <w:rsid w:val="003B5383"/>
    <w:rsid w:val="003B7B4D"/>
    <w:rsid w:val="003C73DE"/>
    <w:rsid w:val="003D5C4A"/>
    <w:rsid w:val="003D6EE4"/>
    <w:rsid w:val="003E2F96"/>
    <w:rsid w:val="003E7FA9"/>
    <w:rsid w:val="003F0D13"/>
    <w:rsid w:val="003F4FF9"/>
    <w:rsid w:val="00400FA8"/>
    <w:rsid w:val="00401FAF"/>
    <w:rsid w:val="00412226"/>
    <w:rsid w:val="00417669"/>
    <w:rsid w:val="00420274"/>
    <w:rsid w:val="00427172"/>
    <w:rsid w:val="004418F2"/>
    <w:rsid w:val="004463F9"/>
    <w:rsid w:val="00461D1C"/>
    <w:rsid w:val="004648DB"/>
    <w:rsid w:val="004702FE"/>
    <w:rsid w:val="00470D84"/>
    <w:rsid w:val="00475F8D"/>
    <w:rsid w:val="00483C59"/>
    <w:rsid w:val="00495795"/>
    <w:rsid w:val="004A7696"/>
    <w:rsid w:val="004B1290"/>
    <w:rsid w:val="004B1B62"/>
    <w:rsid w:val="004C5644"/>
    <w:rsid w:val="004E0181"/>
    <w:rsid w:val="004E19BD"/>
    <w:rsid w:val="004F1F7E"/>
    <w:rsid w:val="004F3A1B"/>
    <w:rsid w:val="0050448B"/>
    <w:rsid w:val="00511E0A"/>
    <w:rsid w:val="00511EE7"/>
    <w:rsid w:val="00517D86"/>
    <w:rsid w:val="00524395"/>
    <w:rsid w:val="00524CED"/>
    <w:rsid w:val="00527721"/>
    <w:rsid w:val="00535985"/>
    <w:rsid w:val="00541BC6"/>
    <w:rsid w:val="00542F91"/>
    <w:rsid w:val="0055018C"/>
    <w:rsid w:val="00557CDC"/>
    <w:rsid w:val="00562A00"/>
    <w:rsid w:val="00562BE9"/>
    <w:rsid w:val="00567B57"/>
    <w:rsid w:val="0057305A"/>
    <w:rsid w:val="005808F8"/>
    <w:rsid w:val="0058314C"/>
    <w:rsid w:val="00586F55"/>
    <w:rsid w:val="00591A72"/>
    <w:rsid w:val="005952E4"/>
    <w:rsid w:val="00595600"/>
    <w:rsid w:val="005A05BE"/>
    <w:rsid w:val="005B0463"/>
    <w:rsid w:val="005B1FC5"/>
    <w:rsid w:val="005B7360"/>
    <w:rsid w:val="005C15C9"/>
    <w:rsid w:val="005D1F38"/>
    <w:rsid w:val="005D4970"/>
    <w:rsid w:val="005D5CC9"/>
    <w:rsid w:val="005E3E0E"/>
    <w:rsid w:val="005F04DD"/>
    <w:rsid w:val="005F20D6"/>
    <w:rsid w:val="005F716E"/>
    <w:rsid w:val="006002D8"/>
    <w:rsid w:val="00610227"/>
    <w:rsid w:val="0062278B"/>
    <w:rsid w:val="00631E20"/>
    <w:rsid w:val="006463F8"/>
    <w:rsid w:val="006664FC"/>
    <w:rsid w:val="00666B71"/>
    <w:rsid w:val="0067135A"/>
    <w:rsid w:val="00681EA0"/>
    <w:rsid w:val="00683D0A"/>
    <w:rsid w:val="006A5C2F"/>
    <w:rsid w:val="006C20C8"/>
    <w:rsid w:val="006C4FD4"/>
    <w:rsid w:val="006D1FB3"/>
    <w:rsid w:val="006D34FF"/>
    <w:rsid w:val="006E6CDA"/>
    <w:rsid w:val="006F0F3A"/>
    <w:rsid w:val="006F1668"/>
    <w:rsid w:val="007134D2"/>
    <w:rsid w:val="00740481"/>
    <w:rsid w:val="00752B89"/>
    <w:rsid w:val="00760C0D"/>
    <w:rsid w:val="007617FA"/>
    <w:rsid w:val="00762DD0"/>
    <w:rsid w:val="00765365"/>
    <w:rsid w:val="0077130D"/>
    <w:rsid w:val="00777EED"/>
    <w:rsid w:val="00782CD6"/>
    <w:rsid w:val="0078648F"/>
    <w:rsid w:val="00790697"/>
    <w:rsid w:val="00795C5E"/>
    <w:rsid w:val="00796042"/>
    <w:rsid w:val="00797385"/>
    <w:rsid w:val="007B0E60"/>
    <w:rsid w:val="007B146D"/>
    <w:rsid w:val="007C51BC"/>
    <w:rsid w:val="007C657E"/>
    <w:rsid w:val="007D25B7"/>
    <w:rsid w:val="007E04FC"/>
    <w:rsid w:val="007E2866"/>
    <w:rsid w:val="007E6870"/>
    <w:rsid w:val="007F0A96"/>
    <w:rsid w:val="007F17FE"/>
    <w:rsid w:val="007F6B9A"/>
    <w:rsid w:val="0080177E"/>
    <w:rsid w:val="008035FC"/>
    <w:rsid w:val="008203ED"/>
    <w:rsid w:val="00843D6F"/>
    <w:rsid w:val="0084483B"/>
    <w:rsid w:val="00845E70"/>
    <w:rsid w:val="0086342D"/>
    <w:rsid w:val="00867A57"/>
    <w:rsid w:val="00871EFB"/>
    <w:rsid w:val="00871F71"/>
    <w:rsid w:val="00871FA0"/>
    <w:rsid w:val="008724AC"/>
    <w:rsid w:val="00883321"/>
    <w:rsid w:val="00883E2F"/>
    <w:rsid w:val="00885F3B"/>
    <w:rsid w:val="0088649C"/>
    <w:rsid w:val="00891611"/>
    <w:rsid w:val="00893BA8"/>
    <w:rsid w:val="008A1A8F"/>
    <w:rsid w:val="008B6EE5"/>
    <w:rsid w:val="008C1954"/>
    <w:rsid w:val="008C2618"/>
    <w:rsid w:val="008C3554"/>
    <w:rsid w:val="008D3B0B"/>
    <w:rsid w:val="009058CE"/>
    <w:rsid w:val="00906620"/>
    <w:rsid w:val="00916F69"/>
    <w:rsid w:val="00922761"/>
    <w:rsid w:val="009248D5"/>
    <w:rsid w:val="00944FDE"/>
    <w:rsid w:val="00956590"/>
    <w:rsid w:val="009578C8"/>
    <w:rsid w:val="00964AF7"/>
    <w:rsid w:val="00965608"/>
    <w:rsid w:val="00967BEA"/>
    <w:rsid w:val="00971E05"/>
    <w:rsid w:val="00977453"/>
    <w:rsid w:val="009A6288"/>
    <w:rsid w:val="009B4EC0"/>
    <w:rsid w:val="009C5571"/>
    <w:rsid w:val="009F65A2"/>
    <w:rsid w:val="00A44561"/>
    <w:rsid w:val="00A51231"/>
    <w:rsid w:val="00A5748A"/>
    <w:rsid w:val="00A60FA5"/>
    <w:rsid w:val="00A71F6C"/>
    <w:rsid w:val="00A86A2A"/>
    <w:rsid w:val="00A9244B"/>
    <w:rsid w:val="00A930DF"/>
    <w:rsid w:val="00A94EBB"/>
    <w:rsid w:val="00AA1B7A"/>
    <w:rsid w:val="00AE40C5"/>
    <w:rsid w:val="00AE58A0"/>
    <w:rsid w:val="00AF03F2"/>
    <w:rsid w:val="00AF1DEC"/>
    <w:rsid w:val="00AF3671"/>
    <w:rsid w:val="00B02699"/>
    <w:rsid w:val="00B02BD2"/>
    <w:rsid w:val="00B03123"/>
    <w:rsid w:val="00B276BD"/>
    <w:rsid w:val="00B40F4E"/>
    <w:rsid w:val="00B412A7"/>
    <w:rsid w:val="00B44459"/>
    <w:rsid w:val="00B46B63"/>
    <w:rsid w:val="00B54BC6"/>
    <w:rsid w:val="00B612E7"/>
    <w:rsid w:val="00B663EC"/>
    <w:rsid w:val="00B75464"/>
    <w:rsid w:val="00B75C27"/>
    <w:rsid w:val="00B818AB"/>
    <w:rsid w:val="00B845BB"/>
    <w:rsid w:val="00B95718"/>
    <w:rsid w:val="00B96582"/>
    <w:rsid w:val="00BA145C"/>
    <w:rsid w:val="00BA49AA"/>
    <w:rsid w:val="00BA585C"/>
    <w:rsid w:val="00BA5A0B"/>
    <w:rsid w:val="00BA6FFC"/>
    <w:rsid w:val="00BB6B30"/>
    <w:rsid w:val="00BC42E2"/>
    <w:rsid w:val="00BD0215"/>
    <w:rsid w:val="00BD13A0"/>
    <w:rsid w:val="00BE2E40"/>
    <w:rsid w:val="00BF35F1"/>
    <w:rsid w:val="00C024A9"/>
    <w:rsid w:val="00C11737"/>
    <w:rsid w:val="00C15C52"/>
    <w:rsid w:val="00C16FD6"/>
    <w:rsid w:val="00C2519E"/>
    <w:rsid w:val="00C2746A"/>
    <w:rsid w:val="00C37BD1"/>
    <w:rsid w:val="00C60A28"/>
    <w:rsid w:val="00C61A25"/>
    <w:rsid w:val="00C62A21"/>
    <w:rsid w:val="00C7390D"/>
    <w:rsid w:val="00C7771A"/>
    <w:rsid w:val="00C808FE"/>
    <w:rsid w:val="00C8269D"/>
    <w:rsid w:val="00C87AEA"/>
    <w:rsid w:val="00C961D7"/>
    <w:rsid w:val="00C96B5E"/>
    <w:rsid w:val="00CC7964"/>
    <w:rsid w:val="00CD0AE9"/>
    <w:rsid w:val="00CD0BB1"/>
    <w:rsid w:val="00CD5109"/>
    <w:rsid w:val="00CD7951"/>
    <w:rsid w:val="00CE3213"/>
    <w:rsid w:val="00CE3DFF"/>
    <w:rsid w:val="00CF69F7"/>
    <w:rsid w:val="00D15F1D"/>
    <w:rsid w:val="00D26EF3"/>
    <w:rsid w:val="00D3337D"/>
    <w:rsid w:val="00D44C57"/>
    <w:rsid w:val="00D54F18"/>
    <w:rsid w:val="00D6314A"/>
    <w:rsid w:val="00D634B1"/>
    <w:rsid w:val="00D82991"/>
    <w:rsid w:val="00D846CA"/>
    <w:rsid w:val="00D90885"/>
    <w:rsid w:val="00D9092D"/>
    <w:rsid w:val="00D92142"/>
    <w:rsid w:val="00D94B89"/>
    <w:rsid w:val="00D96D7C"/>
    <w:rsid w:val="00DA285B"/>
    <w:rsid w:val="00DA7FF5"/>
    <w:rsid w:val="00DB2769"/>
    <w:rsid w:val="00DB4A10"/>
    <w:rsid w:val="00DB5178"/>
    <w:rsid w:val="00DC2B1A"/>
    <w:rsid w:val="00DC2DBE"/>
    <w:rsid w:val="00DE6CC3"/>
    <w:rsid w:val="00DF52C9"/>
    <w:rsid w:val="00E014C8"/>
    <w:rsid w:val="00E06625"/>
    <w:rsid w:val="00E112BD"/>
    <w:rsid w:val="00E257D1"/>
    <w:rsid w:val="00E2743F"/>
    <w:rsid w:val="00E30AD8"/>
    <w:rsid w:val="00E36DF5"/>
    <w:rsid w:val="00E41881"/>
    <w:rsid w:val="00E449ED"/>
    <w:rsid w:val="00E4557B"/>
    <w:rsid w:val="00E74979"/>
    <w:rsid w:val="00E76D91"/>
    <w:rsid w:val="00E8297F"/>
    <w:rsid w:val="00E93857"/>
    <w:rsid w:val="00EA4B8F"/>
    <w:rsid w:val="00EA6E27"/>
    <w:rsid w:val="00EB10F4"/>
    <w:rsid w:val="00EB131F"/>
    <w:rsid w:val="00EB1C64"/>
    <w:rsid w:val="00EB6B70"/>
    <w:rsid w:val="00EC199F"/>
    <w:rsid w:val="00ED0E89"/>
    <w:rsid w:val="00EE02AD"/>
    <w:rsid w:val="00EE0A2E"/>
    <w:rsid w:val="00EE57BF"/>
    <w:rsid w:val="00EF2561"/>
    <w:rsid w:val="00EF3698"/>
    <w:rsid w:val="00EF7637"/>
    <w:rsid w:val="00F06698"/>
    <w:rsid w:val="00F10983"/>
    <w:rsid w:val="00F12803"/>
    <w:rsid w:val="00F12FBF"/>
    <w:rsid w:val="00F21A89"/>
    <w:rsid w:val="00F267AB"/>
    <w:rsid w:val="00F341EB"/>
    <w:rsid w:val="00F41DA8"/>
    <w:rsid w:val="00F56CD8"/>
    <w:rsid w:val="00F66C49"/>
    <w:rsid w:val="00F765CA"/>
    <w:rsid w:val="00F76F95"/>
    <w:rsid w:val="00F84DE1"/>
    <w:rsid w:val="00F95034"/>
    <w:rsid w:val="00FA2D89"/>
    <w:rsid w:val="00FA34A6"/>
    <w:rsid w:val="00FA3F3F"/>
    <w:rsid w:val="00FB22BF"/>
    <w:rsid w:val="00FB60EB"/>
    <w:rsid w:val="00FB6566"/>
    <w:rsid w:val="00FB7133"/>
    <w:rsid w:val="00FC5AA4"/>
    <w:rsid w:val="00FC687C"/>
    <w:rsid w:val="00FD13F3"/>
    <w:rsid w:val="00FD182A"/>
    <w:rsid w:val="00FF7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49A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9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A49A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BA49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locked/>
    <w:rsid w:val="00BA49AA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BA49AA"/>
    <w:pPr>
      <w:shd w:val="clear" w:color="auto" w:fill="FFFFFF"/>
      <w:spacing w:before="5100" w:after="420" w:line="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BA49A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15F1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5F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1E2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Основной текст (2)_"/>
    <w:basedOn w:val="a0"/>
    <w:rsid w:val="004463F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2">
    <w:name w:val="Основной текст (2)"/>
    <w:basedOn w:val="21"/>
    <w:rsid w:val="004463F9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">
    <w:name w:val="Основной текст (8)_"/>
    <w:basedOn w:val="a0"/>
    <w:rsid w:val="00906620"/>
    <w:rPr>
      <w:rFonts w:ascii="Century Schoolbook" w:eastAsia="Century Schoolbook" w:hAnsi="Century Schoolbook" w:cs="Century Schoolbook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80">
    <w:name w:val="Основной текст (8)"/>
    <w:basedOn w:val="8"/>
    <w:rsid w:val="00906620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7pt">
    <w:name w:val="Основной текст (8) + 7 pt;Не полужирный;Не курсив"/>
    <w:basedOn w:val="8"/>
    <w:rsid w:val="003F4FF9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styleId="a6">
    <w:name w:val="Hyperlink"/>
    <w:basedOn w:val="a0"/>
    <w:rsid w:val="00C024A9"/>
    <w:rPr>
      <w:color w:val="000080"/>
      <w:u w:val="single"/>
    </w:rPr>
  </w:style>
  <w:style w:type="character" w:customStyle="1" w:styleId="100">
    <w:name w:val="Основной текст (10)_"/>
    <w:basedOn w:val="a0"/>
    <w:link w:val="101"/>
    <w:rsid w:val="00C024A9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C024A9"/>
    <w:pPr>
      <w:widowControl w:val="0"/>
      <w:shd w:val="clear" w:color="auto" w:fill="FFFFFF"/>
      <w:spacing w:after="600" w:line="0" w:lineRule="atLeast"/>
    </w:pPr>
    <w:rPr>
      <w:i/>
      <w:iCs/>
      <w:sz w:val="22"/>
      <w:szCs w:val="22"/>
      <w:lang w:eastAsia="en-US"/>
    </w:rPr>
  </w:style>
  <w:style w:type="character" w:customStyle="1" w:styleId="23">
    <w:name w:val="Основной текст (2) + Полужирный"/>
    <w:basedOn w:val="21"/>
    <w:rsid w:val="00ED0E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7">
    <w:name w:val="endnote text"/>
    <w:basedOn w:val="a"/>
    <w:link w:val="a8"/>
    <w:uiPriority w:val="99"/>
    <w:semiHidden/>
    <w:unhideWhenUsed/>
    <w:rsid w:val="00D96D7C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D96D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D96D7C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D96D7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96D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D96D7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D96D7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797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797385"/>
    <w:pPr>
      <w:spacing w:before="100" w:beforeAutospacing="1" w:after="100" w:afterAutospacing="1"/>
    </w:pPr>
  </w:style>
  <w:style w:type="character" w:customStyle="1" w:styleId="9">
    <w:name w:val="Основной текст (9)"/>
    <w:basedOn w:val="a0"/>
    <w:rsid w:val="00FB6566"/>
    <w:rPr>
      <w:rFonts w:ascii="Times New Roman" w:eastAsia="Times New Roman" w:hAnsi="Times New Roman" w:cs="Times New Roman" w:hint="default"/>
      <w:b/>
      <w:bCs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13pt">
    <w:name w:val="Основной текст (2) + 13 pt"/>
    <w:basedOn w:val="a0"/>
    <w:rsid w:val="00FB656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24">
    <w:name w:val="Body Text 2"/>
    <w:basedOn w:val="a"/>
    <w:link w:val="25"/>
    <w:uiPriority w:val="99"/>
    <w:semiHidden/>
    <w:unhideWhenUsed/>
    <w:rsid w:val="003B5383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3B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511EE7"/>
  </w:style>
  <w:style w:type="character" w:customStyle="1" w:styleId="2Exact">
    <w:name w:val="Основной текст (2) Exact"/>
    <w:basedOn w:val="a0"/>
    <w:rsid w:val="000868D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0Exact">
    <w:name w:val="Основной текст (10) Exact"/>
    <w:basedOn w:val="a0"/>
    <w:rsid w:val="000868D1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sz w:val="19"/>
      <w:szCs w:val="19"/>
      <w:u w:val="none"/>
    </w:rPr>
  </w:style>
  <w:style w:type="character" w:styleId="af1">
    <w:name w:val="Placeholder Text"/>
    <w:basedOn w:val="a0"/>
    <w:uiPriority w:val="99"/>
    <w:semiHidden/>
    <w:rsid w:val="005E3E0E"/>
    <w:rPr>
      <w:color w:val="808080"/>
    </w:rPr>
  </w:style>
  <w:style w:type="paragraph" w:customStyle="1" w:styleId="ConsPlusNormal">
    <w:name w:val="ConsPlusNormal"/>
    <w:rsid w:val="00F76F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profspo.ru/books/1068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9219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105147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image" Target="media/image1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CF8F3-BEFC-4F35-85A0-971C3D979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1936</TotalTime>
  <Pages>30</Pages>
  <Words>9043</Words>
  <Characters>51551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60474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120</cp:revision>
  <cp:lastPrinted>2026-04-21T09:02:00Z</cp:lastPrinted>
  <dcterms:created xsi:type="dcterms:W3CDTF">2014-04-30T08:44:00Z</dcterms:created>
  <dcterms:modified xsi:type="dcterms:W3CDTF">2026-05-29T06:08:00Z</dcterms:modified>
</cp:coreProperties>
</file>