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BD" w:rsidRDefault="009E7578" w:rsidP="009E75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2142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8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C1817" w:rsidRDefault="001C1817" w:rsidP="001C1817">
      <w:pPr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Рабочая программа  учебной дисциплины </w:t>
      </w:r>
      <w:r>
        <w:rPr>
          <w:rFonts w:ascii="Times New Roman" w:hAnsi="Times New Roman"/>
          <w:sz w:val="24"/>
          <w:szCs w:val="24"/>
        </w:rPr>
        <w:t>«</w:t>
      </w:r>
      <w:r w:rsidRPr="002B4028">
        <w:rPr>
          <w:rFonts w:ascii="Times New Roman" w:hAnsi="Times New Roman" w:cs="Times New Roman"/>
          <w:color w:val="000000"/>
          <w:sz w:val="24"/>
          <w:szCs w:val="24"/>
        </w:rPr>
        <w:t>Лечебно-профилактическое и диетическое питание</w:t>
      </w:r>
      <w:r>
        <w:rPr>
          <w:rFonts w:ascii="Times New Roman" w:hAnsi="Times New Roman" w:cs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дело в  соответствии с ФГОС СПО</w:t>
      </w:r>
    </w:p>
    <w:p w:rsidR="001C1817" w:rsidRDefault="001C1817" w:rsidP="001C18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1817" w:rsidRDefault="001C1817" w:rsidP="001C18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1817" w:rsidRDefault="001C1817" w:rsidP="001C18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1817" w:rsidRDefault="001C1817" w:rsidP="001C18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1C1817" w:rsidRDefault="001C1817" w:rsidP="001C181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1C1817" w:rsidRDefault="001C1817" w:rsidP="001C181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1C1817" w:rsidRPr="00813567" w:rsidRDefault="001C1817" w:rsidP="001C18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="002C68DA" w:rsidRPr="002C68DA">
        <w:rPr>
          <w:rFonts w:ascii="Times New Roman" w:hAnsi="Times New Roman"/>
          <w:sz w:val="24"/>
          <w:szCs w:val="24"/>
        </w:rPr>
        <w:t>Юхнева И.Н.</w:t>
      </w:r>
      <w:r w:rsidR="002C68DA">
        <w:rPr>
          <w:rFonts w:ascii="Times New Roman" w:hAnsi="Times New Roman"/>
          <w:sz w:val="24"/>
          <w:szCs w:val="24"/>
        </w:rPr>
        <w:t>,</w:t>
      </w:r>
      <w:r w:rsidRPr="00813567">
        <w:rPr>
          <w:rFonts w:ascii="Times New Roman" w:hAnsi="Times New Roman"/>
          <w:sz w:val="24"/>
          <w:szCs w:val="24"/>
        </w:rPr>
        <w:t xml:space="preserve"> преподаватель</w:t>
      </w:r>
    </w:p>
    <w:p w:rsidR="001C1817" w:rsidRDefault="001C1817" w:rsidP="001C1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1C1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1C1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1C1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4FEC" w:rsidRDefault="00434FEC" w:rsidP="00434FEC">
      <w:pPr>
        <w:pStyle w:val="12"/>
        <w:shd w:val="clear" w:color="auto" w:fill="auto"/>
        <w:spacing w:after="398" w:line="260" w:lineRule="exact"/>
        <w:ind w:left="1580"/>
        <w:jc w:val="left"/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17" w:rsidRDefault="001C1817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</w:t>
            </w:r>
            <w:r w:rsidR="00426BB0">
              <w:rPr>
                <w:rFonts w:ascii="Times New Roman" w:hAnsi="Times New Roman"/>
                <w:sz w:val="24"/>
                <w:szCs w:val="24"/>
              </w:rPr>
              <w:t xml:space="preserve">ЕРЖАНИЕ  ПРОГРАММЫ </w:t>
            </w:r>
          </w:p>
          <w:p w:rsidR="00426BB0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</w:t>
            </w:r>
            <w:r w:rsidR="00E65CBD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AB6BDC" w:rsidRDefault="00AB6BDC"/>
    <w:p w:rsidR="008B3BBD" w:rsidRDefault="00D12156" w:rsidP="00813567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D12156" w:rsidRPr="00E46381" w:rsidRDefault="002B4028" w:rsidP="00813567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bookmarkStart w:id="0" w:name="bookmark2"/>
      <w:r w:rsidRPr="00E46381">
        <w:rPr>
          <w:rFonts w:ascii="Times New Roman" w:hAnsi="Times New Roman"/>
          <w:b/>
          <w:color w:val="000000"/>
          <w:sz w:val="28"/>
          <w:szCs w:val="28"/>
        </w:rPr>
        <w:lastRenderedPageBreak/>
        <w:t>Лечебно-профилактическое и диетическое питание</w:t>
      </w:r>
      <w:bookmarkEnd w:id="0"/>
    </w:p>
    <w:p w:rsidR="008B3BBD" w:rsidRDefault="008B3BBD" w:rsidP="008135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8135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B3BBD" w:rsidRPr="002B4028" w:rsidRDefault="007C1A40" w:rsidP="002C68D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B4028">
        <w:rPr>
          <w:rFonts w:ascii="Times New Roman" w:hAnsi="Times New Roman"/>
          <w:sz w:val="24"/>
          <w:szCs w:val="24"/>
        </w:rPr>
        <w:t xml:space="preserve">     </w:t>
      </w:r>
      <w:r w:rsidR="008B3BBD" w:rsidRPr="002B4028">
        <w:rPr>
          <w:rFonts w:ascii="Times New Roman" w:hAnsi="Times New Roman"/>
          <w:sz w:val="24"/>
          <w:szCs w:val="24"/>
        </w:rPr>
        <w:t>Рабочая пр</w:t>
      </w:r>
      <w:r w:rsidR="00D12156" w:rsidRPr="002B4028">
        <w:rPr>
          <w:rFonts w:ascii="Times New Roman" w:hAnsi="Times New Roman"/>
          <w:sz w:val="24"/>
          <w:szCs w:val="24"/>
        </w:rPr>
        <w:t>ограмма  учебной дисциплины «</w:t>
      </w:r>
      <w:r w:rsidR="002B4028" w:rsidRPr="002B4028">
        <w:rPr>
          <w:rFonts w:ascii="Times New Roman" w:hAnsi="Times New Roman"/>
          <w:color w:val="000000"/>
          <w:sz w:val="24"/>
          <w:szCs w:val="24"/>
        </w:rPr>
        <w:t>Лечебно-профилактическое и диетическое питание</w:t>
      </w:r>
      <w:r w:rsidR="00D12156" w:rsidRPr="002B4028">
        <w:rPr>
          <w:rFonts w:ascii="Times New Roman" w:hAnsi="Times New Roman"/>
          <w:sz w:val="24"/>
          <w:szCs w:val="24"/>
        </w:rPr>
        <w:t xml:space="preserve">» </w:t>
      </w:r>
      <w:r w:rsidR="008B3BBD" w:rsidRPr="002B4028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D12156" w:rsidRPr="002B4028" w:rsidRDefault="007C1A40" w:rsidP="002C68D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B4028">
        <w:rPr>
          <w:rFonts w:ascii="Times New Roman" w:hAnsi="Times New Roman"/>
          <w:sz w:val="24"/>
          <w:szCs w:val="24"/>
        </w:rPr>
        <w:t xml:space="preserve">     </w:t>
      </w:r>
      <w:r w:rsidR="00D12156" w:rsidRPr="002B4028">
        <w:rPr>
          <w:rFonts w:ascii="Times New Roman" w:hAnsi="Times New Roman"/>
          <w:sz w:val="24"/>
          <w:szCs w:val="24"/>
        </w:rPr>
        <w:t xml:space="preserve"> Рабочая программа  учебной дисциплины «</w:t>
      </w:r>
      <w:r w:rsidR="002B4028" w:rsidRPr="002B4028">
        <w:rPr>
          <w:rFonts w:ascii="Times New Roman" w:hAnsi="Times New Roman"/>
          <w:color w:val="000000"/>
          <w:sz w:val="24"/>
          <w:szCs w:val="24"/>
        </w:rPr>
        <w:t>Лечебно-профилактическое и диетическое питани</w:t>
      </w:r>
      <w:r w:rsidR="002B4028">
        <w:rPr>
          <w:rFonts w:ascii="Times New Roman" w:hAnsi="Times New Roman"/>
          <w:color w:val="000000"/>
          <w:sz w:val="24"/>
          <w:szCs w:val="24"/>
        </w:rPr>
        <w:t>е</w:t>
      </w:r>
      <w:r w:rsidR="00346DA6" w:rsidRPr="001C2537">
        <w:rPr>
          <w:rFonts w:ascii="Times New Roman" w:hAnsi="Times New Roman"/>
          <w:sz w:val="24"/>
          <w:szCs w:val="24"/>
        </w:rPr>
        <w:t>»</w:t>
      </w:r>
      <w:r w:rsidR="00346DA6">
        <w:rPr>
          <w:rFonts w:ascii="Times New Roman" w:hAnsi="Times New Roman"/>
          <w:sz w:val="24"/>
          <w:szCs w:val="24"/>
        </w:rPr>
        <w:t xml:space="preserve"> </w:t>
      </w:r>
      <w:r w:rsidR="00D12156" w:rsidRPr="00D12156">
        <w:rPr>
          <w:rFonts w:ascii="Times New Roman" w:hAnsi="Times New Roman"/>
          <w:sz w:val="24"/>
          <w:szCs w:val="24"/>
        </w:rPr>
        <w:t>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</w:p>
    <w:p w:rsidR="004C6035" w:rsidRPr="00D12156" w:rsidRDefault="004C6035" w:rsidP="008135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3BBD" w:rsidRDefault="008B3BBD" w:rsidP="008135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образовательной программы: </w:t>
      </w:r>
      <w:r w:rsidR="00D12156"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 w:rsidR="00D12156">
        <w:rPr>
          <w:rFonts w:ascii="Times New Roman" w:hAnsi="Times New Roman"/>
          <w:sz w:val="24"/>
          <w:szCs w:val="24"/>
        </w:rPr>
        <w:t>сионального цикла (</w:t>
      </w:r>
      <w:r w:rsidR="00D12156" w:rsidRPr="00D12156">
        <w:rPr>
          <w:rFonts w:ascii="Times New Roman" w:hAnsi="Times New Roman"/>
          <w:sz w:val="24"/>
          <w:szCs w:val="24"/>
        </w:rPr>
        <w:t>основная часть)</w:t>
      </w:r>
      <w:r w:rsidR="00D12156"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D12156" w:rsidRDefault="00D12156" w:rsidP="008135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A0715F" w:rsidRPr="00FE1827" w:rsidRDefault="00A0715F" w:rsidP="00A0715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1A2438" w:rsidRDefault="001A2438" w:rsidP="008135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A2438" w:rsidRDefault="0007453D" w:rsidP="008135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="001A2438">
        <w:rPr>
          <w:rFonts w:ascii="Times New Roman" w:hAnsi="Times New Roman"/>
          <w:b/>
          <w:sz w:val="24"/>
          <w:szCs w:val="24"/>
        </w:rPr>
        <w:t>меть:</w:t>
      </w:r>
    </w:p>
    <w:p w:rsidR="002B4028" w:rsidRPr="002B4028" w:rsidRDefault="002B4028" w:rsidP="00813567">
      <w:pPr>
        <w:pStyle w:val="a3"/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</w:rPr>
      </w:pPr>
      <w:r w:rsidRPr="002B4028">
        <w:rPr>
          <w:rFonts w:ascii="Times New Roman" w:hAnsi="Times New Roman"/>
        </w:rPr>
        <w:t>составить и оценить меню и рацион в соответствии с принципами лечебно-профилактического и диетического питания;</w:t>
      </w:r>
    </w:p>
    <w:p w:rsidR="002B4028" w:rsidRPr="002B4028" w:rsidRDefault="002B4028" w:rsidP="00813567">
      <w:pPr>
        <w:pStyle w:val="a3"/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</w:rPr>
      </w:pPr>
      <w:r w:rsidRPr="002B4028">
        <w:rPr>
          <w:rFonts w:ascii="Times New Roman" w:hAnsi="Times New Roman"/>
        </w:rPr>
        <w:t>приготавливать блюда лечебного и диетического питания;</w:t>
      </w:r>
    </w:p>
    <w:p w:rsidR="002B4028" w:rsidRPr="002B4028" w:rsidRDefault="002B4028" w:rsidP="00813567">
      <w:pPr>
        <w:pStyle w:val="a3"/>
        <w:numPr>
          <w:ilvl w:val="0"/>
          <w:numId w:val="26"/>
        </w:numPr>
        <w:spacing w:after="0" w:line="240" w:lineRule="auto"/>
        <w:ind w:left="0"/>
        <w:rPr>
          <w:rFonts w:ascii="Times New Roman" w:hAnsi="Times New Roman"/>
        </w:rPr>
      </w:pPr>
      <w:r w:rsidRPr="002B4028">
        <w:rPr>
          <w:rFonts w:ascii="Times New Roman" w:hAnsi="Times New Roman"/>
        </w:rPr>
        <w:t>совершенствовать и оптимизировать действующие технологические процессы;</w:t>
      </w:r>
    </w:p>
    <w:p w:rsidR="008A1CA3" w:rsidRPr="004849B6" w:rsidRDefault="00781B2B" w:rsidP="008135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1B2B">
        <w:rPr>
          <w:rFonts w:ascii="Times New Roman" w:hAnsi="Times New Roman"/>
          <w:b/>
          <w:sz w:val="24"/>
          <w:szCs w:val="24"/>
        </w:rPr>
        <w:t>знать:</w:t>
      </w:r>
    </w:p>
    <w:p w:rsidR="002B4028" w:rsidRPr="002B4028" w:rsidRDefault="002B4028" w:rsidP="00813567">
      <w:pPr>
        <w:pStyle w:val="a3"/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B4028">
        <w:rPr>
          <w:rFonts w:ascii="Times New Roman" w:hAnsi="Times New Roman"/>
          <w:sz w:val="24"/>
          <w:szCs w:val="24"/>
        </w:rPr>
        <w:t>принципы щажения в диетическом и лечебном питании;</w:t>
      </w:r>
    </w:p>
    <w:p w:rsidR="002B4028" w:rsidRPr="002B4028" w:rsidRDefault="002B4028" w:rsidP="00813567">
      <w:pPr>
        <w:pStyle w:val="a3"/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B4028">
        <w:rPr>
          <w:rFonts w:ascii="Times New Roman" w:hAnsi="Times New Roman"/>
          <w:sz w:val="24"/>
          <w:szCs w:val="24"/>
        </w:rPr>
        <w:t>технологические процессы производства ассортимента кулинарной продукции для диетического и лечебного питания в зависимости от характера заболеваний;</w:t>
      </w:r>
    </w:p>
    <w:p w:rsidR="002B4028" w:rsidRPr="002B4028" w:rsidRDefault="002B4028" w:rsidP="00813567">
      <w:pPr>
        <w:pStyle w:val="a3"/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B4028">
        <w:rPr>
          <w:rFonts w:ascii="Times New Roman" w:hAnsi="Times New Roman"/>
          <w:sz w:val="24"/>
          <w:szCs w:val="24"/>
        </w:rPr>
        <w:t>требования к качеству и безопасности кулинарной продукции для диетического и лечебного питания;</w:t>
      </w:r>
    </w:p>
    <w:p w:rsidR="002B4028" w:rsidRPr="002B4028" w:rsidRDefault="002B4028" w:rsidP="00813567">
      <w:pPr>
        <w:pStyle w:val="a3"/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B4028">
        <w:rPr>
          <w:rFonts w:ascii="Times New Roman" w:hAnsi="Times New Roman"/>
          <w:sz w:val="24"/>
          <w:szCs w:val="24"/>
        </w:rPr>
        <w:t>стандартные методы контроля качества готовой продукции и правила его проведения.</w:t>
      </w:r>
    </w:p>
    <w:p w:rsidR="004728D6" w:rsidRDefault="00663BFA" w:rsidP="008135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728D6" w:rsidRPr="00E2101A">
        <w:rPr>
          <w:rFonts w:ascii="Times New Roman" w:hAnsi="Times New Roman"/>
          <w:sz w:val="24"/>
          <w:szCs w:val="24"/>
        </w:rPr>
        <w:t>Учебная дисциплина «</w:t>
      </w:r>
      <w:r w:rsidR="002B4028" w:rsidRPr="002B4028">
        <w:rPr>
          <w:rFonts w:ascii="Times New Roman" w:hAnsi="Times New Roman" w:cs="Times New Roman"/>
          <w:color w:val="000000"/>
          <w:sz w:val="24"/>
          <w:szCs w:val="24"/>
        </w:rPr>
        <w:t>Лечебно-профилактическое и диетическое питание</w:t>
      </w:r>
      <w:r w:rsidR="00346DA6" w:rsidRPr="001C2537">
        <w:rPr>
          <w:rFonts w:ascii="Times New Roman" w:hAnsi="Times New Roman"/>
          <w:sz w:val="24"/>
          <w:szCs w:val="24"/>
        </w:rPr>
        <w:t>»</w:t>
      </w:r>
      <w:r w:rsidR="00346DA6">
        <w:rPr>
          <w:rFonts w:ascii="Times New Roman" w:hAnsi="Times New Roman"/>
          <w:sz w:val="24"/>
          <w:szCs w:val="24"/>
        </w:rPr>
        <w:t xml:space="preserve"> </w:t>
      </w:r>
      <w:r w:rsidR="004728D6" w:rsidRPr="00E2101A">
        <w:rPr>
          <w:rFonts w:ascii="Times New Roman" w:hAnsi="Times New Roman"/>
          <w:sz w:val="24"/>
          <w:szCs w:val="24"/>
        </w:rPr>
        <w:t>способствует формированию</w:t>
      </w:r>
      <w:r w:rsidR="004728D6"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2C68DA" w:rsidRPr="002C68DA" w:rsidRDefault="002C68DA" w:rsidP="002C68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DA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2C68DA" w:rsidRPr="002C68DA" w:rsidRDefault="002C68DA" w:rsidP="002C68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DA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2C68DA" w:rsidRPr="002C68DA" w:rsidRDefault="002C68DA" w:rsidP="002C68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DA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2C68DA" w:rsidRPr="002C68DA" w:rsidRDefault="002C68DA" w:rsidP="002C68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DA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2C68DA" w:rsidRPr="002C68DA" w:rsidRDefault="002C68DA" w:rsidP="002C68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DA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2C68DA" w:rsidRPr="002C68DA" w:rsidRDefault="002C68DA" w:rsidP="002C68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DA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2C68DA" w:rsidRPr="002C68DA" w:rsidRDefault="002C68DA" w:rsidP="002C68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DA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2C68DA" w:rsidRPr="002C68DA" w:rsidRDefault="002C68DA" w:rsidP="002C6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DA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4728D6" w:rsidRPr="00E2101A" w:rsidRDefault="004728D6" w:rsidP="002C6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1.2. Осуществлять обработку, подготовку экзотических и редких видов сырья: овощей, грибов, рыбы, нерыбного водного сырья, дичи.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1.3. Проводить приготовление и подготовку к реализации полуфабрикатов для блюд, кулинарных изделий сложного ассортимента.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2.3. Осуществлять приготовление, непродолжительное хранение горячих соусов сложного ассортимента.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5.2. Осуществлять приготовление, хранение отделочных полуфабрикатов для хлебобулочных, мучных кондитерских изделий.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4728D6" w:rsidRPr="00E2101A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4728D6" w:rsidRDefault="004728D6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6.5. Осуществлять инструктирование, обучение поваров, кондитеров, пекарей и других категорий работников кухни на рабочем месте.</w:t>
      </w:r>
    </w:p>
    <w:p w:rsidR="00813567" w:rsidRDefault="00813567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567" w:rsidRDefault="00813567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567" w:rsidRDefault="00813567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8DA" w:rsidRDefault="002C68DA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8DA" w:rsidRDefault="002C68DA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8DA" w:rsidRDefault="002C68DA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567" w:rsidRPr="00E2101A" w:rsidRDefault="00813567" w:rsidP="00813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0C3" w:rsidRDefault="002320C3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0070" w:rsidRDefault="00A90070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0070" w:rsidRDefault="00A90070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6" w:rsidRDefault="004728D6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2B4028" w:rsidRPr="002B4028" w:rsidRDefault="002B4028" w:rsidP="002B4028">
      <w:pPr>
        <w:jc w:val="both"/>
        <w:rPr>
          <w:rFonts w:ascii="Times New Roman" w:hAnsi="Times New Roman" w:cs="Times New Roman"/>
          <w:sz w:val="24"/>
          <w:szCs w:val="24"/>
        </w:rPr>
      </w:pPr>
      <w:r w:rsidRPr="002B4028">
        <w:rPr>
          <w:rFonts w:ascii="Times New Roman" w:hAnsi="Times New Roman" w:cs="Times New Roman"/>
          <w:sz w:val="24"/>
          <w:szCs w:val="24"/>
        </w:rPr>
        <w:t xml:space="preserve">объем образовательной нагрузки обучающегося </w:t>
      </w:r>
      <w:r w:rsidR="00AB6BDC">
        <w:rPr>
          <w:rStyle w:val="211pt"/>
          <w:rFonts w:eastAsia="Arial Unicode MS"/>
          <w:sz w:val="24"/>
          <w:szCs w:val="24"/>
        </w:rPr>
        <w:t xml:space="preserve"> 36 </w:t>
      </w:r>
      <w:r w:rsidRPr="002B4028">
        <w:rPr>
          <w:rFonts w:ascii="Times New Roman" w:hAnsi="Times New Roman" w:cs="Times New Roman"/>
          <w:sz w:val="24"/>
          <w:szCs w:val="24"/>
        </w:rPr>
        <w:t>часов, в том числе:</w:t>
      </w:r>
    </w:p>
    <w:p w:rsidR="002B4028" w:rsidRPr="00AB6BDC" w:rsidRDefault="002B4028" w:rsidP="00AB6BDC">
      <w:pPr>
        <w:widowControl w:val="0"/>
        <w:numPr>
          <w:ilvl w:val="0"/>
          <w:numId w:val="25"/>
        </w:numPr>
        <w:tabs>
          <w:tab w:val="left" w:pos="819"/>
        </w:tabs>
        <w:spacing w:after="0" w:line="326" w:lineRule="exact"/>
        <w:ind w:left="840" w:hanging="360"/>
        <w:rPr>
          <w:rFonts w:ascii="Times New Roman" w:hAnsi="Times New Roman" w:cs="Times New Roman"/>
          <w:sz w:val="24"/>
          <w:szCs w:val="24"/>
        </w:rPr>
      </w:pPr>
      <w:r w:rsidRPr="002B4028">
        <w:rPr>
          <w:rFonts w:ascii="Times New Roman" w:hAnsi="Times New Roman" w:cs="Times New Roman"/>
          <w:sz w:val="24"/>
          <w:szCs w:val="24"/>
        </w:rPr>
        <w:t xml:space="preserve">объём работы обучающихся во взаимодействии с преподавателем </w:t>
      </w:r>
      <w:r w:rsidR="00AB6BDC">
        <w:rPr>
          <w:rStyle w:val="211pt"/>
          <w:rFonts w:eastAsia="Arial Unicode MS"/>
          <w:sz w:val="24"/>
          <w:szCs w:val="24"/>
        </w:rPr>
        <w:t>36</w:t>
      </w:r>
      <w:r w:rsidRPr="002B4028">
        <w:rPr>
          <w:rStyle w:val="211pt"/>
          <w:rFonts w:eastAsia="Arial Unicode MS"/>
          <w:sz w:val="24"/>
          <w:szCs w:val="24"/>
        </w:rPr>
        <w:t xml:space="preserve"> </w:t>
      </w:r>
      <w:r w:rsidRPr="002B4028">
        <w:rPr>
          <w:rFonts w:ascii="Times New Roman" w:hAnsi="Times New Roman" w:cs="Times New Roman"/>
          <w:sz w:val="24"/>
          <w:szCs w:val="24"/>
        </w:rPr>
        <w:t>часов;</w:t>
      </w:r>
    </w:p>
    <w:p w:rsidR="002B4028" w:rsidRPr="002B4028" w:rsidRDefault="002B4028" w:rsidP="002B4028">
      <w:pPr>
        <w:widowControl w:val="0"/>
        <w:numPr>
          <w:ilvl w:val="0"/>
          <w:numId w:val="25"/>
        </w:numPr>
        <w:tabs>
          <w:tab w:val="left" w:pos="819"/>
        </w:tabs>
        <w:spacing w:after="0" w:line="280" w:lineRule="exact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2B4028">
        <w:rPr>
          <w:rFonts w:ascii="Times New Roman" w:hAnsi="Times New Roman" w:cs="Times New Roman"/>
          <w:sz w:val="24"/>
          <w:szCs w:val="24"/>
        </w:rPr>
        <w:t xml:space="preserve">объём самостоятельной работы обучающегося </w:t>
      </w:r>
      <w:r w:rsidRPr="002B4028">
        <w:rPr>
          <w:rStyle w:val="211pt"/>
          <w:rFonts w:eastAsia="Arial Unicode MS"/>
          <w:sz w:val="24"/>
          <w:szCs w:val="24"/>
        </w:rPr>
        <w:t xml:space="preserve">0 </w:t>
      </w:r>
      <w:r w:rsidRPr="002B4028">
        <w:rPr>
          <w:rFonts w:ascii="Times New Roman" w:hAnsi="Times New Roman" w:cs="Times New Roman"/>
          <w:sz w:val="24"/>
          <w:szCs w:val="24"/>
        </w:rPr>
        <w:t>часов.</w:t>
      </w:r>
    </w:p>
    <w:p w:rsidR="00A90070" w:rsidRPr="002B4028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  <w:sz w:val="24"/>
          <w:szCs w:val="24"/>
        </w:rPr>
      </w:pPr>
    </w:p>
    <w:p w:rsidR="00A90070" w:rsidRPr="002B4028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  <w:sz w:val="24"/>
          <w:szCs w:val="24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A90070" w:rsidRDefault="00A90070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744576" w:rsidRDefault="00744576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744576" w:rsidRDefault="00744576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744576" w:rsidRDefault="00744576" w:rsidP="00A90070">
      <w:pPr>
        <w:pStyle w:val="40"/>
        <w:shd w:val="clear" w:color="auto" w:fill="auto"/>
        <w:tabs>
          <w:tab w:val="left" w:pos="745"/>
        </w:tabs>
        <w:spacing w:line="331" w:lineRule="exact"/>
        <w:jc w:val="both"/>
        <w:rPr>
          <w:color w:val="000000"/>
        </w:rPr>
      </w:pPr>
    </w:p>
    <w:p w:rsidR="003C5E25" w:rsidRPr="002320C3" w:rsidRDefault="003C5E25" w:rsidP="00BE60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c"/>
        <w:tblW w:w="0" w:type="auto"/>
        <w:tblLook w:val="04A0"/>
      </w:tblPr>
      <w:tblGrid>
        <w:gridCol w:w="7621"/>
        <w:gridCol w:w="1950"/>
      </w:tblGrid>
      <w:tr w:rsidR="00B51765" w:rsidRPr="00AB6BDC" w:rsidTr="00AD2580">
        <w:tc>
          <w:tcPr>
            <w:tcW w:w="7621" w:type="dxa"/>
          </w:tcPr>
          <w:p w:rsidR="00E217CD" w:rsidRPr="00AB6BDC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6BDC"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Pr="00AB6BDC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Pr="00AB6BDC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6BDC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RPr="00AB6BDC" w:rsidTr="00AD2580">
        <w:tc>
          <w:tcPr>
            <w:tcW w:w="7621" w:type="dxa"/>
          </w:tcPr>
          <w:p w:rsidR="00B51765" w:rsidRPr="00AB6BDC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6BDC">
              <w:rPr>
                <w:rFonts w:ascii="Times New Roman" w:hAnsi="Times New Roman"/>
                <w:b/>
                <w:sz w:val="24"/>
                <w:szCs w:val="24"/>
              </w:rPr>
              <w:t>Объём образовательной программы</w:t>
            </w:r>
          </w:p>
        </w:tc>
        <w:tc>
          <w:tcPr>
            <w:tcW w:w="1950" w:type="dxa"/>
          </w:tcPr>
          <w:p w:rsidR="00B51765" w:rsidRPr="00AB6BDC" w:rsidRDefault="00AB6BDC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6BDC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B51765" w:rsidRPr="00AB6BDC" w:rsidTr="00AD2580">
        <w:tc>
          <w:tcPr>
            <w:tcW w:w="7621" w:type="dxa"/>
          </w:tcPr>
          <w:p w:rsidR="00B51765" w:rsidRPr="00AB6BDC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BDC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AB6BDC" w:rsidRDefault="00AB6BDC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FC6D1B" w:rsidRPr="00AB6BDC" w:rsidTr="006F154A">
        <w:trPr>
          <w:trHeight w:val="70"/>
        </w:trPr>
        <w:tc>
          <w:tcPr>
            <w:tcW w:w="9571" w:type="dxa"/>
            <w:gridSpan w:val="2"/>
          </w:tcPr>
          <w:p w:rsidR="00FC6D1B" w:rsidRPr="00AB6BDC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AB6BDC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RPr="00AB6BDC" w:rsidTr="00AD2580">
        <w:tc>
          <w:tcPr>
            <w:tcW w:w="7621" w:type="dxa"/>
          </w:tcPr>
          <w:p w:rsidR="00B51765" w:rsidRPr="00AB6BDC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BDC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AB6BDC" w:rsidRDefault="00AB6BDC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8577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B51765" w:rsidRPr="00AB6BDC" w:rsidTr="00AD2580">
        <w:tc>
          <w:tcPr>
            <w:tcW w:w="7621" w:type="dxa"/>
          </w:tcPr>
          <w:p w:rsidR="00B51765" w:rsidRPr="00AB6BDC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BDC"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AB6BDC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RPr="00AB6BDC" w:rsidTr="00AD2580">
        <w:tc>
          <w:tcPr>
            <w:tcW w:w="7621" w:type="dxa"/>
          </w:tcPr>
          <w:p w:rsidR="00B51765" w:rsidRPr="00AB6BDC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BDC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AB6BDC" w:rsidRDefault="002B4028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6BD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B6BD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B51765" w:rsidRPr="00AB6BDC" w:rsidTr="00AD2580">
        <w:tc>
          <w:tcPr>
            <w:tcW w:w="7621" w:type="dxa"/>
          </w:tcPr>
          <w:p w:rsidR="00B51765" w:rsidRPr="00AB6BDC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BDC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B51765" w:rsidRPr="00AB6BDC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Tr="00AD2580">
        <w:tc>
          <w:tcPr>
            <w:tcW w:w="7621" w:type="dxa"/>
          </w:tcPr>
          <w:p w:rsidR="00B51765" w:rsidRPr="00AB6BDC" w:rsidRDefault="00B07DBF" w:rsidP="00AB6B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BDC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7D384B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50" w:type="dxa"/>
          </w:tcPr>
          <w:p w:rsidR="00B51765" w:rsidRPr="00AB6BDC" w:rsidRDefault="00AB6BDC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E75687" w:rsidRPr="00E75687" w:rsidRDefault="00E75687" w:rsidP="00E75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0A574A"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Pr="00744576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  <w:r w:rsidR="00744576" w:rsidRPr="007445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4576" w:rsidRPr="00744576">
        <w:rPr>
          <w:rFonts w:ascii="Times New Roman" w:hAnsi="Times New Roman" w:cs="Times New Roman"/>
          <w:b/>
          <w:color w:val="000000"/>
          <w:sz w:val="24"/>
          <w:szCs w:val="24"/>
        </w:rPr>
        <w:t>Лечебно-профилактическое и диетическое питание</w:t>
      </w:r>
    </w:p>
    <w:tbl>
      <w:tblPr>
        <w:tblStyle w:val="ac"/>
        <w:tblW w:w="15020" w:type="dxa"/>
        <w:tblLayout w:type="fixed"/>
        <w:tblLook w:val="04A0"/>
      </w:tblPr>
      <w:tblGrid>
        <w:gridCol w:w="3129"/>
        <w:gridCol w:w="665"/>
        <w:gridCol w:w="142"/>
        <w:gridCol w:w="8265"/>
        <w:gridCol w:w="1530"/>
        <w:gridCol w:w="1289"/>
      </w:tblGrid>
      <w:tr w:rsidR="00E41B48" w:rsidTr="00813567">
        <w:trPr>
          <w:trHeight w:hRule="exact" w:val="870"/>
        </w:trPr>
        <w:tc>
          <w:tcPr>
            <w:tcW w:w="3129" w:type="dxa"/>
            <w:hideMark/>
          </w:tcPr>
          <w:p w:rsidR="00E41B48" w:rsidRDefault="00E41B48" w:rsidP="006F154A">
            <w:pPr>
              <w:spacing w:line="274" w:lineRule="exact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E41B48" w:rsidRDefault="00E41B48" w:rsidP="006F154A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2" w:type="dxa"/>
            <w:gridSpan w:val="3"/>
            <w:hideMark/>
          </w:tcPr>
          <w:p w:rsidR="00E41B48" w:rsidRDefault="00E41B48" w:rsidP="006F154A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hideMark/>
          </w:tcPr>
          <w:p w:rsidR="00E41B48" w:rsidRDefault="00E41B48" w:rsidP="006F154A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hideMark/>
          </w:tcPr>
          <w:p w:rsidR="00E41B48" w:rsidRDefault="00E41B48" w:rsidP="006F154A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E41B48" w:rsidRDefault="00E41B48" w:rsidP="006F154A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E41B48" w:rsidTr="00AF355F">
        <w:trPr>
          <w:trHeight w:hRule="exact" w:val="288"/>
        </w:trPr>
        <w:tc>
          <w:tcPr>
            <w:tcW w:w="3129" w:type="dxa"/>
            <w:hideMark/>
          </w:tcPr>
          <w:p w:rsidR="00E41B48" w:rsidRDefault="00E41B48" w:rsidP="006F154A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gridSpan w:val="3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B1157D" w:rsidTr="00223B8B">
        <w:trPr>
          <w:trHeight w:val="262"/>
        </w:trPr>
        <w:tc>
          <w:tcPr>
            <w:tcW w:w="12201" w:type="dxa"/>
            <w:gridSpan w:val="4"/>
            <w:hideMark/>
          </w:tcPr>
          <w:p w:rsidR="00B1157D" w:rsidRPr="00744576" w:rsidRDefault="00B1157D" w:rsidP="00744576">
            <w:pPr>
              <w:pStyle w:val="af"/>
              <w:rPr>
                <w:b/>
                <w:sz w:val="24"/>
                <w:szCs w:val="24"/>
              </w:rPr>
            </w:pPr>
            <w:r w:rsidRPr="00744576">
              <w:rPr>
                <w:rStyle w:val="28"/>
                <w:rFonts w:eastAsia="Arial Unicode MS"/>
                <w:b/>
                <w:sz w:val="24"/>
                <w:szCs w:val="24"/>
              </w:rPr>
              <w:t>Раздел 1.</w:t>
            </w:r>
          </w:p>
          <w:p w:rsidR="00B1157D" w:rsidRPr="00B1157D" w:rsidRDefault="00B1157D" w:rsidP="00B1157D">
            <w:pPr>
              <w:pStyle w:val="af"/>
              <w:rPr>
                <w:rStyle w:val="211pt"/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  <w:lang w:bidi="ar-SA"/>
              </w:rPr>
            </w:pPr>
            <w:r w:rsidRPr="00744576">
              <w:rPr>
                <w:rStyle w:val="28"/>
                <w:rFonts w:eastAsia="Arial Unicode MS"/>
                <w:b/>
                <w:sz w:val="24"/>
                <w:szCs w:val="24"/>
              </w:rPr>
              <w:t>Технология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44576">
              <w:rPr>
                <w:rStyle w:val="28"/>
                <w:rFonts w:eastAsia="Arial Unicode MS"/>
                <w:b/>
                <w:sz w:val="24"/>
                <w:szCs w:val="24"/>
              </w:rPr>
              <w:t>приготовления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44576">
              <w:rPr>
                <w:rStyle w:val="28"/>
                <w:rFonts w:eastAsia="Arial Unicode MS"/>
                <w:b/>
                <w:sz w:val="24"/>
                <w:szCs w:val="24"/>
              </w:rPr>
              <w:t>блюд лечебно-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44576">
              <w:rPr>
                <w:rStyle w:val="28"/>
                <w:rFonts w:eastAsia="Arial Unicode MS"/>
                <w:b/>
                <w:sz w:val="24"/>
                <w:szCs w:val="24"/>
              </w:rPr>
              <w:t>профилактического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44576">
              <w:rPr>
                <w:rStyle w:val="28"/>
                <w:rFonts w:eastAsia="Arial Unicode MS"/>
                <w:b/>
                <w:sz w:val="24"/>
                <w:szCs w:val="24"/>
              </w:rPr>
              <w:t>и диетического</w:t>
            </w:r>
            <w:r>
              <w:rPr>
                <w:rStyle w:val="28"/>
                <w:rFonts w:eastAsia="Arial Unicode MS"/>
                <w:b/>
                <w:sz w:val="24"/>
                <w:szCs w:val="24"/>
              </w:rPr>
              <w:t xml:space="preserve"> </w:t>
            </w:r>
            <w:r w:rsidRPr="00744576">
              <w:rPr>
                <w:rStyle w:val="28"/>
                <w:rFonts w:eastAsia="Arial Unicode MS"/>
                <w:b/>
                <w:sz w:val="24"/>
                <w:szCs w:val="24"/>
              </w:rPr>
              <w:t>питания</w:t>
            </w:r>
          </w:p>
        </w:tc>
        <w:tc>
          <w:tcPr>
            <w:tcW w:w="1530" w:type="dxa"/>
            <w:hideMark/>
          </w:tcPr>
          <w:p w:rsidR="00B1157D" w:rsidRPr="006C3F40" w:rsidRDefault="00B1157D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289" w:type="dxa"/>
            <w:hideMark/>
          </w:tcPr>
          <w:p w:rsidR="00B1157D" w:rsidRPr="002748D8" w:rsidRDefault="00B1157D" w:rsidP="006F154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44576" w:rsidTr="00AF355F">
        <w:trPr>
          <w:trHeight w:val="262"/>
        </w:trPr>
        <w:tc>
          <w:tcPr>
            <w:tcW w:w="3129" w:type="dxa"/>
            <w:vMerge w:val="restart"/>
            <w:hideMark/>
          </w:tcPr>
          <w:p w:rsidR="00744576" w:rsidRPr="00744576" w:rsidRDefault="00744576" w:rsidP="00744576">
            <w:pPr>
              <w:pStyle w:val="af"/>
              <w:rPr>
                <w:b/>
                <w:sz w:val="24"/>
                <w:szCs w:val="24"/>
              </w:rPr>
            </w:pPr>
            <w:r w:rsidRPr="00744576">
              <w:rPr>
                <w:rStyle w:val="28"/>
                <w:rFonts w:eastAsia="Arial Unicode MS"/>
                <w:b/>
                <w:sz w:val="24"/>
                <w:szCs w:val="24"/>
              </w:rPr>
              <w:t>Тема 1.1 Основы</w:t>
            </w:r>
          </w:p>
          <w:p w:rsidR="00744576" w:rsidRPr="00744576" w:rsidRDefault="00744576" w:rsidP="00744576">
            <w:pPr>
              <w:pStyle w:val="af"/>
              <w:rPr>
                <w:b/>
                <w:sz w:val="24"/>
                <w:szCs w:val="24"/>
              </w:rPr>
            </w:pPr>
            <w:r w:rsidRPr="00744576">
              <w:rPr>
                <w:rStyle w:val="28"/>
                <w:rFonts w:eastAsia="Arial Unicode MS"/>
                <w:b/>
                <w:sz w:val="24"/>
                <w:szCs w:val="24"/>
              </w:rPr>
              <w:t>диетического и лечебного питания</w:t>
            </w:r>
          </w:p>
        </w:tc>
        <w:tc>
          <w:tcPr>
            <w:tcW w:w="9072" w:type="dxa"/>
            <w:gridSpan w:val="3"/>
            <w:hideMark/>
          </w:tcPr>
          <w:p w:rsidR="00744576" w:rsidRDefault="00744576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hideMark/>
          </w:tcPr>
          <w:p w:rsidR="00744576" w:rsidRPr="00AA643A" w:rsidRDefault="00F03928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hideMark/>
          </w:tcPr>
          <w:p w:rsidR="00744576" w:rsidRPr="006A37B0" w:rsidRDefault="00744576" w:rsidP="006A37B0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F03928" w:rsidTr="00F03928">
        <w:trPr>
          <w:trHeight w:val="852"/>
        </w:trPr>
        <w:tc>
          <w:tcPr>
            <w:tcW w:w="3129" w:type="dxa"/>
            <w:vMerge/>
            <w:hideMark/>
          </w:tcPr>
          <w:p w:rsidR="00F03928" w:rsidRDefault="00F03928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665" w:type="dxa"/>
            <w:hideMark/>
          </w:tcPr>
          <w:p w:rsidR="00F03928" w:rsidRPr="00550945" w:rsidRDefault="00F03928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550945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  <w:p w:rsidR="00F03928" w:rsidRPr="00550945" w:rsidRDefault="00F03928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8407" w:type="dxa"/>
            <w:gridSpan w:val="2"/>
            <w:hideMark/>
          </w:tcPr>
          <w:p w:rsidR="00F03928" w:rsidRPr="00550945" w:rsidRDefault="00F03928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Основные принципы диетического и лечебного питания.</w:t>
            </w:r>
          </w:p>
          <w:p w:rsidR="00F03928" w:rsidRPr="00550945" w:rsidRDefault="00F03928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Отличие лечебного от рационального питания.</w:t>
            </w:r>
          </w:p>
          <w:p w:rsidR="00F03928" w:rsidRPr="00550945" w:rsidRDefault="00F03928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Основные виды и принципы ЗОЖ.</w:t>
            </w:r>
          </w:p>
        </w:tc>
        <w:tc>
          <w:tcPr>
            <w:tcW w:w="1530" w:type="dxa"/>
            <w:hideMark/>
          </w:tcPr>
          <w:p w:rsidR="00F03928" w:rsidRPr="00550945" w:rsidRDefault="00F03928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  <w:p w:rsidR="00F03928" w:rsidRPr="00550945" w:rsidRDefault="00F03928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F03928" w:rsidRDefault="00F03928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F03928" w:rsidTr="00D745BB">
        <w:trPr>
          <w:trHeight w:val="562"/>
        </w:trPr>
        <w:tc>
          <w:tcPr>
            <w:tcW w:w="3129" w:type="dxa"/>
            <w:vMerge/>
            <w:hideMark/>
          </w:tcPr>
          <w:p w:rsidR="00F03928" w:rsidRDefault="00F03928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665" w:type="dxa"/>
            <w:hideMark/>
          </w:tcPr>
          <w:p w:rsidR="00F03928" w:rsidRPr="00550945" w:rsidRDefault="00F03928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407" w:type="dxa"/>
            <w:gridSpan w:val="2"/>
            <w:hideMark/>
          </w:tcPr>
          <w:p w:rsidR="00F03928" w:rsidRPr="00550945" w:rsidRDefault="00F03928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Особенности питания спортсменов</w:t>
            </w:r>
            <w:r>
              <w:rPr>
                <w:rStyle w:val="28"/>
                <w:rFonts w:eastAsia="Arial Unicode MS"/>
                <w:sz w:val="24"/>
                <w:szCs w:val="24"/>
              </w:rPr>
              <w:t xml:space="preserve">. </w:t>
            </w:r>
            <w:r w:rsidRPr="00550945">
              <w:rPr>
                <w:rStyle w:val="28"/>
                <w:rFonts w:eastAsia="Arial Unicode MS"/>
                <w:sz w:val="24"/>
                <w:szCs w:val="24"/>
              </w:rPr>
              <w:t>Особенности питания лиц пожилового возраста.</w:t>
            </w:r>
            <w:r w:rsidR="009B2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945">
              <w:rPr>
                <w:rStyle w:val="28"/>
                <w:rFonts w:eastAsia="Arial Unicode MS"/>
                <w:sz w:val="24"/>
                <w:szCs w:val="24"/>
              </w:rPr>
              <w:t>Особенности детей дошкольного и школьного возраста.</w:t>
            </w:r>
          </w:p>
        </w:tc>
        <w:tc>
          <w:tcPr>
            <w:tcW w:w="1530" w:type="dxa"/>
            <w:hideMark/>
          </w:tcPr>
          <w:p w:rsidR="00F03928" w:rsidRPr="00550945" w:rsidRDefault="00F03928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hideMark/>
          </w:tcPr>
          <w:p w:rsidR="00F03928" w:rsidRPr="00DC0B02" w:rsidRDefault="00F03928" w:rsidP="006F154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B22A5" w:rsidTr="007D384B">
        <w:trPr>
          <w:trHeight w:val="1398"/>
        </w:trPr>
        <w:tc>
          <w:tcPr>
            <w:tcW w:w="3129" w:type="dxa"/>
            <w:vMerge/>
            <w:hideMark/>
          </w:tcPr>
          <w:p w:rsidR="009B22A5" w:rsidRDefault="009B22A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665" w:type="dxa"/>
            <w:hideMark/>
          </w:tcPr>
          <w:p w:rsidR="009B22A5" w:rsidRPr="00550945" w:rsidRDefault="009B22A5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3.</w:t>
            </w:r>
          </w:p>
          <w:p w:rsidR="009B22A5" w:rsidRPr="00550945" w:rsidRDefault="009B22A5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8407" w:type="dxa"/>
            <w:gridSpan w:val="2"/>
            <w:hideMark/>
          </w:tcPr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Виды щажения и назначение, физико- химические изменения белков, жиров, углеводов, красящих веществ при тепловой кулинарной обработке.</w:t>
            </w:r>
          </w:p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Виды щажения и назначение, физико- химические изменения жиров при тепловой кулинарной обработке.</w:t>
            </w:r>
            <w:r w:rsidR="007D3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945">
              <w:rPr>
                <w:rStyle w:val="28"/>
                <w:rFonts w:eastAsia="Arial Unicode MS"/>
                <w:sz w:val="24"/>
                <w:szCs w:val="24"/>
              </w:rPr>
              <w:t>Виды щажения и назначение, физико- химические изменения углеводов при тепловой кулинарной обработке.</w:t>
            </w:r>
          </w:p>
        </w:tc>
        <w:tc>
          <w:tcPr>
            <w:tcW w:w="1530" w:type="dxa"/>
            <w:hideMark/>
          </w:tcPr>
          <w:p w:rsidR="009B22A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  <w:p w:rsidR="009B22A5" w:rsidRPr="00550945" w:rsidRDefault="009B22A5" w:rsidP="009B22A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B22A5" w:rsidRPr="00DC0B02" w:rsidRDefault="009B22A5" w:rsidP="006F154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B22A5" w:rsidTr="007D384B">
        <w:trPr>
          <w:trHeight w:val="1120"/>
        </w:trPr>
        <w:tc>
          <w:tcPr>
            <w:tcW w:w="3129" w:type="dxa"/>
            <w:vMerge/>
            <w:hideMark/>
          </w:tcPr>
          <w:p w:rsidR="009B22A5" w:rsidRDefault="009B22A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665" w:type="dxa"/>
            <w:hideMark/>
          </w:tcPr>
          <w:p w:rsidR="009B22A5" w:rsidRPr="00550945" w:rsidRDefault="009B22A5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4.</w:t>
            </w:r>
          </w:p>
        </w:tc>
        <w:tc>
          <w:tcPr>
            <w:tcW w:w="8407" w:type="dxa"/>
            <w:gridSpan w:val="2"/>
            <w:hideMark/>
          </w:tcPr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Виды щажения и назначение, физико- химические изменения красящих веществ при тепловой кулинарной обработке.</w:t>
            </w:r>
            <w:r w:rsidR="007D3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945">
              <w:rPr>
                <w:rStyle w:val="28"/>
                <w:rFonts w:eastAsia="Arial Unicode MS"/>
                <w:sz w:val="24"/>
                <w:szCs w:val="24"/>
              </w:rPr>
              <w:t>Особенности режима лечебного питания.</w:t>
            </w:r>
            <w:r w:rsidR="007D3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945">
              <w:rPr>
                <w:rStyle w:val="28"/>
                <w:rFonts w:eastAsia="Arial Unicode MS"/>
                <w:sz w:val="24"/>
                <w:szCs w:val="24"/>
              </w:rPr>
              <w:t>Номерная система диет. Стандартная система диет.</w:t>
            </w:r>
          </w:p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Характеристика диет, назначение, цель, калорийность, химический состав.</w:t>
            </w:r>
          </w:p>
        </w:tc>
        <w:tc>
          <w:tcPr>
            <w:tcW w:w="1530" w:type="dxa"/>
            <w:hideMark/>
          </w:tcPr>
          <w:p w:rsidR="009B22A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  <w:p w:rsidR="009B22A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B22A5" w:rsidRPr="00DC0B02" w:rsidRDefault="009B22A5" w:rsidP="006F154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 w:val="restart"/>
            <w:hideMark/>
          </w:tcPr>
          <w:p w:rsidR="00550945" w:rsidRPr="00903BBD" w:rsidRDefault="00550945" w:rsidP="00903BBD">
            <w:pPr>
              <w:pStyle w:val="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BD">
              <w:rPr>
                <w:rStyle w:val="211pt0"/>
                <w:rFonts w:eastAsiaTheme="minorEastAsia"/>
                <w:bCs w:val="0"/>
                <w:color w:val="auto"/>
                <w:sz w:val="24"/>
                <w:szCs w:val="24"/>
                <w:lang w:bidi="ar-SA"/>
              </w:rPr>
              <w:t>Тема 1.2.</w:t>
            </w:r>
          </w:p>
          <w:p w:rsidR="00550945" w:rsidRPr="00903BBD" w:rsidRDefault="00550945" w:rsidP="00903BBD">
            <w:pPr>
              <w:pStyle w:val="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BBD">
              <w:rPr>
                <w:rStyle w:val="28"/>
                <w:rFonts w:eastAsiaTheme="minorEastAsia"/>
                <w:b/>
                <w:color w:val="auto"/>
                <w:sz w:val="24"/>
                <w:szCs w:val="24"/>
                <w:lang w:bidi="ar-SA"/>
              </w:rPr>
              <w:t>Приготовление</w:t>
            </w:r>
          </w:p>
          <w:p w:rsidR="00550945" w:rsidRPr="00133A0E" w:rsidRDefault="00550945" w:rsidP="00903BBD">
            <w:pPr>
              <w:pStyle w:val="af"/>
              <w:rPr>
                <w:rStyle w:val="211pt"/>
                <w:rFonts w:asciiTheme="minorHAnsi" w:eastAsiaTheme="minorEastAsia" w:hAnsiTheme="minorHAnsi" w:cstheme="minorBidi"/>
                <w:b/>
                <w:color w:val="auto"/>
                <w:lang w:bidi="ar-SA"/>
              </w:rPr>
            </w:pPr>
            <w:r w:rsidRPr="00903BBD">
              <w:rPr>
                <w:rStyle w:val="28"/>
                <w:rFonts w:eastAsiaTheme="minorEastAsia"/>
                <w:b/>
                <w:color w:val="auto"/>
                <w:sz w:val="24"/>
                <w:szCs w:val="24"/>
                <w:lang w:bidi="ar-SA"/>
              </w:rPr>
              <w:t>блюд для</w:t>
            </w:r>
            <w:r w:rsidRPr="00903B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BBD">
              <w:rPr>
                <w:rStyle w:val="28"/>
                <w:rFonts w:eastAsiaTheme="minorEastAsia"/>
                <w:b/>
                <w:color w:val="auto"/>
                <w:sz w:val="24"/>
                <w:szCs w:val="24"/>
                <w:lang w:bidi="ar-SA"/>
              </w:rPr>
              <w:t>диетического и</w:t>
            </w:r>
            <w:r w:rsidRPr="00903B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BBD">
              <w:rPr>
                <w:rStyle w:val="28"/>
                <w:rFonts w:eastAsiaTheme="minorEastAsia"/>
                <w:b/>
                <w:color w:val="auto"/>
                <w:sz w:val="24"/>
                <w:szCs w:val="24"/>
                <w:lang w:bidi="ar-SA"/>
              </w:rPr>
              <w:t>лечебного питания</w:t>
            </w:r>
          </w:p>
        </w:tc>
        <w:tc>
          <w:tcPr>
            <w:tcW w:w="9072" w:type="dxa"/>
            <w:gridSpan w:val="3"/>
            <w:hideMark/>
          </w:tcPr>
          <w:p w:rsidR="00550945" w:rsidRPr="00550945" w:rsidRDefault="00550945" w:rsidP="00550945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550945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hideMark/>
          </w:tcPr>
          <w:p w:rsidR="00550945" w:rsidRPr="00550945" w:rsidRDefault="00085777" w:rsidP="0055094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89" w:type="dxa"/>
            <w:vMerge w:val="restart"/>
            <w:hideMark/>
          </w:tcPr>
          <w:p w:rsidR="00550945" w:rsidRPr="00A31E77" w:rsidRDefault="00550945" w:rsidP="00A31E7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9B22A5" w:rsidTr="00D03577">
        <w:trPr>
          <w:trHeight w:val="828"/>
        </w:trPr>
        <w:tc>
          <w:tcPr>
            <w:tcW w:w="3129" w:type="dxa"/>
            <w:vMerge/>
            <w:hideMark/>
          </w:tcPr>
          <w:p w:rsidR="009B22A5" w:rsidRDefault="009B22A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665" w:type="dxa"/>
            <w:hideMark/>
          </w:tcPr>
          <w:p w:rsidR="009B22A5" w:rsidRPr="00550945" w:rsidRDefault="009B22A5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550945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  <w:p w:rsidR="009B22A5" w:rsidRPr="00550945" w:rsidRDefault="009B22A5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8407" w:type="dxa"/>
            <w:gridSpan w:val="2"/>
            <w:hideMark/>
          </w:tcPr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Механическая кулинарная обработка сырья.</w:t>
            </w:r>
          </w:p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Технология приготовления холодных блюд и закусок в зависимости от вида диет.</w:t>
            </w:r>
          </w:p>
        </w:tc>
        <w:tc>
          <w:tcPr>
            <w:tcW w:w="1530" w:type="dxa"/>
            <w:hideMark/>
          </w:tcPr>
          <w:p w:rsidR="009B22A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  <w:p w:rsidR="009B22A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B22A5" w:rsidRDefault="009B22A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B22A5" w:rsidTr="000E4858">
        <w:trPr>
          <w:trHeight w:val="562"/>
        </w:trPr>
        <w:tc>
          <w:tcPr>
            <w:tcW w:w="3129" w:type="dxa"/>
            <w:vMerge/>
            <w:hideMark/>
          </w:tcPr>
          <w:p w:rsidR="009B22A5" w:rsidRDefault="009B22A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665" w:type="dxa"/>
            <w:hideMark/>
          </w:tcPr>
          <w:p w:rsidR="009B22A5" w:rsidRPr="00550945" w:rsidRDefault="009B22A5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407" w:type="dxa"/>
            <w:gridSpan w:val="2"/>
            <w:hideMark/>
          </w:tcPr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Технология приготовления супов в зависимости от вида диет.</w:t>
            </w:r>
          </w:p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Технология приготовления вторых блюд в зависимости от вида диет.</w:t>
            </w:r>
          </w:p>
        </w:tc>
        <w:tc>
          <w:tcPr>
            <w:tcW w:w="1530" w:type="dxa"/>
            <w:hideMark/>
          </w:tcPr>
          <w:p w:rsidR="009B22A5" w:rsidRPr="00550945" w:rsidRDefault="00085777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8"/>
                <w:rFonts w:eastAsia="Arial Unicode MS"/>
              </w:rPr>
              <w:t>1</w:t>
            </w:r>
          </w:p>
          <w:p w:rsidR="009B22A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B22A5" w:rsidRPr="00A858B0" w:rsidRDefault="009B22A5" w:rsidP="006F154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B22A5" w:rsidTr="005459E6">
        <w:trPr>
          <w:trHeight w:val="562"/>
        </w:trPr>
        <w:tc>
          <w:tcPr>
            <w:tcW w:w="3129" w:type="dxa"/>
            <w:vMerge/>
            <w:hideMark/>
          </w:tcPr>
          <w:p w:rsidR="009B22A5" w:rsidRDefault="009B22A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665" w:type="dxa"/>
            <w:hideMark/>
          </w:tcPr>
          <w:p w:rsidR="009B22A5" w:rsidRPr="00550945" w:rsidRDefault="009B22A5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8407" w:type="dxa"/>
            <w:gridSpan w:val="2"/>
            <w:hideMark/>
          </w:tcPr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Технология приготовления сладких блюд в зависимости от вида диет.</w:t>
            </w:r>
          </w:p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Технология приготовления напитков в зависимости от вида диет.</w:t>
            </w:r>
          </w:p>
        </w:tc>
        <w:tc>
          <w:tcPr>
            <w:tcW w:w="1530" w:type="dxa"/>
            <w:hideMark/>
          </w:tcPr>
          <w:p w:rsidR="009B22A5" w:rsidRPr="00550945" w:rsidRDefault="00085777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8"/>
                <w:rFonts w:eastAsia="Arial Unicode MS"/>
                <w:sz w:val="24"/>
                <w:szCs w:val="24"/>
              </w:rPr>
              <w:t>1</w:t>
            </w:r>
          </w:p>
          <w:p w:rsidR="009B22A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B22A5" w:rsidRPr="00A858B0" w:rsidRDefault="009B22A5" w:rsidP="006F154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B22A5" w:rsidTr="001F3D38">
        <w:trPr>
          <w:trHeight w:val="562"/>
        </w:trPr>
        <w:tc>
          <w:tcPr>
            <w:tcW w:w="3129" w:type="dxa"/>
            <w:vMerge/>
            <w:hideMark/>
          </w:tcPr>
          <w:p w:rsidR="009B22A5" w:rsidRDefault="009B22A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665" w:type="dxa"/>
            <w:hideMark/>
          </w:tcPr>
          <w:p w:rsidR="009B22A5" w:rsidRPr="00550945" w:rsidRDefault="009B22A5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4.</w:t>
            </w:r>
          </w:p>
        </w:tc>
        <w:tc>
          <w:tcPr>
            <w:tcW w:w="8407" w:type="dxa"/>
            <w:gridSpan w:val="2"/>
            <w:hideMark/>
          </w:tcPr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Технология приготовления мучных блюд в зависимости от вида диет.</w:t>
            </w:r>
          </w:p>
          <w:p w:rsidR="009B22A5" w:rsidRPr="00550945" w:rsidRDefault="009B22A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Технология приготовления кондитерских изделий в зависимости от вида диет.</w:t>
            </w:r>
          </w:p>
        </w:tc>
        <w:tc>
          <w:tcPr>
            <w:tcW w:w="1530" w:type="dxa"/>
            <w:hideMark/>
          </w:tcPr>
          <w:p w:rsidR="009B22A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  <w:p w:rsidR="009B22A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B22A5" w:rsidRPr="00A858B0" w:rsidRDefault="009B22A5" w:rsidP="006F154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hideMark/>
          </w:tcPr>
          <w:p w:rsidR="00550945" w:rsidRPr="00550945" w:rsidRDefault="00550945" w:rsidP="00550945">
            <w:pPr>
              <w:pStyle w:val="af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 w:rsidRPr="00550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лабораторных работ</w:t>
            </w:r>
          </w:p>
        </w:tc>
        <w:tc>
          <w:tcPr>
            <w:tcW w:w="1530" w:type="dxa"/>
            <w:hideMark/>
          </w:tcPr>
          <w:p w:rsidR="00550945" w:rsidRPr="00550945" w:rsidRDefault="009B22A5" w:rsidP="00550945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89" w:type="dxa"/>
            <w:vMerge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Theme="minorEastAsia"/>
                <w:color w:val="auto"/>
                <w:sz w:val="24"/>
                <w:szCs w:val="24"/>
                <w:lang w:bidi="ar-SA"/>
              </w:rPr>
              <w:t>Приготовление, оформление и подача холодных блюд и закусок при желудочно-кишечных заболеваниях, печени , поджелудочной железы и при нарушениях обмена веществ. Органолептическая 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Theme="minorEastAsia"/>
                <w:color w:val="auto"/>
                <w:sz w:val="24"/>
                <w:szCs w:val="24"/>
                <w:lang w:bidi="ar-SA"/>
              </w:rPr>
              <w:t>Приготовление, оформление и подача супов при желудочно-кишечных заболеваниях, печени, поджелудочной железы и при нарушениях обмена веществ. Органолептическая 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Theme="minorEastAsia"/>
                <w:color w:val="auto"/>
                <w:sz w:val="24"/>
                <w:szCs w:val="24"/>
                <w:lang w:bidi="ar-SA"/>
              </w:rPr>
              <w:t>Приготовления, оформление и подача вторых блюд при желудочно-кишечных заболеваниях, печени, поджелудочной железы и при нарушениях обмена веществ. Органолептическая 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4.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Theme="minorEastAsia"/>
                <w:color w:val="auto"/>
                <w:sz w:val="24"/>
                <w:szCs w:val="24"/>
                <w:lang w:bidi="ar-SA"/>
              </w:rPr>
              <w:t>Приготовления, оформление и подача сладких блюд и напитков при желудочно-кишечных заболеваниях, печени , поджелудочной железы и при нарушениях обмена веществ. Органолептическая 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5.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Theme="minorEastAsia"/>
                <w:color w:val="auto"/>
                <w:sz w:val="24"/>
                <w:szCs w:val="24"/>
                <w:lang w:bidi="ar-SA"/>
              </w:rPr>
              <w:t>Приготовления, оформление и подача мучных кондитерских изделий при желудочно-кишечных заболеваниях, печени, поджелудочной железы и при нарушениях обмена веществ. Органолептическая</w:t>
            </w:r>
            <w:r w:rsidR="00327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945">
              <w:rPr>
                <w:rStyle w:val="28"/>
                <w:rFonts w:eastAsiaTheme="minorEastAsia"/>
                <w:color w:val="auto"/>
                <w:sz w:val="24"/>
                <w:szCs w:val="24"/>
                <w:lang w:bidi="ar-SA"/>
              </w:rPr>
              <w:t>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6.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Приготовление, оформление и подача холодных блюд и закусок при заболеваниях почек и сердечно</w:t>
            </w:r>
            <w:r w:rsidRPr="00550945">
              <w:rPr>
                <w:rStyle w:val="28"/>
                <w:rFonts w:eastAsia="Arial Unicode MS"/>
                <w:sz w:val="24"/>
                <w:szCs w:val="24"/>
              </w:rPr>
              <w:softHyphen/>
              <w:t>сосудистой системы. Органолептическая 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7.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Приготовление, оформление и подача супов при заболеваниях почек и сердечно-сосудистой системы. Органолептическая 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8.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Приготовления, оформление и подача вторых блюд при заболеваниях почек и сердечно-сосудистой системы. Органолептическая 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9.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Приготовления, оформление и подача сладких блюд и напитков при заболеваниях почек и сердечно</w:t>
            </w:r>
            <w:r w:rsidRPr="00550945">
              <w:rPr>
                <w:rStyle w:val="28"/>
                <w:rFonts w:eastAsia="Arial Unicode MS"/>
                <w:sz w:val="24"/>
                <w:szCs w:val="24"/>
              </w:rPr>
              <w:softHyphen/>
              <w:t>сосудистой системы. Органолептическая 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3129" w:type="dxa"/>
            <w:vMerge/>
            <w:hideMark/>
          </w:tcPr>
          <w:p w:rsidR="00550945" w:rsidRDefault="00550945" w:rsidP="006F154A">
            <w:pPr>
              <w:rPr>
                <w:rStyle w:val="211pt"/>
                <w:rFonts w:eastAsia="Calibri"/>
              </w:rPr>
            </w:pPr>
          </w:p>
        </w:tc>
        <w:tc>
          <w:tcPr>
            <w:tcW w:w="807" w:type="dxa"/>
            <w:gridSpan w:val="2"/>
            <w:hideMark/>
          </w:tcPr>
          <w:p w:rsidR="00550945" w:rsidRPr="00550945" w:rsidRDefault="00327F23" w:rsidP="00550945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10.</w:t>
            </w:r>
          </w:p>
        </w:tc>
        <w:tc>
          <w:tcPr>
            <w:tcW w:w="8265" w:type="dxa"/>
            <w:hideMark/>
          </w:tcPr>
          <w:p w:rsidR="00550945" w:rsidRPr="00550945" w:rsidRDefault="00550945" w:rsidP="00550945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Приготовления, оформление и подача мучных кондитерских изделий заболеваниях почек. Органолептическая оценка качества.</w:t>
            </w:r>
          </w:p>
        </w:tc>
        <w:tc>
          <w:tcPr>
            <w:tcW w:w="1530" w:type="dxa"/>
            <w:hideMark/>
          </w:tcPr>
          <w:p w:rsidR="00550945" w:rsidRPr="00550945" w:rsidRDefault="00550945" w:rsidP="00550945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945">
              <w:rPr>
                <w:rStyle w:val="28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1289" w:type="dxa"/>
            <w:hideMark/>
          </w:tcPr>
          <w:p w:rsidR="00550945" w:rsidRDefault="00550945" w:rsidP="006F154A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12201" w:type="dxa"/>
            <w:gridSpan w:val="4"/>
            <w:hideMark/>
          </w:tcPr>
          <w:p w:rsidR="00550945" w:rsidRPr="00723758" w:rsidRDefault="009B22A5" w:rsidP="00550945">
            <w:pPr>
              <w:pStyle w:val="af"/>
            </w:pPr>
            <w:r>
              <w:rPr>
                <w:rStyle w:val="211pt"/>
                <w:rFonts w:eastAsia="Arial Unicode MS"/>
                <w:iCs/>
              </w:rPr>
              <w:t xml:space="preserve">Контрольная работа </w:t>
            </w:r>
          </w:p>
        </w:tc>
        <w:tc>
          <w:tcPr>
            <w:tcW w:w="1530" w:type="dxa"/>
            <w:hideMark/>
          </w:tcPr>
          <w:p w:rsidR="00550945" w:rsidRPr="008E3759" w:rsidRDefault="009B22A5" w:rsidP="0055094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hideMark/>
          </w:tcPr>
          <w:p w:rsidR="00550945" w:rsidRPr="00CF623E" w:rsidRDefault="00550945" w:rsidP="009E3C71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50945" w:rsidTr="00AF355F">
        <w:trPr>
          <w:trHeight w:val="262"/>
        </w:trPr>
        <w:tc>
          <w:tcPr>
            <w:tcW w:w="12201" w:type="dxa"/>
            <w:gridSpan w:val="4"/>
            <w:hideMark/>
          </w:tcPr>
          <w:p w:rsidR="00550945" w:rsidRPr="008E3759" w:rsidRDefault="00550945" w:rsidP="009E3C71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E3759">
              <w:rPr>
                <w:rStyle w:val="211pt"/>
                <w:rFonts w:eastAsiaTheme="minorHAnsi"/>
                <w:b/>
              </w:rPr>
              <w:t>Всего</w:t>
            </w:r>
          </w:p>
        </w:tc>
        <w:tc>
          <w:tcPr>
            <w:tcW w:w="1530" w:type="dxa"/>
            <w:hideMark/>
          </w:tcPr>
          <w:p w:rsidR="00550945" w:rsidRPr="002D6EE2" w:rsidRDefault="009B22A5" w:rsidP="009E3C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289" w:type="dxa"/>
            <w:hideMark/>
          </w:tcPr>
          <w:p w:rsidR="00550945" w:rsidRPr="00CF623E" w:rsidRDefault="00550945" w:rsidP="009E3C71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8B3BBD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813567">
          <w:type w:val="continuous"/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991975" w:rsidRPr="005946BD" w:rsidRDefault="005946BD" w:rsidP="004D2741">
      <w:pPr>
        <w:ind w:left="284" w:firstLine="142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3.</w:t>
      </w:r>
      <w:r w:rsidR="004D422E" w:rsidRPr="005946BD">
        <w:rPr>
          <w:rFonts w:ascii="Times New Roman" w:hAnsi="Times New Roman"/>
          <w:b/>
        </w:rPr>
        <w:t>УСЛОВИЯ РЕАЛИЗАЦИИ ПРОГРАММЫ УЧЕБНОЙ ДИСЦИПЛИНЫ</w:t>
      </w:r>
    </w:p>
    <w:p w:rsidR="005946BD" w:rsidRDefault="005946BD" w:rsidP="00813567">
      <w:pPr>
        <w:suppressAutoHyphens/>
        <w:spacing w:after="0" w:line="240" w:lineRule="auto"/>
        <w:ind w:left="284" w:firstLine="142"/>
        <w:jc w:val="both"/>
        <w:rPr>
          <w:rFonts w:ascii="Times New Roman" w:hAnsi="Times New Roman"/>
          <w:bCs/>
          <w:sz w:val="24"/>
          <w:szCs w:val="24"/>
        </w:rPr>
      </w:pPr>
      <w:r w:rsidRPr="0013620F">
        <w:rPr>
          <w:rFonts w:ascii="Times New Roman" w:hAnsi="Times New Roman"/>
          <w:b/>
          <w:bCs/>
          <w:sz w:val="24"/>
          <w:szCs w:val="24"/>
        </w:rPr>
        <w:t>3.1.</w:t>
      </w:r>
      <w:r w:rsidRPr="0013620F">
        <w:rPr>
          <w:rFonts w:ascii="Times New Roman" w:hAnsi="Times New Roman"/>
          <w:bCs/>
          <w:sz w:val="24"/>
          <w:szCs w:val="24"/>
        </w:rPr>
        <w:t xml:space="preserve"> Для реализации программы учебной дисциплины  должны быть предусмотрены следующие специальные помещения:</w:t>
      </w:r>
    </w:p>
    <w:p w:rsidR="00232EA3" w:rsidRPr="0013620F" w:rsidRDefault="00232EA3" w:rsidP="00813567">
      <w:pPr>
        <w:suppressAutoHyphens/>
        <w:spacing w:after="0" w:line="240" w:lineRule="auto"/>
        <w:ind w:left="284" w:firstLine="142"/>
        <w:jc w:val="both"/>
        <w:rPr>
          <w:rFonts w:ascii="Times New Roman" w:hAnsi="Times New Roman"/>
          <w:bCs/>
          <w:sz w:val="24"/>
          <w:szCs w:val="24"/>
        </w:rPr>
      </w:pPr>
    </w:p>
    <w:p w:rsidR="005946BD" w:rsidRPr="0013620F" w:rsidRDefault="005946BD" w:rsidP="00813567">
      <w:pPr>
        <w:spacing w:after="0" w:line="360" w:lineRule="auto"/>
        <w:ind w:left="-426" w:firstLine="142"/>
        <w:jc w:val="both"/>
        <w:rPr>
          <w:rFonts w:ascii="Times New Roman" w:hAnsi="Times New Roman"/>
          <w:sz w:val="24"/>
          <w:szCs w:val="24"/>
        </w:rPr>
      </w:pPr>
      <w:r w:rsidRPr="0013620F">
        <w:rPr>
          <w:rFonts w:ascii="Times New Roman" w:hAnsi="Times New Roman"/>
          <w:bCs/>
          <w:sz w:val="24"/>
          <w:szCs w:val="24"/>
        </w:rPr>
        <w:t xml:space="preserve">Кабинет </w:t>
      </w:r>
      <w:r w:rsidRPr="0013620F">
        <w:rPr>
          <w:rFonts w:ascii="Times New Roman" w:hAnsi="Times New Roman"/>
          <w:sz w:val="24"/>
          <w:szCs w:val="24"/>
        </w:rPr>
        <w:t>оснащенный о</w:t>
      </w:r>
      <w:r w:rsidRPr="0013620F">
        <w:rPr>
          <w:rFonts w:ascii="Times New Roman" w:hAnsi="Times New Roman"/>
          <w:bCs/>
          <w:sz w:val="24"/>
          <w:szCs w:val="24"/>
        </w:rPr>
        <w:t xml:space="preserve">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13620F">
        <w:rPr>
          <w:rFonts w:ascii="Times New Roman" w:hAnsi="Times New Roman"/>
          <w:sz w:val="24"/>
          <w:szCs w:val="24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13620F">
        <w:rPr>
          <w:rFonts w:ascii="Times New Roman" w:hAnsi="Times New Roman"/>
          <w:sz w:val="24"/>
          <w:szCs w:val="24"/>
          <w:lang w:val="en-US"/>
        </w:rPr>
        <w:t>DVD</w:t>
      </w:r>
      <w:r w:rsidRPr="0013620F">
        <w:rPr>
          <w:rFonts w:ascii="Times New Roman" w:hAnsi="Times New Roman"/>
          <w:sz w:val="24"/>
          <w:szCs w:val="24"/>
        </w:rPr>
        <w:t xml:space="preserve"> фильмами, мультимедийными пособиями).</w:t>
      </w:r>
    </w:p>
    <w:p w:rsidR="005946BD" w:rsidRPr="0013620F" w:rsidRDefault="005946BD" w:rsidP="00813567">
      <w:pPr>
        <w:suppressAutoHyphens/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946BD" w:rsidRPr="0013620F" w:rsidRDefault="005946BD" w:rsidP="00813567">
      <w:pPr>
        <w:suppressAutoHyphens/>
        <w:autoSpaceDE w:val="0"/>
        <w:autoSpaceDN w:val="0"/>
        <w:adjustRightInd w:val="0"/>
        <w:spacing w:after="0" w:line="240" w:lineRule="auto"/>
        <w:ind w:left="567" w:firstLine="142"/>
        <w:jc w:val="both"/>
        <w:rPr>
          <w:rFonts w:ascii="Times New Roman" w:hAnsi="Times New Roman"/>
          <w:b/>
          <w:bCs/>
          <w:sz w:val="24"/>
          <w:szCs w:val="24"/>
        </w:rPr>
      </w:pPr>
      <w:r w:rsidRPr="0013620F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5946BD" w:rsidRPr="00D427A3" w:rsidRDefault="005946BD" w:rsidP="00813567">
      <w:pPr>
        <w:spacing w:line="360" w:lineRule="auto"/>
        <w:ind w:left="-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D427A3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 п</w:t>
      </w:r>
      <w:r w:rsidRPr="00D427A3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5946BD" w:rsidRPr="0013620F" w:rsidRDefault="005946BD" w:rsidP="00813567">
      <w:pPr>
        <w:spacing w:after="0" w:line="240" w:lineRule="auto"/>
        <w:ind w:left="360" w:hanging="357"/>
        <w:contextualSpacing/>
        <w:jc w:val="both"/>
        <w:rPr>
          <w:rFonts w:ascii="Times New Roman" w:hAnsi="Times New Roman"/>
          <w:sz w:val="24"/>
          <w:szCs w:val="24"/>
        </w:rPr>
      </w:pPr>
    </w:p>
    <w:p w:rsidR="005946BD" w:rsidRPr="005946BD" w:rsidRDefault="005946BD" w:rsidP="00813567">
      <w:pPr>
        <w:pStyle w:val="a3"/>
        <w:numPr>
          <w:ilvl w:val="2"/>
          <w:numId w:val="20"/>
        </w:numPr>
        <w:tabs>
          <w:tab w:val="left" w:pos="1134"/>
        </w:tabs>
        <w:spacing w:before="120" w:after="120" w:line="240" w:lineRule="auto"/>
        <w:ind w:left="709" w:firstLine="142"/>
        <w:contextualSpacing w:val="0"/>
        <w:jc w:val="both"/>
        <w:rPr>
          <w:rFonts w:ascii="Times New Roman" w:hAnsi="Times New Roman"/>
          <w:b/>
          <w:bCs/>
        </w:rPr>
      </w:pPr>
      <w:r w:rsidRPr="005946BD">
        <w:rPr>
          <w:rFonts w:ascii="Times New Roman" w:hAnsi="Times New Roman"/>
          <w:b/>
          <w:bCs/>
        </w:rPr>
        <w:t>Печатные издания:</w:t>
      </w:r>
    </w:p>
    <w:p w:rsidR="006A527C" w:rsidRPr="004F4BED" w:rsidRDefault="006A527C" w:rsidP="00813567">
      <w:pPr>
        <w:ind w:left="709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Нормативные документы:</w:t>
      </w:r>
    </w:p>
    <w:p w:rsidR="006A527C" w:rsidRPr="004F4BED" w:rsidRDefault="006A527C" w:rsidP="00813567">
      <w:pPr>
        <w:pStyle w:val="af"/>
        <w:widowControl w:val="0"/>
        <w:numPr>
          <w:ilvl w:val="0"/>
          <w:numId w:val="32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ГОСТ Р 53995-2010 Услуги общественного питания. Общие</w:t>
      </w:r>
    </w:p>
    <w:p w:rsidR="006A527C" w:rsidRPr="00167985" w:rsidRDefault="006A527C" w:rsidP="00813567">
      <w:pPr>
        <w:pStyle w:val="af"/>
        <w:widowControl w:val="0"/>
        <w:numPr>
          <w:ilvl w:val="0"/>
          <w:numId w:val="32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требования к методам и формам обслуживания на предприятиях общественного питания. -</w:t>
      </w:r>
      <w:r w:rsidRPr="004F4BED">
        <w:rPr>
          <w:rFonts w:ascii="Times New Roman" w:hAnsi="Times New Roman" w:cs="Times New Roman"/>
          <w:sz w:val="24"/>
          <w:szCs w:val="24"/>
        </w:rPr>
        <w:tab/>
        <w:t>М.:</w:t>
      </w:r>
      <w:r w:rsidRPr="004F4BED">
        <w:rPr>
          <w:rFonts w:ascii="Times New Roman" w:hAnsi="Times New Roman" w:cs="Times New Roman"/>
          <w:sz w:val="24"/>
          <w:szCs w:val="24"/>
        </w:rPr>
        <w:tab/>
        <w:t>Стандартинформ, 2014.-15</w:t>
      </w:r>
    </w:p>
    <w:p w:rsidR="006A527C" w:rsidRPr="004F4BED" w:rsidRDefault="006A527C" w:rsidP="00813567">
      <w:pPr>
        <w:pStyle w:val="af"/>
        <w:widowControl w:val="0"/>
        <w:numPr>
          <w:ilvl w:val="0"/>
          <w:numId w:val="32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ГОСТ 31985-2013 Услуги общественного питания. Термины и определения. - М.: Стандартинформ, 2014.- 16</w:t>
      </w:r>
      <w:r w:rsidR="00167985">
        <w:rPr>
          <w:rFonts w:ascii="Times New Roman" w:hAnsi="Times New Roman" w:cs="Times New Roman"/>
          <w:sz w:val="24"/>
          <w:szCs w:val="24"/>
        </w:rPr>
        <w:t xml:space="preserve"> с. [Электронный ресурс]</w:t>
      </w:r>
    </w:p>
    <w:p w:rsidR="006A527C" w:rsidRPr="00167985" w:rsidRDefault="006A527C" w:rsidP="00813567">
      <w:pPr>
        <w:pStyle w:val="af"/>
        <w:widowControl w:val="0"/>
        <w:numPr>
          <w:ilvl w:val="0"/>
          <w:numId w:val="32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ГОСТ 31984-2012 Услуги общественного питания. Общие требования.</w:t>
      </w:r>
      <w:r w:rsidR="00167985">
        <w:rPr>
          <w:rFonts w:ascii="Times New Roman" w:hAnsi="Times New Roman" w:cs="Times New Roman"/>
          <w:sz w:val="24"/>
          <w:szCs w:val="24"/>
        </w:rPr>
        <w:t xml:space="preserve"> </w:t>
      </w:r>
      <w:r w:rsidRPr="00167985">
        <w:rPr>
          <w:rFonts w:ascii="Times New Roman" w:hAnsi="Times New Roman" w:cs="Times New Roman"/>
          <w:sz w:val="24"/>
          <w:szCs w:val="24"/>
        </w:rPr>
        <w:t xml:space="preserve">Стандартинформ, 2014.-11с. [Электронный ресурс]. </w:t>
      </w:r>
    </w:p>
    <w:p w:rsidR="006A527C" w:rsidRPr="004F4BED" w:rsidRDefault="006A527C" w:rsidP="00813567">
      <w:pPr>
        <w:pStyle w:val="af"/>
        <w:widowControl w:val="0"/>
        <w:numPr>
          <w:ilvl w:val="0"/>
          <w:numId w:val="32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ГОСТ 31987-2012. Услуги общественного питания. Технологические документы на продукцию общественного питания. Общие требования к оформлению, построению и содержанию. - М.: Стандартинформ, 2014.</w:t>
      </w:r>
      <w:r w:rsidRPr="004F4BED">
        <w:rPr>
          <w:rFonts w:ascii="Times New Roman" w:hAnsi="Times New Roman" w:cs="Times New Roman"/>
          <w:sz w:val="24"/>
          <w:szCs w:val="24"/>
        </w:rPr>
        <w:softHyphen/>
        <w:t>15</w:t>
      </w:r>
      <w:r w:rsidR="00167985">
        <w:rPr>
          <w:rFonts w:ascii="Times New Roman" w:hAnsi="Times New Roman" w:cs="Times New Roman"/>
          <w:sz w:val="24"/>
          <w:szCs w:val="24"/>
        </w:rPr>
        <w:t xml:space="preserve"> с. [Электронный ресурс]</w:t>
      </w:r>
    </w:p>
    <w:p w:rsidR="006A527C" w:rsidRPr="004F4BED" w:rsidRDefault="006A527C" w:rsidP="00813567">
      <w:pPr>
        <w:pStyle w:val="af"/>
        <w:widowControl w:val="0"/>
        <w:numPr>
          <w:ilvl w:val="0"/>
          <w:numId w:val="32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 xml:space="preserve">ГОСТ 30524-2013 Услуги общественного питания. Требования к персоналу.-М.: Стандартинформ, 2014 -28 с. [Электронный ресурс]. </w:t>
      </w:r>
    </w:p>
    <w:p w:rsidR="006A527C" w:rsidRPr="004F4BED" w:rsidRDefault="006A527C" w:rsidP="00813567">
      <w:pPr>
        <w:pStyle w:val="af"/>
        <w:widowControl w:val="0"/>
        <w:numPr>
          <w:ilvl w:val="0"/>
          <w:numId w:val="32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 xml:space="preserve">ГОСТ 32692-2014. Услуги общественного питания. Общие требования к методам и формам обслуживания на предприятиях общественного питания. - М.: Стандартинформ, 2015 - 16 с. </w:t>
      </w:r>
    </w:p>
    <w:p w:rsidR="006A527C" w:rsidRPr="004F4BED" w:rsidRDefault="006A527C" w:rsidP="00813567">
      <w:pPr>
        <w:pStyle w:val="af"/>
        <w:widowControl w:val="0"/>
        <w:numPr>
          <w:ilvl w:val="0"/>
          <w:numId w:val="32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Правила оказания услуг общественного питания (постановление Правительства Российской Федерации от 15 августа 1997 года №1036 с изм. и дополнениями) [Электронный ресурс]. -</w:t>
      </w:r>
    </w:p>
    <w:p w:rsidR="006A527C" w:rsidRPr="004F4BED" w:rsidRDefault="006A527C" w:rsidP="00167985">
      <w:pPr>
        <w:pStyle w:val="af"/>
        <w:widowControl w:val="0"/>
        <w:numPr>
          <w:ilvl w:val="0"/>
          <w:numId w:val="32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Сборник рецептур блюд и кулинарных изделий для предприятий общественного питания/сост. Ананина В. А. и др., под ред. Ф. Л. Марчука.-М.: Хлебпродинформ, - Ч. 1-8.1996-2009.</w:t>
      </w:r>
    </w:p>
    <w:p w:rsidR="006A527C" w:rsidRPr="004F4BED" w:rsidRDefault="00167985" w:rsidP="00167985">
      <w:pPr>
        <w:pStyle w:val="af"/>
        <w:widowControl w:val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6A527C" w:rsidRPr="004F4BED">
        <w:rPr>
          <w:rFonts w:ascii="Times New Roman" w:hAnsi="Times New Roman" w:cs="Times New Roman"/>
          <w:sz w:val="24"/>
          <w:szCs w:val="24"/>
        </w:rPr>
        <w:t>Приказ Минздравсоцразвития России № 46н от 16 февраля 2009 г. «Об утверждении Перечня производств, профессий и должностей, работа в которых дает право на бесплатное получение лечебно</w:t>
      </w:r>
      <w:r w:rsidR="006A527C" w:rsidRPr="004F4BED">
        <w:rPr>
          <w:rFonts w:ascii="Times New Roman" w:hAnsi="Times New Roman" w:cs="Times New Roman"/>
          <w:sz w:val="24"/>
          <w:szCs w:val="24"/>
        </w:rPr>
        <w:softHyphen/>
        <w:t>профилактического питания в связи с особо вредными условиями труда, рационов лечебно-профилактического питания, норм бесплатной выдачи витаминных препаратов и правил бесплатной выдачи лечебно-профилактического питания».</w:t>
      </w:r>
    </w:p>
    <w:p w:rsidR="006C6F3E" w:rsidRDefault="006C6F3E" w:rsidP="006C6F3E">
      <w:pPr>
        <w:pStyle w:val="af"/>
        <w:ind w:left="709"/>
        <w:rPr>
          <w:rFonts w:ascii="Times New Roman" w:hAnsi="Times New Roman" w:cs="Times New Roman"/>
          <w:sz w:val="24"/>
          <w:szCs w:val="24"/>
        </w:rPr>
      </w:pPr>
    </w:p>
    <w:p w:rsidR="006C6F3E" w:rsidRDefault="006C6F3E" w:rsidP="00167985">
      <w:pPr>
        <w:pStyle w:val="af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Основные источники:</w:t>
      </w:r>
    </w:p>
    <w:p w:rsidR="006C6F3E" w:rsidRPr="004F4BED" w:rsidRDefault="006C6F3E" w:rsidP="006C6F3E">
      <w:pPr>
        <w:pStyle w:val="af"/>
        <w:ind w:left="709"/>
        <w:rPr>
          <w:rFonts w:ascii="Times New Roman" w:hAnsi="Times New Roman" w:cs="Times New Roman"/>
          <w:sz w:val="24"/>
          <w:szCs w:val="24"/>
        </w:rPr>
      </w:pPr>
    </w:p>
    <w:p w:rsidR="001646C3" w:rsidRDefault="001646C3" w:rsidP="00167985">
      <w:pPr>
        <w:pStyle w:val="af"/>
        <w:widowControl w:val="0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Черевко А.И. Основы лечебного и Лечебно-профилактического питания: справочное издание/коллектив авторов; под общ.ред. А.И. Черевко, В.М. Михайлова. – 2-е изд. Стер. – учебник – Москва: Кнорус, 2024 – 216 с.</w:t>
      </w:r>
    </w:p>
    <w:p w:rsidR="006C6F3E" w:rsidRPr="004F4BED" w:rsidRDefault="006C6F3E" w:rsidP="00167985">
      <w:pPr>
        <w:pStyle w:val="af"/>
        <w:widowControl w:val="0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Васюкова А.Т. Технология продукции общественного питания: учеб. / .Т.Васюкова, А.А.Славенский, Д.А.Куликов.- М.: ИТК Дашков и К, 201</w:t>
      </w:r>
      <w:r w:rsidR="006626A4">
        <w:rPr>
          <w:rFonts w:ascii="Times New Roman" w:hAnsi="Times New Roman" w:cs="Times New Roman"/>
          <w:sz w:val="24"/>
          <w:szCs w:val="24"/>
        </w:rPr>
        <w:t>9</w:t>
      </w:r>
      <w:r w:rsidRPr="004F4BED">
        <w:rPr>
          <w:rFonts w:ascii="Times New Roman" w:hAnsi="Times New Roman" w:cs="Times New Roman"/>
          <w:sz w:val="24"/>
          <w:szCs w:val="24"/>
        </w:rPr>
        <w:t xml:space="preserve"> - 496с.</w:t>
      </w:r>
    </w:p>
    <w:p w:rsidR="006C6F3E" w:rsidRDefault="006C6F3E" w:rsidP="00167985">
      <w:pPr>
        <w:pStyle w:val="af"/>
        <w:widowControl w:val="0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Гайворонский К.Я. Технологическое оборудование предприятий общественного питания и торговли: учеб./ К.Я. Гайворонский, Н.Г.Щеглов.- М.: ИД «Форум» - ИНФРА-М, 201</w:t>
      </w:r>
      <w:r w:rsidR="0060124B">
        <w:rPr>
          <w:rFonts w:ascii="Times New Roman" w:hAnsi="Times New Roman" w:cs="Times New Roman"/>
          <w:sz w:val="24"/>
          <w:szCs w:val="24"/>
        </w:rPr>
        <w:t>9</w:t>
      </w:r>
      <w:r w:rsidRPr="004F4BED">
        <w:rPr>
          <w:rFonts w:ascii="Times New Roman" w:hAnsi="Times New Roman" w:cs="Times New Roman"/>
          <w:sz w:val="24"/>
          <w:szCs w:val="24"/>
        </w:rPr>
        <w:t xml:space="preserve"> - 480с.</w:t>
      </w:r>
    </w:p>
    <w:p w:rsidR="0060124B" w:rsidRPr="00813567" w:rsidRDefault="0060124B" w:rsidP="00167985">
      <w:pPr>
        <w:pStyle w:val="af"/>
        <w:widowControl w:val="0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60124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Рыжкова, М. В. Товароведная экспертиза товаров аптечного ассортимента. Часть 1. Продукты диетического питания и биологически активные добавки к пище : учебное </w:t>
      </w:r>
      <w:r w:rsidRPr="0081356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пособие / М. В. Рыжкова, Е. Ю. Чистякова. — Самара : РЕАВИЗ, 202</w:t>
      </w:r>
      <w:r w:rsidR="0075731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1</w:t>
      </w:r>
      <w:r w:rsidRPr="0081356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95 c. — ISBN 2227-8397.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813567">
          <w:rPr>
            <w:rStyle w:val="ad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https://profspo.ru/books/64886</w:t>
        </w:r>
      </w:hyperlink>
    </w:p>
    <w:p w:rsidR="00813567" w:rsidRPr="00813567" w:rsidRDefault="00813567" w:rsidP="00167985">
      <w:pPr>
        <w:pStyle w:val="af"/>
        <w:widowControl w:val="0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13567">
        <w:rPr>
          <w:rFonts w:ascii="Times New Roman" w:hAnsi="Times New Roman" w:cs="Times New Roman"/>
          <w:color w:val="212529"/>
          <w:shd w:val="clear" w:color="auto" w:fill="FFFFFF"/>
        </w:rPr>
        <w:t>Максимович, М. И. Технология приготовления блюд для детского и лечебно-профилактического питания : учебное пособие / М. И. Максимович. — Минск : Республиканский институт профессионального образования (РИПО), 20</w:t>
      </w:r>
      <w:r w:rsidR="006626A4">
        <w:rPr>
          <w:rFonts w:ascii="Times New Roman" w:hAnsi="Times New Roman" w:cs="Times New Roman"/>
          <w:color w:val="212529"/>
          <w:shd w:val="clear" w:color="auto" w:fill="FFFFFF"/>
        </w:rPr>
        <w:t>21</w:t>
      </w:r>
      <w:r w:rsidRPr="00813567">
        <w:rPr>
          <w:rFonts w:ascii="Times New Roman" w:hAnsi="Times New Roman" w:cs="Times New Roman"/>
          <w:color w:val="212529"/>
          <w:shd w:val="clear" w:color="auto" w:fill="FFFFFF"/>
        </w:rPr>
        <w:t xml:space="preserve">. — 284 c. — ISBN 978-985-503-709-6.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813567">
          <w:rPr>
            <w:rStyle w:val="ad"/>
            <w:rFonts w:ascii="Times New Roman" w:hAnsi="Times New Roman" w:cs="Times New Roman"/>
            <w:shd w:val="clear" w:color="auto" w:fill="FFFFFF"/>
          </w:rPr>
          <w:t>https://profspo.ru/books/84900</w:t>
        </w:r>
      </w:hyperlink>
    </w:p>
    <w:p w:rsidR="00813567" w:rsidRPr="0060124B" w:rsidRDefault="00813567" w:rsidP="00813567">
      <w:pPr>
        <w:pStyle w:val="af"/>
        <w:widowControl w:val="0"/>
        <w:ind w:left="153"/>
        <w:rPr>
          <w:rFonts w:ascii="Times New Roman" w:hAnsi="Times New Roman" w:cs="Times New Roman"/>
          <w:sz w:val="24"/>
          <w:szCs w:val="24"/>
        </w:rPr>
      </w:pPr>
    </w:p>
    <w:p w:rsidR="00167985" w:rsidRDefault="00167985" w:rsidP="002462AB">
      <w:pPr>
        <w:pStyle w:val="af"/>
        <w:widowControl w:val="0"/>
        <w:rPr>
          <w:rFonts w:ascii="Times New Roman" w:hAnsi="Times New Roman" w:cs="Times New Roman"/>
          <w:sz w:val="24"/>
          <w:szCs w:val="24"/>
        </w:rPr>
      </w:pPr>
    </w:p>
    <w:p w:rsidR="006C6F3E" w:rsidRPr="004F4BED" w:rsidRDefault="006C6F3E" w:rsidP="00167985">
      <w:pPr>
        <w:pStyle w:val="af"/>
        <w:widowControl w:val="0"/>
        <w:ind w:left="-426" w:hanging="141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Дополнительные источники:</w:t>
      </w:r>
    </w:p>
    <w:p w:rsidR="006C6F3E" w:rsidRPr="004F4BED" w:rsidRDefault="006C6F3E" w:rsidP="00167985">
      <w:pPr>
        <w:pStyle w:val="af"/>
        <w:widowControl w:val="0"/>
        <w:numPr>
          <w:ilvl w:val="0"/>
          <w:numId w:val="34"/>
        </w:numPr>
        <w:ind w:left="-567" w:firstLine="283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Барановский, А.Ю. Болезни нарушенного питания. Лечение и профилактика. Рекомендации профессора-гастроэнтеролога / А.Ю. Барановский. - М.: СПб: Наука и Техника, 2007. - 304 с..</w:t>
      </w:r>
    </w:p>
    <w:p w:rsidR="00167985" w:rsidRDefault="006C6F3E" w:rsidP="00167985">
      <w:pPr>
        <w:pStyle w:val="af"/>
        <w:widowControl w:val="0"/>
        <w:numPr>
          <w:ilvl w:val="0"/>
          <w:numId w:val="34"/>
        </w:numPr>
        <w:ind w:left="-567" w:firstLine="283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Булынко, С.Г. Диета и лечебное питание при ожирении и сахарном диабете / С.Г. Булынко. - Москва: Мир, 2004. - 256 с.</w:t>
      </w:r>
    </w:p>
    <w:p w:rsidR="00167985" w:rsidRPr="00167985" w:rsidRDefault="006C6F3E" w:rsidP="00167985">
      <w:pPr>
        <w:pStyle w:val="af"/>
        <w:widowControl w:val="0"/>
        <w:numPr>
          <w:ilvl w:val="0"/>
          <w:numId w:val="34"/>
        </w:numPr>
        <w:ind w:left="-567" w:firstLine="283"/>
        <w:rPr>
          <w:rFonts w:ascii="Times New Roman" w:hAnsi="Times New Roman" w:cs="Times New Roman"/>
          <w:sz w:val="24"/>
          <w:szCs w:val="24"/>
        </w:rPr>
      </w:pPr>
      <w:r w:rsidRPr="00167985">
        <w:rPr>
          <w:rFonts w:ascii="Times New Roman" w:hAnsi="Times New Roman" w:cs="Times New Roman"/>
          <w:sz w:val="24"/>
          <w:szCs w:val="24"/>
        </w:rPr>
        <w:t>Г орохов В.А., Г орохова С.Н. Лечебно-сбалансированное питание - путь к здоровью и долголетию. - СПб.: Питер. 2011. - 278 с.</w:t>
      </w:r>
      <w:r w:rsidR="00167985" w:rsidRPr="00167985">
        <w:rPr>
          <w:rFonts w:ascii="Times New Roman" w:hAnsi="Times New Roman" w:cs="Times New Roman"/>
        </w:rPr>
        <w:t xml:space="preserve"> </w:t>
      </w:r>
    </w:p>
    <w:p w:rsidR="002462AB" w:rsidRPr="004F4BED" w:rsidRDefault="002462AB" w:rsidP="002462AB">
      <w:pPr>
        <w:pStyle w:val="af"/>
        <w:widowControl w:val="0"/>
        <w:numPr>
          <w:ilvl w:val="0"/>
          <w:numId w:val="34"/>
        </w:numPr>
        <w:ind w:left="-567" w:firstLine="283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Одинцов А.И., Старостина Л.А. и др. Диетическое питание в столовых. Сборник рецептур и технология приготовления блюд. М.: Пищевая промышленность, 2015.</w:t>
      </w:r>
    </w:p>
    <w:p w:rsidR="002462AB" w:rsidRPr="004F4BED" w:rsidRDefault="002462AB" w:rsidP="002462AB">
      <w:pPr>
        <w:pStyle w:val="af"/>
        <w:widowControl w:val="0"/>
        <w:numPr>
          <w:ilvl w:val="0"/>
          <w:numId w:val="34"/>
        </w:numPr>
        <w:ind w:left="-567" w:firstLine="283"/>
        <w:rPr>
          <w:rFonts w:ascii="Times New Roman" w:hAnsi="Times New Roman" w:cs="Times New Roman"/>
          <w:sz w:val="24"/>
          <w:szCs w:val="24"/>
        </w:rPr>
      </w:pPr>
      <w:r w:rsidRPr="004F4BED">
        <w:rPr>
          <w:rFonts w:ascii="Times New Roman" w:hAnsi="Times New Roman" w:cs="Times New Roman"/>
          <w:sz w:val="24"/>
          <w:szCs w:val="24"/>
        </w:rPr>
        <w:t>Методические рекомендации по организации и проведения проверок по обеспеченности. работников лечебно-профилактическим. питанием / Сост. А.В.Верховцев..- М.: НИЦ Инфра-М, 2015.</w:t>
      </w:r>
    </w:p>
    <w:p w:rsidR="00167985" w:rsidRDefault="00167985" w:rsidP="00167985">
      <w:pPr>
        <w:pStyle w:val="af"/>
        <w:widowControl w:val="0"/>
        <w:tabs>
          <w:tab w:val="left" w:pos="765"/>
          <w:tab w:val="left" w:pos="810"/>
        </w:tabs>
        <w:spacing w:line="322" w:lineRule="exact"/>
        <w:ind w:left="-567" w:firstLine="283"/>
        <w:jc w:val="both"/>
        <w:rPr>
          <w:rFonts w:ascii="Times New Roman" w:hAnsi="Times New Roman" w:cs="Times New Roman"/>
        </w:rPr>
      </w:pPr>
    </w:p>
    <w:p w:rsidR="0092211E" w:rsidRPr="00167985" w:rsidRDefault="00E86442" w:rsidP="00167985">
      <w:pPr>
        <w:pStyle w:val="af"/>
        <w:widowControl w:val="0"/>
        <w:tabs>
          <w:tab w:val="left" w:pos="765"/>
          <w:tab w:val="left" w:pos="810"/>
        </w:tabs>
        <w:spacing w:line="322" w:lineRule="exact"/>
        <w:ind w:left="993"/>
        <w:jc w:val="both"/>
        <w:rPr>
          <w:rFonts w:ascii="Times New Roman" w:hAnsi="Times New Roman"/>
          <w:b/>
        </w:rPr>
      </w:pPr>
      <w:r w:rsidRPr="00167985">
        <w:rPr>
          <w:rFonts w:ascii="Times New Roman" w:hAnsi="Times New Roman"/>
          <w:b/>
        </w:rPr>
        <w:t>.2. Электронные издания:</w:t>
      </w:r>
    </w:p>
    <w:p w:rsidR="0092211E" w:rsidRPr="008C3E0F" w:rsidRDefault="0092211E" w:rsidP="009B5516">
      <w:pPr>
        <w:pStyle w:val="12"/>
        <w:shd w:val="clear" w:color="auto" w:fill="auto"/>
        <w:tabs>
          <w:tab w:val="left" w:pos="1470"/>
        </w:tabs>
        <w:spacing w:after="68" w:line="280" w:lineRule="exact"/>
        <w:rPr>
          <w:sz w:val="22"/>
          <w:szCs w:val="22"/>
        </w:rPr>
      </w:pPr>
    </w:p>
    <w:p w:rsidR="0092211E" w:rsidRPr="008C3E0F" w:rsidRDefault="00B62E02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73"/>
        </w:tabs>
        <w:spacing w:line="322" w:lineRule="exact"/>
        <w:ind w:left="500"/>
        <w:rPr>
          <w:sz w:val="22"/>
          <w:szCs w:val="22"/>
        </w:rPr>
      </w:pPr>
      <w:hyperlink r:id="rId12" w:history="1">
        <w:r w:rsidR="0092211E" w:rsidRPr="008C3E0F">
          <w:rPr>
            <w:rStyle w:val="ad"/>
            <w:sz w:val="22"/>
            <w:szCs w:val="22"/>
            <w:lang w:val="en-US" w:eastAsia="en-US" w:bidi="en-US"/>
          </w:rPr>
          <w:t>http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://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pravo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.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gov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.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ru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/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proxy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/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ips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/?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docbody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=&amp;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nd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=102063865&amp;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rdk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=&amp;</w:t>
        </w:r>
        <w:r w:rsidR="0092211E" w:rsidRPr="008C3E0F">
          <w:rPr>
            <w:rStyle w:val="ad"/>
            <w:sz w:val="22"/>
            <w:szCs w:val="22"/>
            <w:lang w:val="en-US" w:eastAsia="en-US" w:bidi="en-US"/>
          </w:rPr>
          <w:t>backlink</w:t>
        </w:r>
        <w:r w:rsidR="0092211E" w:rsidRPr="008C3E0F">
          <w:rPr>
            <w:rStyle w:val="ad"/>
            <w:sz w:val="22"/>
            <w:szCs w:val="22"/>
            <w:lang w:eastAsia="en-US" w:bidi="en-US"/>
          </w:rPr>
          <w:t>=1</w:t>
        </w:r>
      </w:hyperlink>
    </w:p>
    <w:p w:rsidR="0092211E" w:rsidRPr="008C3E0F" w:rsidRDefault="00B62E02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  <w:lang w:val="en-US"/>
        </w:rPr>
      </w:pPr>
      <w:hyperlink r:id="rId13" w:history="1">
        <w:r w:rsidR="0092211E" w:rsidRPr="008C3E0F">
          <w:rPr>
            <w:rStyle w:val="ad"/>
            <w:sz w:val="22"/>
            <w:szCs w:val="22"/>
            <w:lang w:val="en-US" w:eastAsia="en-US" w:bidi="en-US"/>
          </w:rPr>
          <w:t>http: //ozpp .ru/laws2/po stan/post7. html</w:t>
        </w:r>
      </w:hyperlink>
    </w:p>
    <w:p w:rsidR="0092211E" w:rsidRPr="008C3E0F" w:rsidRDefault="00B62E02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  <w:lang w:val="en-US"/>
        </w:rPr>
      </w:pPr>
      <w:hyperlink r:id="rId14" w:history="1">
        <w:r w:rsidR="0092211E" w:rsidRPr="008C3E0F">
          <w:rPr>
            <w:rStyle w:val="ad"/>
            <w:sz w:val="22"/>
            <w:szCs w:val="22"/>
            <w:lang w:val="en-US" w:eastAsia="en-US" w:bidi="en-US"/>
          </w:rPr>
          <w:t>http://www.ohranatruda.ru/ot_biblio/normativ/data_normativ/46/46201/</w:t>
        </w:r>
      </w:hyperlink>
    </w:p>
    <w:p w:rsidR="0092211E" w:rsidRPr="0037652F" w:rsidRDefault="00B62E02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hyperlink r:id="rId15" w:history="1">
        <w:r w:rsidR="0056305B" w:rsidRPr="0060585F">
          <w:rPr>
            <w:rStyle w:val="ad"/>
            <w:color w:val="365F91" w:themeColor="accent1" w:themeShade="BF"/>
            <w:sz w:val="22"/>
            <w:szCs w:val="22"/>
            <w:lang w:val="en-US"/>
          </w:rPr>
          <w:t>http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</w:rPr>
          <w:t>://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  <w:lang w:val="en-US"/>
          </w:rPr>
          <w:t>www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</w:rPr>
          <w:t>.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  <w:lang w:val="en-US"/>
          </w:rPr>
          <w:t>horeca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</w:rPr>
          <w:t>.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  <w:lang w:val="en-US"/>
          </w:rPr>
          <w:t>ru</w:t>
        </w:r>
        <w:r w:rsidR="0056305B" w:rsidRPr="0060585F">
          <w:rPr>
            <w:rStyle w:val="ad"/>
            <w:color w:val="365F91" w:themeColor="accent1" w:themeShade="BF"/>
            <w:sz w:val="22"/>
            <w:szCs w:val="22"/>
          </w:rPr>
          <w:t>/</w:t>
        </w:r>
      </w:hyperlink>
      <w:r w:rsidR="0056305B" w:rsidRPr="0060585F">
        <w:rPr>
          <w:color w:val="365F91" w:themeColor="accent1" w:themeShade="BF"/>
          <w:sz w:val="22"/>
          <w:szCs w:val="22"/>
        </w:rPr>
        <w:t xml:space="preserve"> </w:t>
      </w:r>
      <w:r w:rsidR="0037652F">
        <w:rPr>
          <w:sz w:val="22"/>
          <w:szCs w:val="22"/>
        </w:rPr>
        <w:t xml:space="preserve"> Главный портал индустрии гостеприимства и питания</w:t>
      </w:r>
    </w:p>
    <w:p w:rsidR="0092211E" w:rsidRPr="005409ED" w:rsidRDefault="0092211E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http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: //</w:t>
      </w:r>
      <w:r w:rsidR="00CA21D7" w:rsidRPr="009A5F8A">
        <w:rPr>
          <w:color w:val="365F91" w:themeColor="accent1" w:themeShade="BF"/>
          <w:sz w:val="22"/>
          <w:szCs w:val="22"/>
          <w:lang w:val="en-US" w:eastAsia="en-US" w:bidi="en-US"/>
        </w:rPr>
        <w:t>www</w:t>
      </w:r>
      <w:r w:rsidR="00CA21D7" w:rsidRPr="009A5F8A">
        <w:rPr>
          <w:color w:val="365F91" w:themeColor="accent1" w:themeShade="BF"/>
          <w:sz w:val="22"/>
          <w:szCs w:val="22"/>
          <w:lang w:eastAsia="en-US" w:bidi="en-US"/>
        </w:rPr>
        <w:t>.</w:t>
      </w:r>
      <w:r w:rsidR="00AF6E62" w:rsidRPr="009A5F8A">
        <w:rPr>
          <w:color w:val="365F91" w:themeColor="accent1" w:themeShade="BF"/>
          <w:sz w:val="22"/>
          <w:szCs w:val="22"/>
          <w:lang w:val="en-US" w:eastAsia="en-US" w:bidi="en-US"/>
        </w:rPr>
        <w:t>food</w:t>
      </w:r>
      <w:r w:rsidR="00AF6E62" w:rsidRPr="009A5F8A">
        <w:rPr>
          <w:color w:val="365F91" w:themeColor="accent1" w:themeShade="BF"/>
          <w:sz w:val="22"/>
          <w:szCs w:val="22"/>
          <w:lang w:eastAsia="en-US" w:bidi="en-US"/>
        </w:rPr>
        <w:t>-</w:t>
      </w:r>
      <w:r w:rsidR="00AF6E62" w:rsidRPr="009A5F8A">
        <w:rPr>
          <w:color w:val="365F91" w:themeColor="accent1" w:themeShade="BF"/>
          <w:sz w:val="22"/>
          <w:szCs w:val="22"/>
          <w:lang w:val="en-US" w:eastAsia="en-US" w:bidi="en-US"/>
        </w:rPr>
        <w:t>service</w:t>
      </w:r>
      <w:r w:rsidR="0060585F" w:rsidRPr="009A5F8A">
        <w:rPr>
          <w:color w:val="365F91" w:themeColor="accent1" w:themeShade="BF"/>
          <w:sz w:val="22"/>
          <w:szCs w:val="22"/>
          <w:lang w:eastAsia="en-US" w:bidi="en-US"/>
        </w:rPr>
        <w:t>.ru</w:t>
      </w:r>
      <w:r w:rsidR="00AF6E62" w:rsidRPr="009A5F8A">
        <w:rPr>
          <w:color w:val="365F91" w:themeColor="accent1" w:themeShade="BF"/>
          <w:sz w:val="22"/>
          <w:szCs w:val="22"/>
          <w:lang w:eastAsia="en-US" w:bidi="en-US"/>
        </w:rPr>
        <w:t xml:space="preserve"> /</w:t>
      </w:r>
      <w:r w:rsidR="00AF6E62" w:rsidRPr="009A5F8A">
        <w:rPr>
          <w:color w:val="365F91" w:themeColor="accent1" w:themeShade="BF"/>
          <w:sz w:val="22"/>
          <w:szCs w:val="22"/>
          <w:lang w:val="en-US" w:eastAsia="en-US" w:bidi="en-US"/>
        </w:rPr>
        <w:t>catalog</w:t>
      </w:r>
      <w:r w:rsidR="005409ED">
        <w:rPr>
          <w:sz w:val="22"/>
          <w:szCs w:val="22"/>
          <w:lang w:eastAsia="en-US" w:bidi="en-US"/>
        </w:rPr>
        <w:t xml:space="preserve">  Каталог пищевого оборудования</w:t>
      </w:r>
    </w:p>
    <w:p w:rsidR="0092211E" w:rsidRPr="005409ED" w:rsidRDefault="0084787E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www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.</w:t>
      </w:r>
      <w:r>
        <w:rPr>
          <w:color w:val="365F91" w:themeColor="accent1" w:themeShade="BF"/>
          <w:sz w:val="22"/>
          <w:szCs w:val="22"/>
          <w:lang w:eastAsia="en-US" w:bidi="en-US"/>
        </w:rPr>
        <w:t xml:space="preserve"> res</w:t>
      </w:r>
      <w:r w:rsidRPr="0084787E">
        <w:rPr>
          <w:color w:val="365F91" w:themeColor="accent1" w:themeShade="BF"/>
          <w:sz w:val="22"/>
          <w:szCs w:val="22"/>
          <w:lang w:eastAsia="en-US" w:bidi="en-US"/>
        </w:rPr>
        <w:t>t</w:t>
      </w:r>
      <w:r>
        <w:rPr>
          <w:color w:val="365F91" w:themeColor="accent1" w:themeShade="BF"/>
          <w:sz w:val="22"/>
          <w:szCs w:val="22"/>
          <w:lang w:val="en-US" w:eastAsia="en-US" w:bidi="en-US"/>
        </w:rPr>
        <w:t>orac</w:t>
      </w:r>
      <w:r w:rsidRPr="0084787E">
        <w:rPr>
          <w:color w:val="365F91" w:themeColor="accent1" w:themeShade="BF"/>
          <w:sz w:val="22"/>
          <w:szCs w:val="22"/>
          <w:lang w:val="en-US" w:eastAsia="en-US" w:bidi="en-US"/>
        </w:rPr>
        <w:t>i</w:t>
      </w:r>
      <w:r>
        <w:rPr>
          <w:color w:val="365F91" w:themeColor="accent1" w:themeShade="BF"/>
          <w:sz w:val="22"/>
          <w:szCs w:val="22"/>
          <w:lang w:val="en-US" w:eastAsia="en-US" w:bidi="en-US"/>
        </w:rPr>
        <w:t>a</w:t>
      </w:r>
      <w:r w:rsidRPr="0084787E">
        <w:rPr>
          <w:color w:val="365F91" w:themeColor="accent1" w:themeShade="BF"/>
          <w:sz w:val="22"/>
          <w:szCs w:val="22"/>
          <w:lang w:eastAsia="en-US" w:bidi="en-US"/>
        </w:rPr>
        <w:t>.</w:t>
      </w:r>
      <w:r w:rsidRPr="0084787E">
        <w:t xml:space="preserve"> </w:t>
      </w:r>
      <w:r w:rsidRPr="0084787E">
        <w:rPr>
          <w:color w:val="365F91" w:themeColor="accent1" w:themeShade="BF"/>
          <w:sz w:val="22"/>
          <w:szCs w:val="22"/>
          <w:lang w:val="en-US" w:eastAsia="en-US" w:bidi="en-US"/>
        </w:rPr>
        <w:t>ru</w:t>
      </w:r>
    </w:p>
    <w:p w:rsidR="0092211E" w:rsidRPr="005409ED" w:rsidRDefault="0092211E" w:rsidP="0060585F">
      <w:pPr>
        <w:pStyle w:val="20"/>
        <w:shd w:val="clear" w:color="auto" w:fill="auto"/>
        <w:tabs>
          <w:tab w:val="left" w:pos="882"/>
        </w:tabs>
        <w:spacing w:line="322" w:lineRule="exact"/>
        <w:ind w:left="500" w:firstLine="0"/>
        <w:rPr>
          <w:sz w:val="22"/>
          <w:szCs w:val="22"/>
        </w:rPr>
      </w:pPr>
    </w:p>
    <w:p w:rsidR="0092211E" w:rsidRPr="008C3E0F" w:rsidRDefault="0092211E" w:rsidP="0060585F">
      <w:pPr>
        <w:pStyle w:val="20"/>
        <w:shd w:val="clear" w:color="auto" w:fill="auto"/>
        <w:tabs>
          <w:tab w:val="left" w:pos="882"/>
        </w:tabs>
        <w:spacing w:after="453" w:line="322" w:lineRule="exact"/>
        <w:ind w:left="500" w:firstLine="0"/>
        <w:rPr>
          <w:sz w:val="22"/>
          <w:szCs w:val="22"/>
        </w:rPr>
      </w:pPr>
    </w:p>
    <w:p w:rsidR="0092211E" w:rsidRPr="008C3E0F" w:rsidRDefault="0092211E" w:rsidP="009B5516">
      <w:pPr>
        <w:pStyle w:val="12"/>
        <w:shd w:val="clear" w:color="auto" w:fill="auto"/>
        <w:tabs>
          <w:tab w:val="left" w:pos="1470"/>
        </w:tabs>
        <w:spacing w:after="68" w:line="280" w:lineRule="exact"/>
        <w:rPr>
          <w:sz w:val="22"/>
          <w:szCs w:val="22"/>
        </w:rPr>
      </w:pPr>
    </w:p>
    <w:p w:rsidR="00EA597E" w:rsidRDefault="00EA597E" w:rsidP="00813567">
      <w:pPr>
        <w:jc w:val="both"/>
        <w:rPr>
          <w:rFonts w:ascii="Times New Roman" w:eastAsia="Calibri" w:hAnsi="Times New Roman" w:cs="Times New Roman"/>
          <w:lang w:eastAsia="en-US"/>
        </w:rPr>
      </w:pPr>
    </w:p>
    <w:p w:rsidR="00813567" w:rsidRPr="00813567" w:rsidRDefault="00813567" w:rsidP="00813567">
      <w:pPr>
        <w:jc w:val="both"/>
        <w:rPr>
          <w:rFonts w:ascii="Times New Roman" w:hAnsi="Times New Roman"/>
          <w:b/>
        </w:rPr>
      </w:pPr>
    </w:p>
    <w:p w:rsidR="00225936" w:rsidRDefault="00167985" w:rsidP="00167985">
      <w:pPr>
        <w:jc w:val="both"/>
        <w:rPr>
          <w:rFonts w:ascii="Times New Roman" w:hAnsi="Times New Roman"/>
          <w:b/>
        </w:rPr>
      </w:pPr>
      <w:r>
        <w:rPr>
          <w:rFonts w:ascii="Times New Roman" w:eastAsia="Calibri" w:hAnsi="Times New Roman" w:cs="Times New Roman"/>
          <w:b/>
          <w:lang w:eastAsia="en-US"/>
        </w:rPr>
        <w:t>4.</w:t>
      </w:r>
      <w:r w:rsidR="00225936" w:rsidRPr="00167985">
        <w:rPr>
          <w:rFonts w:ascii="Times New Roman" w:hAnsi="Times New Roman"/>
          <w:b/>
        </w:rPr>
        <w:t>КОНТРОЛЬ И ОЦЕНКА РЕЗУЛЬТАТОВ ОСВОЕНИЯ УЧЕБНОЙ ДИСЦИПЛИНЫ</w:t>
      </w:r>
    </w:p>
    <w:tbl>
      <w:tblPr>
        <w:tblStyle w:val="ac"/>
        <w:tblW w:w="0" w:type="auto"/>
        <w:tblInd w:w="-34" w:type="dxa"/>
        <w:tblLook w:val="04A0"/>
      </w:tblPr>
      <w:tblGrid>
        <w:gridCol w:w="4253"/>
        <w:gridCol w:w="2693"/>
        <w:gridCol w:w="2658"/>
      </w:tblGrid>
      <w:tr w:rsidR="00D427A3" w:rsidRPr="008C3E0F" w:rsidTr="00813567">
        <w:tc>
          <w:tcPr>
            <w:tcW w:w="4253" w:type="dxa"/>
          </w:tcPr>
          <w:p w:rsidR="00D427A3" w:rsidRPr="008C3E0F" w:rsidRDefault="00D427A3" w:rsidP="008064BC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2693" w:type="dxa"/>
          </w:tcPr>
          <w:p w:rsidR="00D427A3" w:rsidRPr="008C3E0F" w:rsidRDefault="00D427A3" w:rsidP="008064BC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2658" w:type="dxa"/>
          </w:tcPr>
          <w:p w:rsidR="00D427A3" w:rsidRPr="008C3E0F" w:rsidRDefault="00D427A3" w:rsidP="008064BC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Формы и методы оценки</w:t>
            </w:r>
          </w:p>
        </w:tc>
      </w:tr>
      <w:tr w:rsidR="00D427A3" w:rsidRPr="008C3E0F" w:rsidTr="00813567">
        <w:tc>
          <w:tcPr>
            <w:tcW w:w="4253" w:type="dxa"/>
          </w:tcPr>
          <w:p w:rsidR="00D427A3" w:rsidRPr="008C3E0F" w:rsidRDefault="00D427A3" w:rsidP="008064BC">
            <w:pPr>
              <w:spacing w:line="274" w:lineRule="exact"/>
              <w:jc w:val="both"/>
            </w:pPr>
            <w:r w:rsidRPr="008C3E0F">
              <w:rPr>
                <w:rStyle w:val="211pt0"/>
                <w:rFonts w:eastAsia="Arial Unicode MS"/>
              </w:rPr>
              <w:t>Знание:</w:t>
            </w:r>
          </w:p>
          <w:p w:rsidR="00D427A3" w:rsidRPr="00D427A3" w:rsidRDefault="00D427A3" w:rsidP="00D427A3">
            <w:pPr>
              <w:spacing w:line="274" w:lineRule="exact"/>
              <w:ind w:firstLine="440"/>
              <w:rPr>
                <w:sz w:val="24"/>
                <w:szCs w:val="24"/>
              </w:rPr>
            </w:pPr>
            <w:r w:rsidRPr="00D427A3">
              <w:rPr>
                <w:rStyle w:val="211pt"/>
                <w:rFonts w:eastAsia="Arial Unicode MS"/>
                <w:sz w:val="24"/>
                <w:szCs w:val="24"/>
              </w:rPr>
              <w:t>- составить и оценить меню и рацион в соответствии с принципами лечебно</w:t>
            </w:r>
            <w:r w:rsidRPr="00D427A3">
              <w:rPr>
                <w:rStyle w:val="211pt"/>
                <w:rFonts w:eastAsia="Arial Unicode MS"/>
                <w:sz w:val="24"/>
                <w:szCs w:val="24"/>
              </w:rPr>
              <w:softHyphen/>
              <w:t>профилактического и диетического питания;</w:t>
            </w:r>
          </w:p>
          <w:p w:rsidR="00D427A3" w:rsidRPr="00D427A3" w:rsidRDefault="00D427A3" w:rsidP="00D427A3">
            <w:pPr>
              <w:spacing w:line="269" w:lineRule="exact"/>
              <w:ind w:firstLine="440"/>
              <w:rPr>
                <w:sz w:val="24"/>
                <w:szCs w:val="24"/>
              </w:rPr>
            </w:pPr>
            <w:r w:rsidRPr="00D427A3">
              <w:rPr>
                <w:rStyle w:val="211pt"/>
                <w:rFonts w:eastAsia="Arial Unicode MS"/>
                <w:sz w:val="24"/>
                <w:szCs w:val="24"/>
              </w:rPr>
              <w:t>- приготавливать блюда лечебного и диетического питания;</w:t>
            </w:r>
          </w:p>
          <w:p w:rsidR="00D427A3" w:rsidRPr="008C3E0F" w:rsidRDefault="00D427A3" w:rsidP="00D427A3">
            <w:pPr>
              <w:pStyle w:val="a3"/>
              <w:ind w:left="0"/>
              <w:rPr>
                <w:rFonts w:ascii="Times New Roman" w:hAnsi="Times New Roman"/>
                <w:b/>
              </w:rPr>
            </w:pPr>
            <w:r w:rsidRPr="00D427A3">
              <w:rPr>
                <w:rStyle w:val="211pt"/>
                <w:rFonts w:eastAsia="Arial Unicode MS"/>
                <w:sz w:val="24"/>
                <w:szCs w:val="24"/>
              </w:rPr>
              <w:t>- совершенствовать и оптимизировать действующие технологические процессы</w:t>
            </w:r>
          </w:p>
        </w:tc>
        <w:tc>
          <w:tcPr>
            <w:tcW w:w="2693" w:type="dxa"/>
          </w:tcPr>
          <w:p w:rsidR="00D427A3" w:rsidRPr="008C3E0F" w:rsidRDefault="00D427A3" w:rsidP="007D384B">
            <w:r w:rsidRPr="008C3E0F">
              <w:rPr>
                <w:rStyle w:val="211pt"/>
                <w:rFonts w:eastAsia="Arial Unicode MS"/>
              </w:rPr>
              <w:t>Полнота ответов, точность</w:t>
            </w:r>
          </w:p>
          <w:p w:rsidR="00D427A3" w:rsidRPr="008C3E0F" w:rsidRDefault="00D427A3" w:rsidP="007D384B">
            <w:pPr>
              <w:rPr>
                <w:b/>
              </w:rPr>
            </w:pPr>
            <w:r w:rsidRPr="008C3E0F">
              <w:rPr>
                <w:rStyle w:val="211pt"/>
                <w:rFonts w:eastAsia="Arial Unicode MS"/>
              </w:rPr>
              <w:t>формулировок, не менее 75% правильных ответов. Не менее 75% правильных ответов. Актуальность темы, адекватность результатов поставленным целям, полнота ответов, точность формулировок, адекватность применения профессиональной терминологии</w:t>
            </w:r>
          </w:p>
        </w:tc>
        <w:tc>
          <w:tcPr>
            <w:tcW w:w="2658" w:type="dxa"/>
          </w:tcPr>
          <w:p w:rsidR="00D427A3" w:rsidRPr="008C3E0F" w:rsidRDefault="00D427A3" w:rsidP="008064BC">
            <w:pPr>
              <w:spacing w:line="274" w:lineRule="exact"/>
            </w:pPr>
            <w:r w:rsidRPr="008C3E0F">
              <w:rPr>
                <w:rStyle w:val="211pt0"/>
                <w:rFonts w:eastAsia="Arial Unicode MS"/>
              </w:rPr>
              <w:t>Текущий контроль при проведении:</w:t>
            </w:r>
          </w:p>
          <w:p w:rsidR="00D427A3" w:rsidRPr="008C3E0F" w:rsidRDefault="00D427A3" w:rsidP="008064BC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-письменного/устного</w:t>
            </w:r>
          </w:p>
          <w:p w:rsidR="00D427A3" w:rsidRPr="008C3E0F" w:rsidRDefault="00D427A3" w:rsidP="008064BC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опроса;</w:t>
            </w:r>
          </w:p>
          <w:p w:rsidR="00D427A3" w:rsidRPr="008C3E0F" w:rsidRDefault="00D427A3" w:rsidP="008064BC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-тестирования;</w:t>
            </w:r>
          </w:p>
          <w:p w:rsidR="00D427A3" w:rsidRPr="008C3E0F" w:rsidRDefault="00D427A3" w:rsidP="008064BC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-оценки результатов самостоятельной работы (докладов, рефератов,</w:t>
            </w:r>
          </w:p>
          <w:p w:rsidR="00D427A3" w:rsidRPr="008C3E0F" w:rsidRDefault="00D427A3" w:rsidP="008064BC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 xml:space="preserve">теоретической части проектов, учебных исследований и т.д.) </w:t>
            </w:r>
            <w:r w:rsidRPr="008C3E0F">
              <w:rPr>
                <w:rStyle w:val="211pt0"/>
                <w:rFonts w:eastAsia="Arial Unicode MS"/>
              </w:rPr>
              <w:t>Промежуточная аттестация</w:t>
            </w:r>
          </w:p>
          <w:p w:rsidR="00D427A3" w:rsidRPr="008C3E0F" w:rsidRDefault="00D427A3" w:rsidP="008064BC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в форме дифференцированного зачета в виде: -письменных/ устных ответов,</w:t>
            </w:r>
          </w:p>
          <w:p w:rsidR="00D427A3" w:rsidRPr="008C3E0F" w:rsidRDefault="00D427A3" w:rsidP="008064BC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8C3E0F">
              <w:rPr>
                <w:rStyle w:val="211pt"/>
                <w:rFonts w:eastAsia="Arial Unicode MS"/>
              </w:rPr>
              <w:t>-тестирования</w:t>
            </w:r>
          </w:p>
        </w:tc>
      </w:tr>
      <w:tr w:rsidR="00D427A3" w:rsidRPr="008C3E0F" w:rsidTr="00813567">
        <w:tc>
          <w:tcPr>
            <w:tcW w:w="4253" w:type="dxa"/>
          </w:tcPr>
          <w:p w:rsidR="00D427A3" w:rsidRPr="008C3E0F" w:rsidRDefault="00D427A3" w:rsidP="008064BC">
            <w:pPr>
              <w:spacing w:line="274" w:lineRule="exact"/>
              <w:jc w:val="both"/>
            </w:pPr>
            <w:r w:rsidRPr="008C3E0F">
              <w:rPr>
                <w:rStyle w:val="211pt0"/>
                <w:rFonts w:eastAsia="Arial Unicode MS"/>
              </w:rPr>
              <w:t>Умение:</w:t>
            </w:r>
          </w:p>
          <w:p w:rsidR="00D427A3" w:rsidRPr="00D427A3" w:rsidRDefault="00D427A3" w:rsidP="00D427A3">
            <w:pPr>
              <w:spacing w:line="278" w:lineRule="exact"/>
              <w:rPr>
                <w:sz w:val="24"/>
                <w:szCs w:val="24"/>
              </w:rPr>
            </w:pPr>
            <w:r w:rsidRPr="008C3E0F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Pr="00D427A3">
              <w:rPr>
                <w:rStyle w:val="211pt"/>
                <w:rFonts w:eastAsia="Arial Unicode MS"/>
                <w:sz w:val="24"/>
                <w:szCs w:val="24"/>
              </w:rPr>
              <w:t>принципы щажения в диетическом и лечебном питании;</w:t>
            </w:r>
          </w:p>
          <w:p w:rsidR="00D427A3" w:rsidRPr="00D427A3" w:rsidRDefault="00D427A3" w:rsidP="00D427A3">
            <w:pPr>
              <w:spacing w:line="274" w:lineRule="exact"/>
              <w:rPr>
                <w:sz w:val="24"/>
                <w:szCs w:val="24"/>
              </w:rPr>
            </w:pPr>
            <w:r w:rsidRPr="00D427A3">
              <w:rPr>
                <w:rStyle w:val="211pt"/>
                <w:rFonts w:eastAsia="Arial Unicode MS"/>
                <w:sz w:val="24"/>
                <w:szCs w:val="24"/>
              </w:rPr>
              <w:t>- технологические процессы производства ассортимента кулинарной продукции для диетического и лечебного питания в зависимости от характера заболеваний;</w:t>
            </w:r>
          </w:p>
          <w:p w:rsidR="00D427A3" w:rsidRPr="008C3E0F" w:rsidRDefault="00D427A3" w:rsidP="00D427A3">
            <w:pPr>
              <w:widowControl w:val="0"/>
              <w:tabs>
                <w:tab w:val="left" w:pos="715"/>
              </w:tabs>
              <w:spacing w:line="274" w:lineRule="exact"/>
              <w:rPr>
                <w:rFonts w:ascii="Times New Roman" w:hAnsi="Times New Roman"/>
                <w:b/>
              </w:rPr>
            </w:pPr>
            <w:r w:rsidRPr="00D427A3">
              <w:rPr>
                <w:rStyle w:val="211pt"/>
                <w:rFonts w:eastAsia="Arial Unicode MS"/>
                <w:sz w:val="24"/>
                <w:szCs w:val="24"/>
              </w:rPr>
              <w:t>- требования к качеству и безопасности кулинарной продукции для диетического и лечебного питания;</w:t>
            </w:r>
          </w:p>
        </w:tc>
        <w:tc>
          <w:tcPr>
            <w:tcW w:w="2693" w:type="dxa"/>
          </w:tcPr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Правильность, полнота выполнения заданий, точность формулировок, точность расчетов, соответствие требованиям Адекватность, оптимальность выбора способов действий, методов, техник,</w:t>
            </w:r>
            <w:r w:rsidRPr="008C3E0F">
              <w:rPr>
                <w:color w:val="000000"/>
                <w:lang w:bidi="ru-RU"/>
              </w:rPr>
              <w:t xml:space="preserve"> последовательностей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действий и т.д.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Точность оценки,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самооценки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выполнения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Соответствие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требованиям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инструкций,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регламентов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Рациональность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действий и т.д.</w:t>
            </w:r>
          </w:p>
          <w:p w:rsidR="00D427A3" w:rsidRPr="008C3E0F" w:rsidRDefault="00D427A3" w:rsidP="008064BC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658" w:type="dxa"/>
          </w:tcPr>
          <w:p w:rsidR="00D427A3" w:rsidRPr="008C3E0F" w:rsidRDefault="00D427A3" w:rsidP="008064BC">
            <w:pPr>
              <w:spacing w:line="274" w:lineRule="exact"/>
            </w:pPr>
            <w:r w:rsidRPr="008C3E0F">
              <w:rPr>
                <w:rStyle w:val="211pt0"/>
                <w:rFonts w:eastAsia="Arial Unicode MS"/>
              </w:rPr>
              <w:t>Текущий контроль:</w:t>
            </w:r>
          </w:p>
          <w:p w:rsidR="00D427A3" w:rsidRPr="008C3E0F" w:rsidRDefault="00D427A3" w:rsidP="008064BC">
            <w:pPr>
              <w:widowControl w:val="0"/>
              <w:numPr>
                <w:ilvl w:val="0"/>
                <w:numId w:val="9"/>
              </w:numPr>
              <w:tabs>
                <w:tab w:val="left" w:pos="139"/>
              </w:tabs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экспертная оценка демонстрируемых умений, выполняемых действий, защите отчетов по практическим занятиям;</w:t>
            </w:r>
          </w:p>
          <w:p w:rsidR="00D427A3" w:rsidRPr="008C3E0F" w:rsidRDefault="00D427A3" w:rsidP="008064BC">
            <w:pPr>
              <w:widowControl w:val="0"/>
              <w:numPr>
                <w:ilvl w:val="0"/>
                <w:numId w:val="9"/>
              </w:numPr>
              <w:tabs>
                <w:tab w:val="left" w:pos="144"/>
              </w:tabs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оценка заданий для самостоятельной работы,</w:t>
            </w:r>
          </w:p>
          <w:p w:rsidR="00D427A3" w:rsidRPr="008C3E0F" w:rsidRDefault="00D427A3" w:rsidP="008064BC">
            <w:pPr>
              <w:pStyle w:val="70"/>
              <w:shd w:val="clear" w:color="auto" w:fill="auto"/>
            </w:pPr>
            <w:r w:rsidRPr="008C3E0F">
              <w:rPr>
                <w:rStyle w:val="211pt0"/>
                <w:rFonts w:eastAsia="Arial Unicode MS"/>
                <w:b/>
              </w:rPr>
              <w:t>Промежуточная</w:t>
            </w:r>
            <w:r w:rsidRPr="008C3E0F">
              <w:rPr>
                <w:b w:val="0"/>
                <w:color w:val="000000"/>
                <w:lang w:bidi="ru-RU"/>
              </w:rPr>
              <w:t xml:space="preserve"> </w:t>
            </w:r>
            <w:r w:rsidRPr="008C3E0F">
              <w:rPr>
                <w:color w:val="000000"/>
                <w:lang w:bidi="ru-RU"/>
              </w:rPr>
              <w:t>аттестация</w:t>
            </w:r>
            <w:r w:rsidRPr="008C3E0F">
              <w:rPr>
                <w:rStyle w:val="71"/>
              </w:rPr>
              <w:t>:</w:t>
            </w:r>
          </w:p>
          <w:p w:rsidR="00D427A3" w:rsidRPr="008C3E0F" w:rsidRDefault="00D427A3" w:rsidP="008064B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- экспертная оценка выполнения практических заданий на зачете</w:t>
            </w:r>
          </w:p>
          <w:p w:rsidR="00D427A3" w:rsidRPr="008C3E0F" w:rsidRDefault="00D427A3" w:rsidP="008064BC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D427A3" w:rsidRDefault="00D427A3" w:rsidP="00167985">
      <w:pPr>
        <w:jc w:val="both"/>
        <w:rPr>
          <w:rFonts w:ascii="Times New Roman" w:hAnsi="Times New Roman"/>
          <w:b/>
        </w:rPr>
      </w:pPr>
    </w:p>
    <w:p w:rsidR="00D427A3" w:rsidRDefault="00D427A3" w:rsidP="00167985">
      <w:pPr>
        <w:jc w:val="both"/>
        <w:rPr>
          <w:rFonts w:ascii="Times New Roman" w:hAnsi="Times New Roman"/>
          <w:b/>
        </w:rPr>
      </w:pPr>
    </w:p>
    <w:p w:rsidR="00225936" w:rsidRPr="00C67C69" w:rsidRDefault="00225936" w:rsidP="00C67C69">
      <w:pPr>
        <w:jc w:val="both"/>
        <w:rPr>
          <w:rFonts w:ascii="Times New Roman" w:hAnsi="Times New Roman"/>
          <w:b/>
        </w:rPr>
      </w:pPr>
    </w:p>
    <w:sectPr w:rsidR="00225936" w:rsidRPr="00C67C69" w:rsidSect="0099197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A8B" w:rsidRDefault="00182A8B" w:rsidP="00A210C6">
      <w:pPr>
        <w:spacing w:after="0" w:line="240" w:lineRule="auto"/>
      </w:pPr>
      <w:r>
        <w:separator/>
      </w:r>
    </w:p>
  </w:endnote>
  <w:endnote w:type="continuationSeparator" w:id="1">
    <w:p w:rsidR="00182A8B" w:rsidRDefault="00182A8B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659922"/>
      <w:docPartObj>
        <w:docPartGallery w:val="Page Numbers (Bottom of Page)"/>
        <w:docPartUnique/>
      </w:docPartObj>
    </w:sdtPr>
    <w:sdtContent>
      <w:p w:rsidR="00D627EF" w:rsidRDefault="00B62E02">
        <w:pPr>
          <w:pStyle w:val="aa"/>
          <w:jc w:val="right"/>
        </w:pPr>
        <w:fldSimple w:instr=" PAGE   \* MERGEFORMAT ">
          <w:r w:rsidR="009E7578">
            <w:rPr>
              <w:noProof/>
            </w:rPr>
            <w:t>1</w:t>
          </w:r>
        </w:fldSimple>
      </w:p>
    </w:sdtContent>
  </w:sdt>
  <w:p w:rsidR="00D627EF" w:rsidRDefault="00D627E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A8B" w:rsidRDefault="00182A8B" w:rsidP="00A210C6">
      <w:pPr>
        <w:spacing w:after="0" w:line="240" w:lineRule="auto"/>
      </w:pPr>
      <w:r>
        <w:separator/>
      </w:r>
    </w:p>
  </w:footnote>
  <w:footnote w:type="continuationSeparator" w:id="1">
    <w:p w:rsidR="00182A8B" w:rsidRDefault="00182A8B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B9919A2"/>
    <w:multiLevelType w:val="hybridMultilevel"/>
    <w:tmpl w:val="0C4E58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45289"/>
    <w:multiLevelType w:val="hybridMultilevel"/>
    <w:tmpl w:val="3BA6BC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F86AC9"/>
    <w:multiLevelType w:val="multilevel"/>
    <w:tmpl w:val="E1AC48C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1305577"/>
    <w:multiLevelType w:val="multilevel"/>
    <w:tmpl w:val="0AEA21C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5671276"/>
    <w:multiLevelType w:val="hybridMultilevel"/>
    <w:tmpl w:val="4456E3F2"/>
    <w:lvl w:ilvl="0" w:tplc="04190001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844000"/>
    <w:multiLevelType w:val="multilevel"/>
    <w:tmpl w:val="C7966D84"/>
    <w:lvl w:ilvl="0">
      <w:start w:val="1"/>
      <w:numFmt w:val="decimal"/>
      <w:lvlText w:val="%1."/>
      <w:lvlJc w:val="left"/>
      <w:pPr>
        <w:ind w:left="737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262" w:hanging="720"/>
      </w:pPr>
      <w:rPr>
        <w:rFonts w:cs="Times New Roman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427" w:hanging="720"/>
      </w:pPr>
      <w:rPr>
        <w:rFonts w:cs="Times New Roman"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952" w:hanging="1080"/>
      </w:pPr>
      <w:rPr>
        <w:rFonts w:cs="Times New Roman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477" w:hanging="1440"/>
      </w:pPr>
      <w:rPr>
        <w:rFonts w:cs="Times New Roman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2642" w:hanging="1440"/>
      </w:pPr>
      <w:rPr>
        <w:rFonts w:cs="Times New Roman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3167" w:hanging="180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3692" w:hanging="2160"/>
      </w:pPr>
      <w:rPr>
        <w:rFonts w:cs="Times New Roman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857" w:hanging="2160"/>
      </w:pPr>
      <w:rPr>
        <w:rFonts w:cs="Times New Roman" w:hint="default"/>
        <w:b/>
        <w:sz w:val="24"/>
      </w:rPr>
    </w:lvl>
  </w:abstractNum>
  <w:abstractNum w:abstractNumId="9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11">
    <w:nsid w:val="2FB16871"/>
    <w:multiLevelType w:val="multilevel"/>
    <w:tmpl w:val="AD3C50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35221176"/>
    <w:multiLevelType w:val="multilevel"/>
    <w:tmpl w:val="152C7C6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4">
    <w:nsid w:val="428D4D59"/>
    <w:multiLevelType w:val="hybridMultilevel"/>
    <w:tmpl w:val="39DE86C0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F4E391C"/>
    <w:multiLevelType w:val="multilevel"/>
    <w:tmpl w:val="338031EE"/>
    <w:lvl w:ilvl="0">
      <w:start w:val="1"/>
      <w:numFmt w:val="bullet"/>
      <w:lvlText w:val="-"/>
      <w:lvlJc w:val="left"/>
      <w:pPr>
        <w:ind w:left="793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7939" w:firstLine="0"/>
      </w:pPr>
    </w:lvl>
    <w:lvl w:ilvl="2">
      <w:numFmt w:val="decimal"/>
      <w:lvlText w:val=""/>
      <w:lvlJc w:val="left"/>
      <w:pPr>
        <w:ind w:left="7939" w:firstLine="0"/>
      </w:pPr>
    </w:lvl>
    <w:lvl w:ilvl="3">
      <w:numFmt w:val="decimal"/>
      <w:lvlText w:val=""/>
      <w:lvlJc w:val="left"/>
      <w:pPr>
        <w:ind w:left="7939" w:firstLine="0"/>
      </w:pPr>
    </w:lvl>
    <w:lvl w:ilvl="4">
      <w:numFmt w:val="decimal"/>
      <w:lvlText w:val=""/>
      <w:lvlJc w:val="left"/>
      <w:pPr>
        <w:ind w:left="7939" w:firstLine="0"/>
      </w:pPr>
    </w:lvl>
    <w:lvl w:ilvl="5">
      <w:numFmt w:val="decimal"/>
      <w:lvlText w:val=""/>
      <w:lvlJc w:val="left"/>
      <w:pPr>
        <w:ind w:left="7939" w:firstLine="0"/>
      </w:pPr>
    </w:lvl>
    <w:lvl w:ilvl="6">
      <w:numFmt w:val="decimal"/>
      <w:lvlText w:val=""/>
      <w:lvlJc w:val="left"/>
      <w:pPr>
        <w:ind w:left="7939" w:firstLine="0"/>
      </w:pPr>
    </w:lvl>
    <w:lvl w:ilvl="7">
      <w:numFmt w:val="decimal"/>
      <w:lvlText w:val=""/>
      <w:lvlJc w:val="left"/>
      <w:pPr>
        <w:ind w:left="7939" w:firstLine="0"/>
      </w:pPr>
    </w:lvl>
    <w:lvl w:ilvl="8">
      <w:numFmt w:val="decimal"/>
      <w:lvlText w:val=""/>
      <w:lvlJc w:val="left"/>
      <w:pPr>
        <w:ind w:left="7939" w:firstLine="0"/>
      </w:pPr>
    </w:lvl>
  </w:abstractNum>
  <w:abstractNum w:abstractNumId="17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8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63C09A7"/>
    <w:multiLevelType w:val="multilevel"/>
    <w:tmpl w:val="F5426B6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5A216922"/>
    <w:multiLevelType w:val="hybridMultilevel"/>
    <w:tmpl w:val="259C1408"/>
    <w:lvl w:ilvl="0" w:tplc="FFFFFFF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791306"/>
    <w:multiLevelType w:val="multilevel"/>
    <w:tmpl w:val="E35E40BA"/>
    <w:lvl w:ilvl="0">
      <w:start w:val="1"/>
      <w:numFmt w:val="decimal"/>
      <w:lvlText w:val="%1."/>
      <w:lvlJc w:val="left"/>
      <w:pPr>
        <w:ind w:left="99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992" w:firstLine="0"/>
      </w:pPr>
    </w:lvl>
    <w:lvl w:ilvl="2">
      <w:numFmt w:val="decimal"/>
      <w:lvlText w:val=""/>
      <w:lvlJc w:val="left"/>
      <w:pPr>
        <w:ind w:left="992" w:firstLine="0"/>
      </w:pPr>
    </w:lvl>
    <w:lvl w:ilvl="3">
      <w:numFmt w:val="decimal"/>
      <w:lvlText w:val=""/>
      <w:lvlJc w:val="left"/>
      <w:pPr>
        <w:ind w:left="992" w:firstLine="0"/>
      </w:pPr>
    </w:lvl>
    <w:lvl w:ilvl="4">
      <w:numFmt w:val="decimal"/>
      <w:lvlText w:val=""/>
      <w:lvlJc w:val="left"/>
      <w:pPr>
        <w:ind w:left="992" w:firstLine="0"/>
      </w:pPr>
    </w:lvl>
    <w:lvl w:ilvl="5">
      <w:numFmt w:val="decimal"/>
      <w:lvlText w:val=""/>
      <w:lvlJc w:val="left"/>
      <w:pPr>
        <w:ind w:left="992" w:firstLine="0"/>
      </w:pPr>
    </w:lvl>
    <w:lvl w:ilvl="6">
      <w:numFmt w:val="decimal"/>
      <w:lvlText w:val=""/>
      <w:lvlJc w:val="left"/>
      <w:pPr>
        <w:ind w:left="992" w:firstLine="0"/>
      </w:pPr>
    </w:lvl>
    <w:lvl w:ilvl="7">
      <w:numFmt w:val="decimal"/>
      <w:lvlText w:val=""/>
      <w:lvlJc w:val="left"/>
      <w:pPr>
        <w:ind w:left="992" w:firstLine="0"/>
      </w:pPr>
    </w:lvl>
    <w:lvl w:ilvl="8">
      <w:numFmt w:val="decimal"/>
      <w:lvlText w:val=""/>
      <w:lvlJc w:val="left"/>
      <w:pPr>
        <w:ind w:left="992" w:firstLine="0"/>
      </w:pPr>
    </w:lvl>
  </w:abstractNum>
  <w:abstractNum w:abstractNumId="22">
    <w:nsid w:val="5D5E2009"/>
    <w:multiLevelType w:val="multilevel"/>
    <w:tmpl w:val="4AE6BD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5EFB7F5C"/>
    <w:multiLevelType w:val="hybridMultilevel"/>
    <w:tmpl w:val="6BB4450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D527F4"/>
    <w:multiLevelType w:val="multilevel"/>
    <w:tmpl w:val="E5A4546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60822274"/>
    <w:multiLevelType w:val="hybridMultilevel"/>
    <w:tmpl w:val="A3568626"/>
    <w:lvl w:ilvl="0" w:tplc="8396B47C">
      <w:start w:val="1"/>
      <w:numFmt w:val="decimal"/>
      <w:lvlText w:val="%1."/>
      <w:lvlJc w:val="left"/>
      <w:pPr>
        <w:ind w:left="73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  <w:rPr>
        <w:rFonts w:cs="Times New Roman"/>
      </w:rPr>
    </w:lvl>
  </w:abstractNum>
  <w:abstractNum w:abstractNumId="26">
    <w:nsid w:val="61CB0556"/>
    <w:multiLevelType w:val="hybridMultilevel"/>
    <w:tmpl w:val="7E1C7D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2A14AB"/>
    <w:multiLevelType w:val="multilevel"/>
    <w:tmpl w:val="3DE610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9">
    <w:nsid w:val="6B334CCD"/>
    <w:multiLevelType w:val="hybridMultilevel"/>
    <w:tmpl w:val="1DC8E7A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FC3A0A"/>
    <w:multiLevelType w:val="hybridMultilevel"/>
    <w:tmpl w:val="36585DDC"/>
    <w:lvl w:ilvl="0" w:tplc="4D8C8D18">
      <w:numFmt w:val="bullet"/>
      <w:lvlText w:val="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06B1BBF"/>
    <w:multiLevelType w:val="hybridMultilevel"/>
    <w:tmpl w:val="1EC49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66430F4"/>
    <w:multiLevelType w:val="hybridMultilevel"/>
    <w:tmpl w:val="8F10EDBC"/>
    <w:lvl w:ilvl="0" w:tplc="4D8C8D18">
      <w:numFmt w:val="bullet"/>
      <w:lvlText w:val="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27"/>
  </w:num>
  <w:num w:numId="8">
    <w:abstractNumId w:val="9"/>
  </w:num>
  <w:num w:numId="9">
    <w:abstractNumId w:val="3"/>
  </w:num>
  <w:num w:numId="10">
    <w:abstractNumId w:val="18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2"/>
  </w:num>
  <w:num w:numId="13">
    <w:abstractNumId w:val="30"/>
  </w:num>
  <w:num w:numId="14">
    <w:abstractNumId w:val="22"/>
  </w:num>
  <w:num w:numId="15">
    <w:abstractNumId w:val="26"/>
  </w:num>
  <w:num w:numId="16">
    <w:abstractNumId w:val="31"/>
  </w:num>
  <w:num w:numId="17">
    <w:abstractNumId w:val="25"/>
  </w:num>
  <w:num w:numId="18">
    <w:abstractNumId w:val="8"/>
  </w:num>
  <w:num w:numId="19">
    <w:abstractNumId w:val="28"/>
  </w:num>
  <w:num w:numId="20">
    <w:abstractNumId w:val="11"/>
  </w:num>
  <w:num w:numId="2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6"/>
  </w:num>
  <w:num w:numId="25">
    <w:abstractNumId w:val="16"/>
  </w:num>
  <w:num w:numId="26">
    <w:abstractNumId w:val="20"/>
  </w:num>
  <w:num w:numId="27">
    <w:abstractNumId w:val="23"/>
  </w:num>
  <w:num w:numId="2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9"/>
  </w:num>
  <w:num w:numId="32">
    <w:abstractNumId w:val="2"/>
  </w:num>
  <w:num w:numId="33">
    <w:abstractNumId w:val="14"/>
  </w:num>
  <w:num w:numId="3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1015"/>
    <w:rsid w:val="000033D1"/>
    <w:rsid w:val="00017D0C"/>
    <w:rsid w:val="00034F08"/>
    <w:rsid w:val="0003713F"/>
    <w:rsid w:val="000371BF"/>
    <w:rsid w:val="00055D9C"/>
    <w:rsid w:val="0007453D"/>
    <w:rsid w:val="00084328"/>
    <w:rsid w:val="00085777"/>
    <w:rsid w:val="000A4862"/>
    <w:rsid w:val="000A574A"/>
    <w:rsid w:val="000D2A73"/>
    <w:rsid w:val="000E3EF0"/>
    <w:rsid w:val="000F3A6D"/>
    <w:rsid w:val="00101983"/>
    <w:rsid w:val="00133A0E"/>
    <w:rsid w:val="001554A9"/>
    <w:rsid w:val="001646C3"/>
    <w:rsid w:val="00167985"/>
    <w:rsid w:val="0017411A"/>
    <w:rsid w:val="00182A8B"/>
    <w:rsid w:val="001A2438"/>
    <w:rsid w:val="001C1684"/>
    <w:rsid w:val="001C1817"/>
    <w:rsid w:val="001C1B66"/>
    <w:rsid w:val="001C2537"/>
    <w:rsid w:val="001F0E9D"/>
    <w:rsid w:val="002043B4"/>
    <w:rsid w:val="0021603A"/>
    <w:rsid w:val="00225936"/>
    <w:rsid w:val="002320C3"/>
    <w:rsid w:val="00232EA3"/>
    <w:rsid w:val="002462AB"/>
    <w:rsid w:val="00253A48"/>
    <w:rsid w:val="00253C29"/>
    <w:rsid w:val="002624CA"/>
    <w:rsid w:val="002720F8"/>
    <w:rsid w:val="002748D8"/>
    <w:rsid w:val="00290EB0"/>
    <w:rsid w:val="0029369E"/>
    <w:rsid w:val="0029567C"/>
    <w:rsid w:val="002A5AFC"/>
    <w:rsid w:val="002B4028"/>
    <w:rsid w:val="002B4334"/>
    <w:rsid w:val="002C5B3E"/>
    <w:rsid w:val="002C5E54"/>
    <w:rsid w:val="002C68DA"/>
    <w:rsid w:val="002D6EE2"/>
    <w:rsid w:val="002E038B"/>
    <w:rsid w:val="002E73CE"/>
    <w:rsid w:val="002F6022"/>
    <w:rsid w:val="00321210"/>
    <w:rsid w:val="00323F87"/>
    <w:rsid w:val="003251DC"/>
    <w:rsid w:val="00327F23"/>
    <w:rsid w:val="003350D3"/>
    <w:rsid w:val="00346DA6"/>
    <w:rsid w:val="00361217"/>
    <w:rsid w:val="0036417B"/>
    <w:rsid w:val="00373F82"/>
    <w:rsid w:val="0037652F"/>
    <w:rsid w:val="00377EE0"/>
    <w:rsid w:val="0039270B"/>
    <w:rsid w:val="0039575D"/>
    <w:rsid w:val="003A15E8"/>
    <w:rsid w:val="003A39B2"/>
    <w:rsid w:val="003B201B"/>
    <w:rsid w:val="003B3F17"/>
    <w:rsid w:val="003B60E1"/>
    <w:rsid w:val="003C31E6"/>
    <w:rsid w:val="003C5E25"/>
    <w:rsid w:val="003D2E0C"/>
    <w:rsid w:val="003F0B02"/>
    <w:rsid w:val="00411264"/>
    <w:rsid w:val="0041795B"/>
    <w:rsid w:val="0042351C"/>
    <w:rsid w:val="00426BB0"/>
    <w:rsid w:val="00431BB3"/>
    <w:rsid w:val="00434FEC"/>
    <w:rsid w:val="0043529E"/>
    <w:rsid w:val="00441EF9"/>
    <w:rsid w:val="0045331A"/>
    <w:rsid w:val="00455A18"/>
    <w:rsid w:val="004728D6"/>
    <w:rsid w:val="00474079"/>
    <w:rsid w:val="004849B6"/>
    <w:rsid w:val="00490A3E"/>
    <w:rsid w:val="004A2267"/>
    <w:rsid w:val="004B6944"/>
    <w:rsid w:val="004C2B9E"/>
    <w:rsid w:val="004C3EA6"/>
    <w:rsid w:val="004C6035"/>
    <w:rsid w:val="004D2741"/>
    <w:rsid w:val="004D422E"/>
    <w:rsid w:val="004D6AB3"/>
    <w:rsid w:val="004D7199"/>
    <w:rsid w:val="004E181B"/>
    <w:rsid w:val="004F3A8F"/>
    <w:rsid w:val="00504FD8"/>
    <w:rsid w:val="00521109"/>
    <w:rsid w:val="005409ED"/>
    <w:rsid w:val="00541404"/>
    <w:rsid w:val="00550945"/>
    <w:rsid w:val="005522FC"/>
    <w:rsid w:val="00552B7F"/>
    <w:rsid w:val="00554D7F"/>
    <w:rsid w:val="0056305B"/>
    <w:rsid w:val="00570935"/>
    <w:rsid w:val="005754CE"/>
    <w:rsid w:val="0058610B"/>
    <w:rsid w:val="00587FD7"/>
    <w:rsid w:val="005946BD"/>
    <w:rsid w:val="00597E55"/>
    <w:rsid w:val="005A0B00"/>
    <w:rsid w:val="005C3ECE"/>
    <w:rsid w:val="005C4CC7"/>
    <w:rsid w:val="0060124B"/>
    <w:rsid w:val="0060585F"/>
    <w:rsid w:val="00626B3B"/>
    <w:rsid w:val="006626A4"/>
    <w:rsid w:val="00663BFA"/>
    <w:rsid w:val="00675348"/>
    <w:rsid w:val="006A1EFA"/>
    <w:rsid w:val="006A37B0"/>
    <w:rsid w:val="006A527C"/>
    <w:rsid w:val="006B1AD6"/>
    <w:rsid w:val="006B375F"/>
    <w:rsid w:val="006C27CB"/>
    <w:rsid w:val="006C3F40"/>
    <w:rsid w:val="006C6F3E"/>
    <w:rsid w:val="006D5FDC"/>
    <w:rsid w:val="006E04A9"/>
    <w:rsid w:val="006E25EE"/>
    <w:rsid w:val="006E3F35"/>
    <w:rsid w:val="006F13D0"/>
    <w:rsid w:val="006F154A"/>
    <w:rsid w:val="006F4C52"/>
    <w:rsid w:val="006F579F"/>
    <w:rsid w:val="007110F0"/>
    <w:rsid w:val="00711FAA"/>
    <w:rsid w:val="00723758"/>
    <w:rsid w:val="00733725"/>
    <w:rsid w:val="00742030"/>
    <w:rsid w:val="00744576"/>
    <w:rsid w:val="007500D2"/>
    <w:rsid w:val="007533FF"/>
    <w:rsid w:val="00757315"/>
    <w:rsid w:val="00771C23"/>
    <w:rsid w:val="00777A91"/>
    <w:rsid w:val="00781B2B"/>
    <w:rsid w:val="00787B80"/>
    <w:rsid w:val="00791A99"/>
    <w:rsid w:val="007A0367"/>
    <w:rsid w:val="007A2C7B"/>
    <w:rsid w:val="007B2572"/>
    <w:rsid w:val="007C1A40"/>
    <w:rsid w:val="007C4C92"/>
    <w:rsid w:val="007D2957"/>
    <w:rsid w:val="007D384B"/>
    <w:rsid w:val="007E6F24"/>
    <w:rsid w:val="007F6044"/>
    <w:rsid w:val="007F7275"/>
    <w:rsid w:val="008053D5"/>
    <w:rsid w:val="00810A23"/>
    <w:rsid w:val="00813567"/>
    <w:rsid w:val="008213BA"/>
    <w:rsid w:val="008329B9"/>
    <w:rsid w:val="0084787E"/>
    <w:rsid w:val="00862EE5"/>
    <w:rsid w:val="00871805"/>
    <w:rsid w:val="0087778C"/>
    <w:rsid w:val="008779C3"/>
    <w:rsid w:val="00881F13"/>
    <w:rsid w:val="00884B99"/>
    <w:rsid w:val="008A1CA3"/>
    <w:rsid w:val="008B3BBD"/>
    <w:rsid w:val="008C07E9"/>
    <w:rsid w:val="008C3E0F"/>
    <w:rsid w:val="008D04BD"/>
    <w:rsid w:val="008E3554"/>
    <w:rsid w:val="008E3759"/>
    <w:rsid w:val="008F5FE5"/>
    <w:rsid w:val="00903BBD"/>
    <w:rsid w:val="0092211E"/>
    <w:rsid w:val="00946E04"/>
    <w:rsid w:val="0094791F"/>
    <w:rsid w:val="009567E4"/>
    <w:rsid w:val="00973E04"/>
    <w:rsid w:val="00991975"/>
    <w:rsid w:val="009A5F8A"/>
    <w:rsid w:val="009B22A5"/>
    <w:rsid w:val="009B439D"/>
    <w:rsid w:val="009B5516"/>
    <w:rsid w:val="009C0655"/>
    <w:rsid w:val="009E3C71"/>
    <w:rsid w:val="009E7578"/>
    <w:rsid w:val="00A0715F"/>
    <w:rsid w:val="00A07C4B"/>
    <w:rsid w:val="00A210C6"/>
    <w:rsid w:val="00A314BE"/>
    <w:rsid w:val="00A31E77"/>
    <w:rsid w:val="00A3729B"/>
    <w:rsid w:val="00A401FA"/>
    <w:rsid w:val="00A51FCC"/>
    <w:rsid w:val="00A7046B"/>
    <w:rsid w:val="00A7727A"/>
    <w:rsid w:val="00A858B0"/>
    <w:rsid w:val="00A87FCF"/>
    <w:rsid w:val="00A90070"/>
    <w:rsid w:val="00AA643A"/>
    <w:rsid w:val="00AB6BDC"/>
    <w:rsid w:val="00AC19F9"/>
    <w:rsid w:val="00AC47AA"/>
    <w:rsid w:val="00AC7B4E"/>
    <w:rsid w:val="00AD214E"/>
    <w:rsid w:val="00AD2580"/>
    <w:rsid w:val="00AF355F"/>
    <w:rsid w:val="00AF6E62"/>
    <w:rsid w:val="00AF73B9"/>
    <w:rsid w:val="00B01F86"/>
    <w:rsid w:val="00B07DBF"/>
    <w:rsid w:val="00B1157D"/>
    <w:rsid w:val="00B23191"/>
    <w:rsid w:val="00B51765"/>
    <w:rsid w:val="00B62E02"/>
    <w:rsid w:val="00B755DC"/>
    <w:rsid w:val="00B8701F"/>
    <w:rsid w:val="00BC6AC4"/>
    <w:rsid w:val="00BE332E"/>
    <w:rsid w:val="00BE6045"/>
    <w:rsid w:val="00C06E12"/>
    <w:rsid w:val="00C27021"/>
    <w:rsid w:val="00C556EB"/>
    <w:rsid w:val="00C56A93"/>
    <w:rsid w:val="00C671FF"/>
    <w:rsid w:val="00C67C69"/>
    <w:rsid w:val="00C77403"/>
    <w:rsid w:val="00C77731"/>
    <w:rsid w:val="00C8110F"/>
    <w:rsid w:val="00C81B01"/>
    <w:rsid w:val="00C825C8"/>
    <w:rsid w:val="00C844AF"/>
    <w:rsid w:val="00C93515"/>
    <w:rsid w:val="00CA21D7"/>
    <w:rsid w:val="00CC0AD4"/>
    <w:rsid w:val="00CD273A"/>
    <w:rsid w:val="00CD3E17"/>
    <w:rsid w:val="00CF623E"/>
    <w:rsid w:val="00D04D4E"/>
    <w:rsid w:val="00D12156"/>
    <w:rsid w:val="00D427A3"/>
    <w:rsid w:val="00D52A81"/>
    <w:rsid w:val="00D557DB"/>
    <w:rsid w:val="00D600FD"/>
    <w:rsid w:val="00D627EF"/>
    <w:rsid w:val="00D7597B"/>
    <w:rsid w:val="00DA0E47"/>
    <w:rsid w:val="00DC0B02"/>
    <w:rsid w:val="00DE5F7A"/>
    <w:rsid w:val="00DF0BC0"/>
    <w:rsid w:val="00E14099"/>
    <w:rsid w:val="00E14329"/>
    <w:rsid w:val="00E2101A"/>
    <w:rsid w:val="00E217CD"/>
    <w:rsid w:val="00E415A6"/>
    <w:rsid w:val="00E41B48"/>
    <w:rsid w:val="00E46381"/>
    <w:rsid w:val="00E65CBD"/>
    <w:rsid w:val="00E65DC9"/>
    <w:rsid w:val="00E75687"/>
    <w:rsid w:val="00E86442"/>
    <w:rsid w:val="00EA597E"/>
    <w:rsid w:val="00EA6D87"/>
    <w:rsid w:val="00EB20D6"/>
    <w:rsid w:val="00EB5FAA"/>
    <w:rsid w:val="00F03928"/>
    <w:rsid w:val="00F11B86"/>
    <w:rsid w:val="00F25EB5"/>
    <w:rsid w:val="00F44BA6"/>
    <w:rsid w:val="00F60C8B"/>
    <w:rsid w:val="00F65FDE"/>
    <w:rsid w:val="00F6662B"/>
    <w:rsid w:val="00F675D5"/>
    <w:rsid w:val="00F9635E"/>
    <w:rsid w:val="00F96A58"/>
    <w:rsid w:val="00FA5383"/>
    <w:rsid w:val="00FA63BC"/>
    <w:rsid w:val="00FC3C81"/>
    <w:rsid w:val="00FC6D1B"/>
    <w:rsid w:val="00FD13B9"/>
    <w:rsid w:val="00FD563E"/>
    <w:rsid w:val="00FE5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paragraph" w:styleId="1">
    <w:name w:val="heading 1"/>
    <w:basedOn w:val="a"/>
    <w:next w:val="a"/>
    <w:link w:val="10"/>
    <w:uiPriority w:val="99"/>
    <w:qFormat/>
    <w:rsid w:val="005946B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6">
    <w:name w:val="Колонтитул_"/>
    <w:basedOn w:val="a0"/>
    <w:link w:val="a7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7">
    <w:name w:val="Колонтитул"/>
    <w:basedOn w:val="a"/>
    <w:link w:val="a6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210C6"/>
  </w:style>
  <w:style w:type="paragraph" w:styleId="aa">
    <w:name w:val="footer"/>
    <w:basedOn w:val="a"/>
    <w:link w:val="ab"/>
    <w:uiPriority w:val="99"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10C6"/>
  </w:style>
  <w:style w:type="table" w:styleId="ac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,Основной текст (2) + 13 pt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d">
    <w:name w:val="Hyperlink"/>
    <w:basedOn w:val="a0"/>
    <w:unhideWhenUsed/>
    <w:rsid w:val="009B5516"/>
    <w:rPr>
      <w:color w:val="0066CC"/>
      <w:u w:val="single"/>
    </w:rPr>
  </w:style>
  <w:style w:type="character" w:customStyle="1" w:styleId="11">
    <w:name w:val="Заголовок №1_"/>
    <w:basedOn w:val="a0"/>
    <w:link w:val="12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locked/>
    <w:rsid w:val="0021603A"/>
    <w:rPr>
      <w:rFonts w:ascii="Calibri" w:eastAsia="Calibri" w:hAnsi="Calibri" w:cs="Times New Roman"/>
      <w:lang w:eastAsia="en-US"/>
    </w:rPr>
  </w:style>
  <w:style w:type="paragraph" w:styleId="ae">
    <w:name w:val="Normal (Web)"/>
    <w:basedOn w:val="a"/>
    <w:uiPriority w:val="99"/>
    <w:rsid w:val="00DC0B0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10">
    <w:name w:val="Заголовок 1 Знак"/>
    <w:basedOn w:val="a0"/>
    <w:link w:val="1"/>
    <w:uiPriority w:val="99"/>
    <w:rsid w:val="005946BD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1">
    <w:name w:val="Колонтитул (2)_"/>
    <w:basedOn w:val="a0"/>
    <w:link w:val="22"/>
    <w:locked/>
    <w:rsid w:val="005946B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Колонтитул (2)"/>
    <w:basedOn w:val="a"/>
    <w:link w:val="21"/>
    <w:rsid w:val="005946B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f">
    <w:name w:val="No Spacing"/>
    <w:uiPriority w:val="1"/>
    <w:qFormat/>
    <w:rsid w:val="005946BD"/>
    <w:pPr>
      <w:spacing w:after="0" w:line="240" w:lineRule="auto"/>
    </w:pPr>
  </w:style>
  <w:style w:type="character" w:styleId="af0">
    <w:name w:val="Strong"/>
    <w:basedOn w:val="a0"/>
    <w:uiPriority w:val="22"/>
    <w:qFormat/>
    <w:rsid w:val="005946BD"/>
    <w:rPr>
      <w:b/>
      <w:bCs/>
    </w:rPr>
  </w:style>
  <w:style w:type="character" w:customStyle="1" w:styleId="28">
    <w:name w:val="Основной текст (2) + 8"/>
    <w:aliases w:val="5 pt,Основной текст (2) + 9"/>
    <w:basedOn w:val="a0"/>
    <w:rsid w:val="0074457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character" w:customStyle="1" w:styleId="2Candara">
    <w:name w:val="Основной текст (2) + Candara"/>
    <w:aliases w:val="15 pt,Интервал -1 pt"/>
    <w:basedOn w:val="a0"/>
    <w:rsid w:val="006A527C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23">
    <w:name w:val="Подпись к таблице (2)_"/>
    <w:basedOn w:val="a0"/>
    <w:link w:val="24"/>
    <w:locked/>
    <w:rsid w:val="00D427A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D427A3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Balloon Text"/>
    <w:basedOn w:val="a"/>
    <w:link w:val="af2"/>
    <w:uiPriority w:val="99"/>
    <w:semiHidden/>
    <w:unhideWhenUsed/>
    <w:rsid w:val="009E7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E75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ozpp.ru/laws2/postan/post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avo.gov.ru/proxy/ips/?docbody=&amp;nd=102063865&amp;rdk=&amp;backlink=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849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oreca.ru/" TargetMode="External"/><Relationship Id="rId10" Type="http://schemas.openxmlformats.org/officeDocument/2006/relationships/hyperlink" Target="https://profspo.ru/books/6488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ohranatruda.ru/ot_biblio/normativ/data_normativ/46/462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4DD24-EF8E-4139-BCB6-3B00CC720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12</Pages>
  <Words>3338</Words>
  <Characters>19030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231</cp:revision>
  <cp:lastPrinted>2026-04-21T11:42:00Z</cp:lastPrinted>
  <dcterms:created xsi:type="dcterms:W3CDTF">2022-01-08T08:12:00Z</dcterms:created>
  <dcterms:modified xsi:type="dcterms:W3CDTF">2026-05-29T06:31:00Z</dcterms:modified>
</cp:coreProperties>
</file>