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0C3" w:rsidRDefault="003A48C6" w:rsidP="003A48C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6057900" cy="8702447"/>
            <wp:effectExtent l="19050" t="0" r="0" b="0"/>
            <wp:docPr id="1" name="Рисунок 1" descr="E:\МОИ  ДОКУМЕНТЫ\ОПОП 08.01.28 Мастер отделочных строительных и декоративных работ\2026\Сканы\BRWE86F385BB627_009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2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702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8C6" w:rsidRDefault="003A48C6" w:rsidP="003A48C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A48C6" w:rsidRDefault="003A48C6" w:rsidP="003A48C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A48C6" w:rsidRDefault="003A48C6" w:rsidP="003A48C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662AC" w:rsidRPr="00AA02A6" w:rsidRDefault="000662AC" w:rsidP="000662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A02A6">
        <w:rPr>
          <w:rFonts w:ascii="Times New Roman" w:hAnsi="Times New Roman" w:cs="Times New Roman"/>
          <w:bCs/>
          <w:sz w:val="28"/>
          <w:szCs w:val="28"/>
        </w:rPr>
        <w:lastRenderedPageBreak/>
        <w:t>Рабочая</w:t>
      </w:r>
      <w:r w:rsidRPr="00AA02A6">
        <w:rPr>
          <w:rFonts w:ascii="Times New Roman" w:hAnsi="Times New Roman" w:cs="Times New Roman"/>
          <w:sz w:val="28"/>
          <w:szCs w:val="28"/>
        </w:rPr>
        <w:t xml:space="preserve"> программа учебного предмета «</w:t>
      </w:r>
      <w:r>
        <w:rPr>
          <w:rFonts w:ascii="Times New Roman" w:hAnsi="Times New Roman" w:cs="Times New Roman"/>
          <w:sz w:val="28"/>
          <w:szCs w:val="28"/>
        </w:rPr>
        <w:t>Иностранный язык</w:t>
      </w:r>
      <w:r w:rsidRPr="00AA02A6">
        <w:rPr>
          <w:rFonts w:ascii="Times New Roman" w:hAnsi="Times New Roman" w:cs="Times New Roman"/>
          <w:sz w:val="28"/>
          <w:szCs w:val="28"/>
        </w:rPr>
        <w:t xml:space="preserve">» разработана на основе требований ФГОС СОО, утвержденного приказом Министерства образования и науки РФ от 17 мая 2012 г. № 413, ФГОС СПО по </w:t>
      </w:r>
      <w:r>
        <w:rPr>
          <w:rFonts w:ascii="Times New Roman" w:hAnsi="Times New Roman" w:cs="Times New Roman"/>
          <w:sz w:val="28"/>
          <w:szCs w:val="28"/>
        </w:rPr>
        <w:t>профессии</w:t>
      </w:r>
      <w:r w:rsidRPr="00AA0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08.01.28 Мастер отделочных строительных и декоративных работ</w:t>
      </w:r>
      <w:r w:rsidRPr="00AA02A6">
        <w:rPr>
          <w:rFonts w:ascii="Times New Roman" w:hAnsi="Times New Roman" w:cs="Times New Roman"/>
          <w:sz w:val="28"/>
          <w:szCs w:val="28"/>
        </w:rPr>
        <w:t>, утвержденного приказом Министерства просвещения РФ от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A0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AA02A6">
        <w:rPr>
          <w:rFonts w:ascii="Times New Roman" w:hAnsi="Times New Roman" w:cs="Times New Roman"/>
          <w:sz w:val="28"/>
          <w:szCs w:val="28"/>
        </w:rPr>
        <w:t xml:space="preserve"> 2022 г. № </w:t>
      </w:r>
      <w:r>
        <w:rPr>
          <w:rFonts w:ascii="Times New Roman" w:hAnsi="Times New Roman" w:cs="Times New Roman"/>
          <w:sz w:val="28"/>
          <w:szCs w:val="28"/>
        </w:rPr>
        <w:t>340</w:t>
      </w:r>
      <w:r w:rsidRPr="00AA02A6">
        <w:rPr>
          <w:rFonts w:ascii="Times New Roman" w:hAnsi="Times New Roman" w:cs="Times New Roman"/>
          <w:sz w:val="28"/>
          <w:szCs w:val="28"/>
        </w:rPr>
        <w:t xml:space="preserve">, положений ФОП СОО, утвержденной приказом Министерства просвещения РФ от </w:t>
      </w:r>
      <w:r w:rsidR="00A20308">
        <w:rPr>
          <w:rFonts w:ascii="Times New Roman" w:hAnsi="Times New Roman" w:cs="Times New Roman"/>
          <w:sz w:val="28"/>
          <w:szCs w:val="28"/>
        </w:rPr>
        <w:t>18 мая 2023 г.</w:t>
      </w:r>
      <w:r w:rsidRPr="00AA02A6">
        <w:rPr>
          <w:rFonts w:ascii="Times New Roman" w:hAnsi="Times New Roman" w:cs="Times New Roman"/>
          <w:sz w:val="28"/>
          <w:szCs w:val="28"/>
        </w:rPr>
        <w:t xml:space="preserve"> № </w:t>
      </w:r>
      <w:r w:rsidR="00A20308">
        <w:rPr>
          <w:rFonts w:ascii="Times New Roman" w:hAnsi="Times New Roman" w:cs="Times New Roman"/>
          <w:sz w:val="28"/>
          <w:szCs w:val="28"/>
        </w:rPr>
        <w:t>371</w:t>
      </w:r>
      <w:r w:rsidR="00271B1A">
        <w:rPr>
          <w:rFonts w:ascii="Times New Roman" w:hAnsi="Times New Roman" w:cs="Times New Roman"/>
          <w:sz w:val="28"/>
          <w:szCs w:val="28"/>
        </w:rPr>
        <w:t xml:space="preserve"> с изменениями</w:t>
      </w:r>
      <w:r w:rsidRPr="00AA02A6">
        <w:rPr>
          <w:rFonts w:ascii="Times New Roman" w:hAnsi="Times New Roman" w:cs="Times New Roman"/>
          <w:sz w:val="28"/>
          <w:szCs w:val="28"/>
        </w:rPr>
        <w:t xml:space="preserve">, </w:t>
      </w:r>
      <w:r w:rsidR="00E91629">
        <w:rPr>
          <w:rFonts w:ascii="Times New Roman" w:hAnsi="Times New Roman" w:cs="Times New Roman"/>
          <w:sz w:val="28"/>
          <w:szCs w:val="28"/>
        </w:rPr>
        <w:t>п</w:t>
      </w:r>
      <w:r w:rsidR="00E91629" w:rsidRPr="00112171">
        <w:rPr>
          <w:rFonts w:ascii="Times New Roman" w:hAnsi="Times New Roman" w:cs="Times New Roman"/>
          <w:sz w:val="28"/>
          <w:szCs w:val="28"/>
        </w:rPr>
        <w:t>риказ</w:t>
      </w:r>
      <w:r w:rsidR="00E91629">
        <w:rPr>
          <w:rFonts w:ascii="Times New Roman" w:hAnsi="Times New Roman" w:cs="Times New Roman"/>
          <w:sz w:val="28"/>
          <w:szCs w:val="28"/>
        </w:rPr>
        <w:t>ом</w:t>
      </w:r>
      <w:r w:rsidR="00E91629" w:rsidRPr="00112171">
        <w:rPr>
          <w:rFonts w:ascii="Times New Roman" w:hAnsi="Times New Roman" w:cs="Times New Roman"/>
          <w:sz w:val="28"/>
          <w:szCs w:val="28"/>
        </w:rPr>
        <w:t xml:space="preserve"> Минпросвещ</w:t>
      </w:r>
      <w:r w:rsidR="00E91629">
        <w:rPr>
          <w:rFonts w:ascii="Times New Roman" w:hAnsi="Times New Roman" w:cs="Times New Roman"/>
          <w:sz w:val="28"/>
          <w:szCs w:val="28"/>
        </w:rPr>
        <w:t xml:space="preserve">ения России от 09.10.2024 № 704, </w:t>
      </w:r>
      <w:r w:rsidRPr="00AA02A6">
        <w:rPr>
          <w:rFonts w:ascii="Times New Roman" w:hAnsi="Times New Roman" w:cs="Times New Roman"/>
          <w:sz w:val="28"/>
          <w:szCs w:val="28"/>
        </w:rPr>
        <w:t>с учетом примерной рабочей программы «</w:t>
      </w:r>
      <w:r>
        <w:rPr>
          <w:rFonts w:ascii="Times New Roman" w:hAnsi="Times New Roman" w:cs="Times New Roman"/>
          <w:sz w:val="28"/>
          <w:szCs w:val="28"/>
        </w:rPr>
        <w:t>Иностранный</w:t>
      </w:r>
      <w:r w:rsidRPr="00AA02A6">
        <w:rPr>
          <w:rFonts w:ascii="Times New Roman" w:hAnsi="Times New Roman" w:cs="Times New Roman"/>
          <w:sz w:val="28"/>
          <w:szCs w:val="28"/>
        </w:rPr>
        <w:t xml:space="preserve"> язык»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 № 14 от 30.11.2022 и рекомендаций по реализации СОО в пределах освоения ОП СПО (письмо Минпросвещения России от 01.03.2023 № 05-592).</w:t>
      </w:r>
    </w:p>
    <w:p w:rsidR="000662AC" w:rsidRPr="00AA02A6" w:rsidRDefault="000662AC" w:rsidP="000662A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AA02A6">
        <w:rPr>
          <w:rFonts w:ascii="Times New Roman" w:hAnsi="Times New Roman" w:cs="Times New Roman"/>
          <w:sz w:val="28"/>
          <w:szCs w:val="28"/>
        </w:rPr>
        <w:t xml:space="preserve">с учетом получаемой </w:t>
      </w:r>
      <w:r>
        <w:rPr>
          <w:rFonts w:ascii="Times New Roman" w:hAnsi="Times New Roman" w:cs="Times New Roman"/>
          <w:sz w:val="28"/>
          <w:szCs w:val="28"/>
        </w:rPr>
        <w:t>профессии</w:t>
      </w:r>
      <w:r w:rsidRPr="00AA02A6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образования.</w:t>
      </w:r>
    </w:p>
    <w:p w:rsidR="000662AC" w:rsidRPr="00AA02A6" w:rsidRDefault="000662AC" w:rsidP="000662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0662AC" w:rsidRPr="00AA02A6" w:rsidRDefault="000662AC" w:rsidP="000662A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02A6">
        <w:rPr>
          <w:rFonts w:ascii="Times New Roman" w:hAnsi="Times New Roman" w:cs="Times New Roman"/>
          <w:sz w:val="28"/>
          <w:szCs w:val="28"/>
        </w:rPr>
        <w:t>Организация-разработчик</w:t>
      </w:r>
      <w:r w:rsidRPr="00AA02A6">
        <w:rPr>
          <w:rFonts w:ascii="Times New Roman" w:hAnsi="Times New Roman" w:cs="Times New Roman"/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«Нолинский политехнический техникум».</w:t>
      </w:r>
    </w:p>
    <w:p w:rsidR="000662AC" w:rsidRPr="00AA02A6" w:rsidRDefault="000662AC" w:rsidP="000662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2AC" w:rsidRPr="00AA02A6" w:rsidRDefault="000662AC" w:rsidP="000662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2A6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0662AC" w:rsidRPr="0031400F" w:rsidRDefault="000662AC" w:rsidP="000662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Иванцова М.Г.</w:t>
      </w:r>
      <w:r w:rsidRPr="003140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преподаватель КОГПОАУ НПТ</w:t>
      </w:r>
    </w:p>
    <w:p w:rsidR="00DF4267" w:rsidRDefault="00DF4267" w:rsidP="00DF42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DF4267" w:rsidRDefault="00DF4267" w:rsidP="00DF42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F4267" w:rsidRPr="00FF5DE8" w:rsidRDefault="00DF4267" w:rsidP="00DF42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FF5DE8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DF4267" w:rsidRPr="00FF5DE8" w:rsidRDefault="00DF4267" w:rsidP="00392A1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FF5DE8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ПАСПОРТ ПРОГРАММЫ УЧЕБНО</w:t>
      </w:r>
      <w:r w:rsidR="00A13BC3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ГО ПРЕДМЕТА</w:t>
      </w:r>
    </w:p>
    <w:p w:rsidR="00DF4267" w:rsidRPr="00FF5DE8" w:rsidRDefault="00DF4267" w:rsidP="00392A1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FF5DE8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СТРУКТУРА И СОДЕРЖАНИЕ УЧЕБНО</w:t>
      </w:r>
      <w:r w:rsidR="00A13BC3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ГО ПРЕДМЕТА</w:t>
      </w:r>
    </w:p>
    <w:p w:rsidR="00DF4267" w:rsidRPr="00FF5DE8" w:rsidRDefault="00DF4267" w:rsidP="00392A1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FF5DE8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УСЛОВИЯ РЕАЛИЗАЦИИ ПРОГРАММЫ УЧЕБНО</w:t>
      </w:r>
      <w:r w:rsidR="00A13BC3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ГО ПРЕДМЕТА</w:t>
      </w:r>
    </w:p>
    <w:p w:rsidR="00DF4267" w:rsidRDefault="00DF4267" w:rsidP="00392A1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  <w:r w:rsidRPr="00FF5DE8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КОНТРОЛЬ И ОЦЕНКА РЕЗУЛЬТАТОВ ОСВОЕНИЯ УЧЕБНО</w:t>
      </w:r>
      <w:r w:rsidR="00A13BC3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ГО ПРЕДМЕТА</w:t>
      </w:r>
    </w:p>
    <w:p w:rsidR="004E6F6E" w:rsidRPr="004E6F6E" w:rsidRDefault="004E6F6E" w:rsidP="004E6F6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</w:p>
    <w:p w:rsidR="00DF4267" w:rsidRDefault="00DF4267" w:rsidP="00DF4267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</w:p>
    <w:p w:rsidR="00DF4267" w:rsidRDefault="00DF4267" w:rsidP="00DF4267">
      <w:pPr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br w:type="page"/>
      </w:r>
    </w:p>
    <w:p w:rsidR="00DF4267" w:rsidRPr="0077053E" w:rsidRDefault="001D2016" w:rsidP="00DF426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lastRenderedPageBreak/>
        <w:t>1.</w:t>
      </w:r>
      <w:r w:rsidR="00DF4267" w:rsidRPr="0077053E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ПАСПОРТ ПРОГРАММЫ УЧЕБНО</w:t>
      </w:r>
      <w:r w:rsidR="00270391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 xml:space="preserve">ГО ПРЕДМЕТА </w:t>
      </w:r>
      <w:r w:rsidR="00DF4267" w:rsidRPr="0077053E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ИНОСТРАННЫЙ ЯЗЫК</w:t>
      </w:r>
    </w:p>
    <w:p w:rsidR="00DF4267" w:rsidRDefault="00DF4267" w:rsidP="00DF4267">
      <w:pPr>
        <w:pStyle w:val="a3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</w:p>
    <w:p w:rsidR="00A35604" w:rsidRPr="00F66B21" w:rsidRDefault="00A35604" w:rsidP="00A35604">
      <w:pPr>
        <w:pStyle w:val="a3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choolBookCSanPin-Regular" w:hAnsi="Times New Roman" w:cs="Times New Roman"/>
          <w:b/>
          <w:sz w:val="24"/>
          <w:szCs w:val="24"/>
        </w:rPr>
      </w:pPr>
      <w:r w:rsidRPr="00F66B21">
        <w:rPr>
          <w:rFonts w:ascii="Times New Roman" w:eastAsia="SchoolBookCSanPin-Regular" w:hAnsi="Times New Roman" w:cs="Times New Roman"/>
          <w:b/>
          <w:sz w:val="24"/>
          <w:szCs w:val="24"/>
        </w:rPr>
        <w:t>Область применения</w:t>
      </w:r>
    </w:p>
    <w:p w:rsidR="00A35604" w:rsidRPr="00A35604" w:rsidRDefault="000662AC" w:rsidP="00A35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SchoolBookCSanPin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35604" w:rsidRPr="00F66B21">
        <w:rPr>
          <w:rFonts w:ascii="Times New Roman" w:hAnsi="Times New Roman" w:cs="Times New Roman"/>
          <w:sz w:val="24"/>
          <w:szCs w:val="24"/>
        </w:rPr>
        <w:t>Программа учебно</w:t>
      </w:r>
      <w:r w:rsidR="00270391">
        <w:rPr>
          <w:rFonts w:ascii="Times New Roman" w:hAnsi="Times New Roman" w:cs="Times New Roman"/>
          <w:sz w:val="24"/>
          <w:szCs w:val="24"/>
        </w:rPr>
        <w:t>го предмета</w:t>
      </w:r>
      <w:r w:rsidR="00A35604" w:rsidRPr="00F66B21">
        <w:rPr>
          <w:rFonts w:ascii="Times New Roman" w:hAnsi="Times New Roman" w:cs="Times New Roman"/>
          <w:sz w:val="24"/>
          <w:szCs w:val="24"/>
        </w:rPr>
        <w:t xml:space="preserve"> </w:t>
      </w:r>
      <w:r w:rsidR="00A35604" w:rsidRPr="00E760C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«</w:t>
      </w:r>
      <w:r w:rsidR="00A3560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Иностранный</w:t>
      </w:r>
      <w:r w:rsidR="00A35604" w:rsidRPr="00E760C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язык» </w:t>
      </w:r>
      <w:r w:rsidR="00A35604" w:rsidRPr="00F66B21">
        <w:rPr>
          <w:rFonts w:ascii="Times New Roman" w:hAnsi="Times New Roman" w:cs="Times New Roman"/>
          <w:sz w:val="24"/>
          <w:szCs w:val="24"/>
        </w:rPr>
        <w:t xml:space="preserve">является частью общеобразовательного цикла образовательной программы СПО – программы подготовки </w:t>
      </w:r>
      <w:r w:rsidR="00A35604">
        <w:rPr>
          <w:rFonts w:ascii="Times New Roman" w:hAnsi="Times New Roman" w:cs="Times New Roman"/>
          <w:sz w:val="24"/>
          <w:szCs w:val="24"/>
        </w:rPr>
        <w:t>квалифицированных рабочих</w:t>
      </w:r>
      <w:r w:rsidR="00A35604" w:rsidRPr="00F66B21">
        <w:rPr>
          <w:rFonts w:ascii="Times New Roman" w:hAnsi="Times New Roman" w:cs="Times New Roman"/>
          <w:sz w:val="24"/>
          <w:szCs w:val="24"/>
        </w:rPr>
        <w:t xml:space="preserve"> (далее – ПП</w:t>
      </w:r>
      <w:r w:rsidR="00A35604">
        <w:rPr>
          <w:rFonts w:ascii="Times New Roman" w:hAnsi="Times New Roman" w:cs="Times New Roman"/>
          <w:sz w:val="24"/>
          <w:szCs w:val="24"/>
        </w:rPr>
        <w:t>КРС</w:t>
      </w:r>
      <w:r w:rsidR="00A35604" w:rsidRPr="00A35604">
        <w:rPr>
          <w:rFonts w:ascii="Times New Roman" w:hAnsi="Times New Roman" w:cs="Times New Roman"/>
          <w:sz w:val="24"/>
          <w:szCs w:val="24"/>
        </w:rPr>
        <w:t xml:space="preserve">) по </w:t>
      </w:r>
      <w:r w:rsidR="00B65153">
        <w:rPr>
          <w:rFonts w:ascii="Times New Roman" w:eastAsia="SchoolBookCSanPin-Regular" w:hAnsi="Times New Roman" w:cs="Times New Roman"/>
          <w:sz w:val="24"/>
          <w:szCs w:val="24"/>
        </w:rPr>
        <w:t>профессии 08.01.2</w:t>
      </w:r>
      <w:r>
        <w:rPr>
          <w:rFonts w:ascii="Times New Roman" w:eastAsia="SchoolBookCSanPin-Regular" w:hAnsi="Times New Roman" w:cs="Times New Roman"/>
          <w:sz w:val="24"/>
          <w:szCs w:val="24"/>
        </w:rPr>
        <w:t xml:space="preserve">8 </w:t>
      </w:r>
      <w:r w:rsidR="00A35604" w:rsidRPr="00A35604">
        <w:rPr>
          <w:rFonts w:ascii="Times New Roman" w:eastAsia="SchoolBookCSanPin-Regular" w:hAnsi="Times New Roman" w:cs="Times New Roman"/>
          <w:sz w:val="24"/>
          <w:szCs w:val="24"/>
        </w:rPr>
        <w:t xml:space="preserve">Мастер отделочных строительных </w:t>
      </w:r>
      <w:r w:rsidR="00B65153">
        <w:rPr>
          <w:rFonts w:ascii="Times New Roman" w:eastAsia="SchoolBookCSanPin-Regular" w:hAnsi="Times New Roman" w:cs="Times New Roman"/>
          <w:sz w:val="24"/>
          <w:szCs w:val="24"/>
        </w:rPr>
        <w:t xml:space="preserve">и декоративных </w:t>
      </w:r>
      <w:r>
        <w:rPr>
          <w:rFonts w:ascii="Times New Roman" w:eastAsia="SchoolBookCSanPin-Regular" w:hAnsi="Times New Roman" w:cs="Times New Roman"/>
          <w:sz w:val="24"/>
          <w:szCs w:val="24"/>
        </w:rPr>
        <w:t>работ.</w:t>
      </w:r>
    </w:p>
    <w:p w:rsidR="00A35604" w:rsidRPr="001F520C" w:rsidRDefault="00270391" w:rsidP="00A35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="00A35604" w:rsidRPr="00314E8F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>
        <w:rPr>
          <w:rFonts w:ascii="Times New Roman" w:hAnsi="Times New Roman" w:cs="Times New Roman"/>
          <w:b/>
          <w:sz w:val="24"/>
          <w:szCs w:val="24"/>
        </w:rPr>
        <w:t>предмета</w:t>
      </w:r>
      <w:r w:rsidR="00A35604" w:rsidRPr="00314E8F">
        <w:rPr>
          <w:rFonts w:ascii="Times New Roman" w:hAnsi="Times New Roman" w:cs="Times New Roman"/>
          <w:b/>
          <w:sz w:val="24"/>
          <w:szCs w:val="24"/>
        </w:rPr>
        <w:t xml:space="preserve"> в структуре основной профессиональной образовательной программы:</w:t>
      </w:r>
    </w:p>
    <w:p w:rsidR="00A35604" w:rsidRPr="00314E8F" w:rsidRDefault="00A35604" w:rsidP="00270391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F520C">
        <w:rPr>
          <w:rFonts w:ascii="Times New Roman" w:hAnsi="Times New Roman" w:cs="Times New Roman"/>
          <w:sz w:val="24"/>
          <w:szCs w:val="24"/>
        </w:rPr>
        <w:t>Учебн</w:t>
      </w:r>
      <w:r w:rsidR="00270391">
        <w:rPr>
          <w:rFonts w:ascii="Times New Roman" w:hAnsi="Times New Roman" w:cs="Times New Roman"/>
          <w:sz w:val="24"/>
          <w:szCs w:val="24"/>
        </w:rPr>
        <w:t>ый предмет</w:t>
      </w:r>
      <w:r w:rsidRPr="001F520C">
        <w:rPr>
          <w:rFonts w:ascii="Times New Roman" w:hAnsi="Times New Roman" w:cs="Times New Roman"/>
          <w:sz w:val="24"/>
          <w:szCs w:val="24"/>
        </w:rPr>
        <w:t xml:space="preserve"> является </w:t>
      </w:r>
      <w:r>
        <w:rPr>
          <w:rFonts w:ascii="Times New Roman" w:hAnsi="Times New Roman" w:cs="Times New Roman"/>
          <w:sz w:val="24"/>
          <w:szCs w:val="24"/>
        </w:rPr>
        <w:t>базов</w:t>
      </w:r>
      <w:r w:rsidR="00270391">
        <w:rPr>
          <w:rFonts w:ascii="Times New Roman" w:hAnsi="Times New Roman" w:cs="Times New Roman"/>
          <w:sz w:val="24"/>
          <w:szCs w:val="24"/>
        </w:rPr>
        <w:t>ым предметом</w:t>
      </w:r>
      <w:r w:rsidRPr="001F520C">
        <w:rPr>
          <w:rFonts w:ascii="Times New Roman" w:hAnsi="Times New Roman" w:cs="Times New Roman"/>
          <w:sz w:val="24"/>
          <w:szCs w:val="24"/>
        </w:rPr>
        <w:t xml:space="preserve"> общеобразовательного учебного цикла в соответствии с техн</w:t>
      </w:r>
      <w:r w:rsidR="00270391">
        <w:rPr>
          <w:rFonts w:ascii="Times New Roman" w:hAnsi="Times New Roman" w:cs="Times New Roman"/>
          <w:sz w:val="24"/>
          <w:szCs w:val="24"/>
        </w:rPr>
        <w:t>ологическим</w:t>
      </w:r>
      <w:r w:rsidRPr="001F520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520C">
        <w:rPr>
          <w:rFonts w:ascii="Times New Roman" w:hAnsi="Times New Roman" w:cs="Times New Roman"/>
          <w:sz w:val="24"/>
          <w:szCs w:val="24"/>
        </w:rPr>
        <w:t>профилем профессионального образования</w:t>
      </w:r>
      <w:r w:rsidR="00270391">
        <w:rPr>
          <w:rFonts w:ascii="Times New Roman" w:hAnsi="Times New Roman" w:cs="Times New Roman"/>
          <w:sz w:val="24"/>
          <w:szCs w:val="24"/>
        </w:rPr>
        <w:t>.</w:t>
      </w:r>
    </w:p>
    <w:p w:rsidR="00A35604" w:rsidRDefault="00A35604" w:rsidP="00270391">
      <w:pPr>
        <w:pStyle w:val="a3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760C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Учебн</w:t>
      </w:r>
      <w:r w:rsidR="00270391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ый предмет</w:t>
      </w:r>
      <w:r w:rsidRPr="00E760C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«</w:t>
      </w:r>
      <w:r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Иностранный язык</w:t>
      </w:r>
      <w:r w:rsidRPr="00E760C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» является учебным предметом обязательной предметной области «Иностранные языки» ФГОС среднего общего образования.</w:t>
      </w:r>
    </w:p>
    <w:p w:rsidR="00A35604" w:rsidRDefault="00270391" w:rsidP="00A35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35604" w:rsidRPr="00F66B21">
        <w:rPr>
          <w:rFonts w:ascii="Times New Roman" w:hAnsi="Times New Roman" w:cs="Times New Roman"/>
        </w:rPr>
        <w:t>Уровень освоения учебно</w:t>
      </w:r>
      <w:r>
        <w:rPr>
          <w:rFonts w:ascii="Times New Roman" w:hAnsi="Times New Roman" w:cs="Times New Roman"/>
        </w:rPr>
        <w:t xml:space="preserve">го предмета </w:t>
      </w:r>
      <w:r w:rsidR="00A35604" w:rsidRPr="00F66B21">
        <w:rPr>
          <w:rFonts w:ascii="Times New Roman" w:hAnsi="Times New Roman" w:cs="Times New Roman"/>
        </w:rPr>
        <w:t>в соответствии с ФГОС среднего общего образования базовый.</w:t>
      </w:r>
    </w:p>
    <w:p w:rsidR="00A35604" w:rsidRDefault="00270391" w:rsidP="00A356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35604" w:rsidRPr="00F66B21">
        <w:rPr>
          <w:rFonts w:ascii="Times New Roman" w:hAnsi="Times New Roman" w:cs="Times New Roman"/>
        </w:rPr>
        <w:t>Изучение учебно</w:t>
      </w:r>
      <w:r>
        <w:rPr>
          <w:rFonts w:ascii="Times New Roman" w:hAnsi="Times New Roman" w:cs="Times New Roman"/>
        </w:rPr>
        <w:t>го предмета</w:t>
      </w:r>
      <w:r w:rsidR="00A35604" w:rsidRPr="00F66B21">
        <w:rPr>
          <w:rFonts w:ascii="Times New Roman" w:hAnsi="Times New Roman" w:cs="Times New Roman"/>
        </w:rPr>
        <w:t xml:space="preserve"> </w:t>
      </w:r>
      <w:r w:rsidR="00A35604" w:rsidRPr="00E760C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«</w:t>
      </w:r>
      <w:r w:rsidR="00A35604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Иностранный язык</w:t>
      </w:r>
      <w:r w:rsidR="00A35604" w:rsidRPr="00E760C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» </w:t>
      </w:r>
      <w:r w:rsidR="00A35604" w:rsidRPr="00F66B21">
        <w:rPr>
          <w:rFonts w:ascii="Times New Roman" w:hAnsi="Times New Roman" w:cs="Times New Roman"/>
        </w:rPr>
        <w:t xml:space="preserve">завершается </w:t>
      </w:r>
      <w:r>
        <w:rPr>
          <w:rFonts w:ascii="Times New Roman" w:hAnsi="Times New Roman" w:cs="Times New Roman"/>
        </w:rPr>
        <w:t>промежуточной</w:t>
      </w:r>
      <w:r w:rsidR="00A35604" w:rsidRPr="00F66B21">
        <w:rPr>
          <w:rFonts w:ascii="Times New Roman" w:hAnsi="Times New Roman" w:cs="Times New Roman"/>
        </w:rPr>
        <w:t xml:space="preserve"> аттестацией в форме </w:t>
      </w:r>
      <w:r w:rsidR="00A35604">
        <w:rPr>
          <w:rFonts w:ascii="Times New Roman" w:hAnsi="Times New Roman" w:cs="Times New Roman"/>
        </w:rPr>
        <w:t>дифференцированного зачета</w:t>
      </w:r>
      <w:r w:rsidR="00A35604" w:rsidRPr="00F66B21">
        <w:rPr>
          <w:rFonts w:ascii="Times New Roman" w:hAnsi="Times New Roman" w:cs="Times New Roman"/>
          <w:i/>
        </w:rPr>
        <w:t xml:space="preserve"> </w:t>
      </w:r>
      <w:r w:rsidR="00A35604" w:rsidRPr="00F66B21">
        <w:rPr>
          <w:rFonts w:ascii="Times New Roman" w:hAnsi="Times New Roman" w:cs="Times New Roman"/>
        </w:rPr>
        <w:t>в рамках освоения ПП</w:t>
      </w:r>
      <w:r w:rsidR="00A35604">
        <w:rPr>
          <w:rFonts w:ascii="Times New Roman" w:hAnsi="Times New Roman" w:cs="Times New Roman"/>
        </w:rPr>
        <w:t>КРС</w:t>
      </w:r>
      <w:r w:rsidR="00A35604" w:rsidRPr="00F66B21">
        <w:rPr>
          <w:rFonts w:ascii="Times New Roman" w:hAnsi="Times New Roman" w:cs="Times New Roman"/>
        </w:rPr>
        <w:t xml:space="preserve"> на базе основного общего образования.</w:t>
      </w:r>
    </w:p>
    <w:p w:rsidR="00A35604" w:rsidRPr="00712665" w:rsidRDefault="00A35604" w:rsidP="00A35604">
      <w:pPr>
        <w:pStyle w:val="a3"/>
        <w:numPr>
          <w:ilvl w:val="1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712665">
        <w:rPr>
          <w:rFonts w:ascii="Times New Roman" w:hAnsi="Times New Roman"/>
          <w:b/>
          <w:sz w:val="24"/>
          <w:szCs w:val="24"/>
        </w:rPr>
        <w:t>Планируемые результаты освоения учебно</w:t>
      </w:r>
      <w:r w:rsidR="00270391">
        <w:rPr>
          <w:rFonts w:ascii="Times New Roman" w:hAnsi="Times New Roman"/>
          <w:b/>
          <w:sz w:val="24"/>
          <w:szCs w:val="24"/>
        </w:rPr>
        <w:t>го предмета</w:t>
      </w:r>
    </w:p>
    <w:p w:rsidR="000662AC" w:rsidRDefault="000662AC" w:rsidP="00066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C8594B" w:rsidRPr="00400161" w:rsidRDefault="000662AC" w:rsidP="00C859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8633C">
        <w:rPr>
          <w:rFonts w:ascii="Times New Roman" w:hAnsi="Times New Roman" w:cs="Times New Roman"/>
          <w:sz w:val="24"/>
          <w:szCs w:val="24"/>
        </w:rPr>
        <w:t>Освоение содержания учебного предмета «</w:t>
      </w:r>
      <w:r>
        <w:rPr>
          <w:rFonts w:ascii="Times New Roman" w:hAnsi="Times New Roman" w:cs="Times New Roman"/>
          <w:sz w:val="24"/>
          <w:szCs w:val="24"/>
        </w:rPr>
        <w:t>Иностранный язык</w:t>
      </w:r>
      <w:r w:rsidRPr="0098633C">
        <w:rPr>
          <w:rFonts w:ascii="Times New Roman" w:hAnsi="Times New Roman" w:cs="Times New Roman"/>
          <w:sz w:val="24"/>
          <w:szCs w:val="24"/>
        </w:rPr>
        <w:t xml:space="preserve">» обеспечивает формирование и развитие личностных, метапредметных и предметных результатов в контексте преемственности формирования общих и профессиональных компетенций по </w:t>
      </w:r>
      <w:r w:rsidR="002422F5">
        <w:rPr>
          <w:rFonts w:ascii="Times New Roman" w:hAnsi="Times New Roman" w:cs="Times New Roman"/>
          <w:sz w:val="24"/>
          <w:szCs w:val="24"/>
        </w:rPr>
        <w:t>профессии</w:t>
      </w:r>
      <w:r w:rsidRPr="0098633C">
        <w:rPr>
          <w:rFonts w:ascii="Times New Roman" w:hAnsi="Times New Roman" w:cs="Times New Roman"/>
          <w:sz w:val="24"/>
          <w:szCs w:val="24"/>
        </w:rPr>
        <w:t>.</w:t>
      </w:r>
      <w:r w:rsidR="00C8594B">
        <w:rPr>
          <w:rFonts w:ascii="Times New Roman" w:hAnsi="Times New Roman" w:cs="Times New Roman"/>
          <w:sz w:val="24"/>
          <w:szCs w:val="24"/>
        </w:rPr>
        <w:t xml:space="preserve"> </w:t>
      </w:r>
      <w:r w:rsidR="00C8594B" w:rsidRPr="00A2335F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="00C8594B">
        <w:rPr>
          <w:rFonts w:ascii="Times New Roman" w:hAnsi="Times New Roman" w:cs="Times New Roman"/>
          <w:sz w:val="24"/>
          <w:szCs w:val="24"/>
        </w:rPr>
        <w:t>предмету</w:t>
      </w:r>
      <w:r w:rsidR="00C8594B" w:rsidRPr="00A2335F">
        <w:rPr>
          <w:rFonts w:ascii="Times New Roman" w:hAnsi="Times New Roman" w:cs="Times New Roman"/>
          <w:sz w:val="24"/>
          <w:szCs w:val="24"/>
        </w:rPr>
        <w:t xml:space="preserve"> учитывает рабочую программу воспитания через ценностные ориентиры результатов воспитания.</w:t>
      </w:r>
    </w:p>
    <w:p w:rsidR="000662AC" w:rsidRDefault="000662AC" w:rsidP="00066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207" w:type="dxa"/>
        <w:tblInd w:w="-318" w:type="dxa"/>
        <w:tblLook w:val="04A0"/>
      </w:tblPr>
      <w:tblGrid>
        <w:gridCol w:w="7656"/>
        <w:gridCol w:w="2551"/>
      </w:tblGrid>
      <w:tr w:rsidR="00B25883" w:rsidRPr="00D25760" w:rsidTr="001B4F71">
        <w:tc>
          <w:tcPr>
            <w:tcW w:w="10207" w:type="dxa"/>
            <w:gridSpan w:val="2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B25883" w:rsidRPr="00D25760" w:rsidTr="001B4F71">
        <w:tc>
          <w:tcPr>
            <w:tcW w:w="10207" w:type="dxa"/>
            <w:gridSpan w:val="2"/>
          </w:tcPr>
          <w:p w:rsidR="00B25883" w:rsidRPr="00D25760" w:rsidRDefault="00B25883" w:rsidP="001B4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ЛРгв1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ЛРгв2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принятие традиционных национальных, общечеловеческих гуманистических и демократических ценностей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ЛРгв3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к гуманитарной и волонтерской деятельности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ЛРгв7</w:t>
            </w:r>
          </w:p>
        </w:tc>
      </w:tr>
      <w:tr w:rsidR="00B25883" w:rsidRPr="00D25760" w:rsidTr="001B4F71">
        <w:tc>
          <w:tcPr>
            <w:tcW w:w="10207" w:type="dxa"/>
            <w:gridSpan w:val="2"/>
          </w:tcPr>
          <w:p w:rsidR="00B25883" w:rsidRPr="00D25760" w:rsidRDefault="00B25883" w:rsidP="001B4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ЛРпв8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ЛРпв9</w:t>
            </w:r>
          </w:p>
        </w:tc>
      </w:tr>
      <w:tr w:rsidR="00B25883" w:rsidRPr="00D25760" w:rsidTr="001B4F71">
        <w:tc>
          <w:tcPr>
            <w:tcW w:w="10207" w:type="dxa"/>
            <w:gridSpan w:val="2"/>
          </w:tcPr>
          <w:p w:rsidR="00B25883" w:rsidRPr="00D25760" w:rsidRDefault="00B25883" w:rsidP="001B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осознание духовных ценностей российского народа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ЛРднв11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нравственного сознания, этического поведения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ЛРднв12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ЛРднв13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ЛРднв14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ЛРднв15</w:t>
            </w:r>
          </w:p>
        </w:tc>
      </w:tr>
      <w:tr w:rsidR="00B25883" w:rsidRPr="00D25760" w:rsidTr="001B4F71">
        <w:tc>
          <w:tcPr>
            <w:tcW w:w="10207" w:type="dxa"/>
            <w:gridSpan w:val="2"/>
          </w:tcPr>
          <w:p w:rsidR="00B25883" w:rsidRPr="00D25760" w:rsidRDefault="00B25883" w:rsidP="001B4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труда и общественных отношений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ЛРэв16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способность воспринимать различные виды искусства, традиции и творчество своего и других народов, ощущать эмоциональное воздействие искусства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ЛРэв17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убежденность в значимости для личности и общества отечественного и мирового искусства, этнических культурных традиций и народного творчества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ЛРэв18</w:t>
            </w:r>
          </w:p>
        </w:tc>
      </w:tr>
      <w:tr w:rsidR="00B25883" w:rsidRPr="00D25760" w:rsidTr="001B4F71">
        <w:tc>
          <w:tcPr>
            <w:tcW w:w="7656" w:type="dxa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к самовыражению в разных видах искусства, стремление проявлять качества творческой личности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ЛРэв19</w:t>
            </w:r>
          </w:p>
        </w:tc>
      </w:tr>
      <w:tr w:rsidR="00B25883" w:rsidRPr="00D25760" w:rsidTr="001B4F71">
        <w:tc>
          <w:tcPr>
            <w:tcW w:w="10207" w:type="dxa"/>
            <w:gridSpan w:val="2"/>
          </w:tcPr>
          <w:p w:rsidR="00B25883" w:rsidRPr="00D25760" w:rsidRDefault="00B25883" w:rsidP="001B4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ЛРфв20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ЛРфв22</w:t>
            </w:r>
          </w:p>
        </w:tc>
      </w:tr>
      <w:tr w:rsidR="00B25883" w:rsidRPr="00D25760" w:rsidTr="001B4F71">
        <w:tc>
          <w:tcPr>
            <w:tcW w:w="10207" w:type="dxa"/>
            <w:gridSpan w:val="2"/>
            <w:shd w:val="clear" w:color="auto" w:fill="auto"/>
          </w:tcPr>
          <w:p w:rsidR="00B25883" w:rsidRPr="00D25760" w:rsidRDefault="00B25883" w:rsidP="001B4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ЛРтв24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ЛРтв25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ЛРтв26</w:t>
            </w:r>
          </w:p>
        </w:tc>
      </w:tr>
      <w:tr w:rsidR="00B25883" w:rsidRPr="00D25760" w:rsidTr="001B4F71">
        <w:tc>
          <w:tcPr>
            <w:tcW w:w="10207" w:type="dxa"/>
            <w:gridSpan w:val="2"/>
            <w:shd w:val="clear" w:color="auto" w:fill="auto"/>
          </w:tcPr>
          <w:p w:rsidR="00B25883" w:rsidRPr="00D25760" w:rsidRDefault="00B25883" w:rsidP="001B4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ЛРэкв27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планирование и осуществление действий в окружающей среде на основе знания целей устойчивого развития человечества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ЛРэкв28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ЛРэкв29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умение прогнозировать неблагоприятные экологические последствия предпринимаемых действий, предотвращать их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ЛРэкв30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расширение опыта деятельности экологической направленности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ЛРэкв31</w:t>
            </w:r>
          </w:p>
        </w:tc>
      </w:tr>
      <w:tr w:rsidR="00B25883" w:rsidRPr="00D25760" w:rsidTr="001B4F71">
        <w:tc>
          <w:tcPr>
            <w:tcW w:w="10207" w:type="dxa"/>
            <w:gridSpan w:val="2"/>
            <w:shd w:val="clear" w:color="auto" w:fill="auto"/>
          </w:tcPr>
          <w:p w:rsidR="00B25883" w:rsidRPr="00D25760" w:rsidRDefault="00B25883" w:rsidP="001B4F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ЛРнп33</w:t>
            </w:r>
          </w:p>
        </w:tc>
      </w:tr>
      <w:tr w:rsidR="00B25883" w:rsidRPr="00D25760" w:rsidTr="001B4F71">
        <w:tc>
          <w:tcPr>
            <w:tcW w:w="7656" w:type="dxa"/>
            <w:shd w:val="clear" w:color="auto" w:fill="auto"/>
          </w:tcPr>
          <w:p w:rsidR="00B25883" w:rsidRPr="00D25760" w:rsidRDefault="00B2588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</w:t>
            </w:r>
          </w:p>
        </w:tc>
        <w:tc>
          <w:tcPr>
            <w:tcW w:w="2551" w:type="dxa"/>
          </w:tcPr>
          <w:p w:rsidR="00B25883" w:rsidRPr="00D25760" w:rsidRDefault="00B25883" w:rsidP="001B4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ЛРнп34</w:t>
            </w:r>
          </w:p>
        </w:tc>
      </w:tr>
    </w:tbl>
    <w:p w:rsidR="00B25883" w:rsidRDefault="00B25883" w:rsidP="00066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25883" w:rsidRDefault="00B25883" w:rsidP="00066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  <w:sectPr w:rsidR="00B25883" w:rsidSect="00B25883">
          <w:footerReference w:type="default" r:id="rId9"/>
          <w:pgSz w:w="11906" w:h="16838"/>
          <w:pgMar w:top="851" w:right="926" w:bottom="1079" w:left="1440" w:header="709" w:footer="709" w:gutter="0"/>
          <w:cols w:space="720"/>
          <w:docGrid w:linePitch="299"/>
        </w:sectPr>
      </w:pPr>
    </w:p>
    <w:tbl>
      <w:tblPr>
        <w:tblStyle w:val="a4"/>
        <w:tblW w:w="14992" w:type="dxa"/>
        <w:tblLook w:val="04A0"/>
      </w:tblPr>
      <w:tblGrid>
        <w:gridCol w:w="2802"/>
        <w:gridCol w:w="5103"/>
        <w:gridCol w:w="7087"/>
      </w:tblGrid>
      <w:tr w:rsidR="000662AC" w:rsidRPr="00F83157" w:rsidTr="001B4F71">
        <w:tc>
          <w:tcPr>
            <w:tcW w:w="2802" w:type="dxa"/>
            <w:vMerge w:val="restart"/>
            <w:vAlign w:val="center"/>
          </w:tcPr>
          <w:p w:rsidR="000662AC" w:rsidRPr="00F83157" w:rsidRDefault="000662AC" w:rsidP="001B4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lastRenderedPageBreak/>
              <w:t>Общие компетенции</w:t>
            </w:r>
          </w:p>
        </w:tc>
        <w:tc>
          <w:tcPr>
            <w:tcW w:w="12190" w:type="dxa"/>
            <w:gridSpan w:val="2"/>
            <w:vAlign w:val="center"/>
          </w:tcPr>
          <w:p w:rsidR="000662AC" w:rsidRPr="00F83157" w:rsidRDefault="000662AC" w:rsidP="001B4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Планируемые результаты обучения</w:t>
            </w:r>
          </w:p>
        </w:tc>
      </w:tr>
      <w:tr w:rsidR="000662AC" w:rsidRPr="00F83157" w:rsidTr="000662AC">
        <w:tc>
          <w:tcPr>
            <w:tcW w:w="2802" w:type="dxa"/>
            <w:vMerge/>
            <w:vAlign w:val="center"/>
          </w:tcPr>
          <w:p w:rsidR="000662AC" w:rsidRPr="00F83157" w:rsidRDefault="000662AC" w:rsidP="001B4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vAlign w:val="center"/>
          </w:tcPr>
          <w:p w:rsidR="000662AC" w:rsidRPr="00F83157" w:rsidRDefault="000662AC" w:rsidP="001B4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Личностные и метапредметные</w:t>
            </w:r>
          </w:p>
        </w:tc>
        <w:tc>
          <w:tcPr>
            <w:tcW w:w="7087" w:type="dxa"/>
            <w:vAlign w:val="center"/>
          </w:tcPr>
          <w:p w:rsidR="000662AC" w:rsidRPr="00F83157" w:rsidRDefault="000662AC" w:rsidP="001B4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Предметные</w:t>
            </w:r>
          </w:p>
        </w:tc>
      </w:tr>
      <w:tr w:rsidR="000662AC" w:rsidRPr="00F83157" w:rsidTr="000662AC">
        <w:trPr>
          <w:trHeight w:val="3533"/>
        </w:trPr>
        <w:tc>
          <w:tcPr>
            <w:tcW w:w="2802" w:type="dxa"/>
          </w:tcPr>
          <w:p w:rsidR="000662AC" w:rsidRPr="00F83157" w:rsidRDefault="000662AC" w:rsidP="001B4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SchoolBookCSanPin-Regular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OK</w:t>
            </w:r>
            <w:r w:rsidRPr="00F83157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F83157">
              <w:rPr>
                <w:rFonts w:ascii="Times New Roman" w:hAnsi="Times New Roman" w:cs="Times New Roman"/>
                <w:sz w:val="24"/>
                <w:szCs w:val="24"/>
              </w:rPr>
              <w:t>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103" w:type="dxa"/>
          </w:tcPr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 части трудового воспитания:</w:t>
            </w:r>
          </w:p>
          <w:p w:rsidR="000662AC" w:rsidRPr="00F83157" w:rsidRDefault="000662AC" w:rsidP="001B4F71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труду, осознание ценности мастерства, трудолюбие;</w:t>
            </w:r>
          </w:p>
          <w:p w:rsidR="000662AC" w:rsidRPr="00F83157" w:rsidRDefault="000662AC" w:rsidP="001B4F71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0662AC" w:rsidRPr="00F83157" w:rsidRDefault="000662AC" w:rsidP="001B4F71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интерес к различным сферам профессиональной деятельности.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а) базовые логические действия:</w:t>
            </w:r>
          </w:p>
          <w:p w:rsidR="000662AC" w:rsidRPr="00F83157" w:rsidRDefault="000662AC" w:rsidP="001B4F71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самостоятельно формулировать и актуализировать проблему, рассматривать ее всесторонне;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устанавливать существенный признак или основания для сравнения, классификации и обобщения;</w:t>
            </w:r>
          </w:p>
          <w:p w:rsidR="000662AC" w:rsidRPr="00F83157" w:rsidRDefault="000662AC" w:rsidP="001B4F71">
            <w:pPr>
              <w:widowControl w:val="0"/>
              <w:tabs>
                <w:tab w:val="left" w:pos="1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0662AC" w:rsidRPr="00F83157" w:rsidRDefault="000662AC" w:rsidP="001B4F71">
            <w:pPr>
              <w:widowControl w:val="0"/>
              <w:tabs>
                <w:tab w:val="left" w:pos="144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выявлять закономерности и противоречия в рассматриваемых явлениях;</w:t>
            </w:r>
          </w:p>
          <w:p w:rsidR="000662AC" w:rsidRPr="00F83157" w:rsidRDefault="000662AC" w:rsidP="001B4F71">
            <w:pPr>
              <w:widowControl w:val="0"/>
              <w:tabs>
                <w:tab w:val="left" w:pos="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0662AC" w:rsidRPr="00F83157" w:rsidRDefault="000662AC" w:rsidP="001B4F71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развивать креативное мышление при решении жизненных проблем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б) базовые исследовательские действия:</w:t>
            </w:r>
          </w:p>
          <w:p w:rsidR="000662AC" w:rsidRPr="00F83157" w:rsidRDefault="000662AC" w:rsidP="001B4F71">
            <w:pPr>
              <w:widowControl w:val="0"/>
              <w:tabs>
                <w:tab w:val="left" w:pos="16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0662AC" w:rsidRPr="00F83157" w:rsidRDefault="000662AC" w:rsidP="001B4F71">
            <w:pPr>
              <w:widowControl w:val="0"/>
              <w:tabs>
                <w:tab w:val="left" w:pos="2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0662AC" w:rsidRPr="00F83157" w:rsidRDefault="000662AC" w:rsidP="001B4F71">
            <w:pPr>
              <w:widowControl w:val="0"/>
              <w:tabs>
                <w:tab w:val="left" w:pos="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0662AC" w:rsidRPr="00F83157" w:rsidRDefault="000662AC" w:rsidP="001B4F71">
            <w:pPr>
              <w:widowControl w:val="0"/>
              <w:tabs>
                <w:tab w:val="left" w:pos="2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:rsidR="000662AC" w:rsidRPr="00F83157" w:rsidRDefault="000662AC" w:rsidP="001B4F71">
            <w:pPr>
              <w:widowControl w:val="0"/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интегрировать знания из разных предметных областей;</w:t>
            </w:r>
          </w:p>
          <w:p w:rsidR="000662AC" w:rsidRPr="00F83157" w:rsidRDefault="000662AC" w:rsidP="001B4F71">
            <w:pPr>
              <w:widowControl w:val="0"/>
              <w:tabs>
                <w:tab w:val="left" w:pos="4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выдвигать новые идеи, предлагать оригинальные подходы и решения; и способность их использования в познавательной и социальной практике</w:t>
            </w:r>
          </w:p>
        </w:tc>
        <w:tc>
          <w:tcPr>
            <w:tcW w:w="7087" w:type="dxa"/>
          </w:tcPr>
          <w:p w:rsidR="000662AC" w:rsidRPr="00F83157" w:rsidRDefault="000662AC" w:rsidP="001B4F71">
            <w:pPr>
              <w:widowControl w:val="0"/>
              <w:tabs>
                <w:tab w:val="left" w:pos="15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владеть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языка:</w:t>
            </w:r>
          </w:p>
          <w:p w:rsidR="000662AC" w:rsidRPr="00F83157" w:rsidRDefault="000662AC" w:rsidP="001B4F71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0662AC" w:rsidRPr="00F83157" w:rsidRDefault="000662AC" w:rsidP="001B4F71">
            <w:pPr>
              <w:widowControl w:val="0"/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аудирование: воспринимать на слух и понимать звучащие до 2,5</w:t>
            </w:r>
          </w:p>
          <w:p w:rsidR="000662AC" w:rsidRPr="00F83157" w:rsidRDefault="000662AC" w:rsidP="001B4F71">
            <w:pPr>
              <w:tabs>
                <w:tab w:val="left" w:pos="1699"/>
                <w:tab w:val="left" w:pos="3288"/>
                <w:tab w:val="left" w:pos="5112"/>
                <w:tab w:val="left" w:pos="57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</w:t>
            </w:r>
          </w:p>
          <w:p w:rsidR="000662AC" w:rsidRPr="00F83157" w:rsidRDefault="000662AC" w:rsidP="001B4F71">
            <w:pPr>
              <w:widowControl w:val="0"/>
              <w:tabs>
                <w:tab w:val="left" w:pos="2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смысловое чтение: читать про себя и понимать несложные аутентичные тексты разного вида, жанра и стиля объемом 600-800 слов,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прочитанного; читать несплошные тексты (таблицы, диаграммы, графики) и понимать представленную в них информацию; 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0662AC" w:rsidRPr="00F83157" w:rsidRDefault="000662AC" w:rsidP="001B4F71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 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</w:p>
          <w:p w:rsidR="000662AC" w:rsidRPr="00F83157" w:rsidRDefault="000662AC" w:rsidP="001B4F71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softHyphen/>
              <w:t>интонационных особенностей, в том числе применять правило отсутствия фразового ударения на служебных словах;</w:t>
            </w:r>
          </w:p>
          <w:p w:rsidR="000662AC" w:rsidRPr="00F83157" w:rsidRDefault="000662AC" w:rsidP="001B4F71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владеть 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правильно оформлять прямую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речь, электронное сообщение личного характера;</w:t>
            </w:r>
          </w:p>
          <w:p w:rsidR="000662AC" w:rsidRPr="00F83157" w:rsidRDefault="000662AC" w:rsidP="001B4F71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знать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0662AC" w:rsidRPr="00F83157" w:rsidRDefault="000662AC" w:rsidP="001B4F71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выявление признаков изученных грамматических и лексических явлений по заданным основаниям;</w:t>
            </w:r>
          </w:p>
          <w:p w:rsidR="000662AC" w:rsidRPr="00F83157" w:rsidRDefault="000662AC" w:rsidP="001B4F71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0662AC" w:rsidRPr="00F83157" w:rsidRDefault="000662AC" w:rsidP="001B4F71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      </w:r>
          </w:p>
          <w:p w:rsidR="000662AC" w:rsidRPr="00F83157" w:rsidRDefault="000662AC" w:rsidP="001B4F71">
            <w:pPr>
              <w:widowControl w:val="0"/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0662AC" w:rsidRPr="00F83157" w:rsidRDefault="000662AC" w:rsidP="001B4F71">
            <w:pPr>
              <w:widowControl w:val="0"/>
              <w:tabs>
                <w:tab w:val="left" w:pos="2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владеть компенсаторными умениями, позволяющими в случае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0662AC" w:rsidRPr="00F83157" w:rsidRDefault="000662AC" w:rsidP="001B4F71">
            <w:pPr>
              <w:widowControl w:val="0"/>
              <w:tabs>
                <w:tab w:val="left" w:pos="1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0662AC" w:rsidRPr="00F83157" w:rsidRDefault="000662AC" w:rsidP="001B4F71">
            <w:pPr>
              <w:widowControl w:val="0"/>
              <w:tabs>
                <w:tab w:val="left" w:pos="2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иметь опыт практической деятельности в повседневной жизни:</w:t>
            </w:r>
          </w:p>
          <w:p w:rsidR="000662AC" w:rsidRPr="00F83157" w:rsidRDefault="000662AC" w:rsidP="001B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0662AC" w:rsidRPr="00F83157" w:rsidTr="000662AC">
        <w:trPr>
          <w:trHeight w:val="704"/>
        </w:trPr>
        <w:tc>
          <w:tcPr>
            <w:tcW w:w="2802" w:type="dxa"/>
          </w:tcPr>
          <w:p w:rsidR="000662AC" w:rsidRPr="00F83157" w:rsidRDefault="000662AC" w:rsidP="001B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103" w:type="dxa"/>
          </w:tcPr>
          <w:p w:rsidR="000662AC" w:rsidRPr="00F83157" w:rsidRDefault="000662AC" w:rsidP="001B4F71">
            <w:pPr>
              <w:tabs>
                <w:tab w:val="left" w:pos="31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 области ценности научного познания: -сформированность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0662AC" w:rsidRPr="00F83157" w:rsidRDefault="000662AC" w:rsidP="001B4F71">
            <w:pPr>
              <w:widowControl w:val="0"/>
              <w:tabs>
                <w:tab w:val="left" w:pos="1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0662AC" w:rsidRPr="00F83157" w:rsidRDefault="000662AC" w:rsidP="001B4F71">
            <w:pPr>
              <w:widowControl w:val="0"/>
              <w:tabs>
                <w:tab w:val="left" w:pos="2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осознание ценности научной деятельности,</w:t>
            </w:r>
          </w:p>
          <w:p w:rsidR="000662AC" w:rsidRPr="00F83157" w:rsidRDefault="000662AC" w:rsidP="001B4F71">
            <w:pPr>
              <w:tabs>
                <w:tab w:val="right" w:pos="47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готовность осуществлять проектную и исследовательскую деятельность индивидуально и в группе.</w:t>
            </w:r>
          </w:p>
          <w:p w:rsidR="000662AC" w:rsidRPr="00F83157" w:rsidRDefault="000662AC" w:rsidP="001B4F71">
            <w:pPr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Овладение универсальными учебными познавательными действиями:</w:t>
            </w:r>
          </w:p>
          <w:p w:rsidR="000662AC" w:rsidRPr="00F83157" w:rsidRDefault="000662AC" w:rsidP="001B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в) работа с информацией:</w:t>
            </w:r>
          </w:p>
          <w:p w:rsidR="000662AC" w:rsidRPr="00F83157" w:rsidRDefault="000662AC" w:rsidP="001B4F71">
            <w:pPr>
              <w:widowControl w:val="0"/>
              <w:tabs>
                <w:tab w:val="left" w:pos="16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0662AC" w:rsidRPr="00F83157" w:rsidRDefault="000662AC" w:rsidP="001B4F71">
            <w:pPr>
              <w:widowControl w:val="0"/>
              <w:tabs>
                <w:tab w:val="left" w:pos="2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0662AC" w:rsidRPr="00F83157" w:rsidRDefault="000662AC" w:rsidP="001B4F71">
            <w:pPr>
              <w:widowControl w:val="0"/>
              <w:tabs>
                <w:tab w:val="left" w:pos="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:rsidR="000662AC" w:rsidRPr="00F83157" w:rsidRDefault="000662AC" w:rsidP="001B4F71">
            <w:pPr>
              <w:widowControl w:val="0"/>
              <w:tabs>
                <w:tab w:val="left" w:pos="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7087" w:type="dxa"/>
          </w:tcPr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0662AC" w:rsidRPr="00F83157" w:rsidRDefault="000662AC" w:rsidP="001B4F71">
            <w:pPr>
              <w:widowControl w:val="0"/>
              <w:tabs>
                <w:tab w:val="left" w:pos="1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0662AC" w:rsidRPr="00F83157" w:rsidRDefault="000662AC" w:rsidP="001B4F71">
            <w:pPr>
              <w:widowControl w:val="0"/>
              <w:tabs>
                <w:tab w:val="left" w:pos="1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  <w:p w:rsidR="000662AC" w:rsidRPr="00F83157" w:rsidRDefault="000662AC" w:rsidP="001B4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AC" w:rsidRPr="00F83157" w:rsidTr="000662AC">
        <w:trPr>
          <w:trHeight w:val="704"/>
        </w:trPr>
        <w:tc>
          <w:tcPr>
            <w:tcW w:w="2802" w:type="dxa"/>
          </w:tcPr>
          <w:p w:rsidR="000662AC" w:rsidRPr="00F83157" w:rsidRDefault="000662AC" w:rsidP="001B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5103" w:type="dxa"/>
          </w:tcPr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готовность к саморазвитию, самостоятельности и самоопределению;</w:t>
            </w:r>
          </w:p>
          <w:p w:rsidR="000662AC" w:rsidRPr="00F83157" w:rsidRDefault="000662AC" w:rsidP="001B4F71">
            <w:pPr>
              <w:tabs>
                <w:tab w:val="left" w:pos="2059"/>
                <w:tab w:val="right" w:pos="47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овладение навыками учебно-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исследовательской, проектной и социальной деятельности;</w:t>
            </w:r>
          </w:p>
          <w:p w:rsidR="000662AC" w:rsidRPr="00F83157" w:rsidRDefault="000662AC" w:rsidP="001B4F71">
            <w:pPr>
              <w:tabs>
                <w:tab w:val="right" w:pos="4714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действиями:</w:t>
            </w:r>
          </w:p>
          <w:p w:rsidR="000662AC" w:rsidRPr="00F83157" w:rsidRDefault="000662AC" w:rsidP="001B4F71">
            <w:pPr>
              <w:tabs>
                <w:tab w:val="right" w:pos="47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б) совместная деятельность:</w:t>
            </w:r>
          </w:p>
          <w:p w:rsidR="000662AC" w:rsidRPr="00F83157" w:rsidRDefault="000662AC" w:rsidP="001B4F71">
            <w:pPr>
              <w:widowControl w:val="0"/>
              <w:tabs>
                <w:tab w:val="left" w:pos="3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понимать и использовать преимущества командной и индивидуальной работы;</w:t>
            </w:r>
          </w:p>
          <w:p w:rsidR="000662AC" w:rsidRPr="00F83157" w:rsidRDefault="000662AC" w:rsidP="001B4F71">
            <w:pPr>
              <w:widowControl w:val="0"/>
              <w:tabs>
                <w:tab w:val="left" w:pos="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0662AC" w:rsidRPr="00F83157" w:rsidRDefault="000662AC" w:rsidP="001B4F71">
            <w:pPr>
              <w:widowControl w:val="0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0662AC" w:rsidRPr="00F83157" w:rsidRDefault="000662AC" w:rsidP="001B4F71">
            <w:pPr>
              <w:widowControl w:val="0"/>
              <w:tabs>
                <w:tab w:val="left" w:pos="3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инициативным.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0662AC" w:rsidRPr="00F83157" w:rsidRDefault="000662AC" w:rsidP="001B4F71">
            <w:pPr>
              <w:widowControl w:val="0"/>
              <w:tabs>
                <w:tab w:val="left" w:pos="173"/>
              </w:tabs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г) принятие себя и других людей:</w:t>
            </w:r>
          </w:p>
          <w:p w:rsidR="000662AC" w:rsidRPr="00F83157" w:rsidRDefault="000662AC" w:rsidP="001B4F71">
            <w:pPr>
              <w:widowControl w:val="0"/>
              <w:tabs>
                <w:tab w:val="left" w:pos="1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:rsidR="000662AC" w:rsidRPr="00F83157" w:rsidRDefault="000662AC" w:rsidP="001B4F71">
            <w:pPr>
              <w:widowControl w:val="0"/>
              <w:tabs>
                <w:tab w:val="left" w:pos="15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признавать свое право и право других людей на ошибки;</w:t>
            </w:r>
          </w:p>
          <w:p w:rsidR="000662AC" w:rsidRPr="00F83157" w:rsidRDefault="000662AC" w:rsidP="001B4F71">
            <w:pPr>
              <w:widowControl w:val="0"/>
              <w:tabs>
                <w:tab w:val="left" w:pos="2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развивать способность понимать мир с</w:t>
            </w:r>
          </w:p>
          <w:p w:rsidR="000662AC" w:rsidRPr="00F83157" w:rsidRDefault="000662AC" w:rsidP="001B4F71">
            <w:pPr>
              <w:widowControl w:val="0"/>
              <w:tabs>
                <w:tab w:val="left" w:pos="1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позиции другого человека.</w:t>
            </w:r>
          </w:p>
        </w:tc>
        <w:tc>
          <w:tcPr>
            <w:tcW w:w="7087" w:type="dxa"/>
          </w:tcPr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повествование/сообщение) с изложением своего мнения и краткой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</w:t>
            </w:r>
          </w:p>
          <w:p w:rsidR="000662AC" w:rsidRPr="00F83157" w:rsidRDefault="000662AC" w:rsidP="001B4F71">
            <w:pPr>
              <w:widowControl w:val="0"/>
              <w:tabs>
                <w:tab w:val="left" w:pos="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соблюдать правила информационной безопасности в ситуациях повседневной жизни и при работе в информационно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softHyphen/>
              <w:t>телекоммуникационной сети "Интернет" (далее - сеть Интернет); использовать приобретенные умения и навыки в процессе онлайн- 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0662AC" w:rsidRPr="00F83157" w:rsidTr="000662AC">
        <w:trPr>
          <w:trHeight w:val="704"/>
        </w:trPr>
        <w:tc>
          <w:tcPr>
            <w:tcW w:w="2802" w:type="dxa"/>
          </w:tcPr>
          <w:p w:rsidR="000662AC" w:rsidRPr="00F83157" w:rsidRDefault="000662AC" w:rsidP="001B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5103" w:type="dxa"/>
          </w:tcPr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наличие мотивации к обучению и личностному развитию;</w:t>
            </w:r>
          </w:p>
          <w:p w:rsidR="000662AC" w:rsidRPr="00F83157" w:rsidRDefault="000662AC" w:rsidP="001B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 области ценности научного познания:</w:t>
            </w:r>
          </w:p>
          <w:p w:rsidR="000662AC" w:rsidRPr="00F83157" w:rsidRDefault="000662AC" w:rsidP="001B4F71">
            <w:pPr>
              <w:widowControl w:val="0"/>
              <w:tabs>
                <w:tab w:val="left" w:pos="67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0662AC" w:rsidRPr="00F83157" w:rsidRDefault="000662AC" w:rsidP="001B4F71">
            <w:pPr>
              <w:widowControl w:val="0"/>
              <w:tabs>
                <w:tab w:val="left" w:pos="1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совершенствование языковой и читательской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культуры как средства взаимодействия между людьми и познания мира;</w:t>
            </w:r>
          </w:p>
          <w:p w:rsidR="000662AC" w:rsidRPr="00F83157" w:rsidRDefault="000662AC" w:rsidP="001B4F71">
            <w:pPr>
              <w:widowControl w:val="0"/>
              <w:tabs>
                <w:tab w:val="left" w:pos="2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осознание ценности научной деятельности,</w:t>
            </w:r>
          </w:p>
          <w:p w:rsidR="000662AC" w:rsidRPr="00F83157" w:rsidRDefault="000662AC" w:rsidP="001B4F71">
            <w:pPr>
              <w:tabs>
                <w:tab w:val="right" w:pos="47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готовность осуществлять проектную и исследовательскую деятельность индивидуально и в группе</w:t>
            </w:r>
          </w:p>
          <w:p w:rsidR="000662AC" w:rsidRPr="00F83157" w:rsidRDefault="000662AC" w:rsidP="001B4F71">
            <w:pPr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0662AC" w:rsidRPr="00F83157" w:rsidRDefault="000662AC" w:rsidP="001B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б) базовые исследовательские действия:</w:t>
            </w:r>
          </w:p>
          <w:p w:rsidR="000662AC" w:rsidRPr="00F83157" w:rsidRDefault="000662AC" w:rsidP="001B4F71">
            <w:pPr>
              <w:widowControl w:val="0"/>
              <w:tabs>
                <w:tab w:val="left" w:pos="163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0662AC" w:rsidRPr="00F83157" w:rsidRDefault="000662AC" w:rsidP="001B4F71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0662AC" w:rsidRPr="00F83157" w:rsidRDefault="000662AC" w:rsidP="001B4F71">
            <w:pPr>
              <w:widowControl w:val="0"/>
              <w:tabs>
                <w:tab w:val="left" w:pos="1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:rsidR="000662AC" w:rsidRPr="00F83157" w:rsidRDefault="000662AC" w:rsidP="001B4F71">
            <w:pPr>
              <w:widowControl w:val="0"/>
              <w:tabs>
                <w:tab w:val="left" w:pos="2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формирование научного типа мышления, владение научной терминологией, ключевыми понятиями и методами;</w:t>
            </w:r>
          </w:p>
          <w:p w:rsidR="000662AC" w:rsidRPr="00F83157" w:rsidRDefault="000662AC" w:rsidP="001B4F71">
            <w:pPr>
              <w:widowControl w:val="0"/>
              <w:tabs>
                <w:tab w:val="left" w:pos="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7087" w:type="dxa"/>
          </w:tcPr>
          <w:p w:rsidR="000662AC" w:rsidRPr="00F83157" w:rsidRDefault="000662AC" w:rsidP="001B4F71">
            <w:pPr>
              <w:widowControl w:val="0"/>
              <w:tabs>
                <w:tab w:val="left" w:pos="19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</w:t>
            </w:r>
          </w:p>
          <w:p w:rsidR="000662AC" w:rsidRPr="00F83157" w:rsidRDefault="000662AC" w:rsidP="001B4F71">
            <w:pPr>
              <w:widowControl w:val="0"/>
              <w:tabs>
                <w:tab w:val="left" w:pos="26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навыками употребления родственных слов, образованных с помощью аффиксации, словосложения, конверсии;</w:t>
            </w:r>
          </w:p>
          <w:p w:rsidR="000662AC" w:rsidRPr="00F83157" w:rsidRDefault="000662AC" w:rsidP="001B4F71">
            <w:pPr>
              <w:widowControl w:val="0"/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  <w:p w:rsidR="000662AC" w:rsidRPr="00F83157" w:rsidRDefault="000662AC" w:rsidP="001B4F71">
            <w:pPr>
              <w:widowControl w:val="0"/>
              <w:tabs>
                <w:tab w:val="left" w:pos="2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62AC" w:rsidRDefault="000662AC" w:rsidP="00066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0662AC" w:rsidRDefault="000662AC" w:rsidP="00066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/>
          <w:bCs/>
          <w:i/>
          <w:iCs/>
          <w:sz w:val="24"/>
          <w:szCs w:val="24"/>
          <w:lang w:eastAsia="en-US"/>
        </w:rPr>
        <w:sectPr w:rsidR="000662AC" w:rsidSect="000662AC">
          <w:pgSz w:w="16838" w:h="11906" w:orient="landscape"/>
          <w:pgMar w:top="1440" w:right="851" w:bottom="926" w:left="1079" w:header="709" w:footer="709" w:gutter="0"/>
          <w:cols w:space="720"/>
          <w:docGrid w:linePitch="299"/>
        </w:sectPr>
      </w:pPr>
    </w:p>
    <w:p w:rsidR="000662AC" w:rsidRPr="00400161" w:rsidRDefault="000662AC" w:rsidP="000662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0161">
        <w:rPr>
          <w:rFonts w:ascii="Times New Roman" w:hAnsi="Times New Roman" w:cs="Times New Roman"/>
          <w:sz w:val="24"/>
          <w:szCs w:val="24"/>
        </w:rPr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rPr>
          <w:rFonts w:ascii="Times New Roman" w:hAnsi="Times New Roman" w:cs="Times New Roman"/>
          <w:sz w:val="24"/>
          <w:szCs w:val="24"/>
        </w:rPr>
        <w:t>Иностранный</w:t>
      </w:r>
      <w:r w:rsidRPr="00400161">
        <w:rPr>
          <w:rFonts w:ascii="Times New Roman" w:hAnsi="Times New Roman" w:cs="Times New Roman"/>
          <w:sz w:val="24"/>
          <w:szCs w:val="24"/>
        </w:rPr>
        <w:t xml:space="preserve"> язык закладывается основа для формирования ПК в рамках реализации ОПОП СПО по </w:t>
      </w:r>
      <w:r>
        <w:rPr>
          <w:rFonts w:ascii="Times New Roman" w:hAnsi="Times New Roman" w:cs="Times New Roman"/>
          <w:sz w:val="24"/>
          <w:szCs w:val="24"/>
        </w:rPr>
        <w:t>профессии</w:t>
      </w:r>
      <w:r w:rsidRPr="004001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40016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001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4001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Мастер отделочных строительных и декоративных работ</w:t>
      </w:r>
    </w:p>
    <w:p w:rsidR="000662AC" w:rsidRPr="00400161" w:rsidRDefault="000662AC" w:rsidP="000662A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4"/>
        <w:tblW w:w="9606" w:type="dxa"/>
        <w:tblLook w:val="04A0"/>
      </w:tblPr>
      <w:tblGrid>
        <w:gridCol w:w="1101"/>
        <w:gridCol w:w="8505"/>
      </w:tblGrid>
      <w:tr w:rsidR="000662AC" w:rsidRPr="004E4D9C" w:rsidTr="001B4F71">
        <w:trPr>
          <w:trHeight w:val="704"/>
        </w:trPr>
        <w:tc>
          <w:tcPr>
            <w:tcW w:w="1101" w:type="dxa"/>
            <w:vAlign w:val="center"/>
          </w:tcPr>
          <w:p w:rsidR="000662AC" w:rsidRPr="004E4D9C" w:rsidRDefault="000662AC" w:rsidP="001B4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4E4D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  <w:t>Код ПК</w:t>
            </w:r>
          </w:p>
        </w:tc>
        <w:tc>
          <w:tcPr>
            <w:tcW w:w="8505" w:type="dxa"/>
            <w:vAlign w:val="center"/>
          </w:tcPr>
          <w:p w:rsidR="000662AC" w:rsidRPr="004E4D9C" w:rsidRDefault="000662AC" w:rsidP="001B4F71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E4D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ПК (в соответствии с ФГОС СПО по профессии 08.01.28 Мастер отделочных строительных и декоративных работ)</w:t>
            </w:r>
          </w:p>
        </w:tc>
      </w:tr>
      <w:tr w:rsidR="000662AC" w:rsidRPr="004E4D9C" w:rsidTr="001B4F71">
        <w:trPr>
          <w:trHeight w:val="704"/>
        </w:trPr>
        <w:tc>
          <w:tcPr>
            <w:tcW w:w="9606" w:type="dxa"/>
            <w:gridSpan w:val="2"/>
            <w:vAlign w:val="center"/>
          </w:tcPr>
          <w:p w:rsidR="000662AC" w:rsidRPr="004E4D9C" w:rsidRDefault="000662AC" w:rsidP="001B4F71">
            <w:pPr>
              <w:widowControl w:val="0"/>
              <w:tabs>
                <w:tab w:val="left" w:pos="34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4D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ПМ.02 Выполнение облицовочных, мозаичных и декоративных работ</w:t>
            </w:r>
          </w:p>
        </w:tc>
      </w:tr>
      <w:tr w:rsidR="000662AC" w:rsidRPr="004E4D9C" w:rsidTr="001B4F71">
        <w:trPr>
          <w:trHeight w:val="704"/>
        </w:trPr>
        <w:tc>
          <w:tcPr>
            <w:tcW w:w="1101" w:type="dxa"/>
            <w:vAlign w:val="center"/>
          </w:tcPr>
          <w:p w:rsidR="000662AC" w:rsidRPr="004E4D9C" w:rsidRDefault="000662AC" w:rsidP="001B4F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4E4D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ПК 2.1.</w:t>
            </w:r>
          </w:p>
        </w:tc>
        <w:tc>
          <w:tcPr>
            <w:tcW w:w="8505" w:type="dxa"/>
            <w:vAlign w:val="center"/>
          </w:tcPr>
          <w:p w:rsidR="000662AC" w:rsidRPr="004E4D9C" w:rsidRDefault="000662AC" w:rsidP="001B4F71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4D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Выполнять подготовительные работы при производстве облицовочных, мозаичных и декоративных работ</w:t>
            </w:r>
          </w:p>
        </w:tc>
      </w:tr>
    </w:tbl>
    <w:p w:rsidR="000662AC" w:rsidRDefault="000662AC" w:rsidP="00066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SchoolBookCSanPin-Regular" w:hAnsi="Times New Roman" w:cs="Times New Roman"/>
          <w:b/>
          <w:bCs/>
          <w:i/>
          <w:iCs/>
          <w:sz w:val="24"/>
          <w:szCs w:val="24"/>
          <w:lang w:eastAsia="en-US"/>
        </w:rPr>
      </w:pPr>
    </w:p>
    <w:p w:rsidR="00A35604" w:rsidRDefault="00A35604" w:rsidP="00A356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5883" w:rsidRDefault="00B25883" w:rsidP="00A3560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F4267" w:rsidRPr="008A5934" w:rsidRDefault="00DF4267" w:rsidP="00DF4267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0989">
        <w:rPr>
          <w:rFonts w:ascii="Times New Roman" w:hAnsi="Times New Roman" w:cs="Times New Roman"/>
          <w:b/>
          <w:sz w:val="24"/>
          <w:szCs w:val="24"/>
        </w:rPr>
        <w:t xml:space="preserve">2. СТРУКТУРА И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4D0989">
        <w:rPr>
          <w:rFonts w:ascii="Times New Roman" w:hAnsi="Times New Roman" w:cs="Times New Roman"/>
          <w:b/>
          <w:sz w:val="24"/>
          <w:szCs w:val="24"/>
        </w:rPr>
        <w:t>ОДЕРЖАНИЕ УЧЕБНОЙ ДИСЦИПЛИНЫ</w:t>
      </w:r>
    </w:p>
    <w:p w:rsidR="00DF4267" w:rsidRPr="004D0989" w:rsidRDefault="00DF4267" w:rsidP="00DF42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D0989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E35A13" w:rsidRPr="00B93557" w:rsidTr="001B4F71">
        <w:trPr>
          <w:trHeight w:val="460"/>
        </w:trPr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Объем часов</w:t>
            </w: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126</w:t>
            </w: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94</w:t>
            </w: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т.ч.: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trike/>
                <w:color w:val="000000" w:themeColor="text1"/>
                <w:sz w:val="24"/>
                <w:szCs w:val="24"/>
              </w:rPr>
            </w:pP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94</w:t>
            </w: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</w:t>
            </w: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занятия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</w:t>
            </w:r>
          </w:p>
        </w:tc>
      </w:tr>
      <w:tr w:rsidR="00E35A13" w:rsidRPr="00B93557" w:rsidTr="001B4F71">
        <w:tc>
          <w:tcPr>
            <w:tcW w:w="7904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Промежуточная аттестация (дифференцированный зачет)</w:t>
            </w:r>
          </w:p>
        </w:tc>
        <w:tc>
          <w:tcPr>
            <w:tcW w:w="1800" w:type="dxa"/>
            <w:shd w:val="clear" w:color="auto" w:fill="auto"/>
          </w:tcPr>
          <w:p w:rsidR="00E35A13" w:rsidRPr="00B93557" w:rsidRDefault="00E35A13" w:rsidP="001B4F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2</w:t>
            </w:r>
          </w:p>
        </w:tc>
      </w:tr>
    </w:tbl>
    <w:p w:rsidR="00DF4267" w:rsidRDefault="00DF4267" w:rsidP="00DF42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F4267" w:rsidRDefault="00DF4267" w:rsidP="00DF4267">
      <w:pPr>
        <w:rPr>
          <w:rFonts w:ascii="Cambria" w:hAnsi="Cambria"/>
          <w:bCs/>
          <w:kern w:val="32"/>
          <w:sz w:val="28"/>
          <w:szCs w:val="28"/>
        </w:rPr>
        <w:sectPr w:rsidR="00DF4267" w:rsidSect="000662AC">
          <w:pgSz w:w="11906" w:h="16838"/>
          <w:pgMar w:top="851" w:right="926" w:bottom="1079" w:left="1440" w:header="709" w:footer="709" w:gutter="0"/>
          <w:cols w:space="720"/>
          <w:docGrid w:linePitch="299"/>
        </w:sectPr>
      </w:pPr>
    </w:p>
    <w:p w:rsidR="00DF4267" w:rsidRDefault="00DF4267" w:rsidP="00DF42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</w:pPr>
      <w:r w:rsidRPr="000662AC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lastRenderedPageBreak/>
        <w:t xml:space="preserve">2.2. </w:t>
      </w:r>
      <w:r w:rsidR="000662AC" w:rsidRPr="000662AC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>Тематический план и содержание учебного предмета Иностранный язык</w:t>
      </w:r>
    </w:p>
    <w:p w:rsidR="001B4F71" w:rsidRPr="001B4F71" w:rsidRDefault="001B4F71" w:rsidP="00DF42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4"/>
          <w:lang w:eastAsia="en-US"/>
        </w:rPr>
        <w:t>Рабочая программа по Иностранному языку учитывает рабочую программу воспитания через ценностные ориентиры результатов воспитания</w:t>
      </w:r>
    </w:p>
    <w:p w:rsidR="00DF4267" w:rsidRDefault="00DF4267" w:rsidP="00DF42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</w:p>
    <w:tbl>
      <w:tblPr>
        <w:tblW w:w="1434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36"/>
        <w:gridCol w:w="8505"/>
        <w:gridCol w:w="1276"/>
        <w:gridCol w:w="2126"/>
      </w:tblGrid>
      <w:tr w:rsidR="004E4D9C" w:rsidRPr="001142C2" w:rsidTr="004E4D9C">
        <w:trPr>
          <w:trHeight w:val="1247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237"/>
              <w:jc w:val="center"/>
              <w:rPr>
                <w:rFonts w:ascii="Times New Roman" w:hAnsi="Times New Roman"/>
                <w:sz w:val="20"/>
              </w:rPr>
            </w:pPr>
            <w:r w:rsidRPr="001142C2">
              <w:rPr>
                <w:rFonts w:ascii="Times New Roman" w:hAnsi="Times New Roman"/>
                <w:sz w:val="28"/>
              </w:rPr>
              <w:t>Наименование разделов и тем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237"/>
              <w:jc w:val="center"/>
              <w:rPr>
                <w:rFonts w:ascii="Times New Roman" w:hAnsi="Times New Roman"/>
                <w:sz w:val="20"/>
              </w:rPr>
            </w:pPr>
            <w:r w:rsidRPr="001142C2">
              <w:rPr>
                <w:rFonts w:ascii="Times New Roman" w:hAnsi="Times New Roman"/>
                <w:sz w:val="28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6"/>
              <w:jc w:val="center"/>
              <w:rPr>
                <w:rFonts w:ascii="Times New Roman" w:hAnsi="Times New Roman"/>
                <w:sz w:val="28"/>
              </w:rPr>
            </w:pPr>
            <w:r w:rsidRPr="001142C2">
              <w:rPr>
                <w:rFonts w:ascii="Times New Roman" w:hAnsi="Times New Roman"/>
                <w:sz w:val="28"/>
              </w:rPr>
              <w:t xml:space="preserve">Объем </w:t>
            </w:r>
          </w:p>
          <w:p w:rsidR="004E4D9C" w:rsidRPr="001142C2" w:rsidRDefault="004E4D9C" w:rsidP="001B4F71">
            <w:pPr>
              <w:pStyle w:val="TableParagraph"/>
              <w:ind w:left="16"/>
              <w:jc w:val="center"/>
              <w:rPr>
                <w:rFonts w:ascii="Times New Roman" w:hAnsi="Times New Roman"/>
                <w:sz w:val="28"/>
              </w:rPr>
            </w:pPr>
            <w:r w:rsidRPr="001142C2">
              <w:rPr>
                <w:rFonts w:ascii="Times New Roman" w:hAnsi="Times New Roman"/>
                <w:sz w:val="28"/>
              </w:rPr>
              <w:t>часов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93" w:right="-58"/>
              <w:jc w:val="center"/>
              <w:rPr>
                <w:rFonts w:ascii="Times New Roman" w:hAnsi="Times New Roman"/>
                <w:sz w:val="20"/>
              </w:rPr>
            </w:pPr>
            <w:r w:rsidRPr="001142C2">
              <w:rPr>
                <w:rFonts w:ascii="Times New Roman" w:hAnsi="Times New Roman"/>
                <w:sz w:val="28"/>
              </w:rPr>
              <w:t>Формируемые общие и профессиональные компетенции</w:t>
            </w:r>
          </w:p>
        </w:tc>
      </w:tr>
      <w:tr w:rsidR="004E4D9C" w:rsidRPr="001142C2" w:rsidTr="004E4D9C">
        <w:trPr>
          <w:trHeight w:val="312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line="265" w:lineRule="exact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line="265" w:lineRule="exact"/>
              <w:ind w:left="5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line="265" w:lineRule="exact"/>
              <w:ind w:left="38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4</w:t>
            </w:r>
          </w:p>
        </w:tc>
      </w:tr>
      <w:tr w:rsidR="004E4D9C" w:rsidRPr="001142C2" w:rsidTr="004E4D9C">
        <w:trPr>
          <w:trHeight w:val="313"/>
        </w:trPr>
        <w:tc>
          <w:tcPr>
            <w:tcW w:w="14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6574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Основное содержание</w:t>
            </w:r>
          </w:p>
        </w:tc>
      </w:tr>
      <w:tr w:rsidR="004E4D9C" w:rsidRPr="001142C2" w:rsidTr="004E4D9C">
        <w:trPr>
          <w:trHeight w:val="311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 xml:space="preserve">Раздел 1.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Иностранный язык для общих целей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line="264" w:lineRule="exact"/>
              <w:ind w:right="61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line="292" w:lineRule="exact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04</w:t>
            </w:r>
          </w:p>
        </w:tc>
      </w:tr>
      <w:tr w:rsidR="004E4D9C" w:rsidRPr="001142C2" w:rsidTr="004E4D9C">
        <w:trPr>
          <w:trHeight w:val="314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91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Тема 1.1. Повседневная жизнь семьи. Внешность и характер членов семьи.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E35A13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4E4D9C">
        <w:trPr>
          <w:trHeight w:val="5816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Default="004E4D9C" w:rsidP="001B4F71">
            <w:pPr>
              <w:pStyle w:val="TableParagraph"/>
              <w:spacing w:line="20" w:lineRule="atLeast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  <w:p w:rsidR="004E4D9C" w:rsidRPr="00BB248E" w:rsidRDefault="004E4D9C" w:rsidP="001B4F71">
            <w:pPr>
              <w:pStyle w:val="TableParagraph"/>
              <w:spacing w:line="20" w:lineRule="atLeast"/>
              <w:rPr>
                <w:rFonts w:ascii="Times New Roman" w:hAnsi="Times New Roman"/>
                <w:i/>
                <w:sz w:val="24"/>
              </w:rPr>
            </w:pPr>
            <w:r w:rsidRPr="00BB248E">
              <w:rPr>
                <w:rFonts w:ascii="Times New Roman" w:hAnsi="Times New Roman"/>
                <w:i/>
                <w:sz w:val="24"/>
              </w:rPr>
              <w:t>Диагностика входного уровня владения иностранным языком обучающегося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Лексика: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города; национальности; профессии; числительные; члены семьи (mother-in-law/nephew/stepmother, etc.); внешность человека (high: shot, medium high, tall/nose: hooked, crooked, etc.); личные качества человека (confident, shy, successful, etc.) названия профессий (teacher, cook, business man, etc) Грамматика: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глаголы to be, to have, to do (их значения как смысловых глаголов и функции как вспомогательных). простое настоящее время (образование и функции в страдательном залоге; чтение и правописание окончаний, слова-маркеры времени); степени сравнения прилагательных и их правописание; местоимения личные, притяжательные, указательные, возвратные;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-модальные глаголы и их эквиваленты.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Фонетика: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Правила чтения. Звуки. Транскрипция.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1.Приветствие, прощание. Представление себя и других людей в официальной и неофициальной обстановке.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2. Отношение поколений в семье.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3. Описание внешности человека.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4. Описание характера личности.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4E4D9C">
        <w:trPr>
          <w:trHeight w:val="1112"/>
        </w:trPr>
        <w:tc>
          <w:tcPr>
            <w:tcW w:w="243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4E4D9C">
        <w:trPr>
          <w:trHeight w:val="223"/>
        </w:trPr>
        <w:tc>
          <w:tcPr>
            <w:tcW w:w="2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4E4D9C">
        <w:trPr>
          <w:trHeight w:val="311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91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Тема 1.2.      Молодёжь в современном обществе. Досуг молодёжи: увлечения и интересы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E35A13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4E4D9C">
        <w:trPr>
          <w:trHeight w:val="3337"/>
        </w:trPr>
        <w:tc>
          <w:tcPr>
            <w:tcW w:w="2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4E4D9C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  <w:lang w:val="en-US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</w:t>
            </w:r>
            <w:r w:rsidRPr="004E4D9C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Pr="001142C2">
              <w:rPr>
                <w:rFonts w:ascii="Times New Roman" w:hAnsi="Times New Roman"/>
                <w:b/>
                <w:sz w:val="24"/>
              </w:rPr>
              <w:t>занятия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  <w:lang w:val="en-US"/>
              </w:rPr>
            </w:pPr>
            <w:r w:rsidRPr="001142C2">
              <w:rPr>
                <w:rFonts w:ascii="Times New Roman" w:hAnsi="Times New Roman"/>
                <w:sz w:val="24"/>
              </w:rPr>
              <w:t>Лексика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: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  <w:lang w:val="en-US"/>
              </w:rPr>
            </w:pPr>
            <w:r w:rsidRPr="001142C2">
              <w:rPr>
                <w:rFonts w:ascii="Times New Roman" w:hAnsi="Times New Roman"/>
                <w:sz w:val="24"/>
              </w:rPr>
              <w:t>рутина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(go to college, have breakfast, take a shower, etc.); </w:t>
            </w:r>
            <w:r w:rsidRPr="001142C2">
              <w:rPr>
                <w:rFonts w:ascii="Times New Roman" w:hAnsi="Times New Roman"/>
                <w:sz w:val="24"/>
              </w:rPr>
              <w:t>наречия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(always, never, rarely, sometimes, etc.)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Грамматика: </w:t>
            </w:r>
          </w:p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предлоги времени; простое настоящее время и простое продолжительное время (их образование и функции в действительном залоге) глагол с инфинитивом; сослагательное наклонение love/like/enjoy + Infinitive/-ing, типы вопросов, способы выражения будущего времени.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  <w:p w:rsidR="004E4D9C" w:rsidRPr="001142C2" w:rsidRDefault="004E4D9C" w:rsidP="001B4F71">
            <w:pPr>
              <w:pStyle w:val="TableParagraph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1. Рабочий день. </w:t>
            </w:r>
          </w:p>
          <w:p w:rsidR="004E4D9C" w:rsidRPr="001142C2" w:rsidRDefault="004E4D9C" w:rsidP="001B4F71">
            <w:pPr>
              <w:pStyle w:val="TableParagraph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2. Досуг. Хобби. Активный и пассивный отдых.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4E4D9C">
        <w:trPr>
          <w:trHeight w:val="593"/>
        </w:trPr>
        <w:tc>
          <w:tcPr>
            <w:tcW w:w="2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93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4E4D9C">
        <w:trPr>
          <w:trHeight w:val="276"/>
        </w:trPr>
        <w:tc>
          <w:tcPr>
            <w:tcW w:w="2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314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-44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Тема 1.3. Условия проживания в городской и сельской местности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E35A13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1B4F71">
        <w:trPr>
          <w:trHeight w:val="3805"/>
        </w:trPr>
        <w:tc>
          <w:tcPr>
            <w:tcW w:w="243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Default="004E4D9C" w:rsidP="001B4F71">
            <w:pPr>
              <w:pStyle w:val="TableParagraph"/>
              <w:ind w:left="146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Лексика: </w:t>
            </w:r>
          </w:p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здания (attached house, apartment, etc.); комнаты (living-room, kitchen, etc.); обстановка (armchair, sofa, carpet, etc.); техника и оборудование (flat-screen TV, camera, computer, etc.); условия жизни (comfortable, close, nice, etc.); места в городе (city centre, church, square, etc.); </w:t>
            </w:r>
          </w:p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Грамматика: </w:t>
            </w:r>
          </w:p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оборот thereis/are; неопределённые местоимения some/any/one и их производные. предлоги направления (forward, past, opposite, etc.); модальные глаголы в этикетных формулах (Can/may I help you?, Should you have any questions ___, Should you need any further information ___ и др.); специальные вопросы; вопросительные предложения – формулы вежливости (Could you ___, please? Would you like ___? Shall I___?); наречия, обозначающие направление.</w:t>
            </w:r>
          </w:p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1.Особенности проживания в городе. Инфраструктура. Как спросить и указать дорогу. </w:t>
            </w:r>
          </w:p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2. Описание здания. Интерьер. </w:t>
            </w:r>
          </w:p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3.Описание колледжа (здание, обстановка, условия жизни, техника, оборудование). Описание кабинета иностранного языка.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1112"/>
        </w:trPr>
        <w:tc>
          <w:tcPr>
            <w:tcW w:w="24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4E4D9C">
        <w:trPr>
          <w:trHeight w:val="303"/>
        </w:trPr>
        <w:tc>
          <w:tcPr>
            <w:tcW w:w="2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-44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Тема 1.4.    Покупки: одежда, обувь и продукты питания.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E35A13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1B4F71">
        <w:trPr>
          <w:trHeight w:val="1284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4E4D9C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  <w:lang w:val="en-US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</w:t>
            </w:r>
            <w:r w:rsidRPr="004E4D9C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Pr="001142C2">
              <w:rPr>
                <w:rFonts w:ascii="Times New Roman" w:hAnsi="Times New Roman"/>
                <w:b/>
                <w:sz w:val="24"/>
              </w:rPr>
              <w:t>занятия</w:t>
            </w:r>
          </w:p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  <w:lang w:val="en-US"/>
              </w:rPr>
            </w:pPr>
            <w:r w:rsidRPr="001142C2">
              <w:rPr>
                <w:rFonts w:ascii="Times New Roman" w:hAnsi="Times New Roman"/>
                <w:sz w:val="24"/>
              </w:rPr>
              <w:t>Лексика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:</w:t>
            </w:r>
          </w:p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  <w:lang w:val="en-US"/>
              </w:rPr>
            </w:pPr>
            <w:r w:rsidRPr="001142C2">
              <w:rPr>
                <w:rFonts w:ascii="Times New Roman" w:hAnsi="Times New Roman"/>
                <w:sz w:val="24"/>
              </w:rPr>
              <w:t>Виды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магазинов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и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отделы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в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магазине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(shopping mall, department store, dairy produce, etc.); </w:t>
            </w:r>
            <w:r w:rsidRPr="001142C2">
              <w:rPr>
                <w:rFonts w:ascii="Times New Roman" w:hAnsi="Times New Roman"/>
                <w:sz w:val="24"/>
              </w:rPr>
              <w:t>товары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(juice, soap, milk, bread, butter, sandwich, a bottle of milk, etc.); </w:t>
            </w:r>
            <w:r w:rsidRPr="001142C2">
              <w:rPr>
                <w:rFonts w:ascii="Times New Roman" w:hAnsi="Times New Roman"/>
                <w:sz w:val="24"/>
              </w:rPr>
              <w:t>одежда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(trousers, a sweater, a blouse, a tie, a skirt, etc) </w:t>
            </w:r>
          </w:p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Грамматика: </w:t>
            </w:r>
          </w:p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существительные исчисляемые и неисчисляемые; употребление слов many, much, a lot of, little, few, a few с существительными; артикли: определенный, неопределенный, нулевой; чтение артиклей; арифметические действия и вычисления</w:t>
            </w:r>
          </w:p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1. Виды магазинов. Ассортимент товаров. </w:t>
            </w:r>
          </w:p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2. Совершение покупок в продуктовом магазине </w:t>
            </w:r>
          </w:p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3. Совершение покупок в магазине одежды/обуви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593"/>
        </w:trPr>
        <w:tc>
          <w:tcPr>
            <w:tcW w:w="243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9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4E4D9C">
        <w:trPr>
          <w:trHeight w:val="211"/>
        </w:trPr>
        <w:tc>
          <w:tcPr>
            <w:tcW w:w="2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-44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Тема 1.5.    Здоровый образ жизни и забота о здоровье: сбалансированное питание. Спорт. Посещение врача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E35A13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1B4F71">
        <w:trPr>
          <w:trHeight w:val="4988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Лексика: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части тела (neck, back, arm, shoulder, etc); правильное питание (diet, protein, etc.); названия видов спорта (football, yoga, rowing, etc.); симптомы и болезни (runningnose, catch a cold, etc.); еда (egg, pizza, meat, etc); способы приготовления пищи (boil, mix, cut, roast, etc); дроби и меры весов (1/12: one-twelfth)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Грамматика: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образование множественного числа с помощью внешней и внутренней флексии; множественное число существительных, заимствованных из греческого и латинского языков; существительные, имеющие одну форму для единственного и множественного числа; чтение и правописание окончаний. простое прошедшее время (образование и функции в действительном залоге. Чтение и правописание окончаний в настоящем и прошедшем времени) правильные и неправильные глаголы; used to + Infinitive structure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1. Физическая культура и спорт.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2. Еда полезная и вредная.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3. Заболевания и их лечение.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4. Здоровый образ жизни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-44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Тема 1.6.    Туризм. Виды отдыха.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E35A13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1B4F71">
        <w:trPr>
          <w:trHeight w:val="1284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  <w:p w:rsidR="004E4D9C" w:rsidRP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Лексика</w:t>
            </w:r>
            <w:r w:rsidRPr="004E4D9C">
              <w:rPr>
                <w:rFonts w:ascii="Times New Roman" w:hAnsi="Times New Roman"/>
                <w:sz w:val="24"/>
              </w:rPr>
              <w:t>:</w:t>
            </w:r>
          </w:p>
          <w:p w:rsidR="004E4D9C" w:rsidRP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Виды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путешествий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travelling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by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plane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by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train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>.);</w:t>
            </w:r>
            <w:r w:rsidRPr="001142C2">
              <w:rPr>
                <w:rFonts w:ascii="Times New Roman" w:hAnsi="Times New Roman"/>
                <w:sz w:val="24"/>
              </w:rPr>
              <w:t>виды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транспорта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bus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car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plane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 xml:space="preserve">.)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Грамматика: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инфинитив, его формы; неопределенные местоимения; образование степеней сравнения наречий; наречия места.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1. Почему и как люди путешествуют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2. Путешествие на поезде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3. Путешествие на самолете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593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-44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Тема 1.7.    Страна/страны изучаемого языка.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E35A13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1B4F71">
        <w:trPr>
          <w:trHeight w:val="5264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  <w:p w:rsidR="004E4D9C" w:rsidRP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Лексика</w:t>
            </w:r>
            <w:r w:rsidRPr="004E4D9C">
              <w:rPr>
                <w:rFonts w:ascii="Times New Roman" w:hAnsi="Times New Roman"/>
                <w:sz w:val="24"/>
              </w:rPr>
              <w:t>:</w:t>
            </w:r>
          </w:p>
          <w:p w:rsidR="004E4D9C" w:rsidRP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Государственное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устройство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government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president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Chamber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of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parliament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 xml:space="preserve">.); </w:t>
            </w:r>
            <w:r w:rsidRPr="001142C2">
              <w:rPr>
                <w:rFonts w:ascii="Times New Roman" w:hAnsi="Times New Roman"/>
                <w:sz w:val="24"/>
              </w:rPr>
              <w:t>погода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и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климат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wet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mild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variable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 xml:space="preserve">.). </w:t>
            </w:r>
            <w:r w:rsidRPr="001142C2">
              <w:rPr>
                <w:rFonts w:ascii="Times New Roman" w:hAnsi="Times New Roman"/>
                <w:sz w:val="24"/>
              </w:rPr>
              <w:t>экономика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gross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domestic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product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machinery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income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 xml:space="preserve">.); </w:t>
            </w:r>
            <w:r w:rsidRPr="001142C2">
              <w:rPr>
                <w:rFonts w:ascii="Times New Roman" w:hAnsi="Times New Roman"/>
                <w:sz w:val="24"/>
              </w:rPr>
              <w:t>достопримечательности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sights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Tower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Bridge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Big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Ben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Tower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 xml:space="preserve">) </w:t>
            </w:r>
            <w:r w:rsidRPr="001142C2">
              <w:rPr>
                <w:rFonts w:ascii="Times New Roman" w:hAnsi="Times New Roman"/>
                <w:sz w:val="24"/>
              </w:rPr>
              <w:t>количественные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и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порядковые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числительные</w:t>
            </w:r>
            <w:r w:rsidRPr="004E4D9C">
              <w:rPr>
                <w:rFonts w:ascii="Times New Roman" w:hAnsi="Times New Roman"/>
                <w:sz w:val="24"/>
              </w:rPr>
              <w:t xml:space="preserve">; </w:t>
            </w:r>
            <w:r w:rsidRPr="001142C2">
              <w:rPr>
                <w:rFonts w:ascii="Times New Roman" w:hAnsi="Times New Roman"/>
                <w:sz w:val="24"/>
              </w:rPr>
              <w:t>обозначение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годов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</w:rPr>
              <w:t>дат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</w:rPr>
              <w:t>времени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</w:rPr>
              <w:t>периодов</w:t>
            </w:r>
            <w:r w:rsidRPr="004E4D9C">
              <w:rPr>
                <w:rFonts w:ascii="Times New Roman" w:hAnsi="Times New Roman"/>
                <w:sz w:val="24"/>
              </w:rPr>
              <w:t xml:space="preserve">;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Грамматика: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артикли с географическими названиями; прошедшее совершенное действие (образование и функции в действительном залоге; слова — маркеры времени). сравнительные обороты than, as…as, notso … as; прошедшее продолжительное действие (образование и функции в действительном залоге; слова — маркеры времени).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1. Великобритания (географическое положение, климат, население; национальные символы; политическое и экономическое устройство, традиции).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2. Великобритания (крупные города, достопримечательности).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3. США (географическое положение, климат, население; национальные символы; политическое и экономическое устройство, традиции).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4. США (крупные города, достопримечательности).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-44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 xml:space="preserve">Тема 1.8.   Россия.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E35A13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1B4F71">
        <w:trPr>
          <w:trHeight w:val="3879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  <w:p w:rsidR="004E4D9C" w:rsidRP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Лексика</w:t>
            </w:r>
            <w:r w:rsidRPr="004E4D9C">
              <w:rPr>
                <w:rFonts w:ascii="Times New Roman" w:hAnsi="Times New Roman"/>
                <w:sz w:val="24"/>
              </w:rPr>
              <w:t>: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  <w:lang w:val="en-US"/>
              </w:rPr>
            </w:pPr>
            <w:r w:rsidRPr="001142C2">
              <w:rPr>
                <w:rFonts w:ascii="Times New Roman" w:hAnsi="Times New Roman"/>
                <w:sz w:val="24"/>
              </w:rPr>
              <w:t>Государственное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устройство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government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president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judicial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commander</w:t>
            </w:r>
            <w:r w:rsidRPr="004E4D9C">
              <w:rPr>
                <w:rFonts w:ascii="Times New Roman" w:hAnsi="Times New Roman"/>
                <w:sz w:val="24"/>
              </w:rPr>
              <w:t>-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inchief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 xml:space="preserve">.); </w:t>
            </w:r>
            <w:r w:rsidRPr="001142C2">
              <w:rPr>
                <w:rFonts w:ascii="Times New Roman" w:hAnsi="Times New Roman"/>
                <w:sz w:val="24"/>
              </w:rPr>
              <w:t>погода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и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климат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wet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mild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variable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continental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 xml:space="preserve">.). </w:t>
            </w:r>
            <w:r w:rsidRPr="001142C2">
              <w:rPr>
                <w:rFonts w:ascii="Times New Roman" w:hAnsi="Times New Roman"/>
                <w:sz w:val="24"/>
              </w:rPr>
              <w:t>экономика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(gross domestic product, machinery, income, heavy industry, light industry, oil and gas resources, etc.); </w:t>
            </w:r>
            <w:r w:rsidRPr="001142C2">
              <w:rPr>
                <w:rFonts w:ascii="Times New Roman" w:hAnsi="Times New Roman"/>
                <w:sz w:val="24"/>
              </w:rPr>
              <w:t>достопримечательности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 xml:space="preserve"> (the Kremlin, the Red Square, Saint Petersburg, etc)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Грамматика: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артикли с географическими названиями; прошедшее совершенное действие (образование и функции в действительном залоге; слова — маркеры времени). сравнительные обороты than, as…as, notso … as;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1.Географическое положение, климат, население.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2. Национальные символы. Политическое и экономическое устройство.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3. Москва – столица России. Достопримечательности Москвы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  <w:p w:rsidR="004E4D9C" w:rsidRPr="001142C2" w:rsidRDefault="004E4D9C" w:rsidP="001B4F71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593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B2A5F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i/>
                <w:sz w:val="24"/>
              </w:rPr>
            </w:pPr>
            <w:r w:rsidRPr="00BB2A5F">
              <w:rPr>
                <w:rFonts w:ascii="Times New Roman" w:hAnsi="Times New Roman"/>
                <w:i/>
                <w:sz w:val="24"/>
              </w:rPr>
              <w:t>Самостоятельная работа</w:t>
            </w:r>
          </w:p>
          <w:p w:rsidR="004E4D9C" w:rsidRPr="005673D9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5673D9">
              <w:rPr>
                <w:rFonts w:ascii="Times New Roman" w:hAnsi="Times New Roman"/>
                <w:color w:val="000000" w:themeColor="text1"/>
                <w:sz w:val="24"/>
              </w:rPr>
              <w:t>4.Традиции народов России.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5673D9" w:rsidRDefault="00E35A13" w:rsidP="001B4F71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4E4D9C">
        <w:trPr>
          <w:trHeight w:val="268"/>
        </w:trPr>
        <w:tc>
          <w:tcPr>
            <w:tcW w:w="14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142C2">
              <w:rPr>
                <w:rFonts w:ascii="Times New Roman" w:hAnsi="Times New Roman"/>
                <w:b/>
                <w:color w:val="000000"/>
              </w:rPr>
              <w:t>Прикладной модуль</w:t>
            </w:r>
          </w:p>
        </w:tc>
      </w:tr>
      <w:tr w:rsidR="004E4D9C" w:rsidRPr="001142C2" w:rsidTr="004E4D9C">
        <w:trPr>
          <w:trHeight w:val="265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-44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Раздел 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Иностранный язык для специальных целей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1B4F7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-44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Тема 2.1.Современный мир профессий. Проблемы выбора профессии. Роль иностранного языка в професси</w:t>
            </w:r>
            <w:r>
              <w:rPr>
                <w:rFonts w:ascii="Times New Roman" w:hAnsi="Times New Roman"/>
                <w:b/>
                <w:sz w:val="24"/>
              </w:rPr>
              <w:t>ональной деятельности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1B4F71">
        <w:trPr>
          <w:trHeight w:val="1284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Лексика: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- профессионально ориентированная лексика;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- лексика делового общения.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Грамматика: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- герундий, инфинитив. - грамматические структуры, типичные для научно-популярных текстов.</w:t>
            </w:r>
          </w:p>
          <w:p w:rsidR="004E4D9C" w:rsidRPr="005673D9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5673D9">
              <w:rPr>
                <w:rFonts w:ascii="Times New Roman" w:hAnsi="Times New Roman"/>
                <w:color w:val="000000" w:themeColor="text1"/>
                <w:sz w:val="24"/>
              </w:rPr>
              <w:t>1. Особенности подготовки по профессии.</w:t>
            </w:r>
          </w:p>
          <w:p w:rsidR="004E4D9C" w:rsidRPr="005673D9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5673D9">
              <w:rPr>
                <w:rFonts w:ascii="Times New Roman" w:hAnsi="Times New Roman"/>
                <w:color w:val="000000" w:themeColor="text1"/>
                <w:sz w:val="24"/>
              </w:rPr>
              <w:t>2.Специфика работы по профессии.</w:t>
            </w:r>
          </w:p>
          <w:p w:rsidR="004E4D9C" w:rsidRPr="005673D9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5673D9">
              <w:rPr>
                <w:rFonts w:ascii="Times New Roman" w:hAnsi="Times New Roman"/>
                <w:color w:val="000000" w:themeColor="text1"/>
                <w:sz w:val="24"/>
              </w:rPr>
              <w:t>3. Основные принципы деятельности по профессии.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5673D9">
              <w:rPr>
                <w:rFonts w:ascii="Times New Roman" w:hAnsi="Times New Roman"/>
                <w:color w:val="000000" w:themeColor="text1"/>
                <w:sz w:val="24"/>
              </w:rPr>
              <w:t>4. Основные понятия профессии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593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-44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Тема 2.2.Промышленные технологии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ind w:firstLine="1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1B4F71">
        <w:trPr>
          <w:trHeight w:val="1284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  <w:p w:rsidR="004E4D9C" w:rsidRP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Лексика</w:t>
            </w:r>
            <w:r w:rsidRPr="004E4D9C">
              <w:rPr>
                <w:rFonts w:ascii="Times New Roman" w:hAnsi="Times New Roman"/>
                <w:sz w:val="24"/>
              </w:rPr>
              <w:t>:</w:t>
            </w:r>
          </w:p>
          <w:p w:rsidR="004E4D9C" w:rsidRP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4E4D9C">
              <w:rPr>
                <w:rFonts w:ascii="Times New Roman" w:hAnsi="Times New Roman"/>
                <w:sz w:val="24"/>
              </w:rPr>
              <w:t xml:space="preserve">- </w:t>
            </w:r>
            <w:r w:rsidRPr="001142C2">
              <w:rPr>
                <w:rFonts w:ascii="Times New Roman" w:hAnsi="Times New Roman"/>
                <w:sz w:val="24"/>
              </w:rPr>
              <w:t>машины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и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механизмы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machinery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enginery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equipment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 xml:space="preserve">.) – </w:t>
            </w:r>
            <w:r w:rsidRPr="001142C2">
              <w:rPr>
                <w:rFonts w:ascii="Times New Roman" w:hAnsi="Times New Roman"/>
                <w:sz w:val="24"/>
              </w:rPr>
              <w:t>промышленное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оборудование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industrial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equipment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machine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tools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bench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 xml:space="preserve">.)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Грамматика: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- грамматические структуры, типичные для научно-популярных текстов.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1. Машины и механизмы. Промышленное оборудование.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2. Работа на производстве.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3. Конкурсы профессионального мастерства World Skills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593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-44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Тема 2.3.Технический прогресс: перспективы и последствия. Современные средства связи.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E35A13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1B4F71">
        <w:trPr>
          <w:trHeight w:val="2775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  <w:p w:rsidR="004E4D9C" w:rsidRP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Лексика</w:t>
            </w:r>
            <w:r w:rsidRPr="004E4D9C">
              <w:rPr>
                <w:rFonts w:ascii="Times New Roman" w:hAnsi="Times New Roman"/>
                <w:sz w:val="24"/>
              </w:rPr>
              <w:t>:</w:t>
            </w:r>
          </w:p>
          <w:p w:rsidR="004E4D9C" w:rsidRP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4E4D9C">
              <w:rPr>
                <w:rFonts w:ascii="Times New Roman" w:hAnsi="Times New Roman"/>
                <w:sz w:val="24"/>
              </w:rPr>
              <w:t xml:space="preserve">- </w:t>
            </w:r>
            <w:r w:rsidRPr="001142C2">
              <w:rPr>
                <w:rFonts w:ascii="Times New Roman" w:hAnsi="Times New Roman"/>
                <w:sz w:val="24"/>
              </w:rPr>
              <w:t>виды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наук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science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natural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sciences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social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sciences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 xml:space="preserve">.)- </w:t>
            </w:r>
            <w:r w:rsidRPr="001142C2">
              <w:rPr>
                <w:rFonts w:ascii="Times New Roman" w:hAnsi="Times New Roman"/>
                <w:sz w:val="24"/>
              </w:rPr>
              <w:t>названия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технических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и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компьютерных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</w:rPr>
              <w:t>средств</w:t>
            </w:r>
            <w:r w:rsidRPr="004E4D9C">
              <w:rPr>
                <w:rFonts w:ascii="Times New Roman" w:hAnsi="Times New Roman"/>
                <w:sz w:val="24"/>
              </w:rPr>
              <w:t xml:space="preserve"> (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a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tablet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a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smartphone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a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laptop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a</w:t>
            </w:r>
            <w:r w:rsidRPr="004E4D9C">
              <w:rPr>
                <w:rFonts w:ascii="Times New Roman" w:hAnsi="Times New Roman"/>
                <w:sz w:val="24"/>
              </w:rPr>
              <w:t xml:space="preserve">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machine</w:t>
            </w:r>
            <w:r w:rsidRPr="004E4D9C">
              <w:rPr>
                <w:rFonts w:ascii="Times New Roman" w:hAnsi="Times New Roman"/>
                <w:sz w:val="24"/>
              </w:rPr>
              <w:t xml:space="preserve">, </w:t>
            </w:r>
            <w:r w:rsidRPr="001142C2">
              <w:rPr>
                <w:rFonts w:ascii="Times New Roman" w:hAnsi="Times New Roman"/>
                <w:sz w:val="24"/>
                <w:lang w:val="en-US"/>
              </w:rPr>
              <w:t>etc</w:t>
            </w:r>
            <w:r w:rsidRPr="004E4D9C">
              <w:rPr>
                <w:rFonts w:ascii="Times New Roman" w:hAnsi="Times New Roman"/>
                <w:sz w:val="24"/>
              </w:rPr>
              <w:t xml:space="preserve">)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Грамматика: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- страдательный залог, - грамматические структуры предложений, типичные для научно-популярного стиля.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1. Достижения науки.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2. Современные информационные технологии.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3. ИКТ в профессиональной деятельности.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15" w:right="-44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Тема 2.4.    Выдающиеся люди родной страны и страны/стран изучаемого языка, их вклад в науку и мировую культур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ind w:left="146"/>
              <w:rPr>
                <w:rFonts w:ascii="Times New Roman" w:hAnsi="Times New Roman"/>
                <w:b/>
                <w:sz w:val="20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E35A13" w:rsidP="001B4F71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ОК 01, ОК 02, ОК 04, ОК 09</w:t>
            </w:r>
          </w:p>
          <w:p w:rsidR="004E4D9C" w:rsidRPr="00B31B78" w:rsidRDefault="004E4D9C" w:rsidP="001B4F71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sz w:val="24"/>
              </w:rPr>
            </w:pPr>
            <w:r w:rsidRPr="00B31B78">
              <w:rPr>
                <w:rFonts w:ascii="Times New Roman" w:hAnsi="Times New Roman"/>
                <w:sz w:val="24"/>
              </w:rPr>
              <w:t>ПК 2.1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B25883" w:rsidRPr="000E1070" w:rsidRDefault="00B25883" w:rsidP="00B2588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4E4D9C" w:rsidRPr="001142C2" w:rsidRDefault="004E4D9C" w:rsidP="001B4F71">
            <w:pPr>
              <w:pStyle w:val="TableParagraph"/>
              <w:spacing w:line="317" w:lineRule="exact"/>
              <w:ind w:left="333" w:hanging="333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E4D9C" w:rsidRPr="001142C2" w:rsidTr="001B4F71">
        <w:trPr>
          <w:trHeight w:val="1942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Практические занятия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Лексика: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- профессионально ориентированная лексика; - лексика делового общения. Грамматика: </w:t>
            </w:r>
          </w:p>
          <w:p w:rsidR="004E4D9C" w:rsidRPr="001142C2" w:rsidRDefault="004E4D9C" w:rsidP="001B4F71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- грамматические конструкции типичные для научно-популярного стиля.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 xml:space="preserve">1. Известные ученые и их открытия в России. </w:t>
            </w:r>
          </w:p>
          <w:p w:rsidR="004E4D9C" w:rsidRPr="001142C2" w:rsidRDefault="004E4D9C" w:rsidP="001B4F71">
            <w:pPr>
              <w:pStyle w:val="TableParagraph"/>
              <w:spacing w:before="5"/>
              <w:ind w:left="193"/>
              <w:rPr>
                <w:rFonts w:ascii="Times New Roman" w:hAnsi="Times New Roman"/>
                <w:sz w:val="24"/>
              </w:rPr>
            </w:pPr>
            <w:r w:rsidRPr="001142C2">
              <w:rPr>
                <w:rFonts w:ascii="Times New Roman" w:hAnsi="Times New Roman"/>
                <w:sz w:val="24"/>
              </w:rPr>
              <w:t>2. Известные ученые и их открытия за рубежом.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1B4F7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  <w:sz w:val="2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sz w:val="24"/>
              </w:rPr>
            </w:pPr>
            <w:r w:rsidRPr="001142C2">
              <w:rPr>
                <w:rFonts w:ascii="Times New Roman" w:hAnsi="Times New Roman"/>
                <w:b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pStyle w:val="TableParagraph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4E4D9C">
        <w:trPr>
          <w:trHeight w:val="204"/>
        </w:trPr>
        <w:tc>
          <w:tcPr>
            <w:tcW w:w="10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b/>
                <w:color w:val="000000"/>
              </w:rPr>
            </w:pPr>
            <w:r w:rsidRPr="001142C2">
              <w:rPr>
                <w:rFonts w:ascii="Times New Roman" w:hAnsi="Times New Roman"/>
                <w:b/>
                <w:color w:val="000000"/>
              </w:rPr>
              <w:t>Промежуточная аттестация (дифференцированный зачет)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 w:rsidRPr="001142C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  <w:tr w:rsidR="004E4D9C" w:rsidRPr="001142C2" w:rsidTr="004E4D9C">
        <w:trPr>
          <w:trHeight w:val="204"/>
        </w:trPr>
        <w:tc>
          <w:tcPr>
            <w:tcW w:w="10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b/>
                <w:color w:val="000000"/>
              </w:rPr>
            </w:pPr>
            <w:r w:rsidRPr="001142C2">
              <w:rPr>
                <w:rFonts w:ascii="Times New Roman" w:hAnsi="Times New Roman"/>
                <w:b/>
                <w:color w:val="000000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E35A13" w:rsidP="001B4F71">
            <w:pPr>
              <w:widowControl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9C" w:rsidRPr="001142C2" w:rsidRDefault="004E4D9C" w:rsidP="001B4F71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</w:tr>
    </w:tbl>
    <w:p w:rsidR="00DF4267" w:rsidRPr="00BC61C1" w:rsidRDefault="00DF4267" w:rsidP="00DF42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</w:p>
    <w:p w:rsidR="00DF4267" w:rsidRDefault="00DF4267" w:rsidP="00BA2223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sz w:val="28"/>
          <w:szCs w:val="28"/>
        </w:rPr>
      </w:pPr>
    </w:p>
    <w:p w:rsidR="00DF4267" w:rsidRDefault="00DF4267" w:rsidP="00BA2223">
      <w:pPr>
        <w:widowControl w:val="0"/>
        <w:sectPr w:rsidR="00DF4267">
          <w:pgSz w:w="16838" w:h="11906" w:orient="landscape"/>
          <w:pgMar w:top="1079" w:right="1134" w:bottom="567" w:left="1134" w:header="709" w:footer="709" w:gutter="0"/>
          <w:cols w:space="720"/>
        </w:sectPr>
      </w:pPr>
    </w:p>
    <w:p w:rsidR="00DF4267" w:rsidRPr="001B05F8" w:rsidRDefault="00DF4267" w:rsidP="00BA2223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Cs w:val="28"/>
        </w:rPr>
      </w:pPr>
      <w:r w:rsidRPr="001B05F8">
        <w:rPr>
          <w:b/>
          <w:caps/>
          <w:szCs w:val="28"/>
        </w:rPr>
        <w:t xml:space="preserve">3. условия реализации программы </w:t>
      </w:r>
      <w:r w:rsidR="00DC78C1">
        <w:rPr>
          <w:b/>
          <w:caps/>
          <w:szCs w:val="28"/>
        </w:rPr>
        <w:t>ПРЕДМЕТА</w:t>
      </w:r>
    </w:p>
    <w:p w:rsidR="00DF4267" w:rsidRDefault="00DF4267" w:rsidP="00BA22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/>
          <w:bCs/>
          <w:sz w:val="24"/>
          <w:szCs w:val="28"/>
        </w:rPr>
        <w:t>3.1. Требования к минимальному материально-техническому обеспечению</w:t>
      </w:r>
    </w:p>
    <w:p w:rsidR="00DF4267" w:rsidRDefault="00DF4267" w:rsidP="00BA22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ab/>
      </w:r>
      <w:r w:rsidRPr="001B05F8">
        <w:rPr>
          <w:rFonts w:ascii="Times New Roman" w:hAnsi="Times New Roman" w:cs="Times New Roman"/>
          <w:sz w:val="24"/>
          <w:szCs w:val="28"/>
        </w:rPr>
        <w:t>Реализация учебно</w:t>
      </w:r>
      <w:r w:rsidR="00DC78C1">
        <w:rPr>
          <w:rFonts w:ascii="Times New Roman" w:hAnsi="Times New Roman" w:cs="Times New Roman"/>
          <w:sz w:val="24"/>
          <w:szCs w:val="28"/>
        </w:rPr>
        <w:t>го</w:t>
      </w:r>
      <w:r w:rsidRPr="001B05F8">
        <w:rPr>
          <w:rFonts w:ascii="Times New Roman" w:hAnsi="Times New Roman" w:cs="Times New Roman"/>
          <w:sz w:val="24"/>
          <w:szCs w:val="28"/>
        </w:rPr>
        <w:t xml:space="preserve"> </w:t>
      </w:r>
      <w:r w:rsidR="00DC78C1">
        <w:rPr>
          <w:rFonts w:ascii="Times New Roman" w:hAnsi="Times New Roman" w:cs="Times New Roman"/>
          <w:sz w:val="24"/>
          <w:szCs w:val="28"/>
        </w:rPr>
        <w:t>предмета</w:t>
      </w:r>
      <w:r w:rsidRPr="001B05F8">
        <w:rPr>
          <w:rFonts w:ascii="Times New Roman" w:hAnsi="Times New Roman" w:cs="Times New Roman"/>
          <w:sz w:val="24"/>
          <w:szCs w:val="28"/>
        </w:rPr>
        <w:t xml:space="preserve"> будет проходить в учебном  кабинете «Иностранного языка»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DF4267" w:rsidRDefault="00DF4267" w:rsidP="00BA22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Оборудование учебного кабинета:</w:t>
      </w:r>
    </w:p>
    <w:p w:rsidR="00DF4267" w:rsidRPr="001B05F8" w:rsidRDefault="00DF4267" w:rsidP="00BA22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- посадочные места – 30;</w:t>
      </w:r>
    </w:p>
    <w:p w:rsidR="00DF4267" w:rsidRPr="001B05F8" w:rsidRDefault="00DF4267" w:rsidP="00BA22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- рабочее место преподавателя;</w:t>
      </w:r>
    </w:p>
    <w:p w:rsidR="00DF4267" w:rsidRPr="001B05F8" w:rsidRDefault="00DF4267" w:rsidP="00BA22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 xml:space="preserve">- комплект учебно-наглядных пособий </w:t>
      </w:r>
    </w:p>
    <w:p w:rsidR="00DF4267" w:rsidRPr="001B05F8" w:rsidRDefault="00DF4267" w:rsidP="00BA22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Технические средства обучения:</w:t>
      </w:r>
    </w:p>
    <w:p w:rsidR="00DF4267" w:rsidRDefault="00DF4267" w:rsidP="00BA22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- ноутбук, проектор, интерактивная доска</w:t>
      </w:r>
    </w:p>
    <w:p w:rsidR="00DF4267" w:rsidRPr="001B05F8" w:rsidRDefault="00DF4267" w:rsidP="00BA2223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Cs w:val="28"/>
        </w:rPr>
      </w:pPr>
      <w:r>
        <w:rPr>
          <w:b/>
          <w:szCs w:val="28"/>
        </w:rPr>
        <w:t xml:space="preserve">3.2. </w:t>
      </w:r>
      <w:r w:rsidRPr="001B05F8">
        <w:rPr>
          <w:b/>
          <w:szCs w:val="28"/>
        </w:rPr>
        <w:t>Информационное обеспечение обучения</w:t>
      </w:r>
    </w:p>
    <w:p w:rsidR="00DF4267" w:rsidRDefault="00DF4267" w:rsidP="00623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/>
          <w:bCs/>
          <w:sz w:val="24"/>
          <w:szCs w:val="28"/>
        </w:rPr>
        <w:t>Перечень рекомендуемых учебных изданий, Интернет-ресурсов, дополнительной литературы</w:t>
      </w:r>
      <w:r>
        <w:rPr>
          <w:rFonts w:ascii="Times New Roman" w:hAnsi="Times New Roman" w:cs="Times New Roman"/>
          <w:b/>
          <w:bCs/>
          <w:sz w:val="24"/>
          <w:szCs w:val="28"/>
        </w:rPr>
        <w:t>:</w:t>
      </w:r>
    </w:p>
    <w:p w:rsidR="00DC78C1" w:rsidRPr="00B30EEE" w:rsidRDefault="00DC78C1" w:rsidP="00623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B30EEE">
        <w:rPr>
          <w:rFonts w:ascii="Times New Roman" w:hAnsi="Times New Roman" w:cs="Times New Roman"/>
          <w:b/>
          <w:bCs/>
          <w:i/>
          <w:sz w:val="24"/>
          <w:szCs w:val="28"/>
        </w:rPr>
        <w:t>Основные источники:</w:t>
      </w:r>
    </w:p>
    <w:p w:rsidR="006732FE" w:rsidRPr="00B30EEE" w:rsidRDefault="00B30EEE" w:rsidP="00DC7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30E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Афанасьева О. В., Дули Д., Михеева И. В. и др. </w:t>
      </w:r>
      <w:r w:rsidRPr="00B30E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Английский язык. 10 класс. Базовый уровень. </w:t>
      </w:r>
      <w:r w:rsidRPr="00B30EEE">
        <w:rPr>
          <w:rFonts w:ascii="Times New Roman" w:hAnsi="Times New Roman" w:cs="Times New Roman"/>
          <w:color w:val="000000" w:themeColor="text1"/>
          <w:sz w:val="24"/>
          <w:szCs w:val="24"/>
        </w:rPr>
        <w:t>Учебник Просвещение, 202</w:t>
      </w:r>
      <w:r w:rsidR="0072203E">
        <w:rPr>
          <w:rFonts w:ascii="Times New Roman" w:hAnsi="Times New Roman" w:cs="Times New Roman"/>
          <w:color w:val="000000" w:themeColor="text1"/>
          <w:sz w:val="24"/>
          <w:szCs w:val="24"/>
        </w:rPr>
        <w:t>3.-248 с.</w:t>
      </w:r>
      <w:r w:rsidR="0072203E" w:rsidRPr="00B30EE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B30EEE" w:rsidRPr="00B30EEE" w:rsidRDefault="00B30EEE" w:rsidP="00DC7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  <w:r w:rsidRPr="00B30E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Афанасьева О.В., Дули Д., Михеева И.В. и др. </w:t>
      </w:r>
      <w:r w:rsidRPr="00B30E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Английский язык. 11 класс. Базовый уровень. </w:t>
      </w:r>
      <w:r w:rsidRPr="00B30EEE">
        <w:rPr>
          <w:rFonts w:ascii="Times New Roman" w:hAnsi="Times New Roman" w:cs="Times New Roman"/>
          <w:color w:val="000000" w:themeColor="text1"/>
          <w:sz w:val="24"/>
          <w:szCs w:val="24"/>
        </w:rPr>
        <w:t>Учебник Просвещение, 202</w:t>
      </w:r>
      <w:r w:rsidR="0072203E">
        <w:rPr>
          <w:rFonts w:ascii="Times New Roman" w:hAnsi="Times New Roman" w:cs="Times New Roman"/>
          <w:color w:val="000000" w:themeColor="text1"/>
          <w:sz w:val="24"/>
          <w:szCs w:val="24"/>
        </w:rPr>
        <w:t>3.-256 с.</w:t>
      </w:r>
      <w:r w:rsidR="0072203E" w:rsidRPr="00B30EE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</w:p>
    <w:p w:rsidR="00DC78C1" w:rsidRPr="00B30EEE" w:rsidRDefault="00DC78C1" w:rsidP="00DC7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i/>
          <w:iCs/>
          <w:sz w:val="24"/>
          <w:szCs w:val="24"/>
          <w:lang w:eastAsia="en-US"/>
        </w:rPr>
      </w:pPr>
      <w:r w:rsidRPr="00B30EEE">
        <w:rPr>
          <w:rFonts w:ascii="Times New Roman" w:eastAsiaTheme="minorHAnsi" w:hAnsi="Times New Roman" w:cs="Times New Roman"/>
          <w:b/>
          <w:i/>
          <w:iCs/>
          <w:sz w:val="24"/>
          <w:szCs w:val="24"/>
          <w:lang w:eastAsia="en-US"/>
        </w:rPr>
        <w:t>Дополнительные источники:</w:t>
      </w:r>
    </w:p>
    <w:p w:rsidR="00B30EEE" w:rsidRPr="00B30EEE" w:rsidRDefault="00B30EEE" w:rsidP="00B30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EEE">
        <w:rPr>
          <w:rFonts w:ascii="Times New Roman" w:hAnsi="Times New Roman" w:cs="Times New Roman"/>
          <w:sz w:val="24"/>
          <w:szCs w:val="24"/>
        </w:rPr>
        <w:t>Е.Б.Нарочная Английский язык для технических специальностей. Учебник СПО. М.КНОРУС, 2021 г.</w:t>
      </w:r>
    </w:p>
    <w:p w:rsidR="00B30EEE" w:rsidRPr="00B30EEE" w:rsidRDefault="00B30EEE" w:rsidP="00B30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EEE">
        <w:rPr>
          <w:rFonts w:ascii="Times New Roman" w:hAnsi="Times New Roman" w:cs="Times New Roman"/>
          <w:sz w:val="24"/>
          <w:szCs w:val="24"/>
        </w:rPr>
        <w:t>А.П.Голубев Английский язык для авторемонтных специальностй. Рекомендовано для ТОП-50 СПО   М. КНОРУС, 2021 г.</w:t>
      </w:r>
    </w:p>
    <w:p w:rsidR="00B30EEE" w:rsidRPr="00B30EEE" w:rsidRDefault="00B30EEE" w:rsidP="00B30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0EEE">
        <w:rPr>
          <w:rFonts w:ascii="Times New Roman" w:hAnsi="Times New Roman" w:cs="Times New Roman"/>
          <w:sz w:val="24"/>
          <w:szCs w:val="24"/>
        </w:rPr>
        <w:t>А.П.Голубев Английский язык Учебник  СПО. М.: Академия, 2020 г.</w:t>
      </w:r>
    </w:p>
    <w:p w:rsidR="00B30EEE" w:rsidRPr="00B30EEE" w:rsidRDefault="00B30EEE" w:rsidP="00B30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B30EEE">
        <w:rPr>
          <w:rFonts w:ascii="Times New Roman" w:hAnsi="Times New Roman" w:cs="Times New Roman"/>
          <w:sz w:val="24"/>
          <w:szCs w:val="24"/>
        </w:rPr>
        <w:t>А.П.Голубев Немецкий язык для технических специальностей. Рекомендовано  для ТОП-50 СПО. М.: КНОРУС, 2020 г.</w:t>
      </w:r>
    </w:p>
    <w:p w:rsidR="00623A15" w:rsidRPr="00B30EEE" w:rsidRDefault="00623A15" w:rsidP="00623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30EEE">
        <w:rPr>
          <w:rFonts w:ascii="Times New Roman" w:hAnsi="Times New Roman" w:cs="Times New Roman"/>
          <w:b/>
          <w:sz w:val="24"/>
          <w:szCs w:val="24"/>
        </w:rPr>
        <w:t>3.3. Образовательные технологии</w:t>
      </w:r>
    </w:p>
    <w:p w:rsidR="00623A15" w:rsidRPr="00623A15" w:rsidRDefault="00623A15" w:rsidP="00623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0EEE">
        <w:rPr>
          <w:rFonts w:ascii="Times New Roman" w:hAnsi="Times New Roman" w:cs="Times New Roman"/>
          <w:sz w:val="24"/>
          <w:szCs w:val="24"/>
        </w:rPr>
        <w:t>При реализации учебного предмета</w:t>
      </w:r>
      <w:r w:rsidRPr="00623A15">
        <w:rPr>
          <w:rFonts w:ascii="Times New Roman" w:hAnsi="Times New Roman" w:cs="Times New Roman"/>
          <w:sz w:val="24"/>
          <w:szCs w:val="24"/>
        </w:rPr>
        <w:t xml:space="preserve"> используются различные образовательные технологии, в том числе дистанционные образовательные технологии, электронное обучение.</w:t>
      </w:r>
    </w:p>
    <w:p w:rsidR="00623A15" w:rsidRPr="00623A15" w:rsidRDefault="00623A15" w:rsidP="00623A15">
      <w:pPr>
        <w:pStyle w:val="a3"/>
        <w:numPr>
          <w:ilvl w:val="0"/>
          <w:numId w:val="2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A15">
        <w:rPr>
          <w:rFonts w:ascii="Times New Roman" w:hAnsi="Times New Roman" w:cs="Times New Roman"/>
          <w:sz w:val="24"/>
          <w:szCs w:val="24"/>
        </w:rPr>
        <w:t xml:space="preserve">При реализации учебного предмета используются активные и интерактивные формы и методы обучения: </w:t>
      </w:r>
    </w:p>
    <w:p w:rsidR="00623A15" w:rsidRPr="00623A15" w:rsidRDefault="00623A15" w:rsidP="00623A15">
      <w:pPr>
        <w:pStyle w:val="a3"/>
        <w:numPr>
          <w:ilvl w:val="0"/>
          <w:numId w:val="2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A15">
        <w:rPr>
          <w:rFonts w:ascii="Times New Roman" w:hAnsi="Times New Roman" w:cs="Times New Roman"/>
          <w:sz w:val="24"/>
          <w:szCs w:val="24"/>
        </w:rPr>
        <w:t>технологии сотрудничества;</w:t>
      </w:r>
    </w:p>
    <w:p w:rsidR="00623A15" w:rsidRPr="00623A15" w:rsidRDefault="00623A15" w:rsidP="00623A15">
      <w:pPr>
        <w:pStyle w:val="a3"/>
        <w:numPr>
          <w:ilvl w:val="0"/>
          <w:numId w:val="2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A15">
        <w:rPr>
          <w:rFonts w:ascii="Times New Roman" w:hAnsi="Times New Roman" w:cs="Times New Roman"/>
          <w:sz w:val="24"/>
          <w:szCs w:val="24"/>
        </w:rPr>
        <w:t xml:space="preserve">проектные технологии; </w:t>
      </w:r>
    </w:p>
    <w:p w:rsidR="00623A15" w:rsidRPr="00623A15" w:rsidRDefault="00623A15" w:rsidP="00623A15">
      <w:pPr>
        <w:pStyle w:val="a3"/>
        <w:numPr>
          <w:ilvl w:val="0"/>
          <w:numId w:val="2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A15">
        <w:rPr>
          <w:rFonts w:ascii="Times New Roman" w:hAnsi="Times New Roman" w:cs="Times New Roman"/>
          <w:sz w:val="24"/>
          <w:szCs w:val="24"/>
        </w:rPr>
        <w:t xml:space="preserve">технологии проблемного и личностно-ориентированного обучения; </w:t>
      </w:r>
    </w:p>
    <w:p w:rsidR="00623A15" w:rsidRPr="00623A15" w:rsidRDefault="00623A15" w:rsidP="00623A15">
      <w:pPr>
        <w:pStyle w:val="a3"/>
        <w:numPr>
          <w:ilvl w:val="0"/>
          <w:numId w:val="2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A15">
        <w:rPr>
          <w:rFonts w:ascii="Times New Roman" w:hAnsi="Times New Roman" w:cs="Times New Roman"/>
          <w:sz w:val="24"/>
          <w:szCs w:val="24"/>
        </w:rPr>
        <w:t xml:space="preserve">игровые технологии (ролевые и деловые игры); </w:t>
      </w:r>
    </w:p>
    <w:p w:rsidR="00623A15" w:rsidRPr="00623A15" w:rsidRDefault="00623A15" w:rsidP="00623A15">
      <w:pPr>
        <w:pStyle w:val="a3"/>
        <w:numPr>
          <w:ilvl w:val="0"/>
          <w:numId w:val="2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A15">
        <w:rPr>
          <w:rFonts w:ascii="Times New Roman" w:hAnsi="Times New Roman" w:cs="Times New Roman"/>
          <w:sz w:val="24"/>
          <w:szCs w:val="24"/>
        </w:rPr>
        <w:t xml:space="preserve">кейс-технологии; </w:t>
      </w:r>
    </w:p>
    <w:p w:rsidR="00623A15" w:rsidRPr="00623A15" w:rsidRDefault="00623A15" w:rsidP="00623A15">
      <w:pPr>
        <w:pStyle w:val="a3"/>
        <w:numPr>
          <w:ilvl w:val="0"/>
          <w:numId w:val="2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A15">
        <w:rPr>
          <w:rFonts w:ascii="Times New Roman" w:hAnsi="Times New Roman" w:cs="Times New Roman"/>
          <w:sz w:val="24"/>
          <w:szCs w:val="24"/>
        </w:rPr>
        <w:t xml:space="preserve">модульные технологии; </w:t>
      </w:r>
    </w:p>
    <w:p w:rsidR="00623A15" w:rsidRPr="00623A15" w:rsidRDefault="00623A15" w:rsidP="00623A15">
      <w:pPr>
        <w:pStyle w:val="a3"/>
        <w:numPr>
          <w:ilvl w:val="0"/>
          <w:numId w:val="2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A15">
        <w:rPr>
          <w:rFonts w:ascii="Times New Roman" w:hAnsi="Times New Roman" w:cs="Times New Roman"/>
          <w:sz w:val="24"/>
          <w:szCs w:val="24"/>
        </w:rPr>
        <w:t xml:space="preserve">технологии развития критического мышления; </w:t>
      </w:r>
    </w:p>
    <w:p w:rsidR="00623A15" w:rsidRPr="00623A15" w:rsidRDefault="00623A15" w:rsidP="00623A15">
      <w:pPr>
        <w:pStyle w:val="a3"/>
        <w:numPr>
          <w:ilvl w:val="0"/>
          <w:numId w:val="2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A15">
        <w:rPr>
          <w:rFonts w:ascii="Times New Roman" w:hAnsi="Times New Roman" w:cs="Times New Roman"/>
          <w:sz w:val="24"/>
          <w:szCs w:val="24"/>
        </w:rPr>
        <w:t xml:space="preserve">технологии развивающего обучения; </w:t>
      </w:r>
    </w:p>
    <w:p w:rsidR="00623A15" w:rsidRPr="00623A15" w:rsidRDefault="00623A15" w:rsidP="00623A15">
      <w:pPr>
        <w:pStyle w:val="a3"/>
        <w:numPr>
          <w:ilvl w:val="0"/>
          <w:numId w:val="2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3A15">
        <w:rPr>
          <w:rFonts w:ascii="Times New Roman" w:hAnsi="Times New Roman" w:cs="Times New Roman"/>
          <w:sz w:val="24"/>
          <w:szCs w:val="24"/>
        </w:rPr>
        <w:t>интерактивные методы обучения</w:t>
      </w:r>
    </w:p>
    <w:p w:rsidR="00623A15" w:rsidRDefault="00623A15" w:rsidP="00DC78C1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2223" w:rsidRDefault="00BA2223" w:rsidP="00DF42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  <w:sectPr w:rsidR="00BA2223" w:rsidSect="0027039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5604" w:rsidRPr="001B05F8" w:rsidRDefault="00A35604" w:rsidP="00BA2223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Cs w:val="28"/>
        </w:rPr>
      </w:pPr>
      <w:r w:rsidRPr="001B05F8">
        <w:rPr>
          <w:b/>
          <w:caps/>
          <w:szCs w:val="28"/>
        </w:rPr>
        <w:t xml:space="preserve">4. Контроль и оценка результатов освоения </w:t>
      </w:r>
      <w:r w:rsidR="00BA2223">
        <w:rPr>
          <w:b/>
          <w:caps/>
          <w:szCs w:val="28"/>
        </w:rPr>
        <w:t>ПРЕДМЕТА</w:t>
      </w:r>
    </w:p>
    <w:p w:rsidR="00A35604" w:rsidRPr="00BA2223" w:rsidRDefault="00A35604" w:rsidP="00BA22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A2223" w:rsidRPr="00BA2223" w:rsidRDefault="00BA2223" w:rsidP="00BA222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2223">
        <w:rPr>
          <w:rFonts w:ascii="Times New Roman" w:hAnsi="Times New Roman" w:cs="Times New Roman"/>
          <w:b/>
          <w:sz w:val="24"/>
          <w:szCs w:val="24"/>
        </w:rPr>
        <w:t>Контроль</w:t>
      </w:r>
      <w:r w:rsidRPr="00BA2223">
        <w:rPr>
          <w:rFonts w:ascii="Times New Roman" w:hAnsi="Times New Roman" w:cs="Times New Roman"/>
          <w:sz w:val="24"/>
          <w:szCs w:val="24"/>
        </w:rPr>
        <w:t xml:space="preserve"> </w:t>
      </w:r>
      <w:r w:rsidRPr="00BA2223">
        <w:rPr>
          <w:rFonts w:ascii="Times New Roman" w:hAnsi="Times New Roman" w:cs="Times New Roman"/>
          <w:b/>
          <w:sz w:val="24"/>
          <w:szCs w:val="24"/>
        </w:rPr>
        <w:t>и оценка</w:t>
      </w:r>
      <w:r w:rsidRPr="00BA2223">
        <w:rPr>
          <w:rFonts w:ascii="Times New Roman" w:hAnsi="Times New Roman" w:cs="Times New Roman"/>
          <w:sz w:val="24"/>
          <w:szCs w:val="24"/>
        </w:rPr>
        <w:t xml:space="preserve"> результатов освоения предмета 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:rsidR="00BA2223" w:rsidRDefault="00BA2223" w:rsidP="00BA22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a4"/>
        <w:tblW w:w="10206" w:type="dxa"/>
        <w:tblInd w:w="108" w:type="dxa"/>
        <w:tblLayout w:type="fixed"/>
        <w:tblLook w:val="04A0"/>
      </w:tblPr>
      <w:tblGrid>
        <w:gridCol w:w="7371"/>
        <w:gridCol w:w="2835"/>
      </w:tblGrid>
      <w:tr w:rsidR="00BA2223" w:rsidRPr="00F44739" w:rsidTr="00BA2223">
        <w:tc>
          <w:tcPr>
            <w:tcW w:w="7371" w:type="dxa"/>
            <w:vAlign w:val="center"/>
          </w:tcPr>
          <w:p w:rsidR="00BA2223" w:rsidRPr="00F44739" w:rsidRDefault="00BA2223" w:rsidP="001B4F7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BA2223" w:rsidRPr="00F44739" w:rsidRDefault="00BA2223" w:rsidP="001B4F7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(предметные результаты)</w:t>
            </w:r>
          </w:p>
        </w:tc>
        <w:tc>
          <w:tcPr>
            <w:tcW w:w="2835" w:type="dxa"/>
            <w:vAlign w:val="center"/>
          </w:tcPr>
          <w:p w:rsidR="00BA2223" w:rsidRPr="00F44739" w:rsidRDefault="00BA2223" w:rsidP="001B4F7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BA2223" w:rsidRPr="00F44739" w:rsidTr="00BA2223">
        <w:tc>
          <w:tcPr>
            <w:tcW w:w="7371" w:type="dxa"/>
            <w:vAlign w:val="center"/>
          </w:tcPr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1) овладение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языка: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14 - 15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14 - 15 фраз результаты выполненной проектной работы;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смысловое чтение: читать про себя и понимать несложные аутентичные тексты разного вида, жанра и стиля объемом 600 - 800 слов,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прочитанного; читать несплошные тексты (таблицы, диаграммы, графики) и понимать представленную в них информацию;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 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2) овладение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владеть 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не ставить точку после заголовка; правильно оформлять прямую речь, электронное сообщение личного характера;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3) знание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выявление признаков изученных грамматических и лексических явлений по заданным основаниям;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4) овладение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5)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6) овладение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7) 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8) развитие умения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9) приобретение опыта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</w:tc>
        <w:tc>
          <w:tcPr>
            <w:tcW w:w="2835" w:type="dxa"/>
          </w:tcPr>
          <w:p w:rsidR="00BA2223" w:rsidRDefault="00BA2223" w:rsidP="001B4F71">
            <w:pPr>
              <w:pStyle w:val="western"/>
              <w:widowControl w:val="0"/>
              <w:spacing w:before="0" w:beforeAutospacing="0" w:after="0"/>
              <w:rPr>
                <w:bCs/>
              </w:rPr>
            </w:pPr>
            <w:r w:rsidRPr="00F44739">
              <w:rPr>
                <w:b/>
                <w:bCs/>
              </w:rPr>
              <w:t>Текущий контроль: (</w:t>
            </w:r>
            <w:r w:rsidRPr="00F44739">
              <w:t>практические занятия; самостоятельная работа, о</w:t>
            </w:r>
            <w:r w:rsidRPr="00F44739">
              <w:rPr>
                <w:bCs/>
              </w:rPr>
              <w:t>прос, тестирование, составление диалогов, беседа, высказывание по теме; презентация проекта по изучаемой теме, конспект, заполнение таблиц, развивающие игры в рамках изучаемого материала,  дискуссия, написание письма, резюме</w:t>
            </w:r>
            <w:r>
              <w:rPr>
                <w:bCs/>
              </w:rPr>
              <w:t>)</w:t>
            </w:r>
          </w:p>
          <w:p w:rsidR="00BA2223" w:rsidRPr="00F44739" w:rsidRDefault="00BA2223" w:rsidP="001B4F71">
            <w:pPr>
              <w:pStyle w:val="western"/>
              <w:widowControl w:val="0"/>
              <w:spacing w:before="0" w:beforeAutospacing="0" w:after="0"/>
              <w:rPr>
                <w:bCs/>
              </w:rPr>
            </w:pPr>
          </w:p>
          <w:p w:rsidR="00BA2223" w:rsidRPr="00F44739" w:rsidRDefault="00BA2223" w:rsidP="001B4F71">
            <w:pPr>
              <w:pStyle w:val="western"/>
              <w:widowControl w:val="0"/>
              <w:spacing w:before="0" w:beforeAutospacing="0" w:after="0"/>
            </w:pPr>
            <w:r w:rsidRPr="00F44739">
              <w:rPr>
                <w:b/>
                <w:bCs/>
              </w:rPr>
              <w:t>Рубежный  контроль:</w:t>
            </w:r>
          </w:p>
          <w:p w:rsidR="00BA2223" w:rsidRDefault="00BA2223" w:rsidP="001B4F71">
            <w:pPr>
              <w:pStyle w:val="western"/>
              <w:widowControl w:val="0"/>
              <w:spacing w:before="0" w:beforeAutospacing="0" w:after="0"/>
            </w:pPr>
            <w:r w:rsidRPr="00F44739">
              <w:t>(практические занятия, контрольная работа)</w:t>
            </w:r>
          </w:p>
          <w:p w:rsidR="00BA2223" w:rsidRPr="00F44739" w:rsidRDefault="00BA2223" w:rsidP="001B4F71">
            <w:pPr>
              <w:pStyle w:val="western"/>
              <w:widowControl w:val="0"/>
              <w:spacing w:before="0" w:beforeAutospacing="0" w:after="0"/>
            </w:pPr>
          </w:p>
          <w:p w:rsidR="00BA2223" w:rsidRPr="00F44739" w:rsidRDefault="00BA2223" w:rsidP="001B4F71">
            <w:pPr>
              <w:pStyle w:val="western"/>
              <w:widowControl w:val="0"/>
              <w:spacing w:before="0" w:beforeAutospacing="0" w:after="0"/>
            </w:pPr>
            <w:r w:rsidRPr="00F44739">
              <w:rPr>
                <w:b/>
                <w:bCs/>
              </w:rPr>
              <w:t>Промежуточная аттестация:</w:t>
            </w:r>
          </w:p>
          <w:p w:rsidR="00BA2223" w:rsidRPr="00F44739" w:rsidRDefault="00BA2223" w:rsidP="001B4F71">
            <w:pPr>
              <w:pStyle w:val="western"/>
              <w:widowControl w:val="0"/>
              <w:spacing w:before="0" w:beforeAutospacing="0" w:after="0"/>
            </w:pPr>
            <w:r w:rsidRPr="00F44739">
              <w:t>(дифференцированный зачет)</w:t>
            </w:r>
          </w:p>
          <w:p w:rsidR="00BA2223" w:rsidRPr="00F44739" w:rsidRDefault="00BA2223" w:rsidP="001B4F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A2223" w:rsidRDefault="00BA2223" w:rsidP="00BA22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E1A18" w:rsidRDefault="00DE1A18" w:rsidP="00EF3711">
      <w:pPr>
        <w:widowControl w:val="0"/>
        <w:spacing w:after="0" w:line="274" w:lineRule="exact"/>
        <w:ind w:right="1378"/>
        <w:outlineLvl w:val="1"/>
        <w:rPr>
          <w:rFonts w:eastAsiaTheme="minorHAnsi"/>
          <w:sz w:val="24"/>
          <w:szCs w:val="24"/>
        </w:rPr>
      </w:pPr>
    </w:p>
    <w:p w:rsidR="00EF3711" w:rsidRPr="00230302" w:rsidRDefault="00EF3711" w:rsidP="00EF3711">
      <w:pPr>
        <w:widowControl w:val="0"/>
        <w:spacing w:after="0" w:line="274" w:lineRule="exact"/>
        <w:ind w:right="1378"/>
        <w:outlineLvl w:val="1"/>
        <w:rPr>
          <w:rFonts w:eastAsiaTheme="minorHAnsi"/>
          <w:sz w:val="24"/>
          <w:szCs w:val="24"/>
        </w:rPr>
      </w:pPr>
    </w:p>
    <w:sectPr w:rsidR="00EF3711" w:rsidRPr="00230302" w:rsidSect="006732FE"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4E4" w:rsidRDefault="00E174E4" w:rsidP="00025BCE">
      <w:pPr>
        <w:spacing w:after="0" w:line="240" w:lineRule="auto"/>
      </w:pPr>
      <w:r>
        <w:separator/>
      </w:r>
    </w:p>
  </w:endnote>
  <w:endnote w:type="continuationSeparator" w:id="1">
    <w:p w:rsidR="00E174E4" w:rsidRDefault="00E174E4" w:rsidP="00025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26752750"/>
      <w:docPartObj>
        <w:docPartGallery w:val="Page Numbers (Bottom of Page)"/>
        <w:docPartUnique/>
      </w:docPartObj>
    </w:sdtPr>
    <w:sdtContent>
      <w:p w:rsidR="001B4F71" w:rsidRDefault="00B117AF">
        <w:pPr>
          <w:pStyle w:val="a7"/>
        </w:pPr>
        <w:fldSimple w:instr="PAGE   \* MERGEFORMAT">
          <w:r w:rsidR="003A48C6">
            <w:rPr>
              <w:noProof/>
            </w:rPr>
            <w:t>13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4E4" w:rsidRDefault="00E174E4" w:rsidP="00025BCE">
      <w:pPr>
        <w:spacing w:after="0" w:line="240" w:lineRule="auto"/>
      </w:pPr>
      <w:r>
        <w:separator/>
      </w:r>
    </w:p>
  </w:footnote>
  <w:footnote w:type="continuationSeparator" w:id="1">
    <w:p w:rsidR="00E174E4" w:rsidRDefault="00E174E4" w:rsidP="00025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7BD"/>
    <w:multiLevelType w:val="multilevel"/>
    <w:tmpl w:val="573E3B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05843AA"/>
    <w:multiLevelType w:val="multilevel"/>
    <w:tmpl w:val="4C7A67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8F4416"/>
    <w:multiLevelType w:val="multilevel"/>
    <w:tmpl w:val="7F10E7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D31063"/>
    <w:multiLevelType w:val="multilevel"/>
    <w:tmpl w:val="95C8B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EF5685"/>
    <w:multiLevelType w:val="hybridMultilevel"/>
    <w:tmpl w:val="D2244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nsid w:val="1D700DDC"/>
    <w:multiLevelType w:val="multilevel"/>
    <w:tmpl w:val="048CC6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60" w:hanging="114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60" w:hanging="114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60" w:hanging="114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60" w:hanging="11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60" w:hanging="11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b/>
      </w:rPr>
    </w:lvl>
  </w:abstractNum>
  <w:abstractNum w:abstractNumId="7">
    <w:nsid w:val="2AFE169C"/>
    <w:multiLevelType w:val="multilevel"/>
    <w:tmpl w:val="048CC6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60" w:hanging="114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60" w:hanging="114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60" w:hanging="114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60" w:hanging="11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60" w:hanging="11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b/>
      </w:rPr>
    </w:lvl>
  </w:abstractNum>
  <w:abstractNum w:abstractNumId="8">
    <w:nsid w:val="2BC02880"/>
    <w:multiLevelType w:val="hybridMultilevel"/>
    <w:tmpl w:val="D0000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0652E9"/>
    <w:multiLevelType w:val="hybridMultilevel"/>
    <w:tmpl w:val="1A988386"/>
    <w:lvl w:ilvl="0" w:tplc="4C967F0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CA1366"/>
    <w:multiLevelType w:val="hybridMultilevel"/>
    <w:tmpl w:val="C458D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237F4F"/>
    <w:multiLevelType w:val="multilevel"/>
    <w:tmpl w:val="C062F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29791C"/>
    <w:multiLevelType w:val="multilevel"/>
    <w:tmpl w:val="EBC0C140"/>
    <w:lvl w:ilvl="0">
      <w:start w:val="1"/>
      <w:numFmt w:val="decimal"/>
      <w:lvlText w:val="%1"/>
      <w:lvlJc w:val="left"/>
      <w:pPr>
        <w:ind w:left="360" w:hanging="360"/>
      </w:pPr>
      <w:rPr>
        <w:rFonts w:eastAsiaTheme="minorEastAsia" w:hint="default"/>
        <w:b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Theme="minorEastAsia" w:hint="default"/>
        <w:b/>
      </w:rPr>
    </w:lvl>
  </w:abstractNum>
  <w:abstractNum w:abstractNumId="13">
    <w:nsid w:val="3C10695B"/>
    <w:multiLevelType w:val="multilevel"/>
    <w:tmpl w:val="3A88F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C717390"/>
    <w:multiLevelType w:val="hybridMultilevel"/>
    <w:tmpl w:val="7CD21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3F4C74"/>
    <w:multiLevelType w:val="multilevel"/>
    <w:tmpl w:val="980C7044"/>
    <w:lvl w:ilvl="0">
      <w:start w:val="1"/>
      <w:numFmt w:val="decimal"/>
      <w:lvlText w:val="%1"/>
      <w:lvlJc w:val="left"/>
      <w:pPr>
        <w:ind w:left="360" w:hanging="360"/>
      </w:pPr>
      <w:rPr>
        <w:rFonts w:eastAsiaTheme="minorEastAsia" w:hint="default"/>
        <w:b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Theme="minorEastAsia" w:hint="default"/>
        <w:b/>
      </w:rPr>
    </w:lvl>
  </w:abstractNum>
  <w:abstractNum w:abstractNumId="16">
    <w:nsid w:val="43CE04CD"/>
    <w:multiLevelType w:val="hybridMultilevel"/>
    <w:tmpl w:val="6794F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162D86"/>
    <w:multiLevelType w:val="multilevel"/>
    <w:tmpl w:val="5B148A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3370E5"/>
    <w:multiLevelType w:val="hybridMultilevel"/>
    <w:tmpl w:val="84785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057110"/>
    <w:multiLevelType w:val="hybridMultilevel"/>
    <w:tmpl w:val="A04277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E541567"/>
    <w:multiLevelType w:val="multilevel"/>
    <w:tmpl w:val="A23664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46C5B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66253AA"/>
    <w:multiLevelType w:val="hybridMultilevel"/>
    <w:tmpl w:val="3010665A"/>
    <w:lvl w:ilvl="0" w:tplc="60E46A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21"/>
  </w:num>
  <w:num w:numId="4">
    <w:abstractNumId w:val="10"/>
  </w:num>
  <w:num w:numId="5">
    <w:abstractNumId w:val="8"/>
  </w:num>
  <w:num w:numId="6">
    <w:abstractNumId w:val="4"/>
  </w:num>
  <w:num w:numId="7">
    <w:abstractNumId w:val="6"/>
  </w:num>
  <w:num w:numId="8">
    <w:abstractNumId w:val="19"/>
  </w:num>
  <w:num w:numId="9">
    <w:abstractNumId w:val="18"/>
  </w:num>
  <w:num w:numId="10">
    <w:abstractNumId w:val="14"/>
  </w:num>
  <w:num w:numId="11">
    <w:abstractNumId w:val="20"/>
  </w:num>
  <w:num w:numId="12">
    <w:abstractNumId w:val="1"/>
  </w:num>
  <w:num w:numId="13">
    <w:abstractNumId w:val="17"/>
  </w:num>
  <w:num w:numId="14">
    <w:abstractNumId w:val="2"/>
  </w:num>
  <w:num w:numId="15">
    <w:abstractNumId w:val="3"/>
  </w:num>
  <w:num w:numId="16">
    <w:abstractNumId w:val="22"/>
  </w:num>
  <w:num w:numId="17">
    <w:abstractNumId w:val="11"/>
  </w:num>
  <w:num w:numId="18">
    <w:abstractNumId w:val="9"/>
  </w:num>
  <w:num w:numId="19">
    <w:abstractNumId w:val="12"/>
  </w:num>
  <w:num w:numId="20">
    <w:abstractNumId w:val="15"/>
  </w:num>
  <w:num w:numId="21">
    <w:abstractNumId w:val="0"/>
  </w:num>
  <w:num w:numId="22">
    <w:abstractNumId w:val="13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00F8"/>
    <w:rsid w:val="00015483"/>
    <w:rsid w:val="00017FC2"/>
    <w:rsid w:val="0002464A"/>
    <w:rsid w:val="00025BCE"/>
    <w:rsid w:val="00027AF4"/>
    <w:rsid w:val="00043509"/>
    <w:rsid w:val="0005155A"/>
    <w:rsid w:val="000662AC"/>
    <w:rsid w:val="000805E1"/>
    <w:rsid w:val="000838C4"/>
    <w:rsid w:val="00087B72"/>
    <w:rsid w:val="000C24A6"/>
    <w:rsid w:val="000C32A1"/>
    <w:rsid w:val="000D5DF4"/>
    <w:rsid w:val="000E1253"/>
    <w:rsid w:val="000E6805"/>
    <w:rsid w:val="000F0D04"/>
    <w:rsid w:val="001010F4"/>
    <w:rsid w:val="00106679"/>
    <w:rsid w:val="00113728"/>
    <w:rsid w:val="00127FB0"/>
    <w:rsid w:val="00176EE6"/>
    <w:rsid w:val="001803D7"/>
    <w:rsid w:val="00191D96"/>
    <w:rsid w:val="001B05F8"/>
    <w:rsid w:val="001B4F71"/>
    <w:rsid w:val="001B600E"/>
    <w:rsid w:val="001C35B3"/>
    <w:rsid w:val="001D2016"/>
    <w:rsid w:val="001E53AA"/>
    <w:rsid w:val="002009CB"/>
    <w:rsid w:val="002111DA"/>
    <w:rsid w:val="00214BFC"/>
    <w:rsid w:val="00215428"/>
    <w:rsid w:val="002168EF"/>
    <w:rsid w:val="00230302"/>
    <w:rsid w:val="00235F3E"/>
    <w:rsid w:val="002369B0"/>
    <w:rsid w:val="002422F5"/>
    <w:rsid w:val="00263E6D"/>
    <w:rsid w:val="00270391"/>
    <w:rsid w:val="00271B1A"/>
    <w:rsid w:val="002916B7"/>
    <w:rsid w:val="002918FA"/>
    <w:rsid w:val="002A7F2B"/>
    <w:rsid w:val="002D0344"/>
    <w:rsid w:val="002D7ED4"/>
    <w:rsid w:val="002F290D"/>
    <w:rsid w:val="00371292"/>
    <w:rsid w:val="00382A1F"/>
    <w:rsid w:val="00392A17"/>
    <w:rsid w:val="003974C3"/>
    <w:rsid w:val="003A2312"/>
    <w:rsid w:val="003A48C6"/>
    <w:rsid w:val="003A612F"/>
    <w:rsid w:val="003B5772"/>
    <w:rsid w:val="003C0FFD"/>
    <w:rsid w:val="00426E60"/>
    <w:rsid w:val="00436366"/>
    <w:rsid w:val="00444ED4"/>
    <w:rsid w:val="004502D0"/>
    <w:rsid w:val="004712B6"/>
    <w:rsid w:val="00474116"/>
    <w:rsid w:val="00482CAD"/>
    <w:rsid w:val="004D0989"/>
    <w:rsid w:val="004E4D9C"/>
    <w:rsid w:val="004E6F6E"/>
    <w:rsid w:val="004F3E68"/>
    <w:rsid w:val="004F79E7"/>
    <w:rsid w:val="00501169"/>
    <w:rsid w:val="0051663E"/>
    <w:rsid w:val="00522AA9"/>
    <w:rsid w:val="00526140"/>
    <w:rsid w:val="005277A4"/>
    <w:rsid w:val="005302F3"/>
    <w:rsid w:val="00540914"/>
    <w:rsid w:val="00560069"/>
    <w:rsid w:val="005673D9"/>
    <w:rsid w:val="005749DC"/>
    <w:rsid w:val="00591ADB"/>
    <w:rsid w:val="00594F00"/>
    <w:rsid w:val="005B1943"/>
    <w:rsid w:val="005D43D1"/>
    <w:rsid w:val="00600C05"/>
    <w:rsid w:val="00601F05"/>
    <w:rsid w:val="00623A15"/>
    <w:rsid w:val="0062765C"/>
    <w:rsid w:val="00634A66"/>
    <w:rsid w:val="00645CFD"/>
    <w:rsid w:val="00651C83"/>
    <w:rsid w:val="006732FE"/>
    <w:rsid w:val="00674FED"/>
    <w:rsid w:val="006A36CD"/>
    <w:rsid w:val="006A5A63"/>
    <w:rsid w:val="006B2DA4"/>
    <w:rsid w:val="006B6B1A"/>
    <w:rsid w:val="006C2D96"/>
    <w:rsid w:val="006C2F74"/>
    <w:rsid w:val="006C7F44"/>
    <w:rsid w:val="006D12E2"/>
    <w:rsid w:val="006F7331"/>
    <w:rsid w:val="00714304"/>
    <w:rsid w:val="0071599A"/>
    <w:rsid w:val="00717D0E"/>
    <w:rsid w:val="0072203E"/>
    <w:rsid w:val="00722C0F"/>
    <w:rsid w:val="00724242"/>
    <w:rsid w:val="00732F88"/>
    <w:rsid w:val="007359A0"/>
    <w:rsid w:val="007425BE"/>
    <w:rsid w:val="00760720"/>
    <w:rsid w:val="00760907"/>
    <w:rsid w:val="0076170D"/>
    <w:rsid w:val="0077053E"/>
    <w:rsid w:val="0078384E"/>
    <w:rsid w:val="00785945"/>
    <w:rsid w:val="00795F98"/>
    <w:rsid w:val="007A0249"/>
    <w:rsid w:val="007B7B7B"/>
    <w:rsid w:val="007D4C59"/>
    <w:rsid w:val="007E0CB2"/>
    <w:rsid w:val="007E56DD"/>
    <w:rsid w:val="007F4B65"/>
    <w:rsid w:val="00805C44"/>
    <w:rsid w:val="008109F2"/>
    <w:rsid w:val="00812171"/>
    <w:rsid w:val="00814E08"/>
    <w:rsid w:val="008204B5"/>
    <w:rsid w:val="0082621B"/>
    <w:rsid w:val="00834687"/>
    <w:rsid w:val="0084015D"/>
    <w:rsid w:val="00841285"/>
    <w:rsid w:val="00862F4B"/>
    <w:rsid w:val="008902D5"/>
    <w:rsid w:val="008A5934"/>
    <w:rsid w:val="008A6D96"/>
    <w:rsid w:val="008B5AB9"/>
    <w:rsid w:val="008E48A3"/>
    <w:rsid w:val="008F1B0E"/>
    <w:rsid w:val="008F26B1"/>
    <w:rsid w:val="00913EEA"/>
    <w:rsid w:val="0095002A"/>
    <w:rsid w:val="00950AF6"/>
    <w:rsid w:val="00962A67"/>
    <w:rsid w:val="00975524"/>
    <w:rsid w:val="00976693"/>
    <w:rsid w:val="00993790"/>
    <w:rsid w:val="009A5099"/>
    <w:rsid w:val="009B4434"/>
    <w:rsid w:val="009B4ADA"/>
    <w:rsid w:val="009B5BF0"/>
    <w:rsid w:val="009D5220"/>
    <w:rsid w:val="009E5EA7"/>
    <w:rsid w:val="009E689A"/>
    <w:rsid w:val="009E7F22"/>
    <w:rsid w:val="009F05ED"/>
    <w:rsid w:val="009F36DE"/>
    <w:rsid w:val="00A01ACD"/>
    <w:rsid w:val="00A13BC3"/>
    <w:rsid w:val="00A20308"/>
    <w:rsid w:val="00A35604"/>
    <w:rsid w:val="00A418A9"/>
    <w:rsid w:val="00A73DDA"/>
    <w:rsid w:val="00A771D5"/>
    <w:rsid w:val="00A93396"/>
    <w:rsid w:val="00B117AF"/>
    <w:rsid w:val="00B22A9F"/>
    <w:rsid w:val="00B25883"/>
    <w:rsid w:val="00B30EEE"/>
    <w:rsid w:val="00B54DF4"/>
    <w:rsid w:val="00B6080B"/>
    <w:rsid w:val="00B63648"/>
    <w:rsid w:val="00B65153"/>
    <w:rsid w:val="00B82915"/>
    <w:rsid w:val="00B92395"/>
    <w:rsid w:val="00BA2223"/>
    <w:rsid w:val="00BA5EE8"/>
    <w:rsid w:val="00BC61C1"/>
    <w:rsid w:val="00BF397D"/>
    <w:rsid w:val="00C01B21"/>
    <w:rsid w:val="00C102CB"/>
    <w:rsid w:val="00C42FF6"/>
    <w:rsid w:val="00C568D2"/>
    <w:rsid w:val="00C56A31"/>
    <w:rsid w:val="00C64D4A"/>
    <w:rsid w:val="00C654E8"/>
    <w:rsid w:val="00C77384"/>
    <w:rsid w:val="00C8594B"/>
    <w:rsid w:val="00CB1892"/>
    <w:rsid w:val="00CE74F4"/>
    <w:rsid w:val="00D176E6"/>
    <w:rsid w:val="00D321DA"/>
    <w:rsid w:val="00D36AF2"/>
    <w:rsid w:val="00D41F43"/>
    <w:rsid w:val="00D56090"/>
    <w:rsid w:val="00D609A4"/>
    <w:rsid w:val="00D67A98"/>
    <w:rsid w:val="00D900F8"/>
    <w:rsid w:val="00D92859"/>
    <w:rsid w:val="00D93DE7"/>
    <w:rsid w:val="00DA2521"/>
    <w:rsid w:val="00DA4A02"/>
    <w:rsid w:val="00DB0778"/>
    <w:rsid w:val="00DB29C3"/>
    <w:rsid w:val="00DC78C1"/>
    <w:rsid w:val="00DE1A18"/>
    <w:rsid w:val="00DE7AB7"/>
    <w:rsid w:val="00DF41E4"/>
    <w:rsid w:val="00DF4267"/>
    <w:rsid w:val="00E01270"/>
    <w:rsid w:val="00E02075"/>
    <w:rsid w:val="00E024D9"/>
    <w:rsid w:val="00E11A89"/>
    <w:rsid w:val="00E15BFD"/>
    <w:rsid w:val="00E174E4"/>
    <w:rsid w:val="00E35A13"/>
    <w:rsid w:val="00E435C7"/>
    <w:rsid w:val="00E508FA"/>
    <w:rsid w:val="00E50FA0"/>
    <w:rsid w:val="00E52AB6"/>
    <w:rsid w:val="00E57700"/>
    <w:rsid w:val="00E72519"/>
    <w:rsid w:val="00E760C3"/>
    <w:rsid w:val="00E7715C"/>
    <w:rsid w:val="00E91629"/>
    <w:rsid w:val="00EB6646"/>
    <w:rsid w:val="00EC463F"/>
    <w:rsid w:val="00EF3134"/>
    <w:rsid w:val="00EF3711"/>
    <w:rsid w:val="00F2158A"/>
    <w:rsid w:val="00F234DD"/>
    <w:rsid w:val="00F3640E"/>
    <w:rsid w:val="00F42BB8"/>
    <w:rsid w:val="00F472C1"/>
    <w:rsid w:val="00F47521"/>
    <w:rsid w:val="00F97A18"/>
    <w:rsid w:val="00FB3D99"/>
    <w:rsid w:val="00FD6049"/>
    <w:rsid w:val="00FD6607"/>
    <w:rsid w:val="00FE5E6E"/>
    <w:rsid w:val="00FF5DE8"/>
    <w:rsid w:val="00FF6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F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B05F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D900F8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D900F8"/>
    <w:pPr>
      <w:shd w:val="clear" w:color="auto" w:fill="FFFFFF"/>
      <w:spacing w:before="5100" w:after="420" w:line="0" w:lineRule="atLeast"/>
      <w:outlineLvl w:val="0"/>
    </w:pPr>
    <w:rPr>
      <w:rFonts w:eastAsiaTheme="minorHAns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9A509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B05F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02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BF397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2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5BCE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02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5BCE"/>
    <w:rPr>
      <w:rFonts w:eastAsiaTheme="minorEastAsia"/>
      <w:lang w:eastAsia="ru-RU"/>
    </w:rPr>
  </w:style>
  <w:style w:type="paragraph" w:styleId="a9">
    <w:name w:val="Normal (Web)"/>
    <w:basedOn w:val="a"/>
    <w:uiPriority w:val="99"/>
    <w:semiHidden/>
    <w:unhideWhenUsed/>
    <w:rsid w:val="00DF426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 + Полужирный"/>
    <w:basedOn w:val="a0"/>
    <w:rsid w:val="002303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">
    <w:name w:val="Основной текст (2)"/>
    <w:basedOn w:val="a0"/>
    <w:rsid w:val="002303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sid w:val="0023030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230302"/>
    <w:pPr>
      <w:widowControl w:val="0"/>
      <w:shd w:val="clear" w:color="auto" w:fill="FFFFFF"/>
      <w:spacing w:before="60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s2">
    <w:name w:val="s2"/>
    <w:basedOn w:val="a0"/>
    <w:rsid w:val="00EC463F"/>
  </w:style>
  <w:style w:type="character" w:customStyle="1" w:styleId="s7">
    <w:name w:val="s7"/>
    <w:basedOn w:val="a0"/>
    <w:rsid w:val="00EC463F"/>
  </w:style>
  <w:style w:type="paragraph" w:customStyle="1" w:styleId="Default">
    <w:name w:val="Default"/>
    <w:rsid w:val="00A356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a">
    <w:name w:val="Hyperlink"/>
    <w:unhideWhenUsed/>
    <w:rsid w:val="00DC78C1"/>
    <w:rPr>
      <w:color w:val="0000FF"/>
      <w:u w:val="single"/>
    </w:rPr>
  </w:style>
  <w:style w:type="character" w:customStyle="1" w:styleId="2Exact">
    <w:name w:val="Основной текст (2) Exact"/>
    <w:basedOn w:val="a0"/>
    <w:rsid w:val="000662A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TableParagraph">
    <w:name w:val="Table Paragraph"/>
    <w:basedOn w:val="a"/>
    <w:rsid w:val="004E4D9C"/>
    <w:pPr>
      <w:widowControl w:val="0"/>
      <w:spacing w:after="0" w:line="240" w:lineRule="auto"/>
    </w:pPr>
    <w:rPr>
      <w:rFonts w:ascii="Lucida Sans Unicode" w:eastAsia="Times New Roman" w:hAnsi="Lucida Sans Unicode" w:cs="Times New Roman"/>
      <w:color w:val="00000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A4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A48C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D5E04-1419-4915-B4A3-F892D892A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15</Pages>
  <Words>6939</Words>
  <Characters>39555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Lenovo2</dc:creator>
  <cp:lastModifiedBy>Методист</cp:lastModifiedBy>
  <cp:revision>38</cp:revision>
  <cp:lastPrinted>2018-05-24T04:45:00Z</cp:lastPrinted>
  <dcterms:created xsi:type="dcterms:W3CDTF">2018-10-26T10:20:00Z</dcterms:created>
  <dcterms:modified xsi:type="dcterms:W3CDTF">2026-05-28T12:25:00Z</dcterms:modified>
</cp:coreProperties>
</file>