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1D" w:rsidRDefault="0092041D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55973" cy="8637104"/>
            <wp:effectExtent l="19050" t="0" r="1927" b="0"/>
            <wp:docPr id="1" name="Рисунок 1" descr="C:\Users\Методист\Pictures\ControlCenter4\Scan\CCI_00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30" cy="86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41D">
        <w:rPr>
          <w:sz w:val="28"/>
        </w:rPr>
        <w:t xml:space="preserve"> </w:t>
      </w:r>
    </w:p>
    <w:p w:rsidR="0092041D" w:rsidRDefault="0092041D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</w:rPr>
      </w:pPr>
    </w:p>
    <w:p w:rsidR="0092041D" w:rsidRDefault="0092041D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</w:rPr>
      </w:pPr>
    </w:p>
    <w:p w:rsidR="0092041D" w:rsidRDefault="0092041D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</w:rPr>
      </w:pPr>
    </w:p>
    <w:p w:rsidR="008923D5" w:rsidRPr="002066DC" w:rsidRDefault="008923D5" w:rsidP="00892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sz w:val="28"/>
          <w:szCs w:val="28"/>
        </w:rPr>
      </w:pPr>
      <w:r w:rsidRPr="002066DC">
        <w:rPr>
          <w:sz w:val="28"/>
          <w:szCs w:val="28"/>
        </w:rPr>
        <w:lastRenderedPageBreak/>
        <w:t>Программа учебно</w:t>
      </w:r>
      <w:r w:rsidR="00FE5122">
        <w:rPr>
          <w:sz w:val="28"/>
          <w:szCs w:val="28"/>
        </w:rPr>
        <w:t>го предмета</w:t>
      </w:r>
      <w:r w:rsidRPr="002066DC">
        <w:rPr>
          <w:sz w:val="28"/>
          <w:szCs w:val="28"/>
        </w:rPr>
        <w:t xml:space="preserve"> (для СПО) разработана в рамках Регионального проекта «Переход на Федеральный государственный образовательный стандарт среднего профессионального образования третьего поколения» в соответствии с приказами Департамента образования Кировской области «О внедрении федеральных государственных образовательных стандартов начального и среднего профессионального образования» № 5-546 от 26.07.2010 г., «Об утверждении региональных требований к вариативной составляющей основных профессиональных образовательных программ начального и среднего профессионального образования» № 5- 558/1 от 28.04.2011г</w:t>
      </w:r>
    </w:p>
    <w:p w:rsidR="00E415B6" w:rsidRPr="002066DC" w:rsidRDefault="00E415B6" w:rsidP="00E41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15B6" w:rsidRPr="002066DC" w:rsidRDefault="00E415B6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3E43DF" w:rsidRPr="002066D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37668" w:rsidRPr="002066DC" w:rsidRDefault="0046311D" w:rsidP="00237668">
      <w:pPr>
        <w:autoSpaceDE w:val="0"/>
        <w:autoSpaceDN w:val="0"/>
        <w:adjustRightInd w:val="0"/>
        <w:rPr>
          <w:b/>
          <w:sz w:val="28"/>
          <w:szCs w:val="28"/>
        </w:rPr>
      </w:pPr>
      <w:r w:rsidRPr="002066DC">
        <w:rPr>
          <w:b/>
          <w:sz w:val="28"/>
          <w:szCs w:val="28"/>
        </w:rPr>
        <w:t>Организация -</w:t>
      </w:r>
      <w:r w:rsidR="00237668" w:rsidRPr="002066DC">
        <w:rPr>
          <w:b/>
          <w:sz w:val="28"/>
          <w:szCs w:val="28"/>
        </w:rPr>
        <w:t xml:space="preserve"> </w:t>
      </w:r>
      <w:r w:rsidRPr="002066DC">
        <w:rPr>
          <w:b/>
          <w:sz w:val="28"/>
          <w:szCs w:val="28"/>
        </w:rPr>
        <w:t>р</w:t>
      </w:r>
      <w:r w:rsidR="003E43DF" w:rsidRPr="002066DC">
        <w:rPr>
          <w:b/>
          <w:sz w:val="28"/>
          <w:szCs w:val="28"/>
        </w:rPr>
        <w:t>азработчик:</w:t>
      </w:r>
      <w:r w:rsidR="008844DE" w:rsidRPr="002066DC">
        <w:rPr>
          <w:b/>
          <w:sz w:val="28"/>
          <w:szCs w:val="28"/>
        </w:rPr>
        <w:t xml:space="preserve"> </w:t>
      </w:r>
    </w:p>
    <w:p w:rsidR="008844DE" w:rsidRPr="002066DC" w:rsidRDefault="008844DE" w:rsidP="0023766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66DC">
        <w:rPr>
          <w:color w:val="000000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3E43DF" w:rsidRPr="002066D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8D79AF" w:rsidRPr="002066DC" w:rsidRDefault="008D79A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  <w:r w:rsidRPr="002066DC">
        <w:rPr>
          <w:b/>
          <w:sz w:val="28"/>
          <w:szCs w:val="28"/>
        </w:rPr>
        <w:t>Разработчик:</w:t>
      </w:r>
      <w:r w:rsidRPr="002066DC">
        <w:rPr>
          <w:sz w:val="28"/>
          <w:szCs w:val="28"/>
        </w:rPr>
        <w:t xml:space="preserve"> Белых Елена Вячеславовна – преподаватель техникума</w:t>
      </w:r>
    </w:p>
    <w:p w:rsidR="008844DE" w:rsidRPr="002066DC" w:rsidRDefault="008844DE" w:rsidP="008844DE">
      <w:pPr>
        <w:rPr>
          <w:sz w:val="28"/>
          <w:szCs w:val="28"/>
        </w:rPr>
      </w:pPr>
    </w:p>
    <w:p w:rsidR="008844DE" w:rsidRPr="002066DC" w:rsidRDefault="008844DE" w:rsidP="008844DE">
      <w:pPr>
        <w:rPr>
          <w:sz w:val="28"/>
          <w:szCs w:val="28"/>
        </w:rPr>
      </w:pPr>
    </w:p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8844DE" w:rsidRDefault="008844DE" w:rsidP="008844DE"/>
    <w:p w:rsidR="00C7253B" w:rsidRDefault="00C7253B" w:rsidP="00FC60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153F80" w:rsidRPr="00D111DA" w:rsidRDefault="00153F80" w:rsidP="00153F80">
      <w:pPr>
        <w:jc w:val="center"/>
        <w:rPr>
          <w:b/>
          <w:i/>
        </w:rPr>
      </w:pPr>
      <w:r w:rsidRPr="00D111DA">
        <w:rPr>
          <w:b/>
          <w:i/>
        </w:rPr>
        <w:t>СОДЕРЖАНИЕ</w:t>
      </w:r>
    </w:p>
    <w:p w:rsidR="00153F80" w:rsidRPr="00D111DA" w:rsidRDefault="00153F80" w:rsidP="00153F80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стр.</w:t>
      </w:r>
    </w:p>
    <w:tbl>
      <w:tblPr>
        <w:tblW w:w="9464" w:type="dxa"/>
        <w:tblLook w:val="01E0"/>
      </w:tblPr>
      <w:tblGrid>
        <w:gridCol w:w="7054"/>
        <w:gridCol w:w="2410"/>
      </w:tblGrid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tabs>
                <w:tab w:val="num" w:pos="284"/>
              </w:tabs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ОБЩАЯ ХАРАКТЕРИСТИКА ПРОГРАММЫ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                                                      </w:t>
            </w:r>
            <w:r w:rsidR="0023766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       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237668" w:rsidP="002376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СТРУКТУРА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</w:t>
            </w:r>
            <w:r w:rsidR="00237668">
              <w:rPr>
                <w:b/>
              </w:rPr>
              <w:t xml:space="preserve"> 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53F80" w:rsidRPr="007812D1" w:rsidTr="00237668">
        <w:trPr>
          <w:trHeight w:val="670"/>
        </w:trPr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 xml:space="preserve">                 </w:t>
            </w:r>
            <w:r w:rsidR="00237668">
              <w:rPr>
                <w:b/>
              </w:rPr>
              <w:t xml:space="preserve">                              </w:t>
            </w: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153F80">
            <w:pPr>
              <w:numPr>
                <w:ilvl w:val="0"/>
                <w:numId w:val="12"/>
              </w:numPr>
              <w:spacing w:after="200" w:line="276" w:lineRule="auto"/>
              <w:rPr>
                <w:b/>
              </w:rPr>
            </w:pPr>
            <w:r w:rsidRPr="007812D1">
              <w:rPr>
                <w:b/>
              </w:rPr>
              <w:t>КОНТРОЛЬ И ОЦЕНКА РЕЗУЛЬТАТОВ ОСВОЕНИЯ УЧЕБНО</w:t>
            </w:r>
            <w:r w:rsidR="00FE5122">
              <w:rPr>
                <w:b/>
              </w:rPr>
              <w:t>ГО ПРЕДМЕТА</w:t>
            </w:r>
            <w:r>
              <w:rPr>
                <w:b/>
              </w:rPr>
              <w:t xml:space="preserve">                                                                 </w:t>
            </w:r>
            <w:r w:rsidR="00237668">
              <w:rPr>
                <w:b/>
              </w:rPr>
              <w:t xml:space="preserve">                              </w:t>
            </w:r>
          </w:p>
          <w:p w:rsidR="00153F80" w:rsidRPr="007812D1" w:rsidRDefault="00153F80" w:rsidP="00DD48D2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66315F" w:rsidP="0023766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53F80" w:rsidRPr="007812D1" w:rsidTr="00237668">
        <w:tc>
          <w:tcPr>
            <w:tcW w:w="7054" w:type="dxa"/>
            <w:shd w:val="clear" w:color="auto" w:fill="auto"/>
          </w:tcPr>
          <w:p w:rsidR="00153F80" w:rsidRPr="007812D1" w:rsidRDefault="00153F80" w:rsidP="00B14D35">
            <w:pPr>
              <w:spacing w:after="200" w:line="276" w:lineRule="auto"/>
              <w:ind w:left="644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153F80" w:rsidRPr="007812D1" w:rsidRDefault="00153F80" w:rsidP="0066315F">
            <w:pPr>
              <w:jc w:val="center"/>
              <w:rPr>
                <w:b/>
              </w:rPr>
            </w:pPr>
          </w:p>
        </w:tc>
      </w:tr>
    </w:tbl>
    <w:p w:rsidR="00153F80" w:rsidRDefault="00153F80" w:rsidP="00153F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153F80" w:rsidRDefault="00153F80" w:rsidP="00153F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:rsidR="00C7253B" w:rsidRDefault="00C7253B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E43DF" w:rsidRPr="003C735C" w:rsidRDefault="003E43DF" w:rsidP="003E4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3C735C">
        <w:rPr>
          <w:b/>
          <w:caps/>
          <w:sz w:val="28"/>
          <w:szCs w:val="28"/>
        </w:rPr>
        <w:lastRenderedPageBreak/>
        <w:t xml:space="preserve">1. </w:t>
      </w:r>
      <w:r w:rsidR="00BB32CE">
        <w:rPr>
          <w:b/>
          <w:caps/>
          <w:sz w:val="28"/>
          <w:szCs w:val="28"/>
        </w:rPr>
        <w:t>Общая характеристика</w:t>
      </w:r>
      <w:r w:rsidRPr="003C735C">
        <w:rPr>
          <w:b/>
          <w:caps/>
          <w:sz w:val="28"/>
          <w:szCs w:val="28"/>
        </w:rPr>
        <w:t xml:space="preserve"> ПРОГРАММЫ УЧЕБНО</w:t>
      </w:r>
      <w:r w:rsidR="00FE5122">
        <w:rPr>
          <w:b/>
          <w:caps/>
          <w:sz w:val="28"/>
          <w:szCs w:val="28"/>
        </w:rPr>
        <w:t>ГО ПРЕДМЕТА</w:t>
      </w:r>
    </w:p>
    <w:p w:rsidR="00CE55AA" w:rsidRPr="00B54697" w:rsidRDefault="00CE55AA" w:rsidP="00CE55AA">
      <w:pPr>
        <w:jc w:val="center"/>
        <w:rPr>
          <w:b/>
          <w:sz w:val="28"/>
          <w:szCs w:val="28"/>
        </w:rPr>
      </w:pPr>
      <w:r w:rsidRPr="00B54697">
        <w:rPr>
          <w:b/>
          <w:sz w:val="28"/>
          <w:szCs w:val="28"/>
        </w:rPr>
        <w:t>ПРАКТИЧЕСКИЕ ОСНОВЫ ПРОФЕССИОНАЛЬНОЙ ДЕЯТЕЛЬНОСТИ</w:t>
      </w:r>
    </w:p>
    <w:p w:rsidR="00CE55AA" w:rsidRPr="00427F4C" w:rsidRDefault="00CE55AA" w:rsidP="00CE5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СПЕЦИАЛЬНОСТЬ: ОБЩИЕ КОМПЕТЕНЦИИ ПРОФЕССИОНАЛА</w:t>
      </w:r>
    </w:p>
    <w:p w:rsidR="003E43DF" w:rsidRPr="00AB6C7E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AB6C7E">
        <w:rPr>
          <w:b/>
        </w:rPr>
        <w:t>1.1. Область применения программы</w:t>
      </w:r>
    </w:p>
    <w:p w:rsidR="00FE5122" w:rsidRPr="00C7253B" w:rsidRDefault="00FE5122" w:rsidP="00FE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540"/>
        <w:jc w:val="both"/>
        <w:rPr>
          <w:b/>
        </w:rPr>
      </w:pPr>
      <w:r w:rsidRPr="00CB7584">
        <w:t>Программа учебно</w:t>
      </w:r>
      <w:r>
        <w:t xml:space="preserve">го предмета </w:t>
      </w:r>
      <w:r w:rsidRPr="00CB7584">
        <w:t xml:space="preserve">является частью общеобразовательного цикла </w:t>
      </w:r>
      <w:r w:rsidRPr="00576118">
        <w:t xml:space="preserve">ФГОС среднего общего образования образовательной программы СПО – программы подготовки </w:t>
      </w:r>
      <w:r>
        <w:t>специалистов среднего звена</w:t>
      </w:r>
      <w:r w:rsidRPr="00576118">
        <w:t xml:space="preserve"> (далее – ПП</w:t>
      </w:r>
      <w:r>
        <w:t>ССЗ) по специальности</w:t>
      </w:r>
      <w:r w:rsidRPr="00576118">
        <w:t xml:space="preserve"> среднего профессионального образования: </w:t>
      </w:r>
      <w:r w:rsidR="007D72BA">
        <w:t>43.02.15 Поварское и кондитерское дело</w:t>
      </w:r>
      <w:r>
        <w:t>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</w:rPr>
      </w:pPr>
      <w:r w:rsidRPr="00C7253B">
        <w:rPr>
          <w:b/>
        </w:rPr>
        <w:t xml:space="preserve">1.2. Место </w:t>
      </w:r>
      <w:r w:rsidR="00FE5122">
        <w:rPr>
          <w:b/>
        </w:rPr>
        <w:t>предмета</w:t>
      </w:r>
      <w:r w:rsidRPr="00C7253B">
        <w:rPr>
          <w:b/>
        </w:rPr>
        <w:t xml:space="preserve"> в структуре основной образовательной программы:</w:t>
      </w:r>
    </w:p>
    <w:p w:rsidR="00FE5122" w:rsidRPr="00C7253B" w:rsidRDefault="00FE5122" w:rsidP="00FE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Pr="00C7253B">
        <w:t>Реализуется в рамках обще</w:t>
      </w:r>
      <w:r>
        <w:t>образовательного цикла, относится к дополнительным учебным предметам</w:t>
      </w:r>
      <w:r w:rsidRPr="00C7253B">
        <w:t>.</w:t>
      </w:r>
    </w:p>
    <w:p w:rsidR="003E43DF" w:rsidRPr="00C7253B" w:rsidRDefault="00FE5122" w:rsidP="008D79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ab/>
      </w:r>
      <w:r w:rsidR="002A43D9" w:rsidRPr="00C7253B">
        <w:t>Прогр</w:t>
      </w:r>
      <w:r w:rsidR="00237668">
        <w:t xml:space="preserve">амма </w:t>
      </w:r>
      <w:r>
        <w:t>предмета</w:t>
      </w:r>
      <w:r w:rsidR="00237668">
        <w:t xml:space="preserve"> состоит  из четырёх</w:t>
      </w:r>
      <w:r w:rsidR="002A43D9" w:rsidRPr="00C7253B">
        <w:t xml:space="preserve"> разделов (тем) объёмом по 12 часов (темы №1,2,</w:t>
      </w:r>
      <w:r w:rsidR="00237668">
        <w:t>3,4)</w:t>
      </w:r>
      <w:r w:rsidR="002A43D9" w:rsidRPr="00C7253B">
        <w:t>. При этом освоение трех первых разделов (тем) предполагается на первом году обучения профессии. Раздел (тема)  четвёртый «Эффективное поведение на рынке труда»  следует  включать в программу последнего года обучения по</w:t>
      </w:r>
      <w:r w:rsidR="00237668">
        <w:t xml:space="preserve"> </w:t>
      </w:r>
      <w:r w:rsidR="002A43D9" w:rsidRPr="00C7253B">
        <w:t>специальности.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</w:pPr>
    </w:p>
    <w:p w:rsidR="00AB6C7E" w:rsidRPr="00AB6C7E" w:rsidRDefault="00AB6C7E" w:rsidP="00AB6C7E">
      <w:pPr>
        <w:pStyle w:val="12"/>
        <w:keepNext/>
        <w:keepLines/>
        <w:numPr>
          <w:ilvl w:val="1"/>
          <w:numId w:val="16"/>
        </w:numPr>
        <w:shd w:val="clear" w:color="auto" w:fill="auto"/>
        <w:tabs>
          <w:tab w:val="left" w:pos="1344"/>
        </w:tabs>
        <w:spacing w:line="240" w:lineRule="auto"/>
        <w:rPr>
          <w:sz w:val="24"/>
          <w:szCs w:val="24"/>
        </w:rPr>
      </w:pPr>
      <w:bookmarkStart w:id="0" w:name="bookmark2"/>
      <w:r>
        <w:rPr>
          <w:sz w:val="24"/>
          <w:szCs w:val="24"/>
        </w:rPr>
        <w:t xml:space="preserve"> </w:t>
      </w:r>
      <w:r w:rsidRPr="00AB6C7E">
        <w:rPr>
          <w:sz w:val="24"/>
          <w:szCs w:val="24"/>
        </w:rPr>
        <w:t xml:space="preserve">Цели и задачи </w:t>
      </w:r>
      <w:r w:rsidR="00FE5122">
        <w:rPr>
          <w:sz w:val="24"/>
          <w:szCs w:val="24"/>
        </w:rPr>
        <w:t>предмета</w:t>
      </w:r>
      <w:r w:rsidRPr="00AB6C7E">
        <w:rPr>
          <w:sz w:val="24"/>
          <w:szCs w:val="24"/>
        </w:rPr>
        <w:t xml:space="preserve"> - требования к результатам освоения </w:t>
      </w:r>
      <w:r w:rsidR="00FE5122">
        <w:rPr>
          <w:sz w:val="24"/>
          <w:szCs w:val="24"/>
        </w:rPr>
        <w:t>предмета</w:t>
      </w:r>
      <w:r w:rsidRPr="00AB6C7E">
        <w:rPr>
          <w:sz w:val="24"/>
          <w:szCs w:val="24"/>
        </w:rPr>
        <w:t>:</w:t>
      </w:r>
      <w:bookmarkEnd w:id="0"/>
    </w:p>
    <w:p w:rsidR="00AB6C7E" w:rsidRPr="00FE5122" w:rsidRDefault="00AB6C7E" w:rsidP="00AB6C7E">
      <w:pPr>
        <w:pStyle w:val="22"/>
        <w:shd w:val="clear" w:color="auto" w:fill="auto"/>
        <w:spacing w:before="0" w:after="0" w:line="240" w:lineRule="auto"/>
        <w:ind w:firstLine="760"/>
        <w:jc w:val="both"/>
        <w:rPr>
          <w:b/>
          <w:sz w:val="24"/>
          <w:szCs w:val="24"/>
        </w:rPr>
      </w:pPr>
      <w:r w:rsidRPr="00FE5122">
        <w:rPr>
          <w:b/>
          <w:sz w:val="24"/>
          <w:szCs w:val="24"/>
        </w:rPr>
        <w:t>В результате освоения  образовательной программы обучающийся  должен обладать следующими общими компетенциями (далее - ОК):</w:t>
      </w:r>
    </w:p>
    <w:p w:rsidR="00AB6C7E" w:rsidRPr="00FE5122" w:rsidRDefault="00AB6C7E" w:rsidP="00AB6C7E">
      <w:pPr>
        <w:pStyle w:val="22"/>
        <w:shd w:val="clear" w:color="auto" w:fill="auto"/>
        <w:spacing w:before="0" w:after="0" w:line="240" w:lineRule="auto"/>
        <w:ind w:firstLine="760"/>
        <w:jc w:val="both"/>
        <w:rPr>
          <w:b/>
          <w:sz w:val="24"/>
          <w:szCs w:val="24"/>
        </w:rPr>
      </w:pP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B6C7E" w:rsidRPr="0024212B" w:rsidRDefault="00AB6C7E" w:rsidP="00244580">
      <w:pPr>
        <w:pStyle w:val="22"/>
        <w:shd w:val="clear" w:color="auto" w:fill="auto"/>
        <w:tabs>
          <w:tab w:val="left" w:pos="2546"/>
        </w:tabs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06.Проявлять гражданско-патриотическую позицию,</w:t>
      </w:r>
      <w:r w:rsidR="00244580">
        <w:rPr>
          <w:sz w:val="24"/>
          <w:szCs w:val="24"/>
        </w:rPr>
        <w:t xml:space="preserve"> </w:t>
      </w:r>
      <w:r w:rsidRPr="0024212B">
        <w:rPr>
          <w:sz w:val="24"/>
          <w:szCs w:val="24"/>
        </w:rPr>
        <w:t>демо</w:t>
      </w:r>
      <w:r w:rsidR="00244580">
        <w:rPr>
          <w:sz w:val="24"/>
          <w:szCs w:val="24"/>
        </w:rPr>
        <w:t>нстрировать</w:t>
      </w:r>
      <w:r w:rsidR="00244580">
        <w:rPr>
          <w:sz w:val="24"/>
          <w:szCs w:val="24"/>
        </w:rPr>
        <w:tab/>
        <w:t xml:space="preserve">осознанное </w:t>
      </w:r>
      <w:r w:rsidRPr="0024212B">
        <w:rPr>
          <w:sz w:val="24"/>
          <w:szCs w:val="24"/>
        </w:rPr>
        <w:t>поведение на основе традиционных</w:t>
      </w:r>
      <w:r w:rsidR="00244580">
        <w:rPr>
          <w:sz w:val="24"/>
          <w:szCs w:val="24"/>
        </w:rPr>
        <w:t xml:space="preserve"> </w:t>
      </w:r>
      <w:r w:rsidR="00FE5122">
        <w:rPr>
          <w:sz w:val="24"/>
          <w:szCs w:val="24"/>
        </w:rPr>
        <w:t>общечеловеческих  ценностей, применять стандарты антикоррупционного поведения.</w:t>
      </w:r>
    </w:p>
    <w:p w:rsidR="00AB6C7E" w:rsidRPr="0024212B" w:rsidRDefault="00AB6C7E" w:rsidP="00AB6C7E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  <w:lang w:val="en-US" w:bidi="en-US"/>
        </w:rPr>
        <w:t>OK</w:t>
      </w:r>
      <w:r w:rsidRPr="0024212B">
        <w:rPr>
          <w:sz w:val="24"/>
          <w:szCs w:val="24"/>
          <w:lang w:bidi="en-US"/>
        </w:rPr>
        <w:t xml:space="preserve"> 07. </w:t>
      </w:r>
      <w:r w:rsidRPr="0024212B">
        <w:rPr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69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ОК 08.</w:t>
      </w:r>
      <w:r w:rsidR="00AB6C7E" w:rsidRPr="0024212B">
        <w:rPr>
          <w:sz w:val="24"/>
          <w:szCs w:val="24"/>
        </w:rPr>
        <w:t>Использовать</w:t>
      </w:r>
      <w:r w:rsidR="00AB6C7E" w:rsidRPr="0024212B">
        <w:rPr>
          <w:sz w:val="24"/>
          <w:szCs w:val="24"/>
        </w:rPr>
        <w:tab/>
        <w:t>средства физической культуры для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B6C7E" w:rsidRPr="0024212B" w:rsidRDefault="00AB6C7E" w:rsidP="00244580">
      <w:pPr>
        <w:pStyle w:val="2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12B">
        <w:rPr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89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ОК 10.</w:t>
      </w:r>
      <w:r w:rsidR="00AB6C7E" w:rsidRPr="0024212B">
        <w:rPr>
          <w:sz w:val="24"/>
          <w:szCs w:val="24"/>
        </w:rPr>
        <w:t>Пользоваться</w:t>
      </w:r>
      <w:r w:rsidR="00AB6C7E" w:rsidRPr="00242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профессиональной документацией на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государственном и иностранном язык</w:t>
      </w:r>
      <w:r w:rsidR="00FE5122">
        <w:rPr>
          <w:sz w:val="24"/>
          <w:szCs w:val="24"/>
        </w:rPr>
        <w:t>ах</w:t>
      </w:r>
      <w:r w:rsidR="00AB6C7E" w:rsidRPr="0024212B">
        <w:rPr>
          <w:sz w:val="24"/>
          <w:szCs w:val="24"/>
        </w:rPr>
        <w:t>.</w:t>
      </w:r>
    </w:p>
    <w:p w:rsidR="00AB6C7E" w:rsidRPr="0024212B" w:rsidRDefault="00244580" w:rsidP="00244580">
      <w:pPr>
        <w:pStyle w:val="22"/>
        <w:shd w:val="clear" w:color="auto" w:fill="auto"/>
        <w:tabs>
          <w:tab w:val="left" w:pos="1482"/>
          <w:tab w:val="right" w:pos="4060"/>
          <w:tab w:val="left" w:pos="4296"/>
          <w:tab w:val="right" w:pos="958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ОК 11.</w:t>
      </w:r>
      <w:r w:rsidR="00FE5122">
        <w:rPr>
          <w:sz w:val="24"/>
          <w:szCs w:val="24"/>
        </w:rPr>
        <w:t>Использовать знания по финансовой грамотности,</w:t>
      </w:r>
      <w:r w:rsidR="007D72BA">
        <w:rPr>
          <w:sz w:val="24"/>
          <w:szCs w:val="24"/>
        </w:rPr>
        <w:t xml:space="preserve"> </w:t>
      </w:r>
      <w:r w:rsidR="00FE5122">
        <w:rPr>
          <w:sz w:val="24"/>
          <w:szCs w:val="24"/>
        </w:rPr>
        <w:t>п</w:t>
      </w:r>
      <w:r w:rsidR="00AB6C7E" w:rsidRPr="0024212B">
        <w:rPr>
          <w:sz w:val="24"/>
          <w:szCs w:val="24"/>
        </w:rPr>
        <w:t>ланировать</w:t>
      </w:r>
      <w:r w:rsidR="00AB6C7E" w:rsidRPr="0024212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предпринимательскую деятельность в</w:t>
      </w:r>
      <w:r>
        <w:rPr>
          <w:sz w:val="24"/>
          <w:szCs w:val="24"/>
        </w:rPr>
        <w:t xml:space="preserve"> </w:t>
      </w:r>
      <w:r w:rsidR="00AB6C7E" w:rsidRPr="0024212B">
        <w:rPr>
          <w:sz w:val="24"/>
          <w:szCs w:val="24"/>
        </w:rPr>
        <w:t>профессиональной сфере.</w:t>
      </w:r>
    </w:p>
    <w:p w:rsidR="00AB6C7E" w:rsidRDefault="00AB6C7E" w:rsidP="00AB6C7E">
      <w:pPr>
        <w:pStyle w:val="22"/>
        <w:shd w:val="clear" w:color="auto" w:fill="auto"/>
        <w:spacing w:before="0" w:after="0" w:line="240" w:lineRule="auto"/>
        <w:ind w:left="140" w:firstLine="0"/>
        <w:sectPr w:rsidR="00AB6C7E" w:rsidSect="00AB6C7E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9" w:right="832" w:bottom="1038" w:left="1377" w:header="0" w:footer="3" w:gutter="0"/>
          <w:cols w:space="720"/>
          <w:noEndnote/>
          <w:titlePg/>
          <w:docGrid w:linePitch="360"/>
        </w:sectPr>
      </w:pP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lastRenderedPageBreak/>
        <w:t>1.3. Цел</w:t>
      </w:r>
      <w:r w:rsidR="00153F80">
        <w:rPr>
          <w:b/>
        </w:rPr>
        <w:t>ь</w:t>
      </w:r>
      <w:r w:rsidRPr="00C7253B">
        <w:rPr>
          <w:b/>
        </w:rPr>
        <w:t xml:space="preserve"> и </w:t>
      </w:r>
      <w:r w:rsidR="00153F80">
        <w:rPr>
          <w:b/>
        </w:rPr>
        <w:t xml:space="preserve">планируемые </w:t>
      </w:r>
      <w:r w:rsidRPr="00C7253B">
        <w:rPr>
          <w:b/>
        </w:rPr>
        <w:t>результат</w:t>
      </w:r>
      <w:r w:rsidR="00153F80">
        <w:rPr>
          <w:b/>
        </w:rPr>
        <w:t>ы</w:t>
      </w:r>
      <w:r w:rsidRPr="00C7253B">
        <w:rPr>
          <w:b/>
        </w:rPr>
        <w:t xml:space="preserve"> освоения </w:t>
      </w:r>
      <w:r w:rsidR="00FE5122">
        <w:rPr>
          <w:b/>
        </w:rPr>
        <w:t>предмета</w:t>
      </w:r>
      <w:r w:rsidRPr="00C7253B">
        <w:rPr>
          <w:b/>
        </w:rPr>
        <w:t>:</w:t>
      </w:r>
    </w:p>
    <w:p w:rsidR="00205B50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C7253B">
        <w:rPr>
          <w:b/>
          <w:i/>
        </w:rPr>
        <w:t>Раздел (Тема): Коммуникативная компетенция профессионала</w:t>
      </w:r>
    </w:p>
    <w:p w:rsidR="00B73D25" w:rsidRPr="00C7253B" w:rsidRDefault="00B73D25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1A063F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 xml:space="preserve">Цель раздела: </w:t>
      </w:r>
    </w:p>
    <w:p w:rsidR="00205B50" w:rsidRPr="00C7253B" w:rsidRDefault="00205B50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сформировать умения работать в коллективе, команде, эффективно общаться с коллегами, руководством, потребителями в процессе решения учебных и профессиональных задач.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Задачи: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формирование представлений об основных аспектах общения,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совершенствование навыков письменной коммуникации,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освоение способов урегулирования и разрешения конфликтов,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владение умениями организации, участия и принятия решений в  групповом взаимодействии.</w:t>
      </w:r>
    </w:p>
    <w:p w:rsidR="003E43DF" w:rsidRPr="00C7253B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43DF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О</w:t>
      </w:r>
      <w:r w:rsidR="003E43DF" w:rsidRPr="00C7253B">
        <w:rPr>
          <w:b/>
        </w:rPr>
        <w:t xml:space="preserve">бучающийся </w:t>
      </w:r>
      <w:r w:rsidR="003E43DF" w:rsidRPr="00AB6C7E">
        <w:rPr>
          <w:b/>
          <w:u w:val="single"/>
        </w:rPr>
        <w:t>должен уметь</w:t>
      </w:r>
      <w:r w:rsidR="00B1698B" w:rsidRPr="00C7253B">
        <w:rPr>
          <w:b/>
        </w:rPr>
        <w:t xml:space="preserve"> </w:t>
      </w:r>
      <w:r w:rsidR="00237668">
        <w:rPr>
          <w:b/>
        </w:rPr>
        <w:t>(</w:t>
      </w:r>
      <w:r w:rsidRPr="00C7253B">
        <w:rPr>
          <w:b/>
        </w:rPr>
        <w:t>быть способным, готовым)</w:t>
      </w:r>
      <w:r w:rsidR="003E43DF" w:rsidRPr="00C7253B">
        <w:rPr>
          <w:b/>
        </w:rPr>
        <w:t>: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корректно и точно формулировать свою точку зрения,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владеть способами передачи и восприятия информации в общении, обобщать ключевую информацию в форме, способствующей достижению поставленной цели,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управлять беседой с использованием различных типов вопросов, применять техники аргументации, использ</w:t>
      </w:r>
      <w:r w:rsidR="000D010A" w:rsidRPr="00C7253B">
        <w:t>овать приёмы активного слушания;</w:t>
      </w:r>
    </w:p>
    <w:p w:rsidR="00F239A3" w:rsidRPr="00C7253B" w:rsidRDefault="00F239A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давать сравнительную оценку идей</w:t>
      </w:r>
      <w:r w:rsidR="000D010A" w:rsidRPr="00C7253B">
        <w:t>, развивать и дополнять их относительно цели, резюмировать причины и находить выход при неэффективной коммуникации;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работать в команде, делить ответственность за результат коллективной деятельности, согласовывать совместные действия, договариваться, находить выход из сложившейся ситуации группового взаимодействия;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договариваться о решении в рамках коммуникации;</w:t>
      </w:r>
    </w:p>
    <w:p w:rsidR="000D010A" w:rsidRPr="00C7253B" w:rsidRDefault="000D010A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создавать и оформлять продукты письменной коммуникации простой</w:t>
      </w:r>
      <w:r w:rsidR="006E796C" w:rsidRPr="00C7253B">
        <w:t xml:space="preserve"> и сложной структуры с учётом потребностей ситуации (заявление, объяснительная, жалоба, отчёт, ответ на жалобу и т.д.),</w:t>
      </w:r>
    </w:p>
    <w:p w:rsidR="003E43DF" w:rsidRPr="00C7253B" w:rsidRDefault="006E796C" w:rsidP="001A0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представлять свою точку зрения в публичном выступлении с учётом аудитории.</w:t>
      </w:r>
    </w:p>
    <w:p w:rsidR="003E43DF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7253B">
        <w:rPr>
          <w:b/>
        </w:rPr>
        <w:t>О</w:t>
      </w:r>
      <w:r w:rsidR="003E43DF" w:rsidRPr="00C7253B">
        <w:rPr>
          <w:b/>
        </w:rPr>
        <w:t xml:space="preserve">бучающийся </w:t>
      </w:r>
      <w:r w:rsidR="003E43DF" w:rsidRPr="00AB6C7E">
        <w:rPr>
          <w:b/>
          <w:u w:val="single"/>
        </w:rPr>
        <w:t>должен знать</w:t>
      </w:r>
      <w:r w:rsidR="003E43DF" w:rsidRPr="00C7253B">
        <w:rPr>
          <w:b/>
        </w:rPr>
        <w:t>: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основные невербальные сигналы коммуникации и их интерпретацию,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понятие диалога и монолога,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особенности публичного общения,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стадии развития группы,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>- основы образования эффективной команды,</w:t>
      </w:r>
    </w:p>
    <w:p w:rsidR="00B1698B" w:rsidRPr="00C7253B" w:rsidRDefault="00B1698B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53B">
        <w:t xml:space="preserve">- </w:t>
      </w:r>
      <w:r w:rsidR="00CB19F4" w:rsidRPr="00C7253B">
        <w:t>эфф</w:t>
      </w:r>
      <w:r w:rsidR="001A063F" w:rsidRPr="00C7253B">
        <w:t>ективные способы группового взаимодействия и способы их ликвидация,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особенности письменной деловой документации, виды, правила оформления.</w:t>
      </w:r>
    </w:p>
    <w:p w:rsidR="006F35B3" w:rsidRPr="008D79AF" w:rsidRDefault="006F35B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t>Раздел (Тема):  Информационная  компетенция профессионала</w:t>
      </w:r>
    </w:p>
    <w:p w:rsidR="00B73D25" w:rsidRPr="008D79AF" w:rsidRDefault="00B73D25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</w:t>
      </w:r>
      <w:r w:rsidRPr="008D79AF">
        <w:t xml:space="preserve"> – разработка и внедрение  технологий формирования и развития информационных компетенций обучающихся.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формирование у  обучающихся  информационных потребностей,</w:t>
      </w:r>
    </w:p>
    <w:p w:rsidR="001A063F" w:rsidRPr="008D79AF" w:rsidRDefault="001A063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умения осуществлять поиск информации, необходимой для эффективного выполнения задач обучения</w:t>
      </w:r>
      <w:r w:rsidR="006F35B3" w:rsidRPr="008D79AF">
        <w:t>,</w:t>
      </w:r>
    </w:p>
    <w:p w:rsidR="006F35B3" w:rsidRPr="008D79AF" w:rsidRDefault="006F35B3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умения использовать информационно-коммуникативные технологии в деятельности.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 w:rsidR="00AB6C7E">
        <w:rPr>
          <w:b/>
        </w:rPr>
        <w:t xml:space="preserve"> (</w:t>
      </w:r>
      <w:r w:rsidRPr="008D79AF">
        <w:rPr>
          <w:b/>
        </w:rPr>
        <w:t>быть способным, готовым):</w:t>
      </w:r>
    </w:p>
    <w:p w:rsidR="004455B1" w:rsidRPr="008D79AF" w:rsidRDefault="006B12A7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</w:t>
      </w:r>
      <w:r w:rsidR="004455B1" w:rsidRPr="008D79AF">
        <w:t>находить и отбирать информацию с помощью библиотечных ресурсов и в сети –Интернет,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сравнивать, сопоставлять и оценивать информацию из нескольких источников,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грамотно и логично излагать обобщённую информацию,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-оформлять информационный продукт в виде компьютерной презентации,</w:t>
      </w:r>
    </w:p>
    <w:p w:rsidR="004455B1" w:rsidRPr="008D79AF" w:rsidRDefault="004455B1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представить информацию средствами мультимедийных технологий.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lastRenderedPageBreak/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методы и приёмы поиска информации,</w:t>
      </w:r>
    </w:p>
    <w:p w:rsidR="006F35B3" w:rsidRPr="008D79AF" w:rsidRDefault="006F35B3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методы критической оценки и обработки информации</w:t>
      </w:r>
      <w:r w:rsidR="00B73D25" w:rsidRPr="008D79AF">
        <w:t>,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инструменты информационно-поисковой деятельности (библиотечная сеть, Интернет),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и приёмы представления готового информационного продукта, в т.ч. на основе компьютерных программ, с помощью которых осуществляется работа с информацией, её поиск, обработка и презентация.</w:t>
      </w:r>
    </w:p>
    <w:p w:rsidR="00B73D25" w:rsidRPr="008D79AF" w:rsidRDefault="00B73D25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3D25" w:rsidRPr="008D79AF" w:rsidRDefault="00B73D25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t>Раздел (Тема):  Компетенция профессионала в решении проблем</w:t>
      </w:r>
    </w:p>
    <w:p w:rsidR="004C325B" w:rsidRPr="008D79AF" w:rsidRDefault="004C325B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73D25" w:rsidRPr="008D79AF" w:rsidRDefault="00B73D25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</w:t>
      </w:r>
      <w:r w:rsidRPr="008D79AF">
        <w:t>: развитие компетенции в решении проблем как способности к сомоорганизации и самоуправлению в обучении  и профессиональной деятельности.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способности к самоуправлению: организовывать собственную деятельность, исходя из цели и способов её достижения;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развитие эмоциональной, интеллектуальной и поведенческой гибкости как условие становления творческих основ личности в профессиональном обучении, в будущей профессии и как условие профилактики профессионального выгорания;</w:t>
      </w:r>
    </w:p>
    <w:p w:rsidR="00A50CFC" w:rsidRPr="008D79AF" w:rsidRDefault="00A50CFC" w:rsidP="00B73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сопровождение становления ценностно-смысловых регуляторов профессионального поведения человека.</w:t>
      </w:r>
    </w:p>
    <w:p w:rsidR="004455B1" w:rsidRPr="008D79AF" w:rsidRDefault="00AB6C7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>
        <w:rPr>
          <w:b/>
        </w:rPr>
        <w:t xml:space="preserve"> (</w:t>
      </w:r>
      <w:r w:rsidR="004455B1" w:rsidRPr="008D79AF">
        <w:rPr>
          <w:b/>
        </w:rPr>
        <w:t>быть способным, готовым):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анализировать различные образовательные, профессиональные, жизненные ситуации,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ставить цели и планировать деятельность,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принимать решения и организовывать деятельность,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осуществлять самоконтроль и коррекцию деятельности,</w:t>
      </w:r>
    </w:p>
    <w:p w:rsidR="004455B1" w:rsidRPr="008D79AF" w:rsidRDefault="004455B1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</w:t>
      </w:r>
      <w:r w:rsidR="004129FE" w:rsidRPr="008D79AF">
        <w:t>оценивать результаты деятельности и достижения,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регулировать деятельность, опираясь на усвоенные ценностные ориентации конкурентноспособного профессионала,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проявлять гибкость и творческий подход на всех этапах саморегуляции деятельности,</w:t>
      </w:r>
    </w:p>
    <w:p w:rsidR="004129FE" w:rsidRPr="008D79AF" w:rsidRDefault="004129FE" w:rsidP="004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саморазвития эмоциональной, интеллектуальной и поведенческой гибкости в деятельности.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понятие «эмоциональная гибкость», ее значение в профессиональной деятельности и основные приёмы эмоциональной саморегуляции,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понятие интеллекта и интеллектуальной гибкости, основные стереотипы мышления, препятствующие проявлению творчества в профессиональной деятельности,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понятия виды поведения, поведенческие стереотипы, гибкость поведения и их значение в профессиональной деятельности,</w:t>
      </w:r>
    </w:p>
    <w:p w:rsidR="004129FE" w:rsidRPr="008D79AF" w:rsidRDefault="004129FE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понятия жизненные ценности (личные и профессиональные )</w:t>
      </w:r>
      <w:r w:rsidR="004D7ABB" w:rsidRPr="008D79AF">
        <w:t xml:space="preserve"> и ценностные ориентации, нравственные типы личности,</w:t>
      </w:r>
    </w:p>
    <w:p w:rsidR="004D7ABB" w:rsidRPr="008D79AF" w:rsidRDefault="004D7AB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свои основные жизненные ценности</w:t>
      </w:r>
      <w:r w:rsidR="00D221D9" w:rsidRPr="008D79AF">
        <w:t xml:space="preserve"> и способы реализации их в деятельности,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процессы самоуправления и саморегуляции как  две стороны активности личности,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стадии и этапы самоуправления;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анализа противоречий, прогнозирования, целеполагания, планирования, формирования критериев оценки качества, принятия решения к действию, самоконтроля, коррекции,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анализа противоречий или ориентировки в ситуации, формирования модели – прогноза, постановки цели, планирования средств достижения цели и последовательности их осуществления, формирования критериев оценки качества выполнения плана,</w:t>
      </w:r>
    </w:p>
    <w:p w:rsidR="004C325B" w:rsidRPr="008D79AF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способы принятия решения к действию, приёмы самоконтроля и коррекции деятельности.</w:t>
      </w:r>
    </w:p>
    <w:p w:rsidR="004C325B" w:rsidRDefault="004C325B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500" w:rsidRDefault="005C0500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500" w:rsidRPr="008D79AF" w:rsidRDefault="005C0500" w:rsidP="00412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C7E" w:rsidRDefault="00AB6C7E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73D25" w:rsidRPr="008D79AF" w:rsidRDefault="004C32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8D79AF">
        <w:rPr>
          <w:b/>
          <w:i/>
        </w:rPr>
        <w:lastRenderedPageBreak/>
        <w:t>Раздел (Тема):  «Эффективное поведение на рынке труда»</w:t>
      </w:r>
    </w:p>
    <w:p w:rsidR="004C325B" w:rsidRPr="008D79AF" w:rsidRDefault="004C32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rPr>
          <w:b/>
        </w:rPr>
        <w:t>Цель раздела:</w:t>
      </w:r>
      <w:r w:rsidRPr="008D79AF">
        <w:t xml:space="preserve"> подготовить выпускников к деятельности в условиях существующего рынка труда, используя весь багаж общих компетенций, сформированных в процессе освоения предыдущих трёх разделов курса, а так же в процессе</w:t>
      </w:r>
      <w:r w:rsidR="0068405B" w:rsidRPr="008D79AF">
        <w:t xml:space="preserve"> всего периода профессионального обучения по профессии/ специальности.</w:t>
      </w:r>
    </w:p>
    <w:p w:rsidR="0068405B" w:rsidRPr="008D79AF" w:rsidRDefault="0068405B" w:rsidP="0068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>Задачи: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помочь овладеть знаниями о закономерностях и тенденциях изменений на рынке кадровых ресурсов;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сформировать способность оперативно и эффективно решать актуальные социально-профессиональные задачи: поиск работы или создание инициативных форм занятости («собственное дело»), самомаркетинг (продвижение себя на рынке труда), поддержание профессиональной конкурентноспособности на всех этапах профессиональной карьеры;</w:t>
      </w:r>
    </w:p>
    <w:p w:rsidR="0068405B" w:rsidRPr="008D79AF" w:rsidRDefault="0068405B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совершенствовать профессионально важные качества личности, способствующие успешной карьере в условиях конкуренции на рынке труда: способность к саморегуляции поведения, коммуникабельность, мобильность, направленность на саморазвитие и самообразование</w:t>
      </w:r>
      <w:r w:rsidR="0084529C" w:rsidRPr="008D79AF">
        <w:t>;</w:t>
      </w:r>
    </w:p>
    <w:p w:rsidR="0084529C" w:rsidRPr="008D79AF" w:rsidRDefault="0084529C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создать условия для применения в учебной ситуации общих компетенций (коммуникативной, информационной и решения проблем),</w:t>
      </w:r>
    </w:p>
    <w:p w:rsidR="0084529C" w:rsidRPr="008D79AF" w:rsidRDefault="00AB6C7E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Обучающийся </w:t>
      </w:r>
      <w:r w:rsidRPr="00AB6C7E">
        <w:rPr>
          <w:b/>
          <w:u w:val="single"/>
        </w:rPr>
        <w:t>должен уметь</w:t>
      </w:r>
      <w:r>
        <w:rPr>
          <w:b/>
        </w:rPr>
        <w:t xml:space="preserve"> (</w:t>
      </w:r>
      <w:r w:rsidR="0084529C" w:rsidRPr="008D79AF">
        <w:rPr>
          <w:b/>
        </w:rPr>
        <w:t>быть способным, готовым):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анализировать рынок труда по своей специальности, наметить карьерный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владеть разнообразными методами поиска работы по своей специальности;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владеть способами самопрезентации при устройстве на работу;</w:t>
      </w:r>
    </w:p>
    <w:p w:rsidR="0084529C" w:rsidRPr="008D79AF" w:rsidRDefault="0084529C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эффективного пове</w:t>
      </w:r>
      <w:r w:rsidR="00046110" w:rsidRPr="008D79AF">
        <w:t>дения при устройстве на работу, выстраивать деловую беседу с работодателем;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применять способы успешного вхождения в новый трудовой коллектив;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занимать активную позицию на рынке труда, в процессе профессионального становления и адаптации  на будущем рабочем месте.</w:t>
      </w:r>
    </w:p>
    <w:p w:rsidR="00046110" w:rsidRPr="008D79AF" w:rsidRDefault="00046110" w:rsidP="0004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D79AF">
        <w:rPr>
          <w:b/>
        </w:rPr>
        <w:t xml:space="preserve">Обучающийся </w:t>
      </w:r>
      <w:r w:rsidRPr="00AB6C7E">
        <w:rPr>
          <w:b/>
          <w:u w:val="single"/>
        </w:rPr>
        <w:t>должен знать</w:t>
      </w:r>
      <w:r w:rsidRPr="008D79AF">
        <w:rPr>
          <w:b/>
        </w:rPr>
        <w:t>: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свои профессиональные и личностные мечты и ожидания относительно ближайшего будущего и долгосрочной перспективы;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 xml:space="preserve">- особенности рынка труда в регионе и в стране по специальности и перспективы её развития; 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основные понятия, принципы и направления анализа рынка труда;</w:t>
      </w:r>
    </w:p>
    <w:p w:rsidR="00046110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разнообразные методы поиска работы по своей специальности;</w:t>
      </w:r>
    </w:p>
    <w:p w:rsidR="000D2C1D" w:rsidRPr="008D79AF" w:rsidRDefault="00046110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нормативно-правовые и социально-экономические особенности оформления трудовых отношений;</w:t>
      </w:r>
    </w:p>
    <w:p w:rsidR="00046110" w:rsidRPr="008D79AF" w:rsidRDefault="000D2C1D" w:rsidP="008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D79AF">
        <w:t>- типичные проблемы адаптации молодого специалиста на рабочем месте и условия эффективной адаптации в трудовом коллективе.</w:t>
      </w:r>
      <w:r w:rsidR="00046110" w:rsidRPr="008D79AF">
        <w:t xml:space="preserve"> </w:t>
      </w:r>
    </w:p>
    <w:p w:rsidR="0084529C" w:rsidRPr="008D79AF" w:rsidRDefault="0084529C" w:rsidP="006F3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7D72BA" w:rsidRPr="004F50EE" w:rsidTr="007D72BA">
        <w:tc>
          <w:tcPr>
            <w:tcW w:w="6771" w:type="dxa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Личностные результаты </w:t>
            </w:r>
          </w:p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835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7D72BA" w:rsidRPr="004F50EE" w:rsidTr="007D72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</w:tr>
      <w:tr w:rsidR="007D72BA" w:rsidRPr="004F50EE" w:rsidTr="007D72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6</w:t>
            </w:r>
          </w:p>
        </w:tc>
      </w:tr>
      <w:tr w:rsidR="007D72BA" w:rsidRPr="004F50EE" w:rsidTr="007D72BA">
        <w:trPr>
          <w:trHeight w:val="26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lastRenderedPageBreak/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7</w:t>
            </w:r>
          </w:p>
        </w:tc>
      </w:tr>
      <w:tr w:rsidR="007D72BA" w:rsidRPr="004F50EE" w:rsidTr="007D72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</w:tr>
      <w:tr w:rsidR="007D72BA" w:rsidRPr="004F50EE" w:rsidTr="007D72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9</w:t>
            </w:r>
          </w:p>
        </w:tc>
      </w:tr>
      <w:tr w:rsidR="007D72BA" w:rsidRPr="004F50EE" w:rsidTr="007D72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rPr>
                <w:b/>
                <w:bCs/>
              </w:rPr>
            </w:pPr>
            <w:r w:rsidRPr="004F50EE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12</w:t>
            </w:r>
          </w:p>
        </w:tc>
      </w:tr>
      <w:tr w:rsidR="007D72BA" w:rsidRPr="004F50EE" w:rsidTr="007D72BA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7D72BA" w:rsidRPr="004F50EE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4F50EE" w:rsidRDefault="007D72BA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4F50EE" w:rsidRDefault="007D72BA" w:rsidP="004B6751">
            <w:pPr>
              <w:rPr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35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15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Default="007D72BA" w:rsidP="004B6751"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835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17</w:t>
            </w:r>
          </w:p>
        </w:tc>
      </w:tr>
      <w:tr w:rsidR="007D72BA" w:rsidRPr="004F50EE" w:rsidTr="007D72BA">
        <w:tc>
          <w:tcPr>
            <w:tcW w:w="9606" w:type="dxa"/>
            <w:gridSpan w:val="2"/>
          </w:tcPr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4F50EE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C373FB" w:rsidRDefault="007D72BA" w:rsidP="004B6751">
            <w:pPr>
              <w:ind w:firstLine="33"/>
            </w:pPr>
            <w:r w:rsidRPr="00C373FB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835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22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C373FB" w:rsidRDefault="007D72BA" w:rsidP="004B6751">
            <w:pPr>
              <w:ind w:firstLine="33"/>
            </w:pPr>
            <w:r w:rsidRPr="00C373FB">
              <w:rPr>
                <w:rFonts w:eastAsia="Calibri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35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</w:tr>
      <w:tr w:rsidR="007D72BA" w:rsidRPr="004F50EE" w:rsidTr="007D72BA">
        <w:tc>
          <w:tcPr>
            <w:tcW w:w="9606" w:type="dxa"/>
            <w:gridSpan w:val="2"/>
          </w:tcPr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</w:p>
        </w:tc>
      </w:tr>
      <w:tr w:rsidR="007D72BA" w:rsidRPr="004F50EE" w:rsidTr="007D72BA">
        <w:tc>
          <w:tcPr>
            <w:tcW w:w="6771" w:type="dxa"/>
          </w:tcPr>
          <w:p w:rsidR="007D72BA" w:rsidRPr="00407D5A" w:rsidRDefault="007D72BA" w:rsidP="004B6751">
            <w:pPr>
              <w:ind w:firstLine="33"/>
            </w:pPr>
            <w:r w:rsidRPr="00407D5A">
              <w:t>Умение реализовывать лидерские качества в производственном процессе</w:t>
            </w:r>
          </w:p>
        </w:tc>
        <w:tc>
          <w:tcPr>
            <w:tcW w:w="2835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407D5A" w:rsidRDefault="007D72BA" w:rsidP="004B6751">
            <w:pPr>
              <w:ind w:firstLine="33"/>
            </w:pPr>
            <w:r w:rsidRPr="00407D5A">
              <w:t>Стрессоустойчивость, коммуникабельность</w:t>
            </w:r>
          </w:p>
        </w:tc>
        <w:tc>
          <w:tcPr>
            <w:tcW w:w="2835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26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Pr="00407D5A" w:rsidRDefault="007D72BA" w:rsidP="004B6751">
            <w:pPr>
              <w:ind w:firstLine="33"/>
            </w:pPr>
            <w:r w:rsidRPr="00407D5A">
              <w:t>Мотивация к самообразованию и развитию</w:t>
            </w:r>
          </w:p>
        </w:tc>
        <w:tc>
          <w:tcPr>
            <w:tcW w:w="2835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ЛР 28</w:t>
            </w:r>
          </w:p>
        </w:tc>
      </w:tr>
      <w:tr w:rsidR="007D72BA" w:rsidRPr="004F50EE" w:rsidTr="007D72BA">
        <w:tc>
          <w:tcPr>
            <w:tcW w:w="9606" w:type="dxa"/>
            <w:gridSpan w:val="2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7D72BA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образовательного процесса</w:t>
            </w:r>
          </w:p>
        </w:tc>
      </w:tr>
      <w:tr w:rsidR="007D72BA" w:rsidRPr="004F50EE" w:rsidTr="007D72BA">
        <w:tc>
          <w:tcPr>
            <w:tcW w:w="6771" w:type="dxa"/>
          </w:tcPr>
          <w:p w:rsidR="007D72BA" w:rsidRDefault="007D72BA" w:rsidP="004B6751">
            <w:pPr>
              <w:widowControl w:val="0"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835" w:type="dxa"/>
            <w:vAlign w:val="center"/>
          </w:tcPr>
          <w:p w:rsidR="007D72BA" w:rsidRDefault="007D72BA" w:rsidP="004B6751">
            <w:pPr>
              <w:ind w:firstLine="3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ЛР 29</w:t>
            </w:r>
          </w:p>
        </w:tc>
      </w:tr>
    </w:tbl>
    <w:p w:rsidR="00AB6C7E" w:rsidRPr="008D79AF" w:rsidRDefault="00AB6C7E" w:rsidP="0023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20879">
        <w:rPr>
          <w:b/>
          <w:sz w:val="28"/>
          <w:szCs w:val="28"/>
        </w:rPr>
        <w:t>2. СТРУКТУРА И СОДЕРЖАНИЕ УЧЕБНО</w:t>
      </w:r>
      <w:r w:rsidR="00FE5122" w:rsidRPr="00C20879">
        <w:rPr>
          <w:b/>
          <w:sz w:val="28"/>
          <w:szCs w:val="28"/>
        </w:rPr>
        <w:t>ГО ПРЕДМЕТА</w:t>
      </w: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C20879">
        <w:rPr>
          <w:b/>
          <w:sz w:val="28"/>
          <w:szCs w:val="28"/>
        </w:rPr>
        <w:t>2.1. Объем учебно</w:t>
      </w:r>
      <w:r w:rsidR="00FE5122" w:rsidRPr="00C20879">
        <w:rPr>
          <w:b/>
          <w:sz w:val="28"/>
          <w:szCs w:val="28"/>
        </w:rPr>
        <w:t xml:space="preserve">го предмета </w:t>
      </w:r>
      <w:r w:rsidRPr="00C20879">
        <w:rPr>
          <w:b/>
          <w:sz w:val="28"/>
          <w:szCs w:val="28"/>
        </w:rPr>
        <w:t>и виды учебной работы</w:t>
      </w:r>
    </w:p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3E43DF" w:rsidRPr="00C20879" w:rsidTr="00EA4E74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3E43DF">
            <w:pPr>
              <w:jc w:val="center"/>
              <w:rPr>
                <w:sz w:val="28"/>
                <w:szCs w:val="28"/>
              </w:rPr>
            </w:pPr>
            <w:r w:rsidRPr="00C2087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3E43DF">
            <w:pPr>
              <w:jc w:val="center"/>
              <w:rPr>
                <w:i/>
                <w:iCs/>
                <w:sz w:val="28"/>
                <w:szCs w:val="28"/>
              </w:rPr>
            </w:pPr>
            <w:r w:rsidRPr="00C2087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B1335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35" w:rsidRPr="00C20879" w:rsidRDefault="00CB1335">
            <w:pPr>
              <w:jc w:val="both"/>
              <w:rPr>
                <w:b/>
                <w:sz w:val="28"/>
                <w:szCs w:val="28"/>
              </w:rPr>
            </w:pPr>
            <w:r w:rsidRPr="00C20879">
              <w:rPr>
                <w:b/>
                <w:sz w:val="28"/>
                <w:szCs w:val="28"/>
              </w:rPr>
              <w:t>Всего объем образовательной нагрузки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1335" w:rsidRPr="00C20879" w:rsidRDefault="00CB133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20879">
              <w:rPr>
                <w:b/>
                <w:i/>
                <w:iCs/>
                <w:sz w:val="28"/>
                <w:szCs w:val="28"/>
              </w:rPr>
              <w:t>50</w:t>
            </w:r>
          </w:p>
        </w:tc>
      </w:tr>
      <w:tr w:rsidR="003E43DF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3E43DF">
            <w:pPr>
              <w:jc w:val="both"/>
              <w:rPr>
                <w:sz w:val="28"/>
                <w:szCs w:val="28"/>
              </w:rPr>
            </w:pPr>
            <w:r w:rsidRPr="00C2087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E55E90">
            <w:pPr>
              <w:jc w:val="center"/>
              <w:rPr>
                <w:i/>
                <w:iCs/>
                <w:sz w:val="28"/>
                <w:szCs w:val="28"/>
              </w:rPr>
            </w:pPr>
            <w:r w:rsidRPr="00C20879"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3E43DF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3E43DF">
            <w:pPr>
              <w:jc w:val="both"/>
              <w:rPr>
                <w:sz w:val="28"/>
                <w:szCs w:val="28"/>
              </w:rPr>
            </w:pPr>
            <w:r w:rsidRPr="00C2087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3DF" w:rsidRPr="00C20879" w:rsidRDefault="003E43D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43DF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3E43DF">
            <w:pPr>
              <w:jc w:val="both"/>
              <w:rPr>
                <w:sz w:val="28"/>
                <w:szCs w:val="28"/>
              </w:rPr>
            </w:pPr>
            <w:r w:rsidRPr="00C2087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E55E90">
            <w:pPr>
              <w:jc w:val="center"/>
              <w:rPr>
                <w:i/>
                <w:iCs/>
                <w:sz w:val="28"/>
                <w:szCs w:val="28"/>
              </w:rPr>
            </w:pPr>
            <w:r w:rsidRPr="00C20879">
              <w:rPr>
                <w:i/>
                <w:iCs/>
                <w:sz w:val="28"/>
                <w:szCs w:val="28"/>
              </w:rPr>
              <w:t>39</w:t>
            </w:r>
          </w:p>
        </w:tc>
      </w:tr>
      <w:tr w:rsidR="008566E2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6E2" w:rsidRPr="00C20879" w:rsidRDefault="008566E2">
            <w:pPr>
              <w:jc w:val="both"/>
              <w:rPr>
                <w:sz w:val="28"/>
                <w:szCs w:val="28"/>
              </w:rPr>
            </w:pPr>
            <w:r w:rsidRPr="00C2087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66E2" w:rsidRPr="00C20879" w:rsidRDefault="00780C27">
            <w:pPr>
              <w:jc w:val="center"/>
              <w:rPr>
                <w:i/>
                <w:iCs/>
                <w:sz w:val="28"/>
                <w:szCs w:val="28"/>
              </w:rPr>
            </w:pPr>
            <w:r w:rsidRPr="00C20879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FE5122" w:rsidRPr="00C20879" w:rsidTr="00EA4E7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122" w:rsidRPr="00C20879" w:rsidRDefault="00FE5122">
            <w:pPr>
              <w:jc w:val="both"/>
              <w:rPr>
                <w:sz w:val="28"/>
                <w:szCs w:val="28"/>
              </w:rPr>
            </w:pPr>
            <w:r w:rsidRPr="00C20879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122" w:rsidRPr="00C20879" w:rsidRDefault="00FE5122">
            <w:pPr>
              <w:jc w:val="center"/>
              <w:rPr>
                <w:i/>
                <w:iCs/>
                <w:sz w:val="28"/>
                <w:szCs w:val="28"/>
              </w:rPr>
            </w:pPr>
            <w:r w:rsidRPr="00C20879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E43DF" w:rsidRPr="00C20879" w:rsidTr="00EA4E74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DF" w:rsidRPr="00C20879" w:rsidRDefault="00C76578" w:rsidP="00CE55AA">
            <w:pPr>
              <w:rPr>
                <w:iCs/>
                <w:sz w:val="28"/>
                <w:szCs w:val="28"/>
              </w:rPr>
            </w:pPr>
            <w:r w:rsidRPr="00C20879">
              <w:rPr>
                <w:iCs/>
                <w:sz w:val="28"/>
                <w:szCs w:val="28"/>
              </w:rPr>
              <w:t>Промежуточная</w:t>
            </w:r>
            <w:r w:rsidR="003E43DF" w:rsidRPr="00C20879">
              <w:rPr>
                <w:iCs/>
                <w:sz w:val="28"/>
                <w:szCs w:val="28"/>
              </w:rPr>
              <w:t xml:space="preserve"> аттестация в форме </w:t>
            </w:r>
            <w:r w:rsidR="00CE55AA">
              <w:rPr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3E43DF" w:rsidRPr="00C20879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43DF" w:rsidRDefault="003E43DF" w:rsidP="003E43DF">
      <w:pPr>
        <w:sectPr w:rsidR="003E43DF">
          <w:pgSz w:w="11906" w:h="16838"/>
          <w:pgMar w:top="719" w:right="850" w:bottom="360" w:left="1701" w:header="708" w:footer="708" w:gutter="0"/>
          <w:cols w:space="720"/>
        </w:sectPr>
      </w:pPr>
    </w:p>
    <w:p w:rsidR="003E43D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="004C3BDF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ематический план и содержание учебно</w:t>
      </w:r>
      <w:r w:rsidR="00C20879">
        <w:rPr>
          <w:b/>
          <w:sz w:val="28"/>
          <w:szCs w:val="28"/>
        </w:rPr>
        <w:t>го предмета</w:t>
      </w:r>
    </w:p>
    <w:p w:rsidR="003E43D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365"/>
        <w:gridCol w:w="27"/>
        <w:gridCol w:w="8140"/>
        <w:gridCol w:w="1275"/>
        <w:gridCol w:w="1560"/>
        <w:gridCol w:w="1275"/>
      </w:tblGrid>
      <w:tr w:rsidR="002066DC" w:rsidTr="002066DC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</w:rPr>
              <w:t xml:space="preserve"> (если предусмотрены)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Коммуникативная компетентность профессионала.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Основы обмена информацией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Монолог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Диалог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Групповое взаимодействие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Письменная коммуникация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ОК.01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ОК.02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ОК.03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ОК.04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ОК.05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ОК.06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ОК.07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08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09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ОК.10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Style w:val="295pt"/>
                <w:sz w:val="24"/>
                <w:szCs w:val="24"/>
              </w:rPr>
              <w:t>ОК.11</w:t>
            </w:r>
          </w:p>
        </w:tc>
      </w:tr>
      <w:tr w:rsidR="002066DC" w:rsidTr="002066DC">
        <w:trPr>
          <w:trHeight w:val="46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2066DC" w:rsidRDefault="002066DC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Передача и восприятие информации: формулировка и высказывание своей точки зрения, выслушивание собеседника, извлечение смысла информации, в том числе с учётом невербальных сигналов, обобщение содержание информации</w:t>
            </w:r>
          </w:p>
          <w:p w:rsidR="002066DC" w:rsidRDefault="002066DC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Представление своей точки зрения в публичном выступлении с учётом целевой аудитории при подготовке и передаче содержания выступления, с  использованием средств наглядности, самопрезентация</w:t>
            </w:r>
          </w:p>
          <w:p w:rsidR="002066DC" w:rsidRDefault="002066DC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Управление беседой с использованием  приёмов активного слушания, вопросо-ответная работа на встречные вопросы, аргументация высказывания, устранение разрывов коммуникации, создание благоприятной атмосферы общения, поиск выхода из сложной ситуации общения</w:t>
            </w:r>
          </w:p>
          <w:p w:rsidR="002066DC" w:rsidRDefault="002066DC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Групповое взаимодействие: оценка идеи относительно цели, развитие и дополнение идеи других, резюмирование причин неудач группового взаимодействия, поиск выхода из сложной ситуации группового взаимодействия</w:t>
            </w:r>
          </w:p>
          <w:p w:rsidR="002066DC" w:rsidRDefault="002066DC" w:rsidP="00CB13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Оформление продукта письменной коммуникации простой (заявление, объяснительная, жалоба) и сложной (отчёт, портфолио, ответ на жалобу) структуры по шаблону и нерегламентированной формы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8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FF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>
              <w:rPr>
                <w:bCs/>
              </w:rPr>
              <w:t>Контрольная работа:</w:t>
            </w:r>
          </w:p>
          <w:p w:rsidR="002066DC" w:rsidRDefault="002066DC" w:rsidP="00FF5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>
              <w:rPr>
                <w:bCs/>
              </w:rPr>
              <w:t>Выполнение кейсового задания по проблемам коммуникации и с использованием  эффективных способов коммуникации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066DC" w:rsidRDefault="002066DC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</w:p>
          <w:p w:rsidR="002066DC" w:rsidRDefault="002066DC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Информационная </w:t>
            </w:r>
          </w:p>
          <w:p w:rsidR="002066DC" w:rsidRDefault="002066DC" w:rsidP="0001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Компетентность </w:t>
            </w:r>
            <w:r>
              <w:rPr>
                <w:b/>
                <w:bCs/>
              </w:rPr>
              <w:lastRenderedPageBreak/>
              <w:t>профессионала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Человек в информационном мире. Новые информационные технологии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«Информационно-поисковая деятельность». Методы сбора информации. 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Методы обработки информации.</w:t>
            </w:r>
          </w:p>
          <w:p w:rsidR="002066DC" w:rsidRDefault="002066DC" w:rsidP="0089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Обобщение информации из различных источников по теме.</w:t>
            </w:r>
          </w:p>
          <w:p w:rsidR="002066DC" w:rsidRDefault="002066DC" w:rsidP="0089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Презентация собранной информации. Создание компьютерной презентации.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ОК.01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ОК.02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lastRenderedPageBreak/>
              <w:t>ОК.03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ОК.04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ОК.05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ОК.06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ОК.07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08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09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ОК.10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Style w:val="295pt"/>
                <w:sz w:val="24"/>
                <w:szCs w:val="24"/>
              </w:rPr>
              <w:t>ОК.11</w:t>
            </w:r>
          </w:p>
        </w:tc>
      </w:tr>
      <w:tr w:rsidR="002066DC" w:rsidTr="002066DC">
        <w:trPr>
          <w:trHeight w:val="139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2066DC" w:rsidRDefault="002066DC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Распределение информации по свойствам, поиск информации из источников.</w:t>
            </w:r>
          </w:p>
          <w:p w:rsidR="002066DC" w:rsidRDefault="002066DC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Обработка информации, Оформление текстов различных видов заданной структуры</w:t>
            </w:r>
          </w:p>
          <w:p w:rsidR="002066DC" w:rsidRDefault="002066DC" w:rsidP="00CB133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Обобщение информации из различных источников по заданным критериям и сформулированным  самостоятельно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52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>
              <w:rPr>
                <w:bCs/>
              </w:rPr>
              <w:t>Контрольная работа:</w:t>
            </w:r>
          </w:p>
          <w:p w:rsidR="002066DC" w:rsidRDefault="002066DC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>
              <w:rPr>
                <w:bCs/>
              </w:rPr>
              <w:t>Защита информационного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</w:p>
          <w:p w:rsidR="002066DC" w:rsidRDefault="002066DC" w:rsidP="00833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Компетентность профессионала в решении проблем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rPr>
                <w:bCs/>
              </w:rPr>
            </w:pPr>
          </w:p>
        </w:tc>
      </w:tr>
      <w:tr w:rsidR="002066DC" w:rsidTr="00EA4E74">
        <w:trPr>
          <w:trHeight w:val="203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Эмоциональная гибкость в профессиональной деятельности. Саморегуляция.</w:t>
            </w:r>
          </w:p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Интеллектуальная гибкость  в профессиональной деятельности. Саморегуляция.</w:t>
            </w:r>
          </w:p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Поведенческая гибкость  в профессиональной деятельности. Саморегуляция.</w:t>
            </w:r>
          </w:p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Ценностные ориентации как регулятор профессиональной деятельности.</w:t>
            </w:r>
          </w:p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Планирование деятельности.</w:t>
            </w:r>
          </w:p>
          <w:p w:rsidR="002066DC" w:rsidRDefault="002066DC" w:rsidP="001D0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деятельности.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ОК.01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ОК.02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ОК.03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ОК.04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ОК.05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ОК.06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ОК.07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08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09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ОК.10</w:t>
            </w:r>
          </w:p>
          <w:p w:rsidR="002066DC" w:rsidRDefault="002066DC" w:rsidP="002066DC">
            <w:pPr>
              <w:tabs>
                <w:tab w:val="left" w:pos="916"/>
                <w:tab w:val="left" w:pos="15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Style w:val="295pt"/>
                <w:sz w:val="24"/>
                <w:szCs w:val="24"/>
              </w:rPr>
              <w:t>ОК.11</w:t>
            </w:r>
          </w:p>
        </w:tc>
      </w:tr>
      <w:tr w:rsidR="002066DC" w:rsidTr="00EA4E74">
        <w:trPr>
          <w:trHeight w:val="423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2066DC" w:rsidRPr="006B12A7" w:rsidRDefault="002066DC" w:rsidP="006B12A7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</w:rPr>
            </w:pPr>
            <w:r w:rsidRPr="006B12A7">
              <w:rPr>
                <w:bCs/>
              </w:rPr>
              <w:t>Овладение приёмами развития своей эмоциональной гибкости, способами регуляции эмоционального состояния в ситуациях профессионального обучения и профессиональной деятельности.</w:t>
            </w:r>
          </w:p>
          <w:p w:rsidR="002066DC" w:rsidRDefault="002066DC" w:rsidP="006B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Освоение методов развития интеллектуальной гибкости, профилактики стереотипности мышления,</w:t>
            </w:r>
          </w:p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 Овладение способами уверенного поведения, анализ ситуаций и своего поведения в них.</w:t>
            </w:r>
          </w:p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 Усвоение ценностно-смысловых регуляторов поведения профессионала</w:t>
            </w:r>
          </w:p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5.Анализ ситуации, прогнозирование, целеполагание, овладение способами планирования, формирования критериев оценки качества.</w:t>
            </w:r>
          </w:p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6.Овладение способами эффективного принятия решения. самоконтроля и коррекции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108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работа:</w:t>
            </w:r>
          </w:p>
          <w:p w:rsidR="002066DC" w:rsidRDefault="002066DC" w:rsidP="0004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кейсового задания по теме «Саморегуляция и самоуправление в профессиональной деятельности»  с использованием ( или выбором из предложенных)  эффективных способов решения проблем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</w:p>
          <w:p w:rsidR="002066DC" w:rsidRDefault="002066DC" w:rsidP="00E57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Эффективное поведение на рынке труда</w:t>
            </w: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rPr>
                <w:bCs/>
              </w:rPr>
            </w:pPr>
          </w:p>
        </w:tc>
      </w:tr>
      <w:tr w:rsidR="002066DC" w:rsidTr="002066DC">
        <w:trPr>
          <w:trHeight w:val="133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F10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Планирование профессиональной карьеры.</w:t>
            </w:r>
          </w:p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Формы и методы поиска работы.</w:t>
            </w:r>
          </w:p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Собеседование с работодателем</w:t>
            </w:r>
          </w:p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Овладение способами самопрезентации при устройстве на работу</w:t>
            </w:r>
          </w:p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Планирование и выстраивание деловой беседы с работодателем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ОК.01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ОК.02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ОК.03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ОК.04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ОК.05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ОК.06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ОК.07</w:t>
            </w:r>
          </w:p>
          <w:p w:rsidR="002066DC" w:rsidRPr="002066DC" w:rsidRDefault="002066DC" w:rsidP="002066DC">
            <w:pPr>
              <w:pStyle w:val="22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08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 w:rsidRPr="002066DC">
              <w:rPr>
                <w:rStyle w:val="295pt"/>
                <w:sz w:val="24"/>
                <w:szCs w:val="24"/>
              </w:rPr>
              <w:t>ОК. 09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ОК.10</w:t>
            </w:r>
          </w:p>
          <w:p w:rsidR="002066DC" w:rsidRDefault="002066DC" w:rsidP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</w:rPr>
            </w:pPr>
            <w:r>
              <w:rPr>
                <w:rStyle w:val="295pt"/>
                <w:sz w:val="24"/>
                <w:szCs w:val="24"/>
              </w:rPr>
              <w:t>ОК.11</w:t>
            </w:r>
          </w:p>
        </w:tc>
      </w:tr>
      <w:tr w:rsidR="002066DC" w:rsidTr="002066DC">
        <w:trPr>
          <w:trHeight w:val="85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работа:</w:t>
            </w:r>
          </w:p>
          <w:p w:rsidR="002066DC" w:rsidRDefault="002066DC" w:rsidP="001E1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кейсового задания по теме «Эффективное  поведение на рынке  труда» и с использованием эффективных способов решения проблем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 w:rsidP="00F108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92"/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/>
                <w:bCs/>
              </w:rPr>
            </w:pPr>
          </w:p>
        </w:tc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2066DC" w:rsidRDefault="002066D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Анализ рынка труда по своей специальности.  </w:t>
            </w:r>
          </w:p>
          <w:p w:rsidR="002066DC" w:rsidRDefault="002066DC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методов поиска работы по своей специальности</w:t>
            </w:r>
          </w:p>
          <w:p w:rsidR="002066DC" w:rsidRDefault="002066DC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Овладение  способами самопрезентации при устройстве на работу</w:t>
            </w:r>
          </w:p>
          <w:p w:rsidR="002066DC" w:rsidRDefault="002066DC" w:rsidP="00F108EE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Планирование и выстраивание деловой беседы с работодателем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066DC" w:rsidTr="002066DC">
        <w:trPr>
          <w:trHeight w:val="20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206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DC" w:rsidRDefault="00EA4E74" w:rsidP="00DD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DC" w:rsidRDefault="002066DC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DC" w:rsidRDefault="002066DC">
            <w:pPr>
              <w:rPr>
                <w:bCs/>
              </w:rPr>
            </w:pPr>
          </w:p>
        </w:tc>
      </w:tr>
    </w:tbl>
    <w:p w:rsidR="003E43D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E43DF" w:rsidRDefault="003E43DF" w:rsidP="003E43DF">
      <w:pPr>
        <w:rPr>
          <w:b/>
          <w:caps/>
          <w:sz w:val="28"/>
          <w:szCs w:val="28"/>
        </w:rPr>
        <w:sectPr w:rsidR="003E43DF">
          <w:pgSz w:w="16838" w:h="11906" w:orient="landscape"/>
          <w:pgMar w:top="539" w:right="1134" w:bottom="851" w:left="1134" w:header="709" w:footer="709" w:gutter="0"/>
          <w:cols w:space="720"/>
        </w:sectPr>
      </w:pPr>
    </w:p>
    <w:p w:rsidR="003E43DF" w:rsidRPr="008D79A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D79AF">
        <w:rPr>
          <w:b/>
          <w:caps/>
        </w:rPr>
        <w:lastRenderedPageBreak/>
        <w:t xml:space="preserve">3. условия реализации программы </w:t>
      </w:r>
      <w:r w:rsidR="00C20879">
        <w:rPr>
          <w:b/>
          <w:caps/>
        </w:rPr>
        <w:t>ПРЕДМЕТА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79AF">
        <w:rPr>
          <w:b/>
          <w:bCs/>
        </w:rPr>
        <w:t>3.1. Требования к минимальному материально-техническому обеспечению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8D79AF">
        <w:rPr>
          <w:bCs/>
        </w:rPr>
        <w:t xml:space="preserve">Реализация программы </w:t>
      </w:r>
      <w:r w:rsidR="00C20879">
        <w:rPr>
          <w:bCs/>
        </w:rPr>
        <w:t>предмета</w:t>
      </w:r>
      <w:r w:rsidRPr="008D79AF">
        <w:rPr>
          <w:bCs/>
        </w:rPr>
        <w:t xml:space="preserve"> требует наличия стандартного учебного кабинета 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79AF">
        <w:rPr>
          <w:bCs/>
        </w:rPr>
        <w:t>Оборудование учебного кабинета: стандартный набор мебели ученической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79AF">
        <w:rPr>
          <w:bCs/>
        </w:rPr>
        <w:t>Технические средства обучения: библиотека с карточным и электронным  каталогом, компьютеры с выходом в интернет</w:t>
      </w:r>
    </w:p>
    <w:p w:rsidR="003E43DF" w:rsidRPr="008D79AF" w:rsidRDefault="003E43DF" w:rsidP="003E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E43DF" w:rsidRPr="008D79A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D79AF">
        <w:rPr>
          <w:b/>
        </w:rPr>
        <w:t>3.2. Информационное обеспечение обучения</w:t>
      </w:r>
    </w:p>
    <w:p w:rsidR="003E43DF" w:rsidRPr="00CB1335" w:rsidRDefault="003E43DF" w:rsidP="00CB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D79A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E43DF" w:rsidRPr="00E321AA" w:rsidRDefault="005C0500" w:rsidP="003E43DF">
      <w:pPr>
        <w:rPr>
          <w:b/>
          <w:bCs/>
        </w:rPr>
      </w:pPr>
      <w:r w:rsidRPr="00E321AA">
        <w:rPr>
          <w:b/>
          <w:bCs/>
        </w:rPr>
        <w:t>Основная литература</w:t>
      </w:r>
      <w:r w:rsidR="003E43DF" w:rsidRPr="00E321AA">
        <w:rPr>
          <w:b/>
          <w:bCs/>
        </w:rPr>
        <w:t xml:space="preserve">: </w:t>
      </w:r>
    </w:p>
    <w:p w:rsidR="005C0500" w:rsidRDefault="005C0500" w:rsidP="005C050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</w:t>
      </w:r>
      <w:r w:rsidR="00497612">
        <w:rPr>
          <w:bCs/>
        </w:rPr>
        <w:t xml:space="preserve"> </w:t>
      </w:r>
      <w:r>
        <w:rPr>
          <w:bCs/>
        </w:rPr>
        <w:t>(специальность): общие компетенции профессионала: методическое пособие для преподавателей/ авт.-сост. М.С.Клевцова, С.В.Кудинова.- Киров: Издательство «Радуга-ПРЕСС», 2015.-228с.</w:t>
      </w:r>
    </w:p>
    <w:p w:rsidR="00E321AA" w:rsidRDefault="00E321AA" w:rsidP="00E321AA">
      <w:pPr>
        <w:pStyle w:val="a3"/>
        <w:rPr>
          <w:bCs/>
        </w:rPr>
      </w:pPr>
    </w:p>
    <w:p w:rsidR="005C0500" w:rsidRDefault="00E321AA" w:rsidP="005C050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 (специальность): общие компетенции профессионала. Коммуникативная компетенция профессионала: рабочая тетрадь студента №1/ авт.-сост. М.С.Клевцова, С.В.Кудинова.- Киров, ООО «Издательство «Радуга-ПРЕСС», 2015.-24с.</w:t>
      </w:r>
    </w:p>
    <w:p w:rsidR="00E321AA" w:rsidRPr="00E321AA" w:rsidRDefault="00E321AA" w:rsidP="00E321AA">
      <w:pPr>
        <w:pStyle w:val="a3"/>
        <w:rPr>
          <w:bCs/>
        </w:rPr>
      </w:pPr>
    </w:p>
    <w:p w:rsidR="00E321AA" w:rsidRDefault="00E321AA" w:rsidP="00E321AA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 (специальность): общие компетенции профессионала. Информационная компетенция профессионала. Рабочая тетрадь студента №2/ авт.-сост. М.С.Клевцова, С.В.Кудинова.- Киров, ООО «Издательство «Радуга-ПРЕСС», 2014.-42с.</w:t>
      </w:r>
    </w:p>
    <w:p w:rsidR="00E321AA" w:rsidRPr="00E321AA" w:rsidRDefault="00E321AA" w:rsidP="00E321AA">
      <w:pPr>
        <w:pStyle w:val="a3"/>
        <w:rPr>
          <w:bCs/>
        </w:rPr>
      </w:pPr>
    </w:p>
    <w:p w:rsidR="00E321AA" w:rsidRDefault="00E321AA" w:rsidP="00E321AA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 xml:space="preserve">Введение в профессию (специальность): общие компетенции профессионала. Компетенция профессионала в решении проблем. </w:t>
      </w:r>
      <w:r w:rsidR="00497612">
        <w:rPr>
          <w:bCs/>
        </w:rPr>
        <w:t xml:space="preserve"> </w:t>
      </w:r>
      <w:r>
        <w:rPr>
          <w:bCs/>
        </w:rPr>
        <w:t>Рабочая тетрадь студента №3/ авт.-сост. М.С.Клевцова, С.В.Кудинова.- Киров, ООО «Издательство «Радуга-ПРЕСС», 2015.-32с.</w:t>
      </w:r>
    </w:p>
    <w:p w:rsidR="00E321AA" w:rsidRDefault="00E321AA" w:rsidP="00E321AA">
      <w:pPr>
        <w:pStyle w:val="a3"/>
        <w:rPr>
          <w:bCs/>
        </w:rPr>
      </w:pPr>
    </w:p>
    <w:p w:rsidR="00497612" w:rsidRDefault="00497612" w:rsidP="00497612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Введение в профессию (специальность): общие компетенции профессионала. Эффективное поведение на рынке труда: р</w:t>
      </w:r>
      <w:r w:rsidR="001E272C">
        <w:rPr>
          <w:bCs/>
        </w:rPr>
        <w:t>абочая тетрадь студента №4</w:t>
      </w:r>
      <w:r>
        <w:rPr>
          <w:bCs/>
        </w:rPr>
        <w:t>/ авт.-сост. М.С.Клевцова, С.В.Кудинова.- Киров, ООО «Издательство «Радуга-ПРЕСС», 2015.-</w:t>
      </w:r>
      <w:r w:rsidR="001E272C">
        <w:rPr>
          <w:bCs/>
        </w:rPr>
        <w:t>36</w:t>
      </w:r>
      <w:r>
        <w:rPr>
          <w:bCs/>
        </w:rPr>
        <w:t>с.</w:t>
      </w:r>
    </w:p>
    <w:p w:rsidR="00855916" w:rsidRDefault="00855916" w:rsidP="00855916">
      <w:pPr>
        <w:pStyle w:val="a9"/>
        <w:spacing w:before="0" w:beforeAutospacing="0" w:after="0" w:afterAutospacing="0"/>
      </w:pPr>
      <w:r>
        <w:rPr>
          <w:color w:val="000000" w:themeColor="text1"/>
          <w:lang w:eastAsia="en-US"/>
        </w:rPr>
        <w:t xml:space="preserve">Книги </w:t>
      </w:r>
      <w:r>
        <w:rPr>
          <w:color w:val="000000" w:themeColor="text1"/>
          <w:lang w:val="en-US" w:eastAsia="en-US"/>
        </w:rPr>
        <w:t>PROF</w:t>
      </w:r>
      <w:r>
        <w:rPr>
          <w:color w:val="000000" w:themeColor="text1"/>
          <w:lang w:eastAsia="en-US"/>
        </w:rPr>
        <w:t xml:space="preserve">образование: режим доступа </w:t>
      </w:r>
      <w:hyperlink r:id="rId13" w:history="1">
        <w:r w:rsidRPr="00266CFF">
          <w:rPr>
            <w:rStyle w:val="a8"/>
          </w:rPr>
          <w:t>https://profspo.ru/</w:t>
        </w:r>
      </w:hyperlink>
    </w:p>
    <w:p w:rsidR="001E272C" w:rsidRPr="00CB1335" w:rsidRDefault="001E272C" w:rsidP="00CB1335">
      <w:pPr>
        <w:rPr>
          <w:bCs/>
        </w:rPr>
      </w:pPr>
    </w:p>
    <w:p w:rsidR="00E24325" w:rsidRPr="00CB1335" w:rsidRDefault="001E272C" w:rsidP="00CB1335">
      <w:pPr>
        <w:pStyle w:val="a3"/>
        <w:ind w:left="0"/>
        <w:rPr>
          <w:b/>
          <w:bCs/>
        </w:rPr>
      </w:pPr>
      <w:r w:rsidRPr="001E272C">
        <w:rPr>
          <w:b/>
          <w:bCs/>
        </w:rPr>
        <w:t>Дополнительная литература: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Аксенов Д.В., Борисова В.А. Гений общения.- М., 2004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Аннушкин В.И. История русской риторики: Хрестоматия.- М., 1998.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Бороздина Г.В. Психология делового общения.- М.,1998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Антошин М.К. Учимся работать на компьютере.-М.:Айрис-Пресс,2005.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Горячев А.В., Шафрин Ю.А. Практикум по информационным технологиям.-М.,1999.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>Загашев И.О. Как решить любую проблему.- СПб.: Издательство «Прайм-еврознак», 2001</w:t>
      </w:r>
    </w:p>
    <w:p w:rsidR="001E272C" w:rsidRDefault="001E272C" w:rsidP="001E272C">
      <w:pPr>
        <w:pStyle w:val="a3"/>
        <w:numPr>
          <w:ilvl w:val="0"/>
          <w:numId w:val="21"/>
        </w:numPr>
      </w:pPr>
      <w:r>
        <w:t xml:space="preserve">Ивин А.А., Искусство правильно мыслить/ </w:t>
      </w:r>
      <w:r w:rsidR="00D0041E">
        <w:t>М., 1986</w:t>
      </w:r>
    </w:p>
    <w:p w:rsidR="00D0041E" w:rsidRDefault="00D0041E" w:rsidP="001E272C">
      <w:pPr>
        <w:pStyle w:val="a3"/>
        <w:numPr>
          <w:ilvl w:val="0"/>
          <w:numId w:val="21"/>
        </w:numPr>
      </w:pPr>
      <w:r>
        <w:t>Зеер Э.Ф. Психология профессионального развития.-М.: Академия, 2007.</w:t>
      </w:r>
    </w:p>
    <w:p w:rsidR="00D0041E" w:rsidRDefault="00D0041E" w:rsidP="001E272C">
      <w:pPr>
        <w:pStyle w:val="a3"/>
        <w:numPr>
          <w:ilvl w:val="0"/>
          <w:numId w:val="21"/>
        </w:numPr>
      </w:pPr>
      <w:r>
        <w:t>Иванова Е.М. Психология профессиональной деятельности: учебное пособие.- М.,ПЕРСЭ, 2006</w:t>
      </w:r>
    </w:p>
    <w:p w:rsidR="00855916" w:rsidRDefault="00855916" w:rsidP="00855916">
      <w:pPr>
        <w:pStyle w:val="a9"/>
        <w:spacing w:before="0" w:beforeAutospacing="0" w:after="0" w:afterAutospacing="0"/>
      </w:pPr>
      <w:r>
        <w:rPr>
          <w:color w:val="000000" w:themeColor="text1"/>
          <w:lang w:eastAsia="en-US"/>
        </w:rPr>
        <w:t xml:space="preserve">Книги </w:t>
      </w:r>
      <w:r>
        <w:rPr>
          <w:color w:val="000000" w:themeColor="text1"/>
          <w:lang w:val="en-US" w:eastAsia="en-US"/>
        </w:rPr>
        <w:t>PROF</w:t>
      </w:r>
      <w:r>
        <w:rPr>
          <w:color w:val="000000" w:themeColor="text1"/>
          <w:lang w:eastAsia="en-US"/>
        </w:rPr>
        <w:t xml:space="preserve">образование: режим доступа </w:t>
      </w:r>
      <w:hyperlink r:id="rId14" w:history="1">
        <w:r w:rsidRPr="00266CFF">
          <w:rPr>
            <w:rStyle w:val="a8"/>
          </w:rPr>
          <w:t>https://profspo.ru/</w:t>
        </w:r>
      </w:hyperlink>
    </w:p>
    <w:p w:rsidR="003E43DF" w:rsidRDefault="003E43DF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C20879">
        <w:rPr>
          <w:b/>
          <w:caps/>
          <w:sz w:val="28"/>
          <w:szCs w:val="28"/>
        </w:rPr>
        <w:t>ПРЕДМЕТА</w:t>
      </w:r>
    </w:p>
    <w:p w:rsidR="003E43DF" w:rsidRPr="00633BF2" w:rsidRDefault="00C20879" w:rsidP="003E43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</w:r>
      <w:r w:rsidR="003E43DF" w:rsidRPr="00633BF2">
        <w:rPr>
          <w:b/>
        </w:rPr>
        <w:t>Контроль</w:t>
      </w:r>
      <w:r w:rsidR="003E43DF" w:rsidRPr="00633BF2">
        <w:t xml:space="preserve"> </w:t>
      </w:r>
      <w:r w:rsidR="003E43DF" w:rsidRPr="00633BF2">
        <w:rPr>
          <w:b/>
        </w:rPr>
        <w:t>и оценка</w:t>
      </w:r>
      <w:r w:rsidR="003E43DF" w:rsidRPr="00633BF2">
        <w:t xml:space="preserve"> результатов освоения </w:t>
      </w:r>
      <w:r>
        <w:t>предмета</w:t>
      </w:r>
      <w:r w:rsidR="003E43DF" w:rsidRPr="00633BF2">
        <w:t xml:space="preserve"> осуществляется преподавателем в процессе проведения практических занятий,</w:t>
      </w:r>
      <w:r w:rsidR="003166E5">
        <w:t xml:space="preserve"> самостоятельных работ, </w:t>
      </w:r>
      <w:r w:rsidR="003E43DF" w:rsidRPr="00633BF2">
        <w:t xml:space="preserve">тестирования, а также выполнения обучающимися </w:t>
      </w:r>
      <w:r w:rsidR="000A1C97" w:rsidRPr="00633BF2">
        <w:t>кейс-заданий</w:t>
      </w:r>
      <w:r w:rsidR="003166E5">
        <w:t>, проектов, исследований, индивидуальных и групповых заданий</w:t>
      </w:r>
      <w:r w:rsidR="000A1C97" w:rsidRPr="00633BF2">
        <w:t>.</w:t>
      </w:r>
      <w:r w:rsidR="003E43DF" w:rsidRPr="00633BF2"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551"/>
        <w:gridCol w:w="1525"/>
      </w:tblGrid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903" w:rsidRPr="00981903" w:rsidRDefault="00981903" w:rsidP="00DD48D2">
            <w:pPr>
              <w:jc w:val="center"/>
              <w:rPr>
                <w:b/>
                <w:bCs/>
              </w:rPr>
            </w:pPr>
            <w:r w:rsidRPr="00981903">
              <w:rPr>
                <w:b/>
                <w:bCs/>
              </w:rPr>
              <w:t>Критерии оценки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903" w:rsidRDefault="00981903" w:rsidP="00DD48D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оценки</w:t>
            </w:r>
          </w:p>
        </w:tc>
      </w:tr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903" w:rsidRDefault="00981903" w:rsidP="00832643">
            <w:pPr>
              <w:ind w:left="303"/>
              <w:rPr>
                <w:b/>
                <w:i/>
              </w:rPr>
            </w:pPr>
            <w:r w:rsidRPr="004043AE">
              <w:rPr>
                <w:b/>
                <w:i/>
              </w:rPr>
              <w:t>Коммуникативная компетенция профессионала</w:t>
            </w:r>
          </w:p>
          <w:p w:rsidR="00981903" w:rsidRPr="004043AE" w:rsidRDefault="00981903" w:rsidP="00832643">
            <w:pPr>
              <w:ind w:left="303"/>
              <w:rPr>
                <w:b/>
                <w:i/>
              </w:rPr>
            </w:pPr>
          </w:p>
          <w:p w:rsidR="00981903" w:rsidRPr="003166E5" w:rsidRDefault="00981903" w:rsidP="00832643">
            <w:pPr>
              <w:ind w:left="303"/>
              <w:rPr>
                <w:b/>
              </w:rPr>
            </w:pPr>
            <w:r w:rsidRPr="003166E5">
              <w:rPr>
                <w:b/>
              </w:rPr>
              <w:t>Уметь:</w:t>
            </w:r>
          </w:p>
          <w:p w:rsidR="00981903" w:rsidRDefault="00981903" w:rsidP="00832643">
            <w:pPr>
              <w:ind w:left="303"/>
            </w:pPr>
            <w:r w:rsidRPr="000A1C97">
              <w:t>- корректно и точно формулировать свою точку зрения,</w:t>
            </w:r>
          </w:p>
          <w:p w:rsidR="00981903" w:rsidRDefault="00981903" w:rsidP="00832643">
            <w:pPr>
              <w:ind w:left="303"/>
            </w:pPr>
            <w:r>
              <w:t>- владеть способами передачи и восприятия информации в общении. обобщать ключевую информацию в форме, способствующей достижению поставленной цели,</w:t>
            </w:r>
          </w:p>
          <w:p w:rsidR="00981903" w:rsidRDefault="00981903" w:rsidP="00832643">
            <w:pPr>
              <w:ind w:left="303"/>
            </w:pPr>
            <w:r>
              <w:t>_ управлять беседой с использованием различных типов вопросов, применять техники аргументации, использовать приёмы активного слушания;</w:t>
            </w:r>
          </w:p>
          <w:p w:rsidR="00981903" w:rsidRDefault="00981903" w:rsidP="00832643">
            <w:pPr>
              <w:ind w:left="303"/>
            </w:pPr>
            <w:r>
              <w:t>- давать сравнительную оценку идей, развивать и дополнять их относительно цели, резюмировать причины и находить выход при неэффективной коммуникации;</w:t>
            </w:r>
          </w:p>
          <w:p w:rsidR="00981903" w:rsidRPr="000A1C97" w:rsidRDefault="00981903" w:rsidP="00832643">
            <w:pPr>
              <w:ind w:left="303"/>
            </w:pPr>
            <w:r>
              <w:t>- работать в команде, делить ответственность за результат коллективной деятельности, согласовывать совместные действия, договариваться, находить</w:t>
            </w:r>
          </w:p>
          <w:p w:rsidR="00981903" w:rsidRDefault="00981903" w:rsidP="00832643">
            <w:pPr>
              <w:ind w:left="303"/>
            </w:pPr>
            <w:r>
              <w:t>в</w:t>
            </w:r>
            <w:r w:rsidRPr="006F52EF">
              <w:t>ыход из сложившейся ситуации группового взаимодействия;</w:t>
            </w:r>
          </w:p>
          <w:p w:rsidR="00981903" w:rsidRDefault="00981903" w:rsidP="00832643">
            <w:pPr>
              <w:ind w:left="303"/>
            </w:pPr>
            <w:r>
              <w:t>- договариваться о решении в рамках коммуникации;</w:t>
            </w:r>
          </w:p>
          <w:p w:rsidR="00981903" w:rsidRDefault="00981903" w:rsidP="00832643">
            <w:pPr>
              <w:ind w:left="303"/>
            </w:pPr>
            <w:r>
              <w:t>- создавать и оформлять продукты письменной коммуникации простой и сложной структуры с учётом потребностей ситуации (заявление, объяснительная, жалоба, отчёт, ответ на жалобу и т.д.)</w:t>
            </w:r>
          </w:p>
          <w:p w:rsidR="00981903" w:rsidRDefault="00981903" w:rsidP="00832643">
            <w:pPr>
              <w:ind w:left="303"/>
            </w:pPr>
            <w:r>
              <w:t>- представлять свою точку зрения в публичном выступлении с учетом аудитории.</w:t>
            </w:r>
          </w:p>
          <w:p w:rsidR="00981903" w:rsidRPr="003166E5" w:rsidRDefault="00981903" w:rsidP="00832643">
            <w:pPr>
              <w:ind w:left="303"/>
              <w:rPr>
                <w:b/>
              </w:rPr>
            </w:pPr>
            <w:r w:rsidRPr="003166E5">
              <w:rPr>
                <w:b/>
              </w:rPr>
              <w:t>Знать: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 w:rsidRPr="00C04418">
              <w:t>основные</w:t>
            </w:r>
            <w:r>
              <w:t xml:space="preserve"> невербальные сигналы коммуникации и их интерпретацию,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понятие диалога и монолога,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особенности публичного общения,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стадии развития группы,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основы образования эффективной команды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эффективные способы группового взаимодействия.</w:t>
            </w:r>
          </w:p>
          <w:p w:rsidR="00981903" w:rsidRDefault="00981903" w:rsidP="00832643">
            <w:pPr>
              <w:numPr>
                <w:ilvl w:val="0"/>
                <w:numId w:val="2"/>
              </w:numPr>
            </w:pPr>
            <w:r>
              <w:t>причины неудач группового взаимодействия и способы их ликвидации,</w:t>
            </w:r>
          </w:p>
          <w:p w:rsidR="00981903" w:rsidRPr="00C04418" w:rsidRDefault="00981903" w:rsidP="00832643">
            <w:pPr>
              <w:numPr>
                <w:ilvl w:val="0"/>
                <w:numId w:val="2"/>
              </w:numPr>
            </w:pPr>
            <w:r>
              <w:t>особенности письменной деловой документации, виды, правила оформления.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81903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«5» (отлично)- знает материал и отвечает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  <w:p w:rsidR="003166E5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  <w:p w:rsidR="003166E5" w:rsidRDefault="003166E5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«3» (удовлетвор.)- знает не четко материал, не отвечает на дополнительные </w:t>
            </w:r>
            <w:r w:rsidR="00DD48D2">
              <w:rPr>
                <w:bCs/>
                <w:i/>
              </w:rPr>
              <w:t>вопросы</w:t>
            </w:r>
          </w:p>
          <w:p w:rsidR="00DD48D2" w:rsidRDefault="00DD48D2" w:rsidP="00832643">
            <w:pPr>
              <w:rPr>
                <w:bCs/>
                <w:i/>
              </w:rPr>
            </w:pPr>
          </w:p>
          <w:p w:rsidR="00DD48D2" w:rsidRDefault="00DD48D2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«2» (неудовл.)- не знает материал и не отвечает на дополнительные вопросы</w:t>
            </w:r>
          </w:p>
          <w:p w:rsidR="003166E5" w:rsidRDefault="003166E5" w:rsidP="00832643">
            <w:pPr>
              <w:rPr>
                <w:bCs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981903" w:rsidRDefault="00981903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DD48D2" w:rsidRDefault="00DD48D2" w:rsidP="00981903">
            <w:pPr>
              <w:jc w:val="both"/>
              <w:rPr>
                <w:bCs/>
                <w:i/>
              </w:rPr>
            </w:pPr>
          </w:p>
          <w:p w:rsidR="00DD48D2" w:rsidRDefault="00DD48D2" w:rsidP="0098190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Выполнение кейсового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03" w:rsidRPr="00406AE5" w:rsidRDefault="00981903" w:rsidP="00832643">
            <w:pPr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Pr="00406AE5">
              <w:rPr>
                <w:b/>
                <w:bCs/>
                <w:i/>
              </w:rPr>
              <w:t xml:space="preserve">Информационная компетенция профессионала </w:t>
            </w:r>
          </w:p>
          <w:p w:rsidR="00981903" w:rsidRPr="00DD48D2" w:rsidRDefault="00981903" w:rsidP="00832643">
            <w:pPr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lastRenderedPageBreak/>
              <w:t>Уметь: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находить и отбирать информацию с помощью</w:t>
            </w:r>
            <w:r w:rsidR="00DD48D2">
              <w:rPr>
                <w:bCs/>
              </w:rPr>
              <w:t xml:space="preserve"> библиотечных ресурсов и в сети </w:t>
            </w:r>
            <w:r>
              <w:rPr>
                <w:bCs/>
              </w:rPr>
              <w:t>Интернет,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сравнивать, сопоставлять и оценивать информацию из нескольких источников,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грамотно и логично излагать обобщённую информацию,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оформлять информационный продукт в виде компьютерной презентации,</w:t>
            </w:r>
          </w:p>
          <w:p w:rsidR="00981903" w:rsidRDefault="00981903" w:rsidP="00832643">
            <w:pPr>
              <w:jc w:val="both"/>
              <w:rPr>
                <w:bCs/>
              </w:rPr>
            </w:pPr>
            <w:r>
              <w:rPr>
                <w:bCs/>
              </w:rPr>
              <w:t>- представить информацию средствами мультимедийных технологий.</w:t>
            </w:r>
          </w:p>
          <w:p w:rsidR="00981903" w:rsidRPr="00DD48D2" w:rsidRDefault="00981903" w:rsidP="00832643">
            <w:pPr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Знать: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832643">
              <w:t xml:space="preserve">методы и приёмы поиска </w:t>
            </w:r>
            <w:r>
              <w:t>информации,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>методы критической оценки и обработки информации,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>инструменты информационно-поисковой деятельности (библиотечная сеть, Интернет),</w:t>
            </w:r>
          </w:p>
          <w:p w:rsidR="00981903" w:rsidRPr="00832643" w:rsidRDefault="00981903" w:rsidP="00832643">
            <w:pPr>
              <w:numPr>
                <w:ilvl w:val="0"/>
                <w:numId w:val="2"/>
              </w:numPr>
              <w:rPr>
                <w:bCs/>
                <w:i/>
              </w:rPr>
            </w:pPr>
            <w:r>
              <w:t>- способы и приёмы представления готового продукта, в т.ч. на основе компьютерных программ, с помощью которых осуществляется работа с информацией, её поиск, обработка  и презентация.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«5» (отлично)- знает </w:t>
            </w:r>
            <w:r>
              <w:rPr>
                <w:bCs/>
                <w:i/>
              </w:rPr>
              <w:lastRenderedPageBreak/>
              <w:t>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(удовлетвор.)- знает не четко материал, не отвечает на дополнительные вопросы</w:t>
            </w:r>
          </w:p>
          <w:p w:rsidR="00981903" w:rsidRDefault="00DD48D2" w:rsidP="00832643">
            <w:pPr>
              <w:rPr>
                <w:bCs/>
                <w:i/>
              </w:rPr>
            </w:pPr>
            <w:r>
              <w:rPr>
                <w:bCs/>
                <w:i/>
              </w:rPr>
              <w:t>«2» (неудовл.)- не знает материал и не отвечает на дополнительные вопросы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Текущий </w:t>
            </w:r>
            <w:r>
              <w:rPr>
                <w:bCs/>
                <w:i/>
              </w:rPr>
              <w:lastRenderedPageBreak/>
              <w:t>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Выполнение кейсового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blPrEx>
          <w:tblLook w:val="0000"/>
        </w:tblPrEx>
        <w:trPr>
          <w:trHeight w:val="2085"/>
        </w:trPr>
        <w:tc>
          <w:tcPr>
            <w:tcW w:w="6096" w:type="dxa"/>
            <w:tcBorders>
              <w:right w:val="single" w:sz="4" w:space="0" w:color="auto"/>
            </w:tcBorders>
          </w:tcPr>
          <w:p w:rsidR="00981903" w:rsidRPr="00406AE5" w:rsidRDefault="00981903" w:rsidP="0083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406AE5">
              <w:rPr>
                <w:b/>
                <w:bCs/>
                <w:i/>
              </w:rPr>
              <w:lastRenderedPageBreak/>
              <w:t>Компетенция профессионала в решении проблем</w:t>
            </w:r>
          </w:p>
          <w:p w:rsidR="00981903" w:rsidRPr="00DD48D2" w:rsidRDefault="00981903" w:rsidP="0083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Уметь:</w:t>
            </w:r>
          </w:p>
          <w:p w:rsidR="00981903" w:rsidRDefault="00981903" w:rsidP="00832643">
            <w:pPr>
              <w:rPr>
                <w:bCs/>
              </w:rPr>
            </w:pPr>
            <w:r w:rsidRPr="00832643">
              <w:rPr>
                <w:bCs/>
              </w:rPr>
              <w:t>- анализировать различные образовательные, профессиональные и жизненные ситуации,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ставить цели и планировать деятельность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принимать решения и организовывать деятельность,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осуществлять самоконтроль и коррекцию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оценивать результаты деятельности и достижения,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регулировать деятельность, опираясь на усвоенные ценностные ориентации конкурентноспособного профессионала,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проявлять гибкость и творческий подход на всех этапах саморегуляции 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применять способы саморазвития эмоциональной, интеллектуальной и поведенческой гибкости в деятельности.</w:t>
            </w:r>
          </w:p>
          <w:p w:rsidR="00981903" w:rsidRPr="00DD48D2" w:rsidRDefault="00981903" w:rsidP="00832643">
            <w:pPr>
              <w:rPr>
                <w:b/>
                <w:bCs/>
              </w:rPr>
            </w:pPr>
            <w:r w:rsidRPr="00DD48D2">
              <w:rPr>
                <w:b/>
                <w:bCs/>
              </w:rPr>
              <w:t xml:space="preserve">Знать: 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понятие «эмоциональная гибкость», её значение в профессиональной деятельности и основные приёмы  эмоциональной саморегуляции,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понятие интеллекта и интеллектуальной гибкости, основные стереотипы мышления, препятствующие проявлению творчества в профессиональной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понятия  виды поведения, поведенческие стереотипы, гибкость поведения и их значение в профессиональной деятельности 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понятия жизненные ценности (личные и профессиональные) и ценностные ориентации, нравственные типы личности,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lastRenderedPageBreak/>
              <w:t>- свои основные жизненные ценности и способы реализации их в деятельности,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процессы самоуправления и саморегуляции как две стороны активности личности,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стадии и этапы самоуправления;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способы анализа противоречий, прогнозирования, целеполагания, планирования, формирования критериев оценки качества, принятия решения к действию, самоконтроля, коррекции,</w:t>
            </w:r>
          </w:p>
          <w:p w:rsidR="00981903" w:rsidRDefault="00981903" w:rsidP="00832643">
            <w:pPr>
              <w:rPr>
                <w:bCs/>
              </w:rPr>
            </w:pPr>
            <w:r>
              <w:rPr>
                <w:bCs/>
              </w:rPr>
              <w:t>- способы анализа противоречий или ориентировки в ситуации, формирования модели-прогноза, постановки цели, планирования средств достижения цели и последовательности их осуществления, формирования критериев оценки качества выполнения плана,</w:t>
            </w:r>
          </w:p>
          <w:p w:rsidR="00981903" w:rsidRPr="00832643" w:rsidRDefault="00981903" w:rsidP="00832643">
            <w:pPr>
              <w:rPr>
                <w:bCs/>
              </w:rPr>
            </w:pPr>
            <w:r>
              <w:rPr>
                <w:bCs/>
              </w:rPr>
              <w:t>- способы принятия решения к действию, приёмы самоконтроля и коррекции 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«5» (отлично)- знает 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(удовлетвор.)- знает не четко материал, не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«2» (неудовл.)- не знает материал и не отвечает на дополнительные вопросы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Выполнение кейсового задания.</w:t>
            </w:r>
          </w:p>
          <w:p w:rsidR="00981903" w:rsidRDefault="00981903" w:rsidP="00832643">
            <w:pPr>
              <w:rPr>
                <w:bCs/>
                <w:i/>
              </w:rPr>
            </w:pPr>
          </w:p>
        </w:tc>
      </w:tr>
      <w:tr w:rsidR="00981903" w:rsidTr="00CB1335">
        <w:tblPrEx>
          <w:tblLook w:val="0000"/>
        </w:tblPrEx>
        <w:trPr>
          <w:trHeight w:val="570"/>
        </w:trPr>
        <w:tc>
          <w:tcPr>
            <w:tcW w:w="6096" w:type="dxa"/>
          </w:tcPr>
          <w:p w:rsidR="00981903" w:rsidRPr="00406AE5" w:rsidRDefault="00981903" w:rsidP="004043AE">
            <w:pPr>
              <w:rPr>
                <w:b/>
                <w:bCs/>
                <w:i/>
              </w:rPr>
            </w:pPr>
            <w:r w:rsidRPr="00406AE5">
              <w:rPr>
                <w:b/>
                <w:bCs/>
                <w:i/>
              </w:rPr>
              <w:lastRenderedPageBreak/>
              <w:t>Эффективное поведение на рынке труда</w:t>
            </w:r>
          </w:p>
          <w:p w:rsidR="00981903" w:rsidRPr="00DD48D2" w:rsidRDefault="00981903" w:rsidP="004043AE">
            <w:pPr>
              <w:rPr>
                <w:b/>
                <w:bCs/>
              </w:rPr>
            </w:pPr>
            <w:r w:rsidRPr="00DD48D2">
              <w:rPr>
                <w:b/>
                <w:bCs/>
              </w:rPr>
              <w:t>Уметь:</w:t>
            </w:r>
          </w:p>
          <w:p w:rsidR="00981903" w:rsidRDefault="00981903" w:rsidP="004043AE">
            <w:pPr>
              <w:rPr>
                <w:bCs/>
              </w:rPr>
            </w:pPr>
            <w:r>
              <w:rPr>
                <w:bCs/>
              </w:rPr>
              <w:t>-анализировать рынок труда по своей  специальности, наметить карьерный  путь, построить профессиональные планы; осуществлять коррекцию намеченного пути профессиональной карьеры с учётом результатов проводимого анализа рынка;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владеть разнообразными методами поиска работы по своей специальности;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владеть способами самопрезентации при устройстве на работу;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применять способы эффективного поведения при устройстве на работу, выстраивать деловую беседу с работодателем;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применять способы успешного вхождения в новый трудовой коллектив;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занимать активную позицию на рынке труда, в процессе профессионального становления и адаптации на будущем рабочем месте.</w:t>
            </w:r>
          </w:p>
          <w:p w:rsidR="00981903" w:rsidRPr="00DD48D2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D48D2">
              <w:rPr>
                <w:b/>
                <w:bCs/>
              </w:rPr>
              <w:t>Знать: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свои профессиональные и личностные мечты и ожидания относительно ближайшего будущего и долгосрочной перспективы;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особенности рынка труда в регионе и в стране по специальности и перспективы её развития;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основные понятия, принципы и направления анализа рынка труда;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- разнообразные методы поиска работы по своей специальности;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Нормативно – правовые и социально-экономические особенности оформления трудовых отношений;</w:t>
            </w:r>
          </w:p>
          <w:p w:rsidR="00981903" w:rsidRDefault="00981903" w:rsidP="0040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- типичные проблемы адаптации молодого специалиста на рабочем месте и условия эффективной адаптации в трудовом коллективе.</w:t>
            </w:r>
          </w:p>
        </w:tc>
        <w:tc>
          <w:tcPr>
            <w:tcW w:w="2551" w:type="dxa"/>
          </w:tcPr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«5» (отлично)- знает материал и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«4» (хорошо)- знает материал, затрудняется ответить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«3» (удовлетвор.)- знает не четко материал, не отвечает на дополнительные вопросы</w:t>
            </w:r>
          </w:p>
          <w:p w:rsidR="00DD48D2" w:rsidRDefault="00DD48D2" w:rsidP="00DD48D2">
            <w:pPr>
              <w:rPr>
                <w:bCs/>
                <w:i/>
              </w:rPr>
            </w:pPr>
          </w:p>
          <w:p w:rsidR="00DD48D2" w:rsidRDefault="00DD48D2" w:rsidP="00DD48D2">
            <w:pPr>
              <w:rPr>
                <w:bCs/>
                <w:i/>
              </w:rPr>
            </w:pPr>
            <w:r>
              <w:rPr>
                <w:bCs/>
                <w:i/>
              </w:rPr>
              <w:t>«2» (неудовл.)- не знает материал и не отвечает на дополнительные вопросы</w:t>
            </w:r>
          </w:p>
          <w:p w:rsidR="00981903" w:rsidRDefault="00981903">
            <w:pPr>
              <w:spacing w:after="200" w:line="276" w:lineRule="auto"/>
              <w:rPr>
                <w:bCs/>
                <w:i/>
              </w:rPr>
            </w:pPr>
          </w:p>
        </w:tc>
        <w:tc>
          <w:tcPr>
            <w:tcW w:w="1525" w:type="dxa"/>
          </w:tcPr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Текущий контроль: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тестирование, выполнение устных и письменных заданий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Промежуточный контроль накопительная оценка, зачет</w:t>
            </w:r>
          </w:p>
          <w:p w:rsidR="00AB6C7E" w:rsidRDefault="00AB6C7E" w:rsidP="00AB6C7E">
            <w:pPr>
              <w:jc w:val="both"/>
              <w:rPr>
                <w:bCs/>
                <w:i/>
              </w:rPr>
            </w:pPr>
          </w:p>
          <w:p w:rsidR="00AB6C7E" w:rsidRDefault="00AB6C7E" w:rsidP="00AB6C7E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Выполнение кейсового задания.</w:t>
            </w:r>
          </w:p>
          <w:p w:rsidR="00981903" w:rsidRDefault="00981903">
            <w:pPr>
              <w:spacing w:after="200" w:line="276" w:lineRule="auto"/>
              <w:rPr>
                <w:bCs/>
                <w:i/>
              </w:rPr>
            </w:pPr>
          </w:p>
        </w:tc>
      </w:tr>
    </w:tbl>
    <w:p w:rsidR="0094055D" w:rsidRDefault="0094055D" w:rsidP="00CB133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p w:rsidR="007D72BA" w:rsidRDefault="007D72BA" w:rsidP="00CB133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3"/>
        <w:gridCol w:w="2512"/>
        <w:gridCol w:w="1741"/>
      </w:tblGrid>
      <w:tr w:rsidR="007D72BA" w:rsidRPr="004F50EE" w:rsidTr="007D72BA">
        <w:tc>
          <w:tcPr>
            <w:tcW w:w="5953" w:type="dxa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 xml:space="preserve">Личностные результаты </w:t>
            </w:r>
          </w:p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 </w:t>
            </w:r>
          </w:p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i/>
                <w:iCs/>
              </w:rPr>
              <w:t>(дескрипторы)</w:t>
            </w:r>
          </w:p>
        </w:tc>
        <w:tc>
          <w:tcPr>
            <w:tcW w:w="2512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  <w:tc>
          <w:tcPr>
            <w:tcW w:w="1741" w:type="dxa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7D72BA" w:rsidRPr="004F50EE" w:rsidTr="007D72B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rPr>
          <w:trHeight w:val="26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BA" w:rsidRPr="004F50EE" w:rsidRDefault="007D72BA" w:rsidP="004B6751">
            <w:pPr>
              <w:rPr>
                <w:b/>
                <w:bCs/>
              </w:rPr>
            </w:pPr>
            <w:r w:rsidRPr="004F50EE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4830F3"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:rsidR="007D72BA" w:rsidRPr="004F50EE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>Личностные результаты</w:t>
            </w:r>
          </w:p>
          <w:p w:rsidR="007D72BA" w:rsidRPr="004F50EE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4F50EE">
              <w:rPr>
                <w:b/>
                <w:bCs/>
              </w:rPr>
              <w:t xml:space="preserve">реализации программы воспитания, </w:t>
            </w:r>
            <w:r w:rsidRPr="004F50EE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4F50EE" w:rsidRDefault="007D72BA" w:rsidP="004B6751">
            <w:pPr>
              <w:rPr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12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t>ЛР 13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4F50EE" w:rsidRDefault="007D72BA" w:rsidP="004B6751">
            <w:pPr>
              <w:rPr>
                <w:bCs/>
              </w:rPr>
            </w:pPr>
            <w:r>
              <w:t xml:space="preserve">Проявляющий гражданское отношение к профессиональной деятельности как к возможности личного участия в решении общественных, </w:t>
            </w:r>
            <w:r>
              <w:lastRenderedPageBreak/>
              <w:t>государственных, общенациональных проблем</w:t>
            </w:r>
          </w:p>
        </w:tc>
        <w:tc>
          <w:tcPr>
            <w:tcW w:w="2512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4F50EE">
              <w:rPr>
                <w:b/>
                <w:bCs/>
              </w:rPr>
              <w:lastRenderedPageBreak/>
              <w:t>ЛР 15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 xml:space="preserve">Определения уровня воспитанности </w:t>
            </w:r>
            <w:r w:rsidRPr="007D72BA">
              <w:rPr>
                <w:bCs/>
              </w:rPr>
              <w:lastRenderedPageBreak/>
              <w:t>в результате наблюдения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Default="007D72BA" w:rsidP="004B6751">
            <w:r>
              <w:lastRenderedPageBreak/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12" w:type="dxa"/>
            <w:vAlign w:val="center"/>
          </w:tcPr>
          <w:p w:rsidR="007D72BA" w:rsidRPr="004F50EE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17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D674E3">
        <w:tc>
          <w:tcPr>
            <w:tcW w:w="10206" w:type="dxa"/>
            <w:gridSpan w:val="3"/>
          </w:tcPr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</w:t>
            </w:r>
            <w:r>
              <w:rPr>
                <w:b/>
                <w:bCs/>
              </w:rPr>
              <w:t xml:space="preserve">итания, определенные субъектом </w:t>
            </w:r>
            <w:r w:rsidRPr="00C373FB">
              <w:rPr>
                <w:b/>
                <w:bCs/>
              </w:rPr>
              <w:t>Российской Федерации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C373FB" w:rsidRDefault="007D72BA" w:rsidP="004B6751">
            <w:pPr>
              <w:ind w:firstLine="33"/>
            </w:pPr>
            <w:r w:rsidRPr="00C373FB"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512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22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C373FB" w:rsidRDefault="007D72BA" w:rsidP="004B6751">
            <w:pPr>
              <w:ind w:firstLine="33"/>
            </w:pPr>
            <w:r w:rsidRPr="00C373FB">
              <w:rPr>
                <w:rFonts w:eastAsia="Calibri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512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23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285DB4">
        <w:tc>
          <w:tcPr>
            <w:tcW w:w="10206" w:type="dxa"/>
            <w:gridSpan w:val="3"/>
          </w:tcPr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  <w:p w:rsidR="007D72BA" w:rsidRPr="00C373FB" w:rsidRDefault="007D72BA" w:rsidP="004B6751">
            <w:pPr>
              <w:ind w:firstLine="33"/>
              <w:jc w:val="center"/>
              <w:rPr>
                <w:b/>
                <w:bCs/>
              </w:rPr>
            </w:pPr>
          </w:p>
        </w:tc>
      </w:tr>
      <w:tr w:rsidR="007D72BA" w:rsidRPr="004F50EE" w:rsidTr="007D72BA">
        <w:tc>
          <w:tcPr>
            <w:tcW w:w="5953" w:type="dxa"/>
          </w:tcPr>
          <w:p w:rsidR="007D72BA" w:rsidRPr="00407D5A" w:rsidRDefault="007D72BA" w:rsidP="004B6751">
            <w:pPr>
              <w:ind w:firstLine="33"/>
            </w:pPr>
            <w:r w:rsidRPr="00407D5A">
              <w:t>Умение реализовывать лидерские качества в производственном процессе</w:t>
            </w:r>
          </w:p>
        </w:tc>
        <w:tc>
          <w:tcPr>
            <w:tcW w:w="2512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25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407D5A" w:rsidRDefault="007D72BA" w:rsidP="004B6751">
            <w:pPr>
              <w:ind w:firstLine="33"/>
            </w:pPr>
            <w:r w:rsidRPr="00407D5A">
              <w:t>Стрессоустойчивость, коммуникабельность</w:t>
            </w:r>
          </w:p>
        </w:tc>
        <w:tc>
          <w:tcPr>
            <w:tcW w:w="2512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</w:rPr>
              <w:t>ЛР 26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5953" w:type="dxa"/>
          </w:tcPr>
          <w:p w:rsidR="007D72BA" w:rsidRPr="00407D5A" w:rsidRDefault="007D72BA" w:rsidP="004B6751">
            <w:pPr>
              <w:ind w:firstLine="33"/>
            </w:pPr>
            <w:r w:rsidRPr="00407D5A">
              <w:t>Мотивация к самообразованию и развитию</w:t>
            </w:r>
          </w:p>
        </w:tc>
        <w:tc>
          <w:tcPr>
            <w:tcW w:w="2512" w:type="dxa"/>
            <w:vAlign w:val="center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ЛР 28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  <w:tr w:rsidR="007D72BA" w:rsidRPr="004F50EE" w:rsidTr="007D72BA">
        <w:tc>
          <w:tcPr>
            <w:tcW w:w="8465" w:type="dxa"/>
            <w:gridSpan w:val="2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Личностные результаты</w:t>
            </w:r>
          </w:p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7D72BA" w:rsidRDefault="007D72BA" w:rsidP="004B6751">
            <w:pPr>
              <w:ind w:firstLine="33"/>
              <w:rPr>
                <w:b/>
                <w:bCs/>
              </w:rPr>
            </w:pPr>
            <w:r w:rsidRPr="00C373FB">
              <w:rPr>
                <w:b/>
                <w:bCs/>
              </w:rPr>
              <w:t>образовательного процесса</w:t>
            </w:r>
          </w:p>
        </w:tc>
        <w:tc>
          <w:tcPr>
            <w:tcW w:w="1741" w:type="dxa"/>
          </w:tcPr>
          <w:p w:rsidR="007D72BA" w:rsidRPr="00C373FB" w:rsidRDefault="007D72BA" w:rsidP="004B6751">
            <w:pPr>
              <w:ind w:firstLine="33"/>
              <w:rPr>
                <w:b/>
                <w:bCs/>
              </w:rPr>
            </w:pPr>
          </w:p>
        </w:tc>
      </w:tr>
      <w:tr w:rsidR="007D72BA" w:rsidRPr="004F50EE" w:rsidTr="007D72BA">
        <w:tc>
          <w:tcPr>
            <w:tcW w:w="5953" w:type="dxa"/>
          </w:tcPr>
          <w:p w:rsidR="007D72BA" w:rsidRDefault="007D72BA" w:rsidP="004B6751">
            <w:pPr>
              <w:widowControl w:val="0"/>
              <w:autoSpaceDE w:val="0"/>
              <w:rPr>
                <w:lang w:eastAsia="en-US"/>
              </w:rPr>
            </w:pPr>
            <w:r>
              <w:rPr>
                <w:lang w:eastAsia="en-US"/>
              </w:rPr>
              <w:t>Соблюдающий нормы и правила поведения, принятых в техникуме</w:t>
            </w:r>
          </w:p>
        </w:tc>
        <w:tc>
          <w:tcPr>
            <w:tcW w:w="2512" w:type="dxa"/>
            <w:vAlign w:val="center"/>
          </w:tcPr>
          <w:p w:rsidR="007D72BA" w:rsidRDefault="007D72BA" w:rsidP="004B6751">
            <w:pPr>
              <w:ind w:firstLine="3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ЛР 29</w:t>
            </w:r>
          </w:p>
        </w:tc>
        <w:tc>
          <w:tcPr>
            <w:tcW w:w="1741" w:type="dxa"/>
          </w:tcPr>
          <w:p w:rsidR="007D72BA" w:rsidRPr="007D72BA" w:rsidRDefault="007D72BA" w:rsidP="004B6751">
            <w:pPr>
              <w:ind w:firstLine="33"/>
              <w:rPr>
                <w:bCs/>
              </w:rPr>
            </w:pPr>
            <w:r w:rsidRPr="007D72BA">
              <w:rPr>
                <w:bCs/>
              </w:rPr>
              <w:t>Определения уровня воспитанности в результате наблюдения</w:t>
            </w:r>
          </w:p>
        </w:tc>
      </w:tr>
    </w:tbl>
    <w:p w:rsidR="007D72BA" w:rsidRDefault="007D72BA" w:rsidP="00CB133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sectPr w:rsidR="007D72BA" w:rsidSect="0085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81" w:rsidRDefault="00015881">
      <w:r>
        <w:separator/>
      </w:r>
    </w:p>
  </w:endnote>
  <w:endnote w:type="continuationSeparator" w:id="1">
    <w:p w:rsidR="00015881" w:rsidRDefault="0001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22" w:rsidRDefault="0091386F">
    <w:pPr>
      <w:rPr>
        <w:sz w:val="2"/>
        <w:szCs w:val="2"/>
      </w:rPr>
    </w:pPr>
    <w:r w:rsidRPr="009138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6.55pt;margin-top:798.65pt;width:7.55pt;height:14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4Is9GpAgAApg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FE5122" w:rsidRDefault="0091386F">
                <w:r w:rsidRPr="0091386F"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 w:rsidRPr="0091386F">
                  <w:rPr>
                    <w:sz w:val="28"/>
                    <w:szCs w:val="28"/>
                  </w:rPr>
                  <w:fldChar w:fldCharType="separate"/>
                </w:r>
                <w:r w:rsidR="00C20879" w:rsidRPr="00C20879">
                  <w:rPr>
                    <w:rStyle w:val="13pt1pt"/>
                    <w:noProof/>
                  </w:rPr>
                  <w:t>8</w:t>
                </w:r>
                <w:r>
                  <w:rPr>
                    <w:rStyle w:val="13pt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22" w:rsidRDefault="0091386F">
    <w:pPr>
      <w:rPr>
        <w:sz w:val="2"/>
        <w:szCs w:val="2"/>
      </w:rPr>
    </w:pPr>
    <w:r w:rsidRPr="009138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546.55pt;margin-top:798.65pt;width:7.55pt;height:14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" filled="f" stroked="f">
          <v:textbox style="mso-fit-shape-to-text:t" inset="0,0,0,0">
            <w:txbxContent>
              <w:p w:rsidR="00FE5122" w:rsidRDefault="0091386F">
                <w:r w:rsidRPr="0091386F"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 w:rsidRPr="0091386F">
                  <w:rPr>
                    <w:sz w:val="28"/>
                    <w:szCs w:val="28"/>
                  </w:rPr>
                  <w:fldChar w:fldCharType="separate"/>
                </w:r>
                <w:r w:rsidR="0092041D" w:rsidRPr="0092041D">
                  <w:rPr>
                    <w:rStyle w:val="13pt1pt"/>
                    <w:noProof/>
                  </w:rPr>
                  <w:t>3</w:t>
                </w:r>
                <w:r>
                  <w:rPr>
                    <w:rStyle w:val="13pt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22" w:rsidRDefault="0091386F">
    <w:pPr>
      <w:rPr>
        <w:sz w:val="2"/>
        <w:szCs w:val="2"/>
      </w:rPr>
    </w:pPr>
    <w:r w:rsidRPr="009138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546.2pt;margin-top:795.4pt;width:6.0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06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" filled="f" stroked="f">
          <v:textbox style="mso-fit-shape-to-text:t" inset="0,0,0,0">
            <w:txbxContent>
              <w:p w:rsidR="00FE5122" w:rsidRDefault="0091386F">
                <w:r w:rsidRPr="0091386F">
                  <w:rPr>
                    <w:sz w:val="28"/>
                    <w:szCs w:val="28"/>
                  </w:rPr>
                  <w:fldChar w:fldCharType="begin"/>
                </w:r>
                <w:r w:rsidR="00FE5122">
                  <w:instrText xml:space="preserve"> PAGE \* MERGEFORMAT </w:instrText>
                </w:r>
                <w:r w:rsidRPr="0091386F">
                  <w:rPr>
                    <w:sz w:val="28"/>
                    <w:szCs w:val="28"/>
                  </w:rPr>
                  <w:fldChar w:fldCharType="separate"/>
                </w:r>
                <w:r w:rsidR="0092041D" w:rsidRPr="0092041D">
                  <w:rPr>
                    <w:rStyle w:val="12pt"/>
                    <w:noProof/>
                  </w:rPr>
                  <w:t>1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81" w:rsidRDefault="00015881">
      <w:r>
        <w:separator/>
      </w:r>
    </w:p>
  </w:footnote>
  <w:footnote w:type="continuationSeparator" w:id="1">
    <w:p w:rsidR="00015881" w:rsidRDefault="0001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22" w:rsidRDefault="0091386F">
    <w:pPr>
      <w:rPr>
        <w:sz w:val="2"/>
        <w:szCs w:val="2"/>
      </w:rPr>
    </w:pPr>
    <w:r w:rsidRPr="009138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143.35pt;margin-top:43.35pt;width:374.45pt;height:32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" filled="f" stroked="f">
          <v:textbox style="mso-fit-shape-to-text:t" inset="0,0,0,0">
            <w:txbxContent>
              <w:p w:rsidR="00FE5122" w:rsidRPr="0024212B" w:rsidRDefault="00FE5122" w:rsidP="0024212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AF1"/>
    <w:multiLevelType w:val="hybridMultilevel"/>
    <w:tmpl w:val="930C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3ACA"/>
    <w:multiLevelType w:val="hybridMultilevel"/>
    <w:tmpl w:val="3D06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66EEF"/>
    <w:multiLevelType w:val="multilevel"/>
    <w:tmpl w:val="4CCEC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26AD63DC"/>
    <w:multiLevelType w:val="hybridMultilevel"/>
    <w:tmpl w:val="32904116"/>
    <w:lvl w:ilvl="0" w:tplc="45F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4517F"/>
    <w:multiLevelType w:val="multilevel"/>
    <w:tmpl w:val="80327C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123B4"/>
    <w:multiLevelType w:val="hybridMultilevel"/>
    <w:tmpl w:val="7A2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F03AF"/>
    <w:multiLevelType w:val="hybridMultilevel"/>
    <w:tmpl w:val="9F3AE4F6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605C"/>
    <w:multiLevelType w:val="hybridMultilevel"/>
    <w:tmpl w:val="082CB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4799"/>
    <w:multiLevelType w:val="hybridMultilevel"/>
    <w:tmpl w:val="EA96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64B80"/>
    <w:multiLevelType w:val="hybridMultilevel"/>
    <w:tmpl w:val="7AEAF68E"/>
    <w:lvl w:ilvl="0" w:tplc="C0C25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3CA0"/>
    <w:multiLevelType w:val="hybridMultilevel"/>
    <w:tmpl w:val="F070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C69E2"/>
    <w:multiLevelType w:val="hybridMultilevel"/>
    <w:tmpl w:val="969A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23BCE"/>
    <w:multiLevelType w:val="hybridMultilevel"/>
    <w:tmpl w:val="12CA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A739A"/>
    <w:multiLevelType w:val="hybridMultilevel"/>
    <w:tmpl w:val="02364204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0C65"/>
    <w:multiLevelType w:val="multilevel"/>
    <w:tmpl w:val="434E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6986C8F"/>
    <w:multiLevelType w:val="hybridMultilevel"/>
    <w:tmpl w:val="F02A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43DF"/>
    <w:rsid w:val="000148EA"/>
    <w:rsid w:val="00015881"/>
    <w:rsid w:val="00046110"/>
    <w:rsid w:val="000476FF"/>
    <w:rsid w:val="00047FAC"/>
    <w:rsid w:val="00071C2F"/>
    <w:rsid w:val="000767EB"/>
    <w:rsid w:val="000A1C97"/>
    <w:rsid w:val="000A3938"/>
    <w:rsid w:val="000D010A"/>
    <w:rsid w:val="000D2C1D"/>
    <w:rsid w:val="000D2EF2"/>
    <w:rsid w:val="000D5522"/>
    <w:rsid w:val="0010751D"/>
    <w:rsid w:val="00107B2E"/>
    <w:rsid w:val="00153F80"/>
    <w:rsid w:val="00165594"/>
    <w:rsid w:val="001A063F"/>
    <w:rsid w:val="001A4BDA"/>
    <w:rsid w:val="001D0943"/>
    <w:rsid w:val="001E1039"/>
    <w:rsid w:val="001E272C"/>
    <w:rsid w:val="001E6CDC"/>
    <w:rsid w:val="002032A0"/>
    <w:rsid w:val="00205B50"/>
    <w:rsid w:val="002066DC"/>
    <w:rsid w:val="00217B46"/>
    <w:rsid w:val="00237668"/>
    <w:rsid w:val="0024212B"/>
    <w:rsid w:val="00244580"/>
    <w:rsid w:val="00255383"/>
    <w:rsid w:val="00255B58"/>
    <w:rsid w:val="00267C97"/>
    <w:rsid w:val="002805EE"/>
    <w:rsid w:val="002A43D9"/>
    <w:rsid w:val="002E5909"/>
    <w:rsid w:val="002F11BC"/>
    <w:rsid w:val="002F75A7"/>
    <w:rsid w:val="0030018E"/>
    <w:rsid w:val="00312E2A"/>
    <w:rsid w:val="003166E5"/>
    <w:rsid w:val="00345D57"/>
    <w:rsid w:val="003526EE"/>
    <w:rsid w:val="003554F3"/>
    <w:rsid w:val="0036197C"/>
    <w:rsid w:val="00371252"/>
    <w:rsid w:val="003B388B"/>
    <w:rsid w:val="003C66EE"/>
    <w:rsid w:val="003C735C"/>
    <w:rsid w:val="003E43DF"/>
    <w:rsid w:val="004043AE"/>
    <w:rsid w:val="00406AE5"/>
    <w:rsid w:val="00406E4E"/>
    <w:rsid w:val="004129FE"/>
    <w:rsid w:val="004455B1"/>
    <w:rsid w:val="004502EC"/>
    <w:rsid w:val="0045069B"/>
    <w:rsid w:val="00456013"/>
    <w:rsid w:val="0046311D"/>
    <w:rsid w:val="0049127F"/>
    <w:rsid w:val="00497612"/>
    <w:rsid w:val="004C325B"/>
    <w:rsid w:val="004C3BDF"/>
    <w:rsid w:val="004D7ABB"/>
    <w:rsid w:val="004E2866"/>
    <w:rsid w:val="004F052C"/>
    <w:rsid w:val="005327B3"/>
    <w:rsid w:val="0055702D"/>
    <w:rsid w:val="00564676"/>
    <w:rsid w:val="005B5966"/>
    <w:rsid w:val="005C0500"/>
    <w:rsid w:val="005E7192"/>
    <w:rsid w:val="005F7AC7"/>
    <w:rsid w:val="00616861"/>
    <w:rsid w:val="00633BF2"/>
    <w:rsid w:val="006513B9"/>
    <w:rsid w:val="0065205F"/>
    <w:rsid w:val="0066315F"/>
    <w:rsid w:val="006721F7"/>
    <w:rsid w:val="0068405B"/>
    <w:rsid w:val="00694AE7"/>
    <w:rsid w:val="006B12A7"/>
    <w:rsid w:val="006B568D"/>
    <w:rsid w:val="006E5342"/>
    <w:rsid w:val="006E796C"/>
    <w:rsid w:val="006F0915"/>
    <w:rsid w:val="006F35B3"/>
    <w:rsid w:val="006F52EF"/>
    <w:rsid w:val="00766F30"/>
    <w:rsid w:val="00780C27"/>
    <w:rsid w:val="007C271D"/>
    <w:rsid w:val="007D72BA"/>
    <w:rsid w:val="00832643"/>
    <w:rsid w:val="0083347E"/>
    <w:rsid w:val="0084529C"/>
    <w:rsid w:val="008530A3"/>
    <w:rsid w:val="00855916"/>
    <w:rsid w:val="008566E2"/>
    <w:rsid w:val="008575D8"/>
    <w:rsid w:val="00873A88"/>
    <w:rsid w:val="008844DE"/>
    <w:rsid w:val="008923D5"/>
    <w:rsid w:val="00896E68"/>
    <w:rsid w:val="008A0B9D"/>
    <w:rsid w:val="008A1718"/>
    <w:rsid w:val="008A6542"/>
    <w:rsid w:val="008A7357"/>
    <w:rsid w:val="008D79AF"/>
    <w:rsid w:val="0091386F"/>
    <w:rsid w:val="0092041D"/>
    <w:rsid w:val="0094055D"/>
    <w:rsid w:val="00976DED"/>
    <w:rsid w:val="00981903"/>
    <w:rsid w:val="00990BF7"/>
    <w:rsid w:val="009B207A"/>
    <w:rsid w:val="009D65D2"/>
    <w:rsid w:val="009E2B9B"/>
    <w:rsid w:val="00A42C91"/>
    <w:rsid w:val="00A50CFC"/>
    <w:rsid w:val="00A70F9E"/>
    <w:rsid w:val="00AA3AC4"/>
    <w:rsid w:val="00AA45DB"/>
    <w:rsid w:val="00AB6C7E"/>
    <w:rsid w:val="00B136A1"/>
    <w:rsid w:val="00B14D35"/>
    <w:rsid w:val="00B1698B"/>
    <w:rsid w:val="00B21658"/>
    <w:rsid w:val="00B24058"/>
    <w:rsid w:val="00B72F39"/>
    <w:rsid w:val="00B73D25"/>
    <w:rsid w:val="00B96FB6"/>
    <w:rsid w:val="00BB32CE"/>
    <w:rsid w:val="00BE7856"/>
    <w:rsid w:val="00BF1F8B"/>
    <w:rsid w:val="00C04418"/>
    <w:rsid w:val="00C07F11"/>
    <w:rsid w:val="00C152F9"/>
    <w:rsid w:val="00C20879"/>
    <w:rsid w:val="00C37EF5"/>
    <w:rsid w:val="00C65263"/>
    <w:rsid w:val="00C7253B"/>
    <w:rsid w:val="00C76578"/>
    <w:rsid w:val="00C93AAE"/>
    <w:rsid w:val="00CB1335"/>
    <w:rsid w:val="00CB19F4"/>
    <w:rsid w:val="00CC4BD4"/>
    <w:rsid w:val="00CD0CCB"/>
    <w:rsid w:val="00CE55AA"/>
    <w:rsid w:val="00CF78C9"/>
    <w:rsid w:val="00D0041E"/>
    <w:rsid w:val="00D119C8"/>
    <w:rsid w:val="00D221D9"/>
    <w:rsid w:val="00D32143"/>
    <w:rsid w:val="00D44870"/>
    <w:rsid w:val="00D604AA"/>
    <w:rsid w:val="00D625A9"/>
    <w:rsid w:val="00D8360E"/>
    <w:rsid w:val="00DD2A4C"/>
    <w:rsid w:val="00DD3A18"/>
    <w:rsid w:val="00DD48D2"/>
    <w:rsid w:val="00DF73B3"/>
    <w:rsid w:val="00E014D5"/>
    <w:rsid w:val="00E105EF"/>
    <w:rsid w:val="00E24325"/>
    <w:rsid w:val="00E30034"/>
    <w:rsid w:val="00E321AA"/>
    <w:rsid w:val="00E415B6"/>
    <w:rsid w:val="00E55E90"/>
    <w:rsid w:val="00E5783D"/>
    <w:rsid w:val="00E960FB"/>
    <w:rsid w:val="00EA4E74"/>
    <w:rsid w:val="00EC28C1"/>
    <w:rsid w:val="00EF3212"/>
    <w:rsid w:val="00F108EE"/>
    <w:rsid w:val="00F16EA4"/>
    <w:rsid w:val="00F239A3"/>
    <w:rsid w:val="00F675BC"/>
    <w:rsid w:val="00F85731"/>
    <w:rsid w:val="00FC6014"/>
    <w:rsid w:val="00FD161E"/>
    <w:rsid w:val="00FE4D68"/>
    <w:rsid w:val="00FE5122"/>
    <w:rsid w:val="00FF54D3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D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E43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4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43D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B6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1pt">
    <w:name w:val="Колонтитул + 13 pt;Не полужирный;Интервал 1 pt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B6C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4"/>
    <w:rsid w:val="00AB6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6C7E"/>
    <w:pPr>
      <w:widowControl w:val="0"/>
      <w:shd w:val="clear" w:color="auto" w:fill="FFFFFF"/>
      <w:spacing w:before="1620" w:after="120" w:line="0" w:lineRule="atLeast"/>
      <w:ind w:hanging="380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AB6C7E"/>
    <w:pPr>
      <w:widowControl w:val="0"/>
      <w:shd w:val="clear" w:color="auto" w:fill="FFFFFF"/>
      <w:spacing w:line="482" w:lineRule="exact"/>
      <w:ind w:hanging="140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95pt">
    <w:name w:val="Основной текст (2) + 9;5 pt"/>
    <w:rsid w:val="002066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2421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17B46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B133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204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ofsp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9E4C-6633-4607-A15D-53A3A3F9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ГОУНПО ПУ№35</Company>
  <LinksUpToDate>false</LinksUpToDate>
  <CharactersWithSpaces>34587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</dc:creator>
  <cp:keywords/>
  <dc:description/>
  <cp:lastModifiedBy>Методист</cp:lastModifiedBy>
  <cp:revision>43</cp:revision>
  <cp:lastPrinted>2020-10-30T11:21:00Z</cp:lastPrinted>
  <dcterms:created xsi:type="dcterms:W3CDTF">2016-05-25T06:10:00Z</dcterms:created>
  <dcterms:modified xsi:type="dcterms:W3CDTF">2024-11-03T10:52:00Z</dcterms:modified>
</cp:coreProperties>
</file>