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C36" w:rsidRPr="00F54DC1" w:rsidRDefault="00585AE0" w:rsidP="00585AE0">
      <w:pPr>
        <w:jc w:val="center"/>
        <w:rPr>
          <w:rFonts w:ascii="Times New Roman" w:hAnsi="Times New Roman" w:cs="Times New Roman"/>
          <w:sz w:val="24"/>
          <w:szCs w:val="24"/>
        </w:rPr>
      </w:pPr>
      <w:r>
        <w:rPr>
          <w:rFonts w:ascii="Times New Roman" w:hAnsi="Times New Roman" w:cs="Times New Roman"/>
          <w:noProof/>
          <w:sz w:val="28"/>
          <w:szCs w:val="24"/>
          <w:lang w:eastAsia="ru-RU"/>
        </w:rPr>
        <w:drawing>
          <wp:inline distT="0" distB="0" distL="0" distR="0">
            <wp:extent cx="6300470" cy="9047628"/>
            <wp:effectExtent l="19050" t="0" r="5080" b="0"/>
            <wp:docPr id="1" name="Рисунок 1" descr="E:\МОИ  ДОКУМЕНТЫ\ОПОП 08.01.28 Мастер отделочных строительных и декоративных работ\2026\Сканы\BRWE86F385BB627_009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25.jpg"/>
                    <pic:cNvPicPr>
                      <a:picLocks noChangeAspect="1" noChangeArrowheads="1"/>
                    </pic:cNvPicPr>
                  </pic:nvPicPr>
                  <pic:blipFill>
                    <a:blip r:embed="rId8"/>
                    <a:srcRect/>
                    <a:stretch>
                      <a:fillRect/>
                    </a:stretch>
                  </pic:blipFill>
                  <pic:spPr bwMode="auto">
                    <a:xfrm>
                      <a:off x="0" y="0"/>
                      <a:ext cx="6300470" cy="9047628"/>
                    </a:xfrm>
                    <a:prstGeom prst="rect">
                      <a:avLst/>
                    </a:prstGeom>
                    <a:noFill/>
                    <a:ln w="9525">
                      <a:noFill/>
                      <a:miter lim="800000"/>
                      <a:headEnd/>
                      <a:tailEnd/>
                    </a:ln>
                  </pic:spPr>
                </pic:pic>
              </a:graphicData>
            </a:graphic>
          </wp:inline>
        </w:drawing>
      </w:r>
    </w:p>
    <w:p w:rsidR="00AA0B93" w:rsidRPr="00AA02A6" w:rsidRDefault="00AA0B93" w:rsidP="00AA0B93">
      <w:pPr>
        <w:widowControl w:val="0"/>
        <w:autoSpaceDE w:val="0"/>
        <w:autoSpaceDN w:val="0"/>
        <w:adjustRightInd w:val="0"/>
        <w:spacing w:after="0"/>
        <w:ind w:firstLine="709"/>
        <w:jc w:val="both"/>
        <w:rPr>
          <w:rFonts w:ascii="Times New Roman" w:hAnsi="Times New Roman" w:cs="Times New Roman"/>
          <w:color w:val="FF0000"/>
          <w:sz w:val="28"/>
          <w:szCs w:val="28"/>
        </w:rPr>
      </w:pPr>
      <w:r w:rsidRPr="00AA02A6">
        <w:rPr>
          <w:rFonts w:ascii="Times New Roman" w:hAnsi="Times New Roman" w:cs="Times New Roman"/>
          <w:bCs/>
          <w:sz w:val="28"/>
          <w:szCs w:val="28"/>
        </w:rPr>
        <w:lastRenderedPageBreak/>
        <w:t>Рабочая</w:t>
      </w:r>
      <w:r w:rsidRPr="00AA02A6">
        <w:rPr>
          <w:rFonts w:ascii="Times New Roman" w:hAnsi="Times New Roman" w:cs="Times New Roman"/>
          <w:sz w:val="28"/>
          <w:szCs w:val="28"/>
        </w:rPr>
        <w:t xml:space="preserve"> программа учебного предмета «</w:t>
      </w:r>
      <w:r>
        <w:rPr>
          <w:rFonts w:ascii="Times New Roman" w:hAnsi="Times New Roman" w:cs="Times New Roman"/>
          <w:sz w:val="28"/>
          <w:szCs w:val="28"/>
        </w:rPr>
        <w:t>Литература</w:t>
      </w:r>
      <w:r w:rsidRPr="00AA02A6">
        <w:rPr>
          <w:rFonts w:ascii="Times New Roman" w:hAnsi="Times New Roman" w:cs="Times New Roman"/>
          <w:sz w:val="28"/>
          <w:szCs w:val="28"/>
        </w:rPr>
        <w:t xml:space="preserve">» разработана на основе требований ФГОС СОО, утвержденного приказом Министерства образования и науки РФ от 17 мая 2012 г. № 413, ФГОС СПО по </w:t>
      </w:r>
      <w:r>
        <w:rPr>
          <w:rFonts w:ascii="Times New Roman" w:hAnsi="Times New Roman" w:cs="Times New Roman"/>
          <w:sz w:val="28"/>
          <w:szCs w:val="28"/>
        </w:rPr>
        <w:t>профессии</w:t>
      </w:r>
      <w:r w:rsidRPr="00AA02A6">
        <w:rPr>
          <w:rFonts w:ascii="Times New Roman" w:hAnsi="Times New Roman" w:cs="Times New Roman"/>
          <w:sz w:val="28"/>
          <w:szCs w:val="28"/>
        </w:rPr>
        <w:t xml:space="preserve"> </w:t>
      </w:r>
      <w:r>
        <w:rPr>
          <w:rFonts w:ascii="Times New Roman" w:hAnsi="Times New Roman" w:cs="Times New Roman"/>
          <w:sz w:val="28"/>
          <w:szCs w:val="28"/>
        </w:rPr>
        <w:t>08.01.28 Мастер отделочных строительных и декоративных работ</w:t>
      </w:r>
      <w:r w:rsidRPr="00AA02A6">
        <w:rPr>
          <w:rFonts w:ascii="Times New Roman" w:hAnsi="Times New Roman" w:cs="Times New Roman"/>
          <w:sz w:val="28"/>
          <w:szCs w:val="28"/>
        </w:rPr>
        <w:t>, утвержденного приказом Министерства просвещения РФ от 1</w:t>
      </w:r>
      <w:r>
        <w:rPr>
          <w:rFonts w:ascii="Times New Roman" w:hAnsi="Times New Roman" w:cs="Times New Roman"/>
          <w:sz w:val="28"/>
          <w:szCs w:val="28"/>
        </w:rPr>
        <w:t>8</w:t>
      </w:r>
      <w:r w:rsidRPr="00AA02A6">
        <w:rPr>
          <w:rFonts w:ascii="Times New Roman" w:hAnsi="Times New Roman" w:cs="Times New Roman"/>
          <w:sz w:val="28"/>
          <w:szCs w:val="28"/>
        </w:rPr>
        <w:t xml:space="preserve"> </w:t>
      </w:r>
      <w:r>
        <w:rPr>
          <w:rFonts w:ascii="Times New Roman" w:hAnsi="Times New Roman" w:cs="Times New Roman"/>
          <w:sz w:val="28"/>
          <w:szCs w:val="28"/>
        </w:rPr>
        <w:t>мая</w:t>
      </w:r>
      <w:r w:rsidRPr="00AA02A6">
        <w:rPr>
          <w:rFonts w:ascii="Times New Roman" w:hAnsi="Times New Roman" w:cs="Times New Roman"/>
          <w:sz w:val="28"/>
          <w:szCs w:val="28"/>
        </w:rPr>
        <w:t xml:space="preserve"> 2022 г. № </w:t>
      </w:r>
      <w:r>
        <w:rPr>
          <w:rFonts w:ascii="Times New Roman" w:hAnsi="Times New Roman" w:cs="Times New Roman"/>
          <w:sz w:val="28"/>
          <w:szCs w:val="28"/>
        </w:rPr>
        <w:t>340</w:t>
      </w:r>
      <w:r w:rsidRPr="00AA02A6">
        <w:rPr>
          <w:rFonts w:ascii="Times New Roman" w:hAnsi="Times New Roman" w:cs="Times New Roman"/>
          <w:sz w:val="28"/>
          <w:szCs w:val="28"/>
        </w:rPr>
        <w:t xml:space="preserve">, положений ФОП СОО, утвержденной приказом Министерства просвещения РФ от </w:t>
      </w:r>
      <w:r w:rsidR="009927DD">
        <w:rPr>
          <w:rFonts w:ascii="Times New Roman" w:hAnsi="Times New Roman" w:cs="Times New Roman"/>
          <w:sz w:val="28"/>
          <w:szCs w:val="28"/>
        </w:rPr>
        <w:t>18</w:t>
      </w:r>
      <w:r w:rsidRPr="00AA02A6">
        <w:rPr>
          <w:rFonts w:ascii="Times New Roman" w:hAnsi="Times New Roman" w:cs="Times New Roman"/>
          <w:sz w:val="28"/>
          <w:szCs w:val="28"/>
        </w:rPr>
        <w:t xml:space="preserve"> </w:t>
      </w:r>
      <w:r w:rsidR="009927DD">
        <w:rPr>
          <w:rFonts w:ascii="Times New Roman" w:hAnsi="Times New Roman" w:cs="Times New Roman"/>
          <w:sz w:val="28"/>
          <w:szCs w:val="28"/>
        </w:rPr>
        <w:t>мая</w:t>
      </w:r>
      <w:r w:rsidRPr="00AA02A6">
        <w:rPr>
          <w:rFonts w:ascii="Times New Roman" w:hAnsi="Times New Roman" w:cs="Times New Roman"/>
          <w:sz w:val="28"/>
          <w:szCs w:val="28"/>
        </w:rPr>
        <w:t xml:space="preserve"> 202</w:t>
      </w:r>
      <w:r w:rsidR="009927DD">
        <w:rPr>
          <w:rFonts w:ascii="Times New Roman" w:hAnsi="Times New Roman" w:cs="Times New Roman"/>
          <w:sz w:val="28"/>
          <w:szCs w:val="28"/>
        </w:rPr>
        <w:t>3</w:t>
      </w:r>
      <w:r w:rsidRPr="00AA02A6">
        <w:rPr>
          <w:rFonts w:ascii="Times New Roman" w:hAnsi="Times New Roman" w:cs="Times New Roman"/>
          <w:sz w:val="28"/>
          <w:szCs w:val="28"/>
        </w:rPr>
        <w:t xml:space="preserve"> г. № </w:t>
      </w:r>
      <w:r w:rsidR="009927DD">
        <w:rPr>
          <w:rFonts w:ascii="Times New Roman" w:hAnsi="Times New Roman" w:cs="Times New Roman"/>
          <w:sz w:val="28"/>
          <w:szCs w:val="28"/>
        </w:rPr>
        <w:t>371</w:t>
      </w:r>
      <w:r w:rsidR="00492FF7">
        <w:rPr>
          <w:rFonts w:ascii="Times New Roman" w:hAnsi="Times New Roman" w:cs="Times New Roman"/>
          <w:sz w:val="28"/>
          <w:szCs w:val="28"/>
        </w:rPr>
        <w:t xml:space="preserve"> с изменениями</w:t>
      </w:r>
      <w:r w:rsidRPr="00AA02A6">
        <w:rPr>
          <w:rFonts w:ascii="Times New Roman" w:hAnsi="Times New Roman" w:cs="Times New Roman"/>
          <w:sz w:val="28"/>
          <w:szCs w:val="28"/>
        </w:rPr>
        <w:t xml:space="preserve">, </w:t>
      </w:r>
      <w:r w:rsidR="00850FC0">
        <w:rPr>
          <w:rFonts w:ascii="Times New Roman" w:hAnsi="Times New Roman" w:cs="Times New Roman"/>
          <w:sz w:val="28"/>
          <w:szCs w:val="28"/>
        </w:rPr>
        <w:t>п</w:t>
      </w:r>
      <w:r w:rsidR="00850FC0" w:rsidRPr="00112171">
        <w:rPr>
          <w:rFonts w:ascii="Times New Roman" w:hAnsi="Times New Roman" w:cs="Times New Roman"/>
          <w:sz w:val="28"/>
          <w:szCs w:val="28"/>
        </w:rPr>
        <w:t>риказ</w:t>
      </w:r>
      <w:r w:rsidR="00850FC0">
        <w:rPr>
          <w:rFonts w:ascii="Times New Roman" w:hAnsi="Times New Roman" w:cs="Times New Roman"/>
          <w:sz w:val="28"/>
          <w:szCs w:val="28"/>
        </w:rPr>
        <w:t>ом</w:t>
      </w:r>
      <w:r w:rsidR="00850FC0" w:rsidRPr="00112171">
        <w:rPr>
          <w:rFonts w:ascii="Times New Roman" w:hAnsi="Times New Roman" w:cs="Times New Roman"/>
          <w:sz w:val="28"/>
          <w:szCs w:val="28"/>
        </w:rPr>
        <w:t xml:space="preserve"> Минпросвещ</w:t>
      </w:r>
      <w:r w:rsidR="00850FC0">
        <w:rPr>
          <w:rFonts w:ascii="Times New Roman" w:hAnsi="Times New Roman" w:cs="Times New Roman"/>
          <w:sz w:val="28"/>
          <w:szCs w:val="28"/>
        </w:rPr>
        <w:t xml:space="preserve">ения России от 09.10.2024 № 704, </w:t>
      </w:r>
      <w:r w:rsidR="00B056EA">
        <w:rPr>
          <w:rFonts w:ascii="Times New Roman" w:hAnsi="Times New Roman" w:cs="Times New Roman"/>
          <w:sz w:val="28"/>
          <w:szCs w:val="28"/>
        </w:rPr>
        <w:t xml:space="preserve">приказом Минпросвещения России от 08.10.2025 № 729, </w:t>
      </w:r>
      <w:r w:rsidRPr="00AA02A6">
        <w:rPr>
          <w:rFonts w:ascii="Times New Roman" w:hAnsi="Times New Roman" w:cs="Times New Roman"/>
          <w:sz w:val="28"/>
          <w:szCs w:val="28"/>
        </w:rPr>
        <w:t>с учетом примерной рабочей программы «</w:t>
      </w:r>
      <w:r>
        <w:rPr>
          <w:rFonts w:ascii="Times New Roman" w:hAnsi="Times New Roman" w:cs="Times New Roman"/>
          <w:sz w:val="28"/>
          <w:szCs w:val="28"/>
        </w:rPr>
        <w:t>Литература</w:t>
      </w:r>
      <w:r w:rsidRPr="00AA02A6">
        <w:rPr>
          <w:rFonts w:ascii="Times New Roman" w:hAnsi="Times New Roman" w:cs="Times New Roman"/>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AA0B93" w:rsidRPr="00AA02A6" w:rsidRDefault="00AA0B93" w:rsidP="00AA0B93">
      <w:pPr>
        <w:autoSpaceDE w:val="0"/>
        <w:autoSpaceDN w:val="0"/>
        <w:adjustRightInd w:val="0"/>
        <w:spacing w:after="0"/>
        <w:ind w:firstLine="708"/>
        <w:jc w:val="both"/>
        <w:rPr>
          <w:rFonts w:ascii="Times New Roman" w:hAnsi="Times New Roman" w:cs="Times New Roman"/>
          <w:i/>
          <w:sz w:val="28"/>
          <w:szCs w:val="28"/>
          <w:vertAlign w:val="superscript"/>
        </w:rPr>
      </w:pPr>
      <w:r w:rsidRPr="00AA02A6">
        <w:rPr>
          <w:rFonts w:ascii="Times New Roman" w:hAnsi="Times New Roman" w:cs="Times New Roman"/>
          <w:sz w:val="28"/>
          <w:szCs w:val="28"/>
        </w:rPr>
        <w:t xml:space="preserve">с учетом получаемой </w:t>
      </w:r>
      <w:r>
        <w:rPr>
          <w:rFonts w:ascii="Times New Roman" w:hAnsi="Times New Roman" w:cs="Times New Roman"/>
          <w:sz w:val="28"/>
          <w:szCs w:val="28"/>
        </w:rPr>
        <w:t>профессии</w:t>
      </w:r>
      <w:r w:rsidRPr="00AA02A6">
        <w:rPr>
          <w:rFonts w:ascii="Times New Roman" w:hAnsi="Times New Roman" w:cs="Times New Roman"/>
          <w:sz w:val="28"/>
          <w:szCs w:val="28"/>
        </w:rPr>
        <w:t xml:space="preserve"> среднего профессионального образования.</w:t>
      </w:r>
    </w:p>
    <w:p w:rsidR="00AA0B93" w:rsidRPr="00AA02A6" w:rsidRDefault="00AA0B93" w:rsidP="00AA0B93">
      <w:pPr>
        <w:autoSpaceDE w:val="0"/>
        <w:autoSpaceDN w:val="0"/>
        <w:adjustRightInd w:val="0"/>
        <w:spacing w:after="0" w:line="360" w:lineRule="auto"/>
        <w:ind w:firstLine="708"/>
        <w:jc w:val="both"/>
        <w:rPr>
          <w:rFonts w:ascii="Times New Roman" w:hAnsi="Times New Roman" w:cs="Times New Roman"/>
          <w:i/>
          <w:sz w:val="28"/>
          <w:szCs w:val="28"/>
          <w:vertAlign w:val="superscript"/>
        </w:rPr>
      </w:pPr>
    </w:p>
    <w:p w:rsidR="00AA0B93" w:rsidRPr="00AA02A6" w:rsidRDefault="00AA0B93" w:rsidP="00AA0B93">
      <w:pPr>
        <w:autoSpaceDE w:val="0"/>
        <w:autoSpaceDN w:val="0"/>
        <w:adjustRightInd w:val="0"/>
        <w:spacing w:after="0"/>
        <w:ind w:firstLine="851"/>
        <w:jc w:val="both"/>
        <w:rPr>
          <w:rFonts w:ascii="Times New Roman" w:hAnsi="Times New Roman" w:cs="Times New Roman"/>
          <w:color w:val="000000"/>
          <w:sz w:val="28"/>
          <w:szCs w:val="28"/>
        </w:rPr>
      </w:pPr>
      <w:r w:rsidRPr="00AA02A6">
        <w:rPr>
          <w:rFonts w:ascii="Times New Roman" w:hAnsi="Times New Roman" w:cs="Times New Roman"/>
          <w:sz w:val="28"/>
          <w:szCs w:val="28"/>
        </w:rPr>
        <w:t>Организация-разработчик</w:t>
      </w:r>
      <w:r w:rsidRPr="00AA02A6">
        <w:rPr>
          <w:rFonts w:ascii="Times New Roman" w:hAnsi="Times New Roman" w:cs="Times New Roman"/>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AA0B93" w:rsidRPr="00AA02A6" w:rsidRDefault="00AA0B93" w:rsidP="00AA0B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p>
    <w:p w:rsidR="00AA0B93" w:rsidRPr="00AA02A6" w:rsidRDefault="00AA0B93" w:rsidP="00AA0B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r w:rsidRPr="00AA02A6">
        <w:rPr>
          <w:rFonts w:ascii="Times New Roman" w:hAnsi="Times New Roman" w:cs="Times New Roman"/>
          <w:sz w:val="28"/>
          <w:szCs w:val="28"/>
        </w:rPr>
        <w:t>Разработчики:</w:t>
      </w:r>
    </w:p>
    <w:p w:rsidR="00AA0B93" w:rsidRPr="00AA02A6" w:rsidRDefault="00AA0B93" w:rsidP="00AA0B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p>
    <w:p w:rsidR="00AA0B93" w:rsidRPr="00AA02A6" w:rsidRDefault="00AA0B93" w:rsidP="00AA0B93">
      <w:pPr>
        <w:widowControl w:val="0"/>
        <w:autoSpaceDE w:val="0"/>
        <w:autoSpaceDN w:val="0"/>
        <w:adjustRightInd w:val="0"/>
        <w:spacing w:after="0"/>
        <w:jc w:val="both"/>
        <w:rPr>
          <w:rFonts w:ascii="Times New Roman" w:hAnsi="Times New Roman" w:cs="Times New Roman"/>
          <w:sz w:val="28"/>
          <w:szCs w:val="28"/>
        </w:rPr>
      </w:pPr>
      <w:r w:rsidRPr="00AA02A6">
        <w:rPr>
          <w:rFonts w:ascii="Times New Roman" w:hAnsi="Times New Roman" w:cs="Times New Roman"/>
          <w:sz w:val="28"/>
          <w:szCs w:val="28"/>
        </w:rPr>
        <w:t>Дрямина Е.В., преподаватель КОГПОАУ НПТ</w:t>
      </w:r>
    </w:p>
    <w:p w:rsidR="00AA0B93" w:rsidRDefault="00AA0B93" w:rsidP="00850C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sectPr w:rsidR="00AA0B93" w:rsidSect="00A4195A">
          <w:footerReference w:type="default" r:id="rId9"/>
          <w:pgSz w:w="11906" w:h="16838"/>
          <w:pgMar w:top="1134" w:right="850" w:bottom="1134" w:left="1134" w:header="708" w:footer="708" w:gutter="0"/>
          <w:cols w:space="708"/>
          <w:docGrid w:linePitch="360"/>
        </w:sectPr>
      </w:pPr>
    </w:p>
    <w:p w:rsidR="00B339CD" w:rsidRPr="00A43D21" w:rsidRDefault="00B339CD" w:rsidP="00AA0B93">
      <w:pPr>
        <w:widowControl w:val="0"/>
        <w:spacing w:after="0" w:line="240" w:lineRule="auto"/>
        <w:jc w:val="center"/>
        <w:rPr>
          <w:rFonts w:ascii="Times New Roman" w:eastAsia="Times New Roman" w:hAnsi="Times New Roman" w:cs="Times New Roman"/>
          <w:b/>
          <w:bCs/>
          <w:color w:val="000000"/>
          <w:sz w:val="28"/>
          <w:szCs w:val="28"/>
          <w:lang w:eastAsia="ru-RU" w:bidi="ru-RU"/>
        </w:rPr>
      </w:pPr>
      <w:r w:rsidRPr="006467E1">
        <w:rPr>
          <w:rFonts w:ascii="Times New Roman" w:eastAsia="Times New Roman" w:hAnsi="Times New Roman" w:cs="Times New Roman"/>
          <w:b/>
          <w:bCs/>
          <w:color w:val="000000"/>
          <w:sz w:val="28"/>
          <w:szCs w:val="28"/>
          <w:lang w:eastAsia="ru-RU" w:bidi="ru-RU"/>
        </w:rPr>
        <w:lastRenderedPageBreak/>
        <w:t>СОДЕРЖАНИЕ</w:t>
      </w:r>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1.ПАСПОРТ РАБОЧЕЙ ПРОГРАММЫ УЧЕ</w:t>
      </w:r>
      <w:r w:rsidR="00F54DC1">
        <w:rPr>
          <w:rFonts w:ascii="Times New Roman" w:eastAsia="Times New Roman" w:hAnsi="Times New Roman" w:cs="Times New Roman"/>
          <w:b/>
          <w:color w:val="000000"/>
          <w:sz w:val="28"/>
          <w:szCs w:val="28"/>
          <w:lang w:eastAsia="ru-RU" w:bidi="ru-RU"/>
        </w:rPr>
        <w:t>БНО</w:t>
      </w:r>
      <w:r w:rsidR="00DD5FF3">
        <w:rPr>
          <w:rFonts w:ascii="Times New Roman" w:eastAsia="Times New Roman" w:hAnsi="Times New Roman" w:cs="Times New Roman"/>
          <w:b/>
          <w:color w:val="000000"/>
          <w:sz w:val="28"/>
          <w:szCs w:val="28"/>
          <w:lang w:eastAsia="ru-RU" w:bidi="ru-RU"/>
        </w:rPr>
        <w:t>ГО ПРЕДМЕТА</w:t>
      </w:r>
      <w:r w:rsidR="00F54DC1">
        <w:rPr>
          <w:rFonts w:ascii="Times New Roman" w:eastAsia="Times New Roman" w:hAnsi="Times New Roman" w:cs="Times New Roman"/>
          <w:b/>
          <w:color w:val="000000"/>
          <w:sz w:val="28"/>
          <w:szCs w:val="28"/>
          <w:lang w:eastAsia="ru-RU" w:bidi="ru-RU"/>
        </w:rPr>
        <w:t xml:space="preserve"> </w:t>
      </w:r>
      <w:bookmarkStart w:id="0" w:name="_GoBack"/>
      <w:bookmarkEnd w:id="0"/>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 xml:space="preserve">2. </w:t>
      </w:r>
      <w:r w:rsidR="00AA0B93">
        <w:rPr>
          <w:rFonts w:ascii="Times New Roman" w:eastAsia="Times New Roman" w:hAnsi="Times New Roman" w:cs="Times New Roman"/>
          <w:b/>
          <w:color w:val="000000"/>
          <w:sz w:val="28"/>
          <w:szCs w:val="28"/>
          <w:lang w:eastAsia="ru-RU" w:bidi="ru-RU"/>
        </w:rPr>
        <w:t xml:space="preserve">СТРУКТУРА И </w:t>
      </w:r>
      <w:r w:rsidRPr="004B3171">
        <w:rPr>
          <w:rFonts w:ascii="Times New Roman" w:eastAsia="Times New Roman" w:hAnsi="Times New Roman" w:cs="Times New Roman"/>
          <w:b/>
          <w:color w:val="000000"/>
          <w:sz w:val="28"/>
          <w:szCs w:val="28"/>
          <w:lang w:eastAsia="ru-RU" w:bidi="ru-RU"/>
        </w:rPr>
        <w:t>СОДЕРЖАНИЕ</w:t>
      </w:r>
      <w:r w:rsidR="00AA0B93">
        <w:rPr>
          <w:rFonts w:ascii="Times New Roman" w:eastAsia="Times New Roman" w:hAnsi="Times New Roman" w:cs="Times New Roman"/>
          <w:b/>
          <w:color w:val="000000"/>
          <w:sz w:val="28"/>
          <w:szCs w:val="28"/>
          <w:lang w:eastAsia="ru-RU" w:bidi="ru-RU"/>
        </w:rPr>
        <w:t xml:space="preserve"> </w:t>
      </w:r>
      <w:r w:rsidRPr="004B3171">
        <w:rPr>
          <w:rFonts w:ascii="Times New Roman" w:eastAsia="Times New Roman" w:hAnsi="Times New Roman" w:cs="Times New Roman"/>
          <w:b/>
          <w:color w:val="000000"/>
          <w:sz w:val="28"/>
          <w:szCs w:val="28"/>
          <w:lang w:eastAsia="ru-RU" w:bidi="ru-RU"/>
        </w:rPr>
        <w:t>УЧЕБНО</w:t>
      </w:r>
      <w:r w:rsidR="00DD5FF3">
        <w:rPr>
          <w:rFonts w:ascii="Times New Roman" w:eastAsia="Times New Roman" w:hAnsi="Times New Roman" w:cs="Times New Roman"/>
          <w:b/>
          <w:color w:val="000000"/>
          <w:sz w:val="28"/>
          <w:szCs w:val="28"/>
          <w:lang w:eastAsia="ru-RU" w:bidi="ru-RU"/>
        </w:rPr>
        <w:t>ГО ПРЕДМЕТА</w:t>
      </w:r>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3.УСЛОВИЯ РЕАЛИЗАЦИИ УЧЕБНО</w:t>
      </w:r>
      <w:r w:rsidR="00DD5FF3">
        <w:rPr>
          <w:rFonts w:ascii="Times New Roman" w:eastAsia="Times New Roman" w:hAnsi="Times New Roman" w:cs="Times New Roman"/>
          <w:b/>
          <w:color w:val="000000"/>
          <w:sz w:val="28"/>
          <w:szCs w:val="28"/>
          <w:lang w:eastAsia="ru-RU" w:bidi="ru-RU"/>
        </w:rPr>
        <w:t>ГО ПРЕДМЕТА</w:t>
      </w:r>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p>
    <w:p w:rsidR="00B339CD" w:rsidRPr="004B3171" w:rsidRDefault="00B339CD" w:rsidP="00AA0B93">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 xml:space="preserve">4. КОНТРОЛЬ И ОЦЕНКА </w:t>
      </w:r>
      <w:r w:rsidR="00AA0B93">
        <w:rPr>
          <w:rFonts w:ascii="Times New Roman" w:eastAsia="Times New Roman" w:hAnsi="Times New Roman" w:cs="Times New Roman"/>
          <w:b/>
          <w:color w:val="000000"/>
          <w:sz w:val="28"/>
          <w:szCs w:val="28"/>
          <w:lang w:eastAsia="ru-RU" w:bidi="ru-RU"/>
        </w:rPr>
        <w:t xml:space="preserve">РЕЗУЛЬТАТОВ </w:t>
      </w:r>
      <w:r w:rsidRPr="004B3171">
        <w:rPr>
          <w:rFonts w:ascii="Times New Roman" w:eastAsia="Times New Roman" w:hAnsi="Times New Roman" w:cs="Times New Roman"/>
          <w:b/>
          <w:color w:val="000000"/>
          <w:sz w:val="28"/>
          <w:szCs w:val="28"/>
          <w:lang w:eastAsia="ru-RU" w:bidi="ru-RU"/>
        </w:rPr>
        <w:t>ОСВОЕНИЯ УЧЕБНО</w:t>
      </w:r>
      <w:r w:rsidR="00DD5FF3">
        <w:rPr>
          <w:rFonts w:ascii="Times New Roman" w:eastAsia="Times New Roman" w:hAnsi="Times New Roman" w:cs="Times New Roman"/>
          <w:b/>
          <w:color w:val="000000"/>
          <w:sz w:val="28"/>
          <w:szCs w:val="28"/>
          <w:lang w:eastAsia="ru-RU" w:bidi="ru-RU"/>
        </w:rPr>
        <w:t>ГО ПРЕДМЕТА</w:t>
      </w:r>
    </w:p>
    <w:p w:rsidR="00B339CD" w:rsidRDefault="00B339CD" w:rsidP="00AA0B93">
      <w:pPr>
        <w:widowControl w:val="0"/>
        <w:spacing w:after="0" w:line="240" w:lineRule="auto"/>
        <w:rPr>
          <w:rFonts w:ascii="Times New Roman" w:eastAsia="Times New Roman" w:hAnsi="Times New Roman" w:cs="Times New Roman"/>
          <w:color w:val="000000"/>
          <w:sz w:val="28"/>
          <w:szCs w:val="28"/>
          <w:lang w:eastAsia="ru-RU" w:bidi="ru-RU"/>
        </w:rPr>
      </w:pPr>
    </w:p>
    <w:p w:rsidR="00AA0B93" w:rsidRDefault="00AA0B93" w:rsidP="00AA0B93">
      <w:pPr>
        <w:widowControl w:val="0"/>
        <w:spacing w:after="0" w:line="240" w:lineRule="auto"/>
        <w:rPr>
          <w:rFonts w:ascii="Times New Roman" w:eastAsia="Times New Roman" w:hAnsi="Times New Roman" w:cs="Times New Roman"/>
          <w:color w:val="000000"/>
          <w:sz w:val="28"/>
          <w:szCs w:val="28"/>
          <w:lang w:eastAsia="ru-RU" w:bidi="ru-RU"/>
        </w:rPr>
        <w:sectPr w:rsidR="00AA0B93" w:rsidSect="00A4195A">
          <w:pgSz w:w="11906" w:h="16838"/>
          <w:pgMar w:top="1134" w:right="850" w:bottom="1134" w:left="1134" w:header="708" w:footer="708" w:gutter="0"/>
          <w:cols w:space="708"/>
          <w:docGrid w:linePitch="360"/>
        </w:sectPr>
      </w:pPr>
    </w:p>
    <w:p w:rsidR="00B339CD" w:rsidRDefault="00B339CD" w:rsidP="00B339CD">
      <w:pPr>
        <w:widowControl w:val="0"/>
        <w:spacing w:after="0" w:line="240" w:lineRule="auto"/>
        <w:jc w:val="center"/>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lastRenderedPageBreak/>
        <w:t xml:space="preserve">1.ПАСПОРТ РАБОЧЕЙ ПРОГРАММЫ </w:t>
      </w:r>
      <w:r w:rsidR="006629CF">
        <w:rPr>
          <w:rFonts w:ascii="Times New Roman" w:eastAsia="Times New Roman" w:hAnsi="Times New Roman" w:cs="Times New Roman"/>
          <w:b/>
          <w:color w:val="000000"/>
          <w:sz w:val="28"/>
          <w:szCs w:val="28"/>
          <w:lang w:eastAsia="ru-RU" w:bidi="ru-RU"/>
        </w:rPr>
        <w:t>УЧЕБНОГО ПРЕДМЕТА</w:t>
      </w:r>
    </w:p>
    <w:p w:rsidR="00B339CD" w:rsidRPr="004B3171" w:rsidRDefault="006629CF" w:rsidP="00B339CD">
      <w:pPr>
        <w:widowControl w:val="0"/>
        <w:spacing w:after="0" w:line="240" w:lineRule="auto"/>
        <w:jc w:val="center"/>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ЛИТЕРАТУРА</w:t>
      </w:r>
    </w:p>
    <w:p w:rsidR="00F54DC1" w:rsidRPr="00576118" w:rsidRDefault="00F54DC1" w:rsidP="00F5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rPr>
          <w:rFonts w:ascii="Times New Roman" w:hAnsi="Times New Roman" w:cs="Times New Roman"/>
          <w:b/>
          <w:sz w:val="24"/>
          <w:szCs w:val="24"/>
        </w:rPr>
      </w:pPr>
      <w:r w:rsidRPr="00576118">
        <w:rPr>
          <w:rFonts w:ascii="Times New Roman" w:hAnsi="Times New Roman" w:cs="Times New Roman"/>
          <w:b/>
          <w:sz w:val="24"/>
          <w:szCs w:val="24"/>
        </w:rPr>
        <w:t>1.1. Область применения программы учебно</w:t>
      </w:r>
      <w:r w:rsidR="00DD5FF3">
        <w:rPr>
          <w:rFonts w:ascii="Times New Roman" w:hAnsi="Times New Roman" w:cs="Times New Roman"/>
          <w:b/>
          <w:sz w:val="24"/>
          <w:szCs w:val="24"/>
        </w:rPr>
        <w:t>го предмета</w:t>
      </w:r>
    </w:p>
    <w:p w:rsidR="00F54DC1" w:rsidRPr="00576118" w:rsidRDefault="00F54DC1" w:rsidP="00F5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Pr>
          <w:rFonts w:ascii="Times New Roman" w:eastAsia="SchoolBookCSanPin-Regular" w:hAnsi="Times New Roman" w:cs="Times New Roman"/>
          <w:b/>
          <w:sz w:val="24"/>
          <w:szCs w:val="24"/>
        </w:rPr>
        <w:tab/>
      </w:r>
      <w:r w:rsidR="00B339CD" w:rsidRPr="00DD5FF3">
        <w:rPr>
          <w:rFonts w:ascii="Times New Roman" w:eastAsia="SchoolBookCSanPin-Regular" w:hAnsi="Times New Roman" w:cs="Times New Roman"/>
          <w:sz w:val="24"/>
          <w:szCs w:val="24"/>
        </w:rPr>
        <w:t>Программа учебно</w:t>
      </w:r>
      <w:r w:rsidR="00DD5FF3">
        <w:rPr>
          <w:rFonts w:ascii="Times New Roman" w:eastAsia="SchoolBookCSanPin-Regular" w:hAnsi="Times New Roman" w:cs="Times New Roman"/>
          <w:sz w:val="24"/>
          <w:szCs w:val="24"/>
        </w:rPr>
        <w:t>го предмета</w:t>
      </w:r>
      <w:r w:rsidR="00B339CD" w:rsidRPr="00DD5FF3">
        <w:rPr>
          <w:rFonts w:ascii="Times New Roman" w:eastAsia="SchoolBookCSanPin-Regular" w:hAnsi="Times New Roman" w:cs="Times New Roman"/>
          <w:sz w:val="24"/>
          <w:szCs w:val="24"/>
        </w:rPr>
        <w:t xml:space="preserve"> «Литература»</w:t>
      </w:r>
      <w:r w:rsidR="00B339CD">
        <w:rPr>
          <w:rFonts w:ascii="Times New Roman" w:eastAsia="SchoolBookCSanPin-Regular" w:hAnsi="Times New Roman" w:cs="Times New Roman"/>
          <w:sz w:val="24"/>
          <w:szCs w:val="24"/>
        </w:rPr>
        <w:t xml:space="preserve"> </w:t>
      </w:r>
      <w:r w:rsidRPr="00576118">
        <w:rPr>
          <w:rFonts w:ascii="Times New Roman" w:hAnsi="Times New Roman" w:cs="Times New Roman"/>
          <w:sz w:val="24"/>
          <w:szCs w:val="24"/>
        </w:rPr>
        <w:t xml:space="preserve">является частью </w:t>
      </w:r>
      <w:r w:rsidRPr="004E6252">
        <w:rPr>
          <w:rFonts w:ascii="Times New Roman" w:hAnsi="Times New Roman" w:cs="Times New Roman"/>
          <w:sz w:val="24"/>
          <w:szCs w:val="24"/>
        </w:rPr>
        <w:t>общеобразовательного цикла - ФГОС среднего общего образования образовательной программы СПО – программы подготовки квалифицированных рабочих (далее – ППКРС) по профессии среднего профессионального образования</w:t>
      </w:r>
      <w:r>
        <w:rPr>
          <w:rFonts w:ascii="Times New Roman" w:hAnsi="Times New Roman" w:cs="Times New Roman"/>
          <w:sz w:val="24"/>
          <w:szCs w:val="24"/>
        </w:rPr>
        <w:t>: 08.01.2</w:t>
      </w:r>
      <w:r w:rsidR="00456FFC">
        <w:rPr>
          <w:rFonts w:ascii="Times New Roman" w:hAnsi="Times New Roman" w:cs="Times New Roman"/>
          <w:sz w:val="24"/>
          <w:szCs w:val="24"/>
        </w:rPr>
        <w:t>8</w:t>
      </w:r>
      <w:r w:rsidRPr="00576118">
        <w:rPr>
          <w:rFonts w:ascii="Times New Roman" w:hAnsi="Times New Roman" w:cs="Times New Roman"/>
          <w:sz w:val="24"/>
          <w:szCs w:val="24"/>
        </w:rPr>
        <w:t xml:space="preserve"> Мастер отделочных строительных </w:t>
      </w:r>
      <w:r>
        <w:rPr>
          <w:rFonts w:ascii="Times New Roman" w:hAnsi="Times New Roman" w:cs="Times New Roman"/>
          <w:sz w:val="24"/>
          <w:szCs w:val="24"/>
        </w:rPr>
        <w:t xml:space="preserve">и декоративных </w:t>
      </w:r>
      <w:r w:rsidRPr="00576118">
        <w:rPr>
          <w:rFonts w:ascii="Times New Roman" w:hAnsi="Times New Roman" w:cs="Times New Roman"/>
          <w:sz w:val="24"/>
          <w:szCs w:val="24"/>
        </w:rPr>
        <w:t>работ.</w:t>
      </w:r>
    </w:p>
    <w:p w:rsidR="00B339CD" w:rsidRDefault="00B339CD" w:rsidP="00E2331B">
      <w:pPr>
        <w:widowControl w:val="0"/>
        <w:spacing w:after="0" w:line="240" w:lineRule="auto"/>
        <w:jc w:val="both"/>
        <w:rPr>
          <w:rFonts w:ascii="Times New Roman" w:eastAsia="SchoolBookCSanPin-Regular" w:hAnsi="Times New Roman" w:cs="Times New Roman"/>
          <w:sz w:val="24"/>
          <w:szCs w:val="24"/>
        </w:rPr>
      </w:pPr>
    </w:p>
    <w:p w:rsidR="00B339CD" w:rsidRPr="002A4989" w:rsidRDefault="00B339CD" w:rsidP="00B339CD">
      <w:pPr>
        <w:autoSpaceDE w:val="0"/>
        <w:autoSpaceDN w:val="0"/>
        <w:adjustRightInd w:val="0"/>
        <w:spacing w:after="0" w:line="240" w:lineRule="auto"/>
        <w:jc w:val="both"/>
        <w:rPr>
          <w:rFonts w:ascii="Times New Roman" w:eastAsia="SchoolBookCSanPin-Regular" w:hAnsi="Times New Roman" w:cs="Times New Roman"/>
          <w:b/>
          <w:sz w:val="24"/>
          <w:szCs w:val="24"/>
        </w:rPr>
      </w:pPr>
      <w:r w:rsidRPr="002A4989">
        <w:rPr>
          <w:rFonts w:ascii="Times New Roman" w:eastAsia="SchoolBookCSanPin-Regular" w:hAnsi="Times New Roman" w:cs="Times New Roman"/>
          <w:b/>
          <w:sz w:val="24"/>
          <w:szCs w:val="24"/>
        </w:rPr>
        <w:t>1.2. Место учебно</w:t>
      </w:r>
      <w:r w:rsidR="00DD5FF3">
        <w:rPr>
          <w:rFonts w:ascii="Times New Roman" w:eastAsia="SchoolBookCSanPin-Regular" w:hAnsi="Times New Roman" w:cs="Times New Roman"/>
          <w:b/>
          <w:sz w:val="24"/>
          <w:szCs w:val="24"/>
        </w:rPr>
        <w:t>го предмета</w:t>
      </w:r>
      <w:r w:rsidRPr="002A4989">
        <w:rPr>
          <w:rFonts w:ascii="Times New Roman" w:eastAsia="SchoolBookCSanPin-Regular" w:hAnsi="Times New Roman" w:cs="Times New Roman"/>
          <w:b/>
          <w:sz w:val="24"/>
          <w:szCs w:val="24"/>
        </w:rPr>
        <w:t xml:space="preserve"> в структуре основной профессиональной образовательной программы:</w:t>
      </w:r>
    </w:p>
    <w:p w:rsidR="00F85E79" w:rsidRPr="00F85E79" w:rsidRDefault="00F85E79"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sz w:val="24"/>
          <w:szCs w:val="24"/>
        </w:rPr>
      </w:pPr>
      <w:r w:rsidRPr="00F85E79">
        <w:rPr>
          <w:rFonts w:ascii="Times New Roman" w:hAnsi="Times New Roman" w:cs="Times New Roman"/>
          <w:sz w:val="24"/>
          <w:szCs w:val="24"/>
        </w:rPr>
        <w:t>Учебн</w:t>
      </w:r>
      <w:r w:rsidR="00DD5FF3">
        <w:rPr>
          <w:rFonts w:ascii="Times New Roman" w:hAnsi="Times New Roman" w:cs="Times New Roman"/>
          <w:sz w:val="24"/>
          <w:szCs w:val="24"/>
        </w:rPr>
        <w:t>ый предмет</w:t>
      </w:r>
      <w:r w:rsidRPr="00F85E79">
        <w:rPr>
          <w:rFonts w:ascii="Times New Roman" w:hAnsi="Times New Roman" w:cs="Times New Roman"/>
          <w:sz w:val="24"/>
          <w:szCs w:val="24"/>
        </w:rPr>
        <w:t xml:space="preserve"> является базов</w:t>
      </w:r>
      <w:r w:rsidR="00456FFC">
        <w:rPr>
          <w:rFonts w:ascii="Times New Roman" w:hAnsi="Times New Roman" w:cs="Times New Roman"/>
          <w:sz w:val="24"/>
          <w:szCs w:val="24"/>
        </w:rPr>
        <w:t>ым предметом</w:t>
      </w:r>
      <w:r w:rsidRPr="00F85E79">
        <w:rPr>
          <w:rFonts w:ascii="Times New Roman" w:hAnsi="Times New Roman" w:cs="Times New Roman"/>
          <w:sz w:val="24"/>
          <w:szCs w:val="24"/>
        </w:rPr>
        <w:t xml:space="preserve"> общеобразовательного учебного цикла в соответствии с техн</w:t>
      </w:r>
      <w:r w:rsidR="00DD5FF3">
        <w:rPr>
          <w:rFonts w:ascii="Times New Roman" w:hAnsi="Times New Roman" w:cs="Times New Roman"/>
          <w:sz w:val="24"/>
          <w:szCs w:val="24"/>
        </w:rPr>
        <w:t>ологическим</w:t>
      </w:r>
      <w:r w:rsidRPr="00F85E79">
        <w:rPr>
          <w:rFonts w:ascii="Times New Roman" w:hAnsi="Times New Roman" w:cs="Times New Roman"/>
          <w:sz w:val="24"/>
          <w:szCs w:val="24"/>
        </w:rPr>
        <w:t xml:space="preserve"> профилем профессионального образования.</w:t>
      </w:r>
    </w:p>
    <w:p w:rsidR="00F54DC1" w:rsidRPr="00576118" w:rsidRDefault="00F54DC1" w:rsidP="00F5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color w:val="FF0000"/>
          <w:sz w:val="24"/>
          <w:szCs w:val="24"/>
        </w:rPr>
      </w:pPr>
      <w:r w:rsidRPr="00576118">
        <w:rPr>
          <w:rFonts w:ascii="Times New Roman" w:hAnsi="Times New Roman" w:cs="Times New Roman"/>
          <w:sz w:val="24"/>
          <w:szCs w:val="24"/>
        </w:rPr>
        <w:t>Учебн</w:t>
      </w:r>
      <w:r w:rsidR="00DD5FF3">
        <w:rPr>
          <w:rFonts w:ascii="Times New Roman" w:hAnsi="Times New Roman" w:cs="Times New Roman"/>
          <w:sz w:val="24"/>
          <w:szCs w:val="24"/>
        </w:rPr>
        <w:t>ый предмет</w:t>
      </w:r>
      <w:r w:rsidRPr="00576118">
        <w:rPr>
          <w:rFonts w:ascii="Times New Roman" w:hAnsi="Times New Roman" w:cs="Times New Roman"/>
          <w:sz w:val="24"/>
          <w:szCs w:val="24"/>
        </w:rPr>
        <w:t xml:space="preserve"> относится к предметной области ФГОС среднего общего образования «</w:t>
      </w:r>
      <w:r>
        <w:rPr>
          <w:rFonts w:ascii="Times New Roman" w:hAnsi="Times New Roman" w:cs="Times New Roman"/>
          <w:sz w:val="24"/>
          <w:szCs w:val="24"/>
        </w:rPr>
        <w:t>Русский язык и литература</w:t>
      </w:r>
      <w:r w:rsidRPr="00576118">
        <w:rPr>
          <w:rFonts w:ascii="Times New Roman" w:hAnsi="Times New Roman" w:cs="Times New Roman"/>
          <w:sz w:val="24"/>
          <w:szCs w:val="24"/>
        </w:rPr>
        <w:t>», общ</w:t>
      </w:r>
      <w:r>
        <w:rPr>
          <w:rFonts w:ascii="Times New Roman" w:hAnsi="Times New Roman" w:cs="Times New Roman"/>
          <w:sz w:val="24"/>
          <w:szCs w:val="24"/>
        </w:rPr>
        <w:t>ая</w:t>
      </w:r>
      <w:r w:rsidRPr="00576118">
        <w:rPr>
          <w:rFonts w:ascii="Times New Roman" w:hAnsi="Times New Roman" w:cs="Times New Roman"/>
          <w:sz w:val="24"/>
          <w:szCs w:val="24"/>
        </w:rPr>
        <w:t xml:space="preserve"> из обязательных предметных областей</w:t>
      </w:r>
      <w:r w:rsidRPr="00576118">
        <w:rPr>
          <w:rFonts w:ascii="Times New Roman" w:hAnsi="Times New Roman" w:cs="Times New Roman"/>
          <w:i/>
          <w:sz w:val="24"/>
          <w:szCs w:val="24"/>
        </w:rPr>
        <w:t>.</w:t>
      </w:r>
    </w:p>
    <w:p w:rsidR="00F85E79" w:rsidRPr="00F85E79" w:rsidRDefault="00F85E79"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sz w:val="24"/>
          <w:szCs w:val="24"/>
        </w:rPr>
      </w:pPr>
      <w:r w:rsidRPr="00F85E79">
        <w:rPr>
          <w:rFonts w:ascii="Times New Roman" w:hAnsi="Times New Roman" w:cs="Times New Roman"/>
          <w:sz w:val="24"/>
          <w:szCs w:val="24"/>
        </w:rPr>
        <w:t>Уровень освоения учебно</w:t>
      </w:r>
      <w:r w:rsidR="00DD5FF3">
        <w:rPr>
          <w:rFonts w:ascii="Times New Roman" w:hAnsi="Times New Roman" w:cs="Times New Roman"/>
          <w:sz w:val="24"/>
          <w:szCs w:val="24"/>
        </w:rPr>
        <w:t xml:space="preserve">го предмета </w:t>
      </w:r>
      <w:r w:rsidRPr="00F85E79">
        <w:rPr>
          <w:rFonts w:ascii="Times New Roman" w:hAnsi="Times New Roman" w:cs="Times New Roman"/>
          <w:sz w:val="24"/>
          <w:szCs w:val="24"/>
        </w:rPr>
        <w:t>в соответствии с ФГОС средн</w:t>
      </w:r>
      <w:r w:rsidR="00DD5FF3">
        <w:rPr>
          <w:rFonts w:ascii="Times New Roman" w:hAnsi="Times New Roman" w:cs="Times New Roman"/>
          <w:sz w:val="24"/>
          <w:szCs w:val="24"/>
        </w:rPr>
        <w:t>его общего образования базовый.</w:t>
      </w:r>
    </w:p>
    <w:p w:rsidR="00F85E79" w:rsidRPr="00F85E79" w:rsidRDefault="00F85E79" w:rsidP="00F85E79">
      <w:pPr>
        <w:spacing w:after="0"/>
        <w:ind w:firstLine="709"/>
        <w:jc w:val="both"/>
        <w:rPr>
          <w:rFonts w:ascii="Times New Roman" w:hAnsi="Times New Roman" w:cs="Times New Roman"/>
          <w:sz w:val="24"/>
          <w:szCs w:val="24"/>
        </w:rPr>
      </w:pPr>
      <w:r w:rsidRPr="00F85E79">
        <w:rPr>
          <w:rFonts w:ascii="Times New Roman" w:hAnsi="Times New Roman" w:cs="Times New Roman"/>
          <w:sz w:val="24"/>
          <w:szCs w:val="24"/>
        </w:rPr>
        <w:t>Учебн</w:t>
      </w:r>
      <w:r w:rsidR="00DD5FF3">
        <w:rPr>
          <w:rFonts w:ascii="Times New Roman" w:hAnsi="Times New Roman" w:cs="Times New Roman"/>
          <w:sz w:val="24"/>
          <w:szCs w:val="24"/>
        </w:rPr>
        <w:t>ый предмет</w:t>
      </w:r>
      <w:r w:rsidRPr="00F85E79">
        <w:rPr>
          <w:rFonts w:ascii="Times New Roman" w:hAnsi="Times New Roman" w:cs="Times New Roman"/>
          <w:sz w:val="24"/>
          <w:szCs w:val="24"/>
        </w:rPr>
        <w:t xml:space="preserve"> «Литература» для профессиональных образовательных организаций обладает самостоятельностью и цельностью.</w:t>
      </w:r>
    </w:p>
    <w:p w:rsidR="00F85E79" w:rsidRPr="00F85E79" w:rsidRDefault="00F85E79"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F85E79">
        <w:rPr>
          <w:rFonts w:ascii="Times New Roman" w:hAnsi="Times New Roman" w:cs="Times New Roman"/>
          <w:sz w:val="24"/>
          <w:szCs w:val="24"/>
        </w:rPr>
        <w:t>Рабочая программа учебно</w:t>
      </w:r>
      <w:r w:rsidR="00DD5FF3">
        <w:rPr>
          <w:rFonts w:ascii="Times New Roman" w:hAnsi="Times New Roman" w:cs="Times New Roman"/>
          <w:sz w:val="24"/>
          <w:szCs w:val="24"/>
        </w:rPr>
        <w:t xml:space="preserve">го предмета </w:t>
      </w:r>
      <w:r w:rsidRPr="00F85E79">
        <w:rPr>
          <w:rFonts w:ascii="Times New Roman" w:hAnsi="Times New Roman" w:cs="Times New Roman"/>
          <w:sz w:val="24"/>
          <w:szCs w:val="24"/>
        </w:rPr>
        <w:t xml:space="preserve">«Литература» имеет межпредметную связь с общеобразовательными учебными </w:t>
      </w:r>
      <w:r w:rsidR="00DD5FF3">
        <w:rPr>
          <w:rFonts w:ascii="Times New Roman" w:hAnsi="Times New Roman" w:cs="Times New Roman"/>
          <w:sz w:val="24"/>
          <w:szCs w:val="24"/>
        </w:rPr>
        <w:t>предметами</w:t>
      </w:r>
      <w:r w:rsidRPr="00F85E79">
        <w:rPr>
          <w:rFonts w:ascii="Times New Roman" w:hAnsi="Times New Roman" w:cs="Times New Roman"/>
          <w:sz w:val="24"/>
          <w:szCs w:val="24"/>
        </w:rPr>
        <w:t xml:space="preserve">: русский язык, история, </w:t>
      </w:r>
      <w:r w:rsidR="00DD5FF3">
        <w:rPr>
          <w:rFonts w:ascii="Times New Roman" w:hAnsi="Times New Roman" w:cs="Times New Roman"/>
          <w:sz w:val="24"/>
          <w:szCs w:val="24"/>
        </w:rPr>
        <w:t>обществознани</w:t>
      </w:r>
      <w:r w:rsidR="00456FFC">
        <w:rPr>
          <w:rFonts w:ascii="Times New Roman" w:hAnsi="Times New Roman" w:cs="Times New Roman"/>
          <w:sz w:val="24"/>
          <w:szCs w:val="24"/>
        </w:rPr>
        <w:t>е</w:t>
      </w:r>
      <w:r w:rsidRPr="00F85E79">
        <w:rPr>
          <w:rFonts w:ascii="Times New Roman" w:hAnsi="Times New Roman" w:cs="Times New Roman"/>
          <w:sz w:val="24"/>
          <w:szCs w:val="24"/>
        </w:rPr>
        <w:t>.</w:t>
      </w:r>
    </w:p>
    <w:p w:rsidR="00F85E79" w:rsidRPr="00F85E79" w:rsidRDefault="00F85E79" w:rsidP="00F85E79">
      <w:pPr>
        <w:spacing w:after="0"/>
        <w:ind w:firstLine="709"/>
        <w:jc w:val="both"/>
        <w:rPr>
          <w:rFonts w:ascii="Times New Roman" w:hAnsi="Times New Roman" w:cs="Times New Roman"/>
          <w:sz w:val="24"/>
          <w:szCs w:val="24"/>
        </w:rPr>
      </w:pPr>
      <w:r w:rsidRPr="00F85E79">
        <w:rPr>
          <w:rFonts w:ascii="Times New Roman" w:hAnsi="Times New Roman" w:cs="Times New Roman"/>
          <w:sz w:val="24"/>
          <w:szCs w:val="24"/>
        </w:rPr>
        <w:t>Изучение учебно</w:t>
      </w:r>
      <w:r w:rsidR="00DD5FF3">
        <w:rPr>
          <w:rFonts w:ascii="Times New Roman" w:hAnsi="Times New Roman" w:cs="Times New Roman"/>
          <w:sz w:val="24"/>
          <w:szCs w:val="24"/>
        </w:rPr>
        <w:t>го предмета</w:t>
      </w:r>
      <w:r w:rsidRPr="00F85E79">
        <w:rPr>
          <w:rFonts w:ascii="Times New Roman" w:hAnsi="Times New Roman" w:cs="Times New Roman"/>
          <w:sz w:val="24"/>
          <w:szCs w:val="24"/>
        </w:rPr>
        <w:t xml:space="preserve"> «Литература» завершается </w:t>
      </w:r>
      <w:r w:rsidR="00F54DC1">
        <w:rPr>
          <w:rFonts w:ascii="Times New Roman" w:hAnsi="Times New Roman" w:cs="Times New Roman"/>
          <w:sz w:val="24"/>
          <w:szCs w:val="24"/>
        </w:rPr>
        <w:t xml:space="preserve">промежуточной </w:t>
      </w:r>
      <w:r w:rsidRPr="00F85E79">
        <w:rPr>
          <w:rFonts w:ascii="Times New Roman" w:hAnsi="Times New Roman" w:cs="Times New Roman"/>
          <w:sz w:val="24"/>
          <w:szCs w:val="24"/>
        </w:rPr>
        <w:t>аттестацией в форме дифференцированного зачета в рамках освоения ПП</w:t>
      </w:r>
      <w:r>
        <w:rPr>
          <w:rFonts w:ascii="Times New Roman" w:hAnsi="Times New Roman" w:cs="Times New Roman"/>
          <w:sz w:val="24"/>
          <w:szCs w:val="24"/>
        </w:rPr>
        <w:t>КРС</w:t>
      </w:r>
      <w:r w:rsidRPr="00F85E79">
        <w:rPr>
          <w:rFonts w:ascii="Times New Roman" w:hAnsi="Times New Roman" w:cs="Times New Roman"/>
          <w:sz w:val="24"/>
          <w:szCs w:val="24"/>
        </w:rPr>
        <w:t xml:space="preserve"> на базе основного общего образования.</w:t>
      </w:r>
    </w:p>
    <w:p w:rsidR="00F85E79" w:rsidRPr="00F85E79" w:rsidRDefault="00F85E79"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p>
    <w:p w:rsidR="00F85E79" w:rsidRPr="00F85E79" w:rsidRDefault="00F85E79" w:rsidP="00F85E79">
      <w:pPr>
        <w:autoSpaceDE w:val="0"/>
        <w:autoSpaceDN w:val="0"/>
        <w:adjustRightInd w:val="0"/>
        <w:spacing w:after="0"/>
        <w:jc w:val="both"/>
        <w:rPr>
          <w:rFonts w:ascii="Times New Roman" w:hAnsi="Times New Roman" w:cs="Times New Roman"/>
          <w:b/>
          <w:iCs/>
          <w:sz w:val="24"/>
          <w:szCs w:val="24"/>
        </w:rPr>
      </w:pPr>
      <w:r w:rsidRPr="00F85E79">
        <w:rPr>
          <w:rFonts w:ascii="Times New Roman" w:hAnsi="Times New Roman" w:cs="Times New Roman"/>
          <w:b/>
          <w:sz w:val="24"/>
          <w:szCs w:val="24"/>
        </w:rPr>
        <w:t xml:space="preserve">1.3. </w:t>
      </w:r>
      <w:r w:rsidRPr="00F85E79">
        <w:rPr>
          <w:rFonts w:ascii="Times New Roman" w:hAnsi="Times New Roman" w:cs="Times New Roman"/>
          <w:b/>
          <w:iCs/>
          <w:sz w:val="24"/>
          <w:szCs w:val="24"/>
        </w:rPr>
        <w:t xml:space="preserve">Планируемые результаты освоения учебной дисциплины </w:t>
      </w:r>
    </w:p>
    <w:p w:rsidR="00456FFC" w:rsidRDefault="00456FFC" w:rsidP="00F5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pPr>
    </w:p>
    <w:p w:rsidR="00061931" w:rsidRPr="00400161" w:rsidRDefault="00456FFC" w:rsidP="00061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tab/>
      </w:r>
      <w:r w:rsidRPr="00456FFC">
        <w:rPr>
          <w:rFonts w:ascii="Times New Roman" w:hAnsi="Times New Roman" w:cs="Times New Roman"/>
          <w:sz w:val="24"/>
          <w:szCs w:val="24"/>
        </w:rPr>
        <w:t xml:space="preserve">Освоение содержания учебного предмета «Литература»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w:t>
      </w:r>
      <w:r w:rsidR="0056337C">
        <w:rPr>
          <w:rFonts w:ascii="Times New Roman" w:hAnsi="Times New Roman" w:cs="Times New Roman"/>
          <w:sz w:val="24"/>
          <w:szCs w:val="24"/>
        </w:rPr>
        <w:t>профессии</w:t>
      </w:r>
      <w:r w:rsidRPr="00456FFC">
        <w:rPr>
          <w:rFonts w:ascii="Times New Roman" w:hAnsi="Times New Roman" w:cs="Times New Roman"/>
          <w:sz w:val="24"/>
          <w:szCs w:val="24"/>
        </w:rPr>
        <w:t>.</w:t>
      </w:r>
      <w:r w:rsidR="00061931">
        <w:rPr>
          <w:rFonts w:ascii="Times New Roman" w:hAnsi="Times New Roman" w:cs="Times New Roman"/>
          <w:sz w:val="24"/>
          <w:szCs w:val="24"/>
        </w:rPr>
        <w:t xml:space="preserve"> </w:t>
      </w:r>
      <w:r w:rsidR="00061931" w:rsidRPr="00A2335F">
        <w:rPr>
          <w:rFonts w:ascii="Times New Roman" w:hAnsi="Times New Roman" w:cs="Times New Roman"/>
          <w:sz w:val="24"/>
          <w:szCs w:val="24"/>
        </w:rPr>
        <w:t xml:space="preserve">Рабочая программа по </w:t>
      </w:r>
      <w:r w:rsidR="00061931">
        <w:rPr>
          <w:rFonts w:ascii="Times New Roman" w:hAnsi="Times New Roman" w:cs="Times New Roman"/>
          <w:sz w:val="24"/>
          <w:szCs w:val="24"/>
        </w:rPr>
        <w:t>предмету</w:t>
      </w:r>
      <w:r w:rsidR="00061931" w:rsidRPr="00A2335F">
        <w:rPr>
          <w:rFonts w:ascii="Times New Roman" w:hAnsi="Times New Roman" w:cs="Times New Roman"/>
          <w:sz w:val="24"/>
          <w:szCs w:val="24"/>
        </w:rPr>
        <w:t xml:space="preserve"> учитывает рабочую программу воспитания через ценностные ориентиры результатов воспитания.</w:t>
      </w:r>
    </w:p>
    <w:p w:rsidR="00456FFC" w:rsidRDefault="00456FFC"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bl>
      <w:tblPr>
        <w:tblStyle w:val="a4"/>
        <w:tblW w:w="10207" w:type="dxa"/>
        <w:tblInd w:w="-318" w:type="dxa"/>
        <w:tblLook w:val="04A0"/>
      </w:tblPr>
      <w:tblGrid>
        <w:gridCol w:w="7656"/>
        <w:gridCol w:w="2551"/>
      </w:tblGrid>
      <w:tr w:rsidR="00784F87" w:rsidRPr="00D25760" w:rsidTr="00665771">
        <w:tc>
          <w:tcPr>
            <w:tcW w:w="10207" w:type="dxa"/>
            <w:gridSpan w:val="2"/>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Личностные результаты освоения общеобразовательного цикла ОПОП</w:t>
            </w:r>
          </w:p>
        </w:tc>
      </w:tr>
      <w:tr w:rsidR="00784F87" w:rsidRPr="00D25760" w:rsidTr="00665771">
        <w:tc>
          <w:tcPr>
            <w:tcW w:w="10207" w:type="dxa"/>
            <w:gridSpan w:val="2"/>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t>Гражданское воспитание</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ЛРгв1</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своих конституционных прав и обязанностей, уважение закона и правопорядка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ЛРгв2</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принятие традиционных национальных, общечеловеческих гуманистических и демократических ценностей</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ЛРгв3</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ЛРгв4</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 xml:space="preserve">готовность вести совместную деятельность в интересах гражданского общества, участвовать в самоуправлении в общеобразовательной </w:t>
            </w:r>
            <w:r w:rsidRPr="00D25760">
              <w:rPr>
                <w:rFonts w:ascii="Times New Roman" w:hAnsi="Times New Roman" w:cs="Times New Roman"/>
                <w:sz w:val="24"/>
                <w:szCs w:val="24"/>
              </w:rPr>
              <w:lastRenderedPageBreak/>
              <w:t>организации и детско-юношеских организациях</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lastRenderedPageBreak/>
              <w:t>ЛРгв5</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lastRenderedPageBreak/>
              <w:t>умение взаимодействовать с социальными институтами в соответствии с их функциями и назначением</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ЛРгв6</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гуманитарной и волонтерской деятельности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ЛРгв7</w:t>
            </w:r>
          </w:p>
        </w:tc>
      </w:tr>
      <w:tr w:rsidR="00784F87" w:rsidRPr="00D25760" w:rsidTr="00665771">
        <w:tc>
          <w:tcPr>
            <w:tcW w:w="10207" w:type="dxa"/>
            <w:gridSpan w:val="2"/>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t>Патриотическое воспитание</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ЛРпв8</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ЛРпв9</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идейная убежденность, готовность к служению и защите Отечества, ответственность за его судьбу</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ЛРпв10</w:t>
            </w:r>
          </w:p>
        </w:tc>
      </w:tr>
      <w:tr w:rsidR="00784F87" w:rsidRPr="00D25760" w:rsidTr="00665771">
        <w:tc>
          <w:tcPr>
            <w:tcW w:w="10207" w:type="dxa"/>
            <w:gridSpan w:val="2"/>
          </w:tcPr>
          <w:p w:rsidR="00784F87" w:rsidRPr="00D25760" w:rsidRDefault="00784F87" w:rsidP="00665771">
            <w:pPr>
              <w:rPr>
                <w:rFonts w:ascii="Times New Roman" w:hAnsi="Times New Roman" w:cs="Times New Roman"/>
                <w:sz w:val="24"/>
                <w:szCs w:val="24"/>
              </w:rPr>
            </w:pPr>
            <w:r w:rsidRPr="00D25760">
              <w:rPr>
                <w:rFonts w:ascii="Times New Roman" w:hAnsi="Times New Roman" w:cs="Times New Roman"/>
                <w:b/>
                <w:sz w:val="24"/>
                <w:szCs w:val="24"/>
              </w:rPr>
              <w:t>Духовно-нравственное воспитание</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духовных ценностей российского народа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ЛРднв11</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нравственного сознания, этического поведения</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ЛРднв12</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ЛРднв13</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личного вклада в построение устойчивого будущего</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ЛРднв14</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ЛРднв15</w:t>
            </w:r>
          </w:p>
        </w:tc>
      </w:tr>
      <w:tr w:rsidR="00784F87" w:rsidRPr="00D25760" w:rsidTr="00665771">
        <w:tc>
          <w:tcPr>
            <w:tcW w:w="10207" w:type="dxa"/>
            <w:gridSpan w:val="2"/>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t>Эстетическое воспитание</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ЛРэв16</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ЛРэв17</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ЛРэв18</w:t>
            </w:r>
          </w:p>
        </w:tc>
      </w:tr>
      <w:tr w:rsidR="00784F87" w:rsidRPr="00D25760" w:rsidTr="00665771">
        <w:tc>
          <w:tcPr>
            <w:tcW w:w="7656" w:type="dxa"/>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ЛРэв19</w:t>
            </w:r>
          </w:p>
        </w:tc>
      </w:tr>
      <w:tr w:rsidR="00784F87" w:rsidRPr="00D25760" w:rsidTr="00665771">
        <w:tc>
          <w:tcPr>
            <w:tcW w:w="10207" w:type="dxa"/>
            <w:gridSpan w:val="2"/>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t>Физическое воспитание</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здорового и безопасного образа жизни, ответственного отношения к своему здоровью</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ЛРфв20</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потребность в физическом совершенствовании, занятиях спортивно-оздоровительной деятельностью</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ЛРфв21</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ЛРфв22</w:t>
            </w:r>
          </w:p>
        </w:tc>
      </w:tr>
      <w:tr w:rsidR="00784F87" w:rsidRPr="00D25760" w:rsidTr="00665771">
        <w:tc>
          <w:tcPr>
            <w:tcW w:w="10207" w:type="dxa"/>
            <w:gridSpan w:val="2"/>
            <w:shd w:val="clear" w:color="auto" w:fill="auto"/>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t>Трудовое воспитание</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труду, осознание ценности мастерства, трудолюбие</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ЛРтв23</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ЛРтв24</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ЛРтв25</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и способность к образованию и самообразованию на протяжении всей жизни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ЛРтв26</w:t>
            </w:r>
          </w:p>
        </w:tc>
      </w:tr>
      <w:tr w:rsidR="00784F87" w:rsidRPr="00D25760" w:rsidTr="00665771">
        <w:tc>
          <w:tcPr>
            <w:tcW w:w="10207" w:type="dxa"/>
            <w:gridSpan w:val="2"/>
            <w:shd w:val="clear" w:color="auto" w:fill="auto"/>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lastRenderedPageBreak/>
              <w:t>Экологическое воспитание</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ЛРэкв27</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ЛРэкв28</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активное неприятие действий, приносящих вред окружающей среде</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ЛРэкв29</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ЛРэкв30</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расширение опыта деятельности экологической направленности</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ЛРэкв31</w:t>
            </w:r>
          </w:p>
        </w:tc>
      </w:tr>
      <w:tr w:rsidR="00784F87" w:rsidRPr="00D25760" w:rsidTr="00665771">
        <w:tc>
          <w:tcPr>
            <w:tcW w:w="10207" w:type="dxa"/>
            <w:gridSpan w:val="2"/>
            <w:shd w:val="clear" w:color="auto" w:fill="auto"/>
          </w:tcPr>
          <w:p w:rsidR="00784F87" w:rsidRPr="00D25760" w:rsidRDefault="00784F87" w:rsidP="00665771">
            <w:pPr>
              <w:rPr>
                <w:rFonts w:ascii="Times New Roman" w:hAnsi="Times New Roman" w:cs="Times New Roman"/>
                <w:b/>
                <w:sz w:val="24"/>
                <w:szCs w:val="24"/>
              </w:rPr>
            </w:pPr>
            <w:r w:rsidRPr="00D25760">
              <w:rPr>
                <w:rFonts w:ascii="Times New Roman" w:hAnsi="Times New Roman" w:cs="Times New Roman"/>
                <w:b/>
                <w:sz w:val="24"/>
                <w:szCs w:val="24"/>
              </w:rPr>
              <w:t>Ценности научного познания</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ЛРнп32</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ЛРнп33</w:t>
            </w:r>
          </w:p>
        </w:tc>
      </w:tr>
      <w:tr w:rsidR="00784F87" w:rsidRPr="00D25760" w:rsidTr="00665771">
        <w:tc>
          <w:tcPr>
            <w:tcW w:w="7656" w:type="dxa"/>
            <w:shd w:val="clear" w:color="auto" w:fill="auto"/>
          </w:tcPr>
          <w:p w:rsidR="00784F87" w:rsidRPr="00D25760" w:rsidRDefault="00784F87" w:rsidP="00665771">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784F87" w:rsidRPr="00D25760" w:rsidRDefault="00784F87" w:rsidP="00665771">
            <w:pPr>
              <w:jc w:val="center"/>
              <w:rPr>
                <w:rFonts w:ascii="Times New Roman" w:hAnsi="Times New Roman" w:cs="Times New Roman"/>
                <w:b/>
                <w:sz w:val="24"/>
                <w:szCs w:val="24"/>
              </w:rPr>
            </w:pPr>
            <w:r w:rsidRPr="00D25760">
              <w:rPr>
                <w:rFonts w:ascii="Times New Roman" w:hAnsi="Times New Roman" w:cs="Times New Roman"/>
                <w:b/>
                <w:sz w:val="24"/>
                <w:szCs w:val="24"/>
              </w:rPr>
              <w:t>ЛРнп34</w:t>
            </w:r>
          </w:p>
        </w:tc>
      </w:tr>
    </w:tbl>
    <w:p w:rsidR="00784F87" w:rsidRDefault="00784F87"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784F87" w:rsidRDefault="00784F87"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784F87" w:rsidRDefault="00784F87"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784F87" w:rsidRDefault="00784F87"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sectPr w:rsidR="00784F87" w:rsidSect="00784F87">
          <w:pgSz w:w="11906" w:h="16838"/>
          <w:pgMar w:top="1134" w:right="850" w:bottom="1134" w:left="1134" w:header="708" w:footer="708" w:gutter="0"/>
          <w:cols w:space="708"/>
          <w:docGrid w:linePitch="360"/>
        </w:sectPr>
      </w:pPr>
    </w:p>
    <w:p w:rsidR="00784F87" w:rsidRPr="00456FFC" w:rsidRDefault="00784F87"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7513"/>
        <w:gridCol w:w="4819"/>
      </w:tblGrid>
      <w:tr w:rsidR="00456FFC" w:rsidRPr="00492FF7" w:rsidTr="00492FF7">
        <w:tc>
          <w:tcPr>
            <w:tcW w:w="2660" w:type="dxa"/>
            <w:vMerge w:val="restart"/>
            <w:vAlign w:val="center"/>
          </w:tcPr>
          <w:p w:rsidR="00456FFC" w:rsidRPr="00492FF7" w:rsidRDefault="00456FFC" w:rsidP="00492F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SchoolBookCSanPin-Regular" w:hAnsi="Times New Roman" w:cs="Times New Roman"/>
                <w:b/>
                <w:bCs/>
                <w:iCs/>
                <w:sz w:val="24"/>
                <w:szCs w:val="24"/>
              </w:rPr>
            </w:pPr>
            <w:r w:rsidRPr="00492FF7">
              <w:rPr>
                <w:rFonts w:ascii="Times New Roman" w:eastAsia="SchoolBookCSanPin-Regular" w:hAnsi="Times New Roman" w:cs="Times New Roman"/>
                <w:b/>
                <w:bCs/>
                <w:iCs/>
                <w:sz w:val="24"/>
                <w:szCs w:val="24"/>
              </w:rPr>
              <w:t>Общие компетенции</w:t>
            </w:r>
          </w:p>
        </w:tc>
        <w:tc>
          <w:tcPr>
            <w:tcW w:w="12332" w:type="dxa"/>
            <w:gridSpan w:val="2"/>
            <w:vAlign w:val="center"/>
          </w:tcPr>
          <w:p w:rsidR="00456FFC" w:rsidRPr="00492FF7" w:rsidRDefault="00456FFC" w:rsidP="00492F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SchoolBookCSanPin-Regular" w:hAnsi="Times New Roman" w:cs="Times New Roman"/>
                <w:b/>
                <w:bCs/>
                <w:iCs/>
                <w:sz w:val="24"/>
                <w:szCs w:val="24"/>
              </w:rPr>
            </w:pPr>
            <w:r w:rsidRPr="00492FF7">
              <w:rPr>
                <w:rFonts w:ascii="Times New Roman" w:eastAsia="SchoolBookCSanPin-Regular" w:hAnsi="Times New Roman" w:cs="Times New Roman"/>
                <w:b/>
                <w:bCs/>
                <w:iCs/>
                <w:sz w:val="24"/>
                <w:szCs w:val="24"/>
              </w:rPr>
              <w:t>Планируемые результаты обучения</w:t>
            </w:r>
          </w:p>
        </w:tc>
      </w:tr>
      <w:tr w:rsidR="00456FFC" w:rsidRPr="00492FF7" w:rsidTr="00492FF7">
        <w:tc>
          <w:tcPr>
            <w:tcW w:w="2660" w:type="dxa"/>
            <w:vMerge/>
            <w:vAlign w:val="center"/>
          </w:tcPr>
          <w:p w:rsidR="00456FFC" w:rsidRPr="00492FF7" w:rsidRDefault="00456FFC" w:rsidP="00492F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SchoolBookCSanPin-Regular" w:hAnsi="Times New Roman" w:cs="Times New Roman"/>
                <w:b/>
                <w:bCs/>
                <w:iCs/>
                <w:sz w:val="24"/>
                <w:szCs w:val="24"/>
              </w:rPr>
            </w:pPr>
          </w:p>
        </w:tc>
        <w:tc>
          <w:tcPr>
            <w:tcW w:w="7513" w:type="dxa"/>
            <w:vAlign w:val="center"/>
          </w:tcPr>
          <w:p w:rsidR="00456FFC" w:rsidRPr="00492FF7" w:rsidRDefault="00456FFC" w:rsidP="00492F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SchoolBookCSanPin-Regular" w:hAnsi="Times New Roman" w:cs="Times New Roman"/>
                <w:b/>
                <w:bCs/>
                <w:iCs/>
                <w:sz w:val="24"/>
                <w:szCs w:val="24"/>
              </w:rPr>
            </w:pPr>
            <w:r w:rsidRPr="00492FF7">
              <w:rPr>
                <w:rFonts w:ascii="Times New Roman" w:eastAsia="SchoolBookCSanPin-Regular" w:hAnsi="Times New Roman" w:cs="Times New Roman"/>
                <w:b/>
                <w:bCs/>
                <w:iCs/>
                <w:sz w:val="24"/>
                <w:szCs w:val="24"/>
              </w:rPr>
              <w:t>Личностные и метапредметные</w:t>
            </w:r>
          </w:p>
        </w:tc>
        <w:tc>
          <w:tcPr>
            <w:tcW w:w="4819" w:type="dxa"/>
            <w:vAlign w:val="center"/>
          </w:tcPr>
          <w:p w:rsidR="00456FFC" w:rsidRPr="00492FF7" w:rsidRDefault="00456FFC" w:rsidP="00492F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SchoolBookCSanPin-Regular" w:hAnsi="Times New Roman" w:cs="Times New Roman"/>
                <w:b/>
                <w:bCs/>
                <w:iCs/>
                <w:sz w:val="24"/>
                <w:szCs w:val="24"/>
              </w:rPr>
            </w:pPr>
            <w:r w:rsidRPr="00492FF7">
              <w:rPr>
                <w:rFonts w:ascii="Times New Roman" w:eastAsia="SchoolBookCSanPin-Regular" w:hAnsi="Times New Roman" w:cs="Times New Roman"/>
                <w:b/>
                <w:bCs/>
                <w:iCs/>
                <w:sz w:val="24"/>
                <w:szCs w:val="24"/>
              </w:rPr>
              <w:t>Предметные</w:t>
            </w:r>
          </w:p>
        </w:tc>
      </w:tr>
      <w:tr w:rsidR="00492FF7" w:rsidRPr="00492FF7" w:rsidTr="00492FF7">
        <w:trPr>
          <w:trHeight w:val="3533"/>
        </w:trPr>
        <w:tc>
          <w:tcPr>
            <w:tcW w:w="2660" w:type="dxa"/>
          </w:tcPr>
          <w:p w:rsidR="00492FF7" w:rsidRPr="00492FF7" w:rsidRDefault="00492FF7" w:rsidP="00492F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choolBookCSanPin-Regular" w:hAnsi="Times New Roman" w:cs="Times New Roman"/>
                <w:bCs/>
                <w:iCs/>
                <w:sz w:val="24"/>
                <w:szCs w:val="24"/>
              </w:rPr>
            </w:pPr>
            <w:r w:rsidRPr="00492FF7">
              <w:rPr>
                <w:rFonts w:ascii="Times New Roman" w:hAnsi="Times New Roman" w:cs="Times New Roman"/>
                <w:sz w:val="24"/>
                <w:szCs w:val="24"/>
                <w:lang w:val="en-US" w:bidi="en-US"/>
              </w:rPr>
              <w:t>OK</w:t>
            </w:r>
            <w:r w:rsidRPr="00492FF7">
              <w:rPr>
                <w:rFonts w:ascii="Times New Roman" w:hAnsi="Times New Roman" w:cs="Times New Roman"/>
                <w:sz w:val="24"/>
                <w:szCs w:val="24"/>
                <w:lang w:bidi="en-US"/>
              </w:rPr>
              <w:t xml:space="preserve"> </w:t>
            </w:r>
            <w:r w:rsidRPr="00492FF7">
              <w:rPr>
                <w:rFonts w:ascii="Times New Roman" w:hAnsi="Times New Roman" w:cs="Times New Roman"/>
                <w:sz w:val="24"/>
                <w:szCs w:val="24"/>
              </w:rPr>
              <w:t>01. Выбирать способы решения задач профессиональной деятельности применительно к различным контекстам</w:t>
            </w:r>
          </w:p>
        </w:tc>
        <w:tc>
          <w:tcPr>
            <w:tcW w:w="7513" w:type="dxa"/>
            <w:vMerge w:val="restart"/>
          </w:tcPr>
          <w:p w:rsidR="00492FF7" w:rsidRPr="00492FF7" w:rsidRDefault="00492FF7" w:rsidP="00492FF7">
            <w:pPr>
              <w:spacing w:after="0" w:line="240" w:lineRule="auto"/>
              <w:ind w:firstLine="540"/>
              <w:jc w:val="both"/>
              <w:rPr>
                <w:rFonts w:ascii="Times New Roman" w:hAnsi="Times New Roman" w:cs="Times New Roman"/>
                <w:b/>
                <w:sz w:val="24"/>
                <w:szCs w:val="24"/>
              </w:rPr>
            </w:pPr>
            <w:r w:rsidRPr="00492FF7">
              <w:rPr>
                <w:rFonts w:ascii="Times New Roman" w:hAnsi="Times New Roman" w:cs="Times New Roman"/>
                <w:b/>
                <w:sz w:val="24"/>
                <w:szCs w:val="24"/>
              </w:rPr>
              <w:t xml:space="preserve">Личностные результаты: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 гражданского воспитания: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сформированность гражданской позиции обучающегося как активного и ответственного члена российского общества;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осознание своих конституционных прав и обязанностей, уважение закона и правопорядка;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умение взаимодействовать с социальными институтами в соответствии с их функциями и назначением;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к гуманитарной деятельности;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 патриотического воспитания: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ценностное отношение к государственным символам, историческому и природному наследию, памятникам, традициям </w:t>
            </w:r>
            <w:r w:rsidRPr="00492FF7">
              <w:rPr>
                <w:rFonts w:ascii="Times New Roman" w:hAnsi="Times New Roman" w:cs="Times New Roman"/>
                <w:sz w:val="24"/>
                <w:szCs w:val="24"/>
              </w:rPr>
              <w:lastRenderedPageBreak/>
              <w:t xml:space="preserve">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идейная убежденность, готовность к служению и защите Отечества, ответственность за его судьбу, в том числе воспитанные на примерах из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3) духовно-нравственного воспитания: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осознание духовных ценностей российского народа;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сформированность нравственного сознания, этического поведения;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осознание личного вклада в построение устойчивого будущего;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4) эстетического воспитания: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5) физического воспитания, формирования культуры здоровья и </w:t>
            </w:r>
            <w:r w:rsidRPr="00492FF7">
              <w:rPr>
                <w:rFonts w:ascii="Times New Roman" w:hAnsi="Times New Roman" w:cs="Times New Roman"/>
                <w:sz w:val="24"/>
                <w:szCs w:val="24"/>
              </w:rPr>
              <w:lastRenderedPageBreak/>
              <w:t xml:space="preserve">эмоционального благополучия: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сформированность здорового и безопасного образа жизни, ответственного отношения к своему здоровью;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потребность в физическом совершенствовании, занятиях спортивно-оздоровительной деятельностью;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6) трудового воспитания: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готовность и способность к образованию и самообразованию, к продуктивной читательской деятельности на протяжении всей жизни;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7) экологического воспитания: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активное неприятие действий, приносящих вред окружающей среде, в том числе показанных в литературных произведениях; умение </w:t>
            </w:r>
            <w:r w:rsidRPr="00492FF7">
              <w:rPr>
                <w:rFonts w:ascii="Times New Roman" w:hAnsi="Times New Roman" w:cs="Times New Roman"/>
                <w:sz w:val="24"/>
                <w:szCs w:val="24"/>
              </w:rPr>
              <w:lastRenderedPageBreak/>
              <w:t xml:space="preserve">прогнозировать неблагоприятные экологические последствия предпринимаемых действий, предотвращать их;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8) ценности научного познания: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492FF7" w:rsidRPr="00492FF7" w:rsidRDefault="00492FF7" w:rsidP="00492FF7">
            <w:pPr>
              <w:spacing w:after="0" w:line="240" w:lineRule="auto"/>
              <w:ind w:firstLine="540"/>
              <w:jc w:val="both"/>
              <w:rPr>
                <w:rFonts w:ascii="Times New Roman" w:hAnsi="Times New Roman" w:cs="Times New Roman"/>
                <w:b/>
                <w:sz w:val="24"/>
                <w:szCs w:val="24"/>
              </w:rPr>
            </w:pPr>
            <w:r w:rsidRPr="00492FF7">
              <w:rPr>
                <w:rFonts w:ascii="Times New Roman" w:hAnsi="Times New Roman" w:cs="Times New Roman"/>
                <w:b/>
                <w:sz w:val="24"/>
                <w:szCs w:val="24"/>
              </w:rPr>
              <w:t xml:space="preserve">Базовые логические действия как часть познавательных универсальных учебных действий: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определять цели деятельности, задавать параметры и критерии их достижения;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разрабатывать план решения проблемы с учетом анализа имеющихся материальных и нематериальных ресурсов;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lastRenderedPageBreak/>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развивать креативное мышление при решении жизненных проблем с использованием собственного читательского опыта. </w:t>
            </w:r>
          </w:p>
          <w:p w:rsidR="00492FF7" w:rsidRPr="00492FF7" w:rsidRDefault="00492FF7" w:rsidP="00492FF7">
            <w:pPr>
              <w:spacing w:after="0" w:line="240" w:lineRule="auto"/>
              <w:ind w:firstLine="540"/>
              <w:jc w:val="both"/>
              <w:rPr>
                <w:rFonts w:ascii="Times New Roman" w:hAnsi="Times New Roman" w:cs="Times New Roman"/>
                <w:b/>
                <w:sz w:val="24"/>
                <w:szCs w:val="24"/>
              </w:rPr>
            </w:pPr>
            <w:r w:rsidRPr="00492FF7">
              <w:rPr>
                <w:rFonts w:ascii="Times New Roman" w:hAnsi="Times New Roman" w:cs="Times New Roman"/>
                <w:b/>
                <w:sz w:val="24"/>
                <w:szCs w:val="24"/>
              </w:rPr>
              <w:t xml:space="preserve">Базовые исследовательские действия как часть познавательных универсальных учебных действий: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давать оценку новым ситуациям, оценивать приобретенный опыт, в том числе читательский;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осуществлять целенаправленный поиск переноса средств и способов действия в профессиональную среду;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lastRenderedPageBreak/>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уметь интегрировать знания из разных предметных областей;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492FF7" w:rsidRPr="00492FF7" w:rsidRDefault="00492FF7" w:rsidP="00492FF7">
            <w:pPr>
              <w:spacing w:after="0" w:line="240" w:lineRule="auto"/>
              <w:ind w:firstLine="540"/>
              <w:jc w:val="both"/>
              <w:rPr>
                <w:rFonts w:ascii="Times New Roman" w:hAnsi="Times New Roman" w:cs="Times New Roman"/>
                <w:b/>
                <w:sz w:val="24"/>
                <w:szCs w:val="24"/>
              </w:rPr>
            </w:pPr>
            <w:r w:rsidRPr="00492FF7">
              <w:rPr>
                <w:rFonts w:ascii="Times New Roman" w:hAnsi="Times New Roman" w:cs="Times New Roman"/>
                <w:b/>
                <w:sz w:val="24"/>
                <w:szCs w:val="24"/>
              </w:rPr>
              <w:t xml:space="preserve">Умения работать с информацией как часть познавательных универсальных учебных действий: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оценивать достоверность, легитимность литературной и другой информации, ее соответствие правовым и морально-этическим нормам;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владеть навыками распознавания и защиты литературной и другой информации, информационной безопасности личности. </w:t>
            </w:r>
          </w:p>
          <w:p w:rsidR="00492FF7" w:rsidRPr="00492FF7" w:rsidRDefault="00492FF7" w:rsidP="00492FF7">
            <w:pPr>
              <w:spacing w:after="0" w:line="240" w:lineRule="auto"/>
              <w:ind w:firstLine="540"/>
              <w:jc w:val="both"/>
              <w:rPr>
                <w:rFonts w:ascii="Times New Roman" w:hAnsi="Times New Roman" w:cs="Times New Roman"/>
                <w:b/>
                <w:sz w:val="24"/>
                <w:szCs w:val="24"/>
              </w:rPr>
            </w:pPr>
            <w:r w:rsidRPr="00492FF7">
              <w:rPr>
                <w:rFonts w:ascii="Times New Roman" w:hAnsi="Times New Roman" w:cs="Times New Roman"/>
                <w:b/>
                <w:sz w:val="24"/>
                <w:szCs w:val="24"/>
              </w:rPr>
              <w:t xml:space="preserve">Умения общения как часть коммуникативных универсальных учебных действий: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осуществлять коммуникации во всех сферах жизни, в том числе на уроке литературы и во внеурочной деятельности по предмету;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распознавать невербальные средства общения, понимать значение социальных знаков, распознавать предпосылки конфликтных </w:t>
            </w:r>
            <w:r w:rsidRPr="00492FF7">
              <w:rPr>
                <w:rFonts w:ascii="Times New Roman" w:hAnsi="Times New Roman" w:cs="Times New Roman"/>
                <w:sz w:val="24"/>
                <w:szCs w:val="24"/>
              </w:rPr>
              <w:lastRenderedPageBreak/>
              <w:t xml:space="preserve">ситуаций и смягчать конфликты, опираясь на примеры из литературных произведений;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развернуто и логично излагать в процессе анализа литературного произведения свою точку зрения с использованием языковых средств. </w:t>
            </w:r>
          </w:p>
          <w:p w:rsidR="00492FF7" w:rsidRPr="00492FF7" w:rsidRDefault="00492FF7" w:rsidP="00492FF7">
            <w:pPr>
              <w:spacing w:after="0" w:line="240" w:lineRule="auto"/>
              <w:ind w:firstLine="540"/>
              <w:jc w:val="both"/>
              <w:rPr>
                <w:rFonts w:ascii="Times New Roman" w:hAnsi="Times New Roman" w:cs="Times New Roman"/>
                <w:b/>
                <w:sz w:val="24"/>
                <w:szCs w:val="24"/>
              </w:rPr>
            </w:pPr>
            <w:r w:rsidRPr="00492FF7">
              <w:rPr>
                <w:rFonts w:ascii="Times New Roman" w:hAnsi="Times New Roman" w:cs="Times New Roman"/>
                <w:b/>
                <w:sz w:val="24"/>
                <w:szCs w:val="24"/>
              </w:rPr>
              <w:t xml:space="preserve">Умения самоорганизации как части регулятивных универсальных учебных действий: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давать оценку новым ситуациям, в том числе изображенным в художественной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расширять рамки учебного предмета на основе личных предпочтений с использованием читательского опыта;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делать осознанный выбор, аргументировать его, брать ответственность за решение;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оценивать приобретенный опыт с учетом литературных знаний;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Умения самоконтроля, принятия себя и других как части регулятивных универсальных учебных действий: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для оценки ситуации, выбора верного решения, опираясь на </w:t>
            </w:r>
            <w:r w:rsidRPr="00492FF7">
              <w:rPr>
                <w:rFonts w:ascii="Times New Roman" w:hAnsi="Times New Roman" w:cs="Times New Roman"/>
                <w:sz w:val="24"/>
                <w:szCs w:val="24"/>
              </w:rPr>
              <w:lastRenderedPageBreak/>
              <w:t xml:space="preserve">примеры из художественных произведений;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оценивать риски и своевременно принимать решения по их снижению;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принимать себя, понимая свои недостатки и достоинства;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признавать свое право и право других на ошибку в дискуссиях на литературные темы;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развивать способность понимать мир с позиции другого человека, используя знания по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Умения совместной деятельности: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понимать и использовать преимущества командной и индивидуальной работы на уроке и во внеурочной деятельности по литературе;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выбирать тематику и методы совместных действий с учетом общих интересов и возможностей каждого члена коллектива;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tc>
        <w:tc>
          <w:tcPr>
            <w:tcW w:w="4819" w:type="dxa"/>
            <w:vMerge w:val="restart"/>
          </w:tcPr>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lastRenderedPageBreak/>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w:t>
            </w:r>
            <w:r w:rsidRPr="00492FF7">
              <w:rPr>
                <w:rFonts w:ascii="Times New Roman" w:hAnsi="Times New Roman" w:cs="Times New Roman"/>
                <w:sz w:val="24"/>
                <w:szCs w:val="24"/>
              </w:rPr>
              <w:lastRenderedPageBreak/>
              <w:t xml:space="preserve">половина XIX века);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8) сформированность умений выразительно (с учетом индивидуальных особенностей обучающихся) читать, в том </w:t>
            </w:r>
            <w:r w:rsidRPr="00492FF7">
              <w:rPr>
                <w:rFonts w:ascii="Times New Roman" w:hAnsi="Times New Roman" w:cs="Times New Roman"/>
                <w:sz w:val="24"/>
                <w:szCs w:val="24"/>
              </w:rPr>
              <w:lastRenderedPageBreak/>
              <w:t xml:space="preserve">числе наизусть не менее 10 произведений и (или) фрагментов;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w:t>
            </w:r>
            <w:r w:rsidRPr="00492FF7">
              <w:rPr>
                <w:rFonts w:ascii="Times New Roman" w:hAnsi="Times New Roman" w:cs="Times New Roman"/>
                <w:sz w:val="24"/>
                <w:szCs w:val="24"/>
              </w:rPr>
              <w:lastRenderedPageBreak/>
              <w:t xml:space="preserve">(например, графика, живопись, театр, кино, музыка);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14) осознание чувства причастности к отечественным традициям и осознание </w:t>
            </w:r>
            <w:r w:rsidRPr="00492FF7">
              <w:rPr>
                <w:rFonts w:ascii="Times New Roman" w:hAnsi="Times New Roman" w:cs="Times New Roman"/>
                <w:sz w:val="24"/>
                <w:szCs w:val="24"/>
              </w:rPr>
              <w:lastRenderedPageBreak/>
              <w:t xml:space="preserve">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15)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16)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17)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18) сформированность умений </w:t>
            </w:r>
            <w:r w:rsidRPr="00492FF7">
              <w:rPr>
                <w:rFonts w:ascii="Times New Roman" w:hAnsi="Times New Roman" w:cs="Times New Roman"/>
                <w:sz w:val="24"/>
                <w:szCs w:val="24"/>
              </w:rPr>
              <w:lastRenderedPageBreak/>
              <w:t xml:space="preserve">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19)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20)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21)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22) овладение умениями самостоятельного анализа и интерпретации художественных произведений в единстве формы и содержания (с учетом </w:t>
            </w:r>
            <w:r w:rsidRPr="00492FF7">
              <w:rPr>
                <w:rFonts w:ascii="Times New Roman" w:hAnsi="Times New Roman" w:cs="Times New Roman"/>
                <w:sz w:val="24"/>
                <w:szCs w:val="24"/>
              </w:rPr>
              <w:lastRenderedPageBreak/>
              <w:t xml:space="preserve">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23)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24) сформированность представлений </w:t>
            </w:r>
            <w:r w:rsidRPr="00492FF7">
              <w:rPr>
                <w:rFonts w:ascii="Times New Roman" w:hAnsi="Times New Roman" w:cs="Times New Roman"/>
                <w:sz w:val="24"/>
                <w:szCs w:val="24"/>
              </w:rPr>
              <w:lastRenderedPageBreak/>
              <w:t xml:space="preserve">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25)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492FF7" w:rsidRPr="00492FF7" w:rsidRDefault="00492FF7" w:rsidP="00492FF7">
            <w:pPr>
              <w:spacing w:after="0" w:line="240" w:lineRule="auto"/>
              <w:ind w:firstLine="540"/>
              <w:jc w:val="both"/>
              <w:rPr>
                <w:rFonts w:ascii="Times New Roman" w:hAnsi="Times New Roman" w:cs="Times New Roman"/>
                <w:sz w:val="24"/>
                <w:szCs w:val="24"/>
              </w:rPr>
            </w:pPr>
            <w:r w:rsidRPr="00492FF7">
              <w:rPr>
                <w:rFonts w:ascii="Times New Roman" w:hAnsi="Times New Roman" w:cs="Times New Roman"/>
                <w:sz w:val="24"/>
                <w:szCs w:val="24"/>
              </w:rPr>
              <w:t xml:space="preserve">26)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p w:rsidR="00492FF7" w:rsidRPr="00492FF7" w:rsidRDefault="00492FF7" w:rsidP="00492FF7">
            <w:pPr>
              <w:pStyle w:val="20"/>
              <w:shd w:val="clear" w:color="auto" w:fill="auto"/>
              <w:tabs>
                <w:tab w:val="left" w:pos="173"/>
              </w:tabs>
              <w:spacing w:after="0" w:line="240" w:lineRule="auto"/>
              <w:rPr>
                <w:sz w:val="24"/>
                <w:szCs w:val="24"/>
              </w:rPr>
            </w:pPr>
          </w:p>
        </w:tc>
      </w:tr>
      <w:tr w:rsidR="00492FF7" w:rsidRPr="00492FF7" w:rsidTr="00492FF7">
        <w:trPr>
          <w:trHeight w:val="704"/>
        </w:trPr>
        <w:tc>
          <w:tcPr>
            <w:tcW w:w="2660" w:type="dxa"/>
          </w:tcPr>
          <w:p w:rsidR="00492FF7" w:rsidRPr="00492FF7" w:rsidRDefault="00492FF7" w:rsidP="00492FF7">
            <w:pPr>
              <w:widowControl w:val="0"/>
              <w:spacing w:after="0" w:line="240" w:lineRule="auto"/>
              <w:rPr>
                <w:rFonts w:ascii="Times New Roman" w:hAnsi="Times New Roman" w:cs="Times New Roman"/>
                <w:sz w:val="24"/>
                <w:szCs w:val="24"/>
              </w:rPr>
            </w:pPr>
            <w:r w:rsidRPr="00492FF7">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13" w:type="dxa"/>
            <w:vMerge/>
          </w:tcPr>
          <w:p w:rsidR="00492FF7" w:rsidRPr="00492FF7" w:rsidRDefault="00492FF7" w:rsidP="00492FF7">
            <w:pPr>
              <w:widowControl w:val="0"/>
              <w:tabs>
                <w:tab w:val="left" w:pos="274"/>
              </w:tabs>
              <w:spacing w:after="0" w:line="240" w:lineRule="auto"/>
              <w:rPr>
                <w:rFonts w:ascii="Times New Roman" w:hAnsi="Times New Roman" w:cs="Times New Roman"/>
                <w:sz w:val="24"/>
                <w:szCs w:val="24"/>
              </w:rPr>
            </w:pPr>
          </w:p>
        </w:tc>
        <w:tc>
          <w:tcPr>
            <w:tcW w:w="4819" w:type="dxa"/>
            <w:vMerge/>
          </w:tcPr>
          <w:p w:rsidR="00492FF7" w:rsidRPr="00492FF7" w:rsidRDefault="00492FF7" w:rsidP="00492FF7">
            <w:pPr>
              <w:widowControl w:val="0"/>
              <w:spacing w:after="0" w:line="240" w:lineRule="auto"/>
              <w:rPr>
                <w:rFonts w:ascii="Times New Roman" w:hAnsi="Times New Roman" w:cs="Times New Roman"/>
                <w:sz w:val="24"/>
                <w:szCs w:val="24"/>
              </w:rPr>
            </w:pPr>
          </w:p>
        </w:tc>
      </w:tr>
      <w:tr w:rsidR="00492FF7" w:rsidRPr="00492FF7" w:rsidTr="00492FF7">
        <w:trPr>
          <w:trHeight w:val="704"/>
        </w:trPr>
        <w:tc>
          <w:tcPr>
            <w:tcW w:w="2660" w:type="dxa"/>
          </w:tcPr>
          <w:p w:rsidR="00492FF7" w:rsidRPr="001E1964" w:rsidRDefault="001E1964" w:rsidP="001E1964">
            <w:pPr>
              <w:suppressAutoHyphens/>
              <w:rPr>
                <w:rFonts w:ascii="Times New Roman" w:hAnsi="Times New Roman" w:cs="Times New Roman"/>
                <w:sz w:val="24"/>
                <w:szCs w:val="24"/>
              </w:rPr>
            </w:pPr>
            <w:r w:rsidRPr="001E1964">
              <w:rPr>
                <w:rFonts w:ascii="Times New Roman" w:hAnsi="Times New Roman" w:cs="Times New Roman"/>
                <w:sz w:val="24"/>
                <w:szCs w:val="24"/>
              </w:rPr>
              <w:t xml:space="preserve">ОК 03.Планировать и реализовывать собственное профессиональное и личностное развитие, предпринимательскую </w:t>
            </w:r>
            <w:r w:rsidRPr="001E1964">
              <w:rPr>
                <w:rFonts w:ascii="Times New Roman" w:hAnsi="Times New Roman" w:cs="Times New Roman"/>
                <w:sz w:val="24"/>
                <w:szCs w:val="24"/>
              </w:rPr>
              <w:lastRenderedPageBreak/>
              <w:t>деятельность в профессиональной сфере, использовать знания по правовой и финансовой грамотности в различных жизненных ситуациях</w:t>
            </w:r>
          </w:p>
        </w:tc>
        <w:tc>
          <w:tcPr>
            <w:tcW w:w="7513" w:type="dxa"/>
            <w:vMerge/>
          </w:tcPr>
          <w:p w:rsidR="00492FF7" w:rsidRPr="00492FF7" w:rsidRDefault="00492FF7" w:rsidP="00492FF7">
            <w:pPr>
              <w:pStyle w:val="20"/>
              <w:shd w:val="clear" w:color="auto" w:fill="auto"/>
              <w:tabs>
                <w:tab w:val="left" w:pos="422"/>
              </w:tabs>
              <w:spacing w:after="0" w:line="240" w:lineRule="auto"/>
              <w:rPr>
                <w:sz w:val="24"/>
                <w:szCs w:val="24"/>
              </w:rPr>
            </w:pPr>
          </w:p>
        </w:tc>
        <w:tc>
          <w:tcPr>
            <w:tcW w:w="4819" w:type="dxa"/>
            <w:vMerge/>
          </w:tcPr>
          <w:p w:rsidR="00492FF7" w:rsidRPr="00492FF7" w:rsidRDefault="00492FF7" w:rsidP="00492FF7">
            <w:pPr>
              <w:pStyle w:val="20"/>
              <w:shd w:val="clear" w:color="auto" w:fill="auto"/>
              <w:tabs>
                <w:tab w:val="left" w:pos="134"/>
              </w:tabs>
              <w:spacing w:after="0" w:line="240" w:lineRule="auto"/>
              <w:rPr>
                <w:sz w:val="24"/>
                <w:szCs w:val="24"/>
              </w:rPr>
            </w:pPr>
          </w:p>
        </w:tc>
      </w:tr>
      <w:tr w:rsidR="00492FF7" w:rsidRPr="00492FF7" w:rsidTr="00492FF7">
        <w:trPr>
          <w:trHeight w:val="704"/>
        </w:trPr>
        <w:tc>
          <w:tcPr>
            <w:tcW w:w="2660" w:type="dxa"/>
          </w:tcPr>
          <w:p w:rsidR="00492FF7" w:rsidRPr="00492FF7" w:rsidRDefault="00492FF7" w:rsidP="00492FF7">
            <w:pPr>
              <w:widowControl w:val="0"/>
              <w:spacing w:after="0" w:line="240" w:lineRule="auto"/>
              <w:rPr>
                <w:rFonts w:ascii="Times New Roman" w:hAnsi="Times New Roman" w:cs="Times New Roman"/>
                <w:sz w:val="24"/>
                <w:szCs w:val="24"/>
              </w:rPr>
            </w:pPr>
            <w:r w:rsidRPr="00492FF7">
              <w:rPr>
                <w:rStyle w:val="2Exact"/>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7513" w:type="dxa"/>
            <w:vMerge/>
          </w:tcPr>
          <w:p w:rsidR="00492FF7" w:rsidRPr="00492FF7" w:rsidRDefault="00492FF7" w:rsidP="00492FF7">
            <w:pPr>
              <w:pStyle w:val="20"/>
              <w:shd w:val="clear" w:color="auto" w:fill="auto"/>
              <w:tabs>
                <w:tab w:val="left" w:pos="182"/>
              </w:tabs>
              <w:spacing w:after="0" w:line="240" w:lineRule="auto"/>
              <w:rPr>
                <w:sz w:val="24"/>
                <w:szCs w:val="24"/>
              </w:rPr>
            </w:pPr>
          </w:p>
        </w:tc>
        <w:tc>
          <w:tcPr>
            <w:tcW w:w="4819" w:type="dxa"/>
            <w:vMerge/>
          </w:tcPr>
          <w:p w:rsidR="00492FF7" w:rsidRPr="00492FF7" w:rsidRDefault="00492FF7" w:rsidP="00492FF7">
            <w:pPr>
              <w:pStyle w:val="20"/>
              <w:shd w:val="clear" w:color="auto" w:fill="auto"/>
              <w:tabs>
                <w:tab w:val="left" w:pos="154"/>
              </w:tabs>
              <w:spacing w:after="0" w:line="240" w:lineRule="auto"/>
              <w:rPr>
                <w:sz w:val="24"/>
                <w:szCs w:val="24"/>
              </w:rPr>
            </w:pPr>
          </w:p>
        </w:tc>
      </w:tr>
      <w:tr w:rsidR="00492FF7" w:rsidRPr="00492FF7" w:rsidTr="00492FF7">
        <w:trPr>
          <w:trHeight w:val="704"/>
        </w:trPr>
        <w:tc>
          <w:tcPr>
            <w:tcW w:w="2660" w:type="dxa"/>
          </w:tcPr>
          <w:p w:rsidR="00492FF7" w:rsidRPr="00492FF7" w:rsidRDefault="00492FF7" w:rsidP="00492FF7">
            <w:pPr>
              <w:widowControl w:val="0"/>
              <w:spacing w:after="0" w:line="240" w:lineRule="auto"/>
              <w:rPr>
                <w:rFonts w:ascii="Times New Roman" w:hAnsi="Times New Roman" w:cs="Times New Roman"/>
                <w:sz w:val="24"/>
                <w:szCs w:val="24"/>
              </w:rPr>
            </w:pPr>
            <w:r w:rsidRPr="00492FF7">
              <w:rPr>
                <w:rStyle w:val="2Exact"/>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513" w:type="dxa"/>
            <w:vMerge/>
          </w:tcPr>
          <w:p w:rsidR="00492FF7" w:rsidRPr="00492FF7" w:rsidRDefault="00492FF7" w:rsidP="00492FF7">
            <w:pPr>
              <w:widowControl w:val="0"/>
              <w:tabs>
                <w:tab w:val="left" w:pos="134"/>
              </w:tabs>
              <w:spacing w:after="0" w:line="240" w:lineRule="auto"/>
              <w:rPr>
                <w:rFonts w:ascii="Times New Roman" w:hAnsi="Times New Roman" w:cs="Times New Roman"/>
                <w:sz w:val="24"/>
                <w:szCs w:val="24"/>
              </w:rPr>
            </w:pPr>
          </w:p>
        </w:tc>
        <w:tc>
          <w:tcPr>
            <w:tcW w:w="4819" w:type="dxa"/>
            <w:vMerge/>
          </w:tcPr>
          <w:p w:rsidR="00492FF7" w:rsidRPr="00492FF7" w:rsidRDefault="00492FF7" w:rsidP="00492FF7">
            <w:pPr>
              <w:widowControl w:val="0"/>
              <w:spacing w:after="0" w:line="240" w:lineRule="auto"/>
              <w:rPr>
                <w:rFonts w:ascii="Times New Roman" w:hAnsi="Times New Roman" w:cs="Times New Roman"/>
                <w:sz w:val="24"/>
                <w:szCs w:val="24"/>
              </w:rPr>
            </w:pPr>
          </w:p>
        </w:tc>
      </w:tr>
      <w:tr w:rsidR="00492FF7" w:rsidRPr="00492FF7" w:rsidTr="00492FF7">
        <w:trPr>
          <w:trHeight w:val="704"/>
        </w:trPr>
        <w:tc>
          <w:tcPr>
            <w:tcW w:w="2660" w:type="dxa"/>
          </w:tcPr>
          <w:p w:rsidR="00492FF7" w:rsidRPr="001E1964" w:rsidRDefault="001E1964" w:rsidP="00492FF7">
            <w:pPr>
              <w:widowControl w:val="0"/>
              <w:spacing w:after="0" w:line="240" w:lineRule="auto"/>
              <w:rPr>
                <w:rFonts w:ascii="Times New Roman" w:hAnsi="Times New Roman" w:cs="Times New Roman"/>
                <w:sz w:val="24"/>
                <w:szCs w:val="24"/>
              </w:rPr>
            </w:pPr>
            <w:r w:rsidRPr="001E1964">
              <w:rPr>
                <w:rFonts w:ascii="Times New Roman" w:hAnsi="Times New Roman" w:cs="Times New Roman"/>
                <w:sz w:val="24"/>
                <w:szCs w:val="24"/>
              </w:rPr>
              <w:t xml:space="preserve">ОК 06.Проявлять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1E1964">
              <w:rPr>
                <w:rFonts w:ascii="Times New Roman" w:hAnsi="Times New Roman" w:cs="Times New Roman"/>
                <w:sz w:val="24"/>
                <w:szCs w:val="24"/>
              </w:rPr>
              <w:lastRenderedPageBreak/>
              <w:t>межнациональных и межрелигиозных отношений, применять стандарты антикоррупционного поведения</w:t>
            </w:r>
          </w:p>
        </w:tc>
        <w:tc>
          <w:tcPr>
            <w:tcW w:w="7513" w:type="dxa"/>
            <w:vMerge/>
          </w:tcPr>
          <w:p w:rsidR="00492FF7" w:rsidRPr="00492FF7" w:rsidRDefault="00492FF7" w:rsidP="00492FF7">
            <w:pPr>
              <w:pStyle w:val="20"/>
              <w:shd w:val="clear" w:color="auto" w:fill="auto"/>
              <w:tabs>
                <w:tab w:val="left" w:pos="139"/>
              </w:tabs>
              <w:spacing w:after="0" w:line="240" w:lineRule="auto"/>
              <w:rPr>
                <w:sz w:val="24"/>
                <w:szCs w:val="24"/>
              </w:rPr>
            </w:pPr>
          </w:p>
        </w:tc>
        <w:tc>
          <w:tcPr>
            <w:tcW w:w="4819" w:type="dxa"/>
            <w:vMerge/>
          </w:tcPr>
          <w:p w:rsidR="00492FF7" w:rsidRPr="00492FF7" w:rsidRDefault="00492FF7" w:rsidP="00492FF7">
            <w:pPr>
              <w:widowControl w:val="0"/>
              <w:spacing w:after="0" w:line="240" w:lineRule="auto"/>
              <w:rPr>
                <w:rFonts w:ascii="Times New Roman" w:hAnsi="Times New Roman" w:cs="Times New Roman"/>
                <w:sz w:val="24"/>
                <w:szCs w:val="24"/>
              </w:rPr>
            </w:pPr>
          </w:p>
        </w:tc>
      </w:tr>
      <w:tr w:rsidR="00492FF7" w:rsidRPr="00492FF7" w:rsidTr="00492FF7">
        <w:trPr>
          <w:trHeight w:val="704"/>
        </w:trPr>
        <w:tc>
          <w:tcPr>
            <w:tcW w:w="2660" w:type="dxa"/>
          </w:tcPr>
          <w:p w:rsidR="00492FF7" w:rsidRPr="00492FF7" w:rsidRDefault="00492FF7" w:rsidP="00492FF7">
            <w:pPr>
              <w:widowControl w:val="0"/>
              <w:spacing w:after="0" w:line="240" w:lineRule="auto"/>
              <w:rPr>
                <w:rFonts w:ascii="Times New Roman" w:hAnsi="Times New Roman" w:cs="Times New Roman"/>
                <w:sz w:val="24"/>
                <w:szCs w:val="24"/>
              </w:rPr>
            </w:pPr>
            <w:r w:rsidRPr="00492FF7">
              <w:rPr>
                <w:rStyle w:val="2Exact"/>
                <w:rFonts w:ascii="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7513" w:type="dxa"/>
            <w:vMerge/>
          </w:tcPr>
          <w:p w:rsidR="00492FF7" w:rsidRPr="00492FF7" w:rsidRDefault="00492FF7" w:rsidP="00492FF7">
            <w:pPr>
              <w:widowControl w:val="0"/>
              <w:tabs>
                <w:tab w:val="left" w:pos="307"/>
              </w:tabs>
              <w:spacing w:after="0" w:line="240" w:lineRule="auto"/>
              <w:rPr>
                <w:rFonts w:ascii="Times New Roman" w:hAnsi="Times New Roman" w:cs="Times New Roman"/>
                <w:sz w:val="24"/>
                <w:szCs w:val="24"/>
              </w:rPr>
            </w:pPr>
          </w:p>
        </w:tc>
        <w:tc>
          <w:tcPr>
            <w:tcW w:w="4819" w:type="dxa"/>
            <w:vMerge/>
          </w:tcPr>
          <w:p w:rsidR="00492FF7" w:rsidRPr="00492FF7" w:rsidRDefault="00492FF7" w:rsidP="00492FF7">
            <w:pPr>
              <w:widowControl w:val="0"/>
              <w:tabs>
                <w:tab w:val="left" w:pos="235"/>
              </w:tabs>
              <w:spacing w:after="0" w:line="240" w:lineRule="auto"/>
              <w:rPr>
                <w:rFonts w:ascii="Times New Roman" w:hAnsi="Times New Roman" w:cs="Times New Roman"/>
                <w:sz w:val="24"/>
                <w:szCs w:val="24"/>
              </w:rPr>
            </w:pPr>
          </w:p>
        </w:tc>
      </w:tr>
    </w:tbl>
    <w:p w:rsidR="00456FFC" w:rsidRPr="00456FFC" w:rsidRDefault="00456FFC" w:rsidP="00456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SchoolBookCSanPin-Regular" w:hAnsi="Times New Roman" w:cs="Times New Roman"/>
          <w:b/>
          <w:bCs/>
          <w:i/>
          <w:iCs/>
          <w:sz w:val="24"/>
          <w:szCs w:val="24"/>
        </w:rPr>
      </w:pPr>
    </w:p>
    <w:p w:rsidR="0041345B" w:rsidRDefault="0041345B" w:rsidP="00F5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sectPr w:rsidR="0041345B" w:rsidSect="00456FFC">
          <w:pgSz w:w="16838" w:h="11906" w:orient="landscape"/>
          <w:pgMar w:top="1134" w:right="1134" w:bottom="850" w:left="1134" w:header="708" w:footer="708" w:gutter="0"/>
          <w:cols w:space="708"/>
          <w:docGrid w:linePitch="360"/>
        </w:sectPr>
      </w:pPr>
    </w:p>
    <w:p w:rsidR="0041345B" w:rsidRPr="00400161" w:rsidRDefault="0041345B" w:rsidP="0041345B">
      <w:pPr>
        <w:spacing w:after="0" w:line="240" w:lineRule="auto"/>
        <w:ind w:firstLine="708"/>
        <w:jc w:val="both"/>
        <w:rPr>
          <w:rFonts w:ascii="Times New Roman" w:hAnsi="Times New Roman" w:cs="Times New Roman"/>
          <w:sz w:val="24"/>
          <w:szCs w:val="24"/>
        </w:rPr>
      </w:pPr>
      <w:r w:rsidRPr="00400161">
        <w:rPr>
          <w:rFonts w:ascii="Times New Roman" w:hAnsi="Times New Roman" w:cs="Times New Roman"/>
          <w:sz w:val="24"/>
          <w:szCs w:val="24"/>
        </w:rPr>
        <w:lastRenderedPageBreak/>
        <w:t xml:space="preserve">В целях подготовки обучающихся к будущей профессиональной деятельности при изучении учебного предмета </w:t>
      </w:r>
      <w:r>
        <w:rPr>
          <w:rFonts w:ascii="Times New Roman" w:hAnsi="Times New Roman" w:cs="Times New Roman"/>
          <w:sz w:val="24"/>
          <w:szCs w:val="24"/>
        </w:rPr>
        <w:t xml:space="preserve">Литература </w:t>
      </w:r>
      <w:r w:rsidRPr="00400161">
        <w:rPr>
          <w:rFonts w:ascii="Times New Roman" w:hAnsi="Times New Roman" w:cs="Times New Roman"/>
          <w:sz w:val="24"/>
          <w:szCs w:val="24"/>
        </w:rPr>
        <w:t xml:space="preserve">закладывается основа для формирования ПК в рамках реализации ОПОП СПО по </w:t>
      </w:r>
      <w:r>
        <w:rPr>
          <w:rFonts w:ascii="Times New Roman" w:hAnsi="Times New Roman" w:cs="Times New Roman"/>
          <w:sz w:val="24"/>
          <w:szCs w:val="24"/>
        </w:rPr>
        <w:t>профессии</w:t>
      </w:r>
      <w:r w:rsidRPr="00400161">
        <w:rPr>
          <w:rFonts w:ascii="Times New Roman" w:hAnsi="Times New Roman" w:cs="Times New Roman"/>
          <w:sz w:val="24"/>
          <w:szCs w:val="24"/>
        </w:rPr>
        <w:t xml:space="preserve"> </w:t>
      </w:r>
      <w:r>
        <w:rPr>
          <w:rFonts w:ascii="Times New Roman" w:hAnsi="Times New Roman" w:cs="Times New Roman"/>
          <w:sz w:val="24"/>
          <w:szCs w:val="24"/>
        </w:rPr>
        <w:t>08</w:t>
      </w:r>
      <w:r w:rsidRPr="00400161">
        <w:rPr>
          <w:rFonts w:ascii="Times New Roman" w:hAnsi="Times New Roman" w:cs="Times New Roman"/>
          <w:sz w:val="24"/>
          <w:szCs w:val="24"/>
        </w:rPr>
        <w:t>.0</w:t>
      </w:r>
      <w:r>
        <w:rPr>
          <w:rFonts w:ascii="Times New Roman" w:hAnsi="Times New Roman" w:cs="Times New Roman"/>
          <w:sz w:val="24"/>
          <w:szCs w:val="24"/>
        </w:rPr>
        <w:t>1</w:t>
      </w:r>
      <w:r w:rsidRPr="00400161">
        <w:rPr>
          <w:rFonts w:ascii="Times New Roman" w:hAnsi="Times New Roman" w:cs="Times New Roman"/>
          <w:sz w:val="24"/>
          <w:szCs w:val="24"/>
        </w:rPr>
        <w:t>.</w:t>
      </w:r>
      <w:r>
        <w:rPr>
          <w:rFonts w:ascii="Times New Roman" w:hAnsi="Times New Roman" w:cs="Times New Roman"/>
          <w:sz w:val="24"/>
          <w:szCs w:val="24"/>
        </w:rPr>
        <w:t>28</w:t>
      </w:r>
      <w:r w:rsidRPr="00400161">
        <w:rPr>
          <w:rFonts w:ascii="Times New Roman" w:hAnsi="Times New Roman" w:cs="Times New Roman"/>
          <w:sz w:val="24"/>
          <w:szCs w:val="24"/>
        </w:rPr>
        <w:t xml:space="preserve"> </w:t>
      </w:r>
      <w:r>
        <w:rPr>
          <w:rFonts w:ascii="Times New Roman" w:hAnsi="Times New Roman" w:cs="Times New Roman"/>
          <w:sz w:val="24"/>
          <w:szCs w:val="24"/>
        </w:rPr>
        <w:t>Мастер отделочных строительных и декоративных работ</w:t>
      </w:r>
    </w:p>
    <w:p w:rsidR="0041345B" w:rsidRPr="00400161" w:rsidRDefault="0041345B" w:rsidP="0041345B">
      <w:pPr>
        <w:spacing w:after="0" w:line="240" w:lineRule="auto"/>
        <w:jc w:val="both"/>
        <w:rPr>
          <w:rFonts w:ascii="Times New Roman" w:hAnsi="Times New Roman" w:cs="Times New Roman"/>
          <w:b/>
          <w:color w:val="FF0000"/>
          <w:sz w:val="24"/>
          <w:szCs w:val="24"/>
        </w:rPr>
      </w:pPr>
    </w:p>
    <w:tbl>
      <w:tblPr>
        <w:tblStyle w:val="a4"/>
        <w:tblW w:w="9606" w:type="dxa"/>
        <w:tblLook w:val="04A0"/>
      </w:tblPr>
      <w:tblGrid>
        <w:gridCol w:w="1101"/>
        <w:gridCol w:w="8505"/>
      </w:tblGrid>
      <w:tr w:rsidR="0041345B" w:rsidRPr="007E6AA8" w:rsidTr="00665771">
        <w:trPr>
          <w:trHeight w:val="704"/>
        </w:trPr>
        <w:tc>
          <w:tcPr>
            <w:tcW w:w="1101" w:type="dxa"/>
            <w:vAlign w:val="center"/>
          </w:tcPr>
          <w:p w:rsidR="0041345B" w:rsidRPr="007E6AA8" w:rsidRDefault="0041345B" w:rsidP="00665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lang w:bidi="en-US"/>
              </w:rPr>
            </w:pPr>
            <w:r w:rsidRPr="007E6AA8">
              <w:rPr>
                <w:rFonts w:ascii="Times New Roman" w:hAnsi="Times New Roman" w:cs="Times New Roman"/>
                <w:b/>
                <w:color w:val="000000" w:themeColor="text1"/>
                <w:sz w:val="24"/>
                <w:szCs w:val="24"/>
                <w:lang w:bidi="en-US"/>
              </w:rPr>
              <w:t>Код ПК</w:t>
            </w:r>
          </w:p>
        </w:tc>
        <w:tc>
          <w:tcPr>
            <w:tcW w:w="8505" w:type="dxa"/>
            <w:vAlign w:val="center"/>
          </w:tcPr>
          <w:p w:rsidR="0041345B" w:rsidRPr="007E6AA8" w:rsidRDefault="0041345B" w:rsidP="00665771">
            <w:pPr>
              <w:widowControl w:val="0"/>
              <w:tabs>
                <w:tab w:val="left" w:pos="341"/>
              </w:tabs>
              <w:rPr>
                <w:rFonts w:ascii="Times New Roman" w:hAnsi="Times New Roman" w:cs="Times New Roman"/>
                <w:b/>
                <w:color w:val="000000" w:themeColor="text1"/>
                <w:sz w:val="24"/>
                <w:szCs w:val="24"/>
              </w:rPr>
            </w:pPr>
            <w:r w:rsidRPr="007E6AA8">
              <w:rPr>
                <w:rFonts w:ascii="Times New Roman" w:hAnsi="Times New Roman" w:cs="Times New Roman"/>
                <w:b/>
                <w:color w:val="000000" w:themeColor="text1"/>
                <w:sz w:val="24"/>
                <w:szCs w:val="24"/>
              </w:rPr>
              <w:t>Наименование ПК (в соответствии с ФГОС СПО по профессии 08.01.28 Мастер отделочных строительных и декоративных работ)</w:t>
            </w:r>
          </w:p>
        </w:tc>
      </w:tr>
      <w:tr w:rsidR="0041345B" w:rsidRPr="007E6AA8" w:rsidTr="00665771">
        <w:trPr>
          <w:trHeight w:val="704"/>
        </w:trPr>
        <w:tc>
          <w:tcPr>
            <w:tcW w:w="9606" w:type="dxa"/>
            <w:gridSpan w:val="2"/>
            <w:vAlign w:val="center"/>
          </w:tcPr>
          <w:p w:rsidR="0041345B" w:rsidRPr="007E6AA8" w:rsidRDefault="0041345B" w:rsidP="00665771">
            <w:pPr>
              <w:widowControl w:val="0"/>
              <w:tabs>
                <w:tab w:val="left" w:pos="341"/>
              </w:tabs>
              <w:jc w:val="center"/>
              <w:rPr>
                <w:rFonts w:ascii="Times New Roman" w:hAnsi="Times New Roman" w:cs="Times New Roman"/>
                <w:color w:val="000000" w:themeColor="text1"/>
                <w:sz w:val="24"/>
                <w:szCs w:val="24"/>
              </w:rPr>
            </w:pPr>
            <w:r w:rsidRPr="007E6AA8">
              <w:rPr>
                <w:rFonts w:ascii="Times New Roman" w:hAnsi="Times New Roman" w:cs="Times New Roman"/>
                <w:color w:val="000000" w:themeColor="text1"/>
                <w:sz w:val="24"/>
                <w:szCs w:val="24"/>
              </w:rPr>
              <w:t>ПМ.02 Выполнение облицовочных, мозаичных и декоративных работ</w:t>
            </w:r>
          </w:p>
        </w:tc>
      </w:tr>
      <w:tr w:rsidR="0041345B" w:rsidRPr="007E6AA8" w:rsidTr="00665771">
        <w:trPr>
          <w:trHeight w:val="704"/>
        </w:trPr>
        <w:tc>
          <w:tcPr>
            <w:tcW w:w="1101" w:type="dxa"/>
            <w:vAlign w:val="center"/>
          </w:tcPr>
          <w:p w:rsidR="0041345B" w:rsidRPr="007E6AA8" w:rsidRDefault="0041345B" w:rsidP="00665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lang w:bidi="en-US"/>
              </w:rPr>
            </w:pPr>
            <w:r w:rsidRPr="007E6AA8">
              <w:rPr>
                <w:rFonts w:ascii="Times New Roman" w:hAnsi="Times New Roman" w:cs="Times New Roman"/>
                <w:color w:val="000000" w:themeColor="text1"/>
                <w:sz w:val="24"/>
                <w:szCs w:val="24"/>
                <w:lang w:bidi="en-US"/>
              </w:rPr>
              <w:t>ПК 2.1.</w:t>
            </w:r>
          </w:p>
        </w:tc>
        <w:tc>
          <w:tcPr>
            <w:tcW w:w="8505" w:type="dxa"/>
            <w:vAlign w:val="center"/>
          </w:tcPr>
          <w:p w:rsidR="0041345B" w:rsidRPr="007E6AA8" w:rsidRDefault="0041345B" w:rsidP="00665771">
            <w:pPr>
              <w:widowControl w:val="0"/>
              <w:tabs>
                <w:tab w:val="left" w:pos="341"/>
              </w:tabs>
              <w:rPr>
                <w:rFonts w:ascii="Times New Roman" w:hAnsi="Times New Roman" w:cs="Times New Roman"/>
                <w:color w:val="000000" w:themeColor="text1"/>
                <w:sz w:val="24"/>
                <w:szCs w:val="24"/>
              </w:rPr>
            </w:pPr>
            <w:r w:rsidRPr="007E6AA8">
              <w:rPr>
                <w:rFonts w:ascii="Times New Roman" w:hAnsi="Times New Roman" w:cs="Times New Roman"/>
                <w:color w:val="000000" w:themeColor="text1"/>
                <w:sz w:val="24"/>
                <w:szCs w:val="24"/>
              </w:rPr>
              <w:t>Выполнять подготовительные работы при производстве облицовочных, мозаичных и декоративных работ</w:t>
            </w:r>
          </w:p>
        </w:tc>
      </w:tr>
    </w:tbl>
    <w:p w:rsidR="00456FFC" w:rsidRDefault="00456FFC" w:rsidP="00F5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pPr>
    </w:p>
    <w:p w:rsidR="00F27BC7" w:rsidRDefault="00F27BC7"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4D538F" w:rsidRDefault="004D538F"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4D538F" w:rsidRDefault="004D538F"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4D538F" w:rsidRPr="00F85E79" w:rsidRDefault="004D538F" w:rsidP="00F8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1A490A" w:rsidRDefault="001A490A"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p w:rsidR="00B339CD" w:rsidRDefault="00B339CD"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ab/>
        <w:t>2. СТРУКТУРА И СОДЕРЖАНИЕ УЧЕБНО</w:t>
      </w:r>
      <w:r w:rsidR="00C4599D">
        <w:rPr>
          <w:rFonts w:ascii="Times New Roman" w:eastAsia="Times New Roman" w:hAnsi="Times New Roman" w:cs="Times New Roman"/>
          <w:b/>
          <w:color w:val="000000"/>
          <w:sz w:val="24"/>
          <w:szCs w:val="24"/>
          <w:lang w:eastAsia="ru-RU" w:bidi="ru-RU"/>
        </w:rPr>
        <w:t>ГО ПРЕДМЕТА</w:t>
      </w:r>
    </w:p>
    <w:p w:rsidR="00B339CD" w:rsidRDefault="00B339CD"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2.1. Объем учебно</w:t>
      </w:r>
      <w:r w:rsidR="00C4599D">
        <w:rPr>
          <w:rFonts w:ascii="Times New Roman" w:eastAsia="Times New Roman" w:hAnsi="Times New Roman" w:cs="Times New Roman"/>
          <w:b/>
          <w:color w:val="000000"/>
          <w:sz w:val="24"/>
          <w:szCs w:val="24"/>
          <w:lang w:eastAsia="ru-RU" w:bidi="ru-RU"/>
        </w:rPr>
        <w:t>го предмета</w:t>
      </w:r>
      <w:r>
        <w:rPr>
          <w:rFonts w:ascii="Times New Roman" w:eastAsia="Times New Roman" w:hAnsi="Times New Roman" w:cs="Times New Roman"/>
          <w:b/>
          <w:color w:val="000000"/>
          <w:sz w:val="24"/>
          <w:szCs w:val="24"/>
          <w:lang w:eastAsia="ru-RU" w:bidi="ru-RU"/>
        </w:rPr>
        <w:t xml:space="preserve"> и виды учебной работы</w:t>
      </w:r>
    </w:p>
    <w:p w:rsidR="0041345B" w:rsidRDefault="0041345B"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4D538F" w:rsidRPr="004D538F" w:rsidTr="00665771">
        <w:trPr>
          <w:trHeight w:val="460"/>
        </w:trPr>
        <w:tc>
          <w:tcPr>
            <w:tcW w:w="7904" w:type="dxa"/>
            <w:shd w:val="clear" w:color="auto" w:fill="auto"/>
          </w:tcPr>
          <w:p w:rsidR="004D538F" w:rsidRPr="004D538F" w:rsidRDefault="004D538F"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b/>
                <w:sz w:val="24"/>
                <w:szCs w:val="24"/>
              </w:rPr>
              <w:t>Вид учебной работы</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
                <w:iCs/>
                <w:sz w:val="24"/>
                <w:szCs w:val="24"/>
              </w:rPr>
            </w:pPr>
            <w:r w:rsidRPr="004D538F">
              <w:rPr>
                <w:rFonts w:ascii="Times New Roman" w:hAnsi="Times New Roman" w:cs="Times New Roman"/>
                <w:b/>
                <w:i/>
                <w:iCs/>
                <w:sz w:val="24"/>
                <w:szCs w:val="24"/>
              </w:rPr>
              <w:t>Объем часов</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b/>
                <w:sz w:val="24"/>
                <w:szCs w:val="24"/>
              </w:rPr>
            </w:pPr>
            <w:r w:rsidRPr="004D538F">
              <w:rPr>
                <w:rFonts w:ascii="Times New Roman" w:hAnsi="Times New Roman" w:cs="Times New Roman"/>
                <w:b/>
                <w:sz w:val="24"/>
                <w:szCs w:val="24"/>
              </w:rPr>
              <w:t>Объем образовательной программы</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b/>
                <w:iCs/>
                <w:color w:val="000000" w:themeColor="text1"/>
                <w:sz w:val="24"/>
                <w:szCs w:val="24"/>
              </w:rPr>
            </w:pPr>
            <w:r w:rsidRPr="004D538F">
              <w:rPr>
                <w:rFonts w:ascii="Times New Roman" w:hAnsi="Times New Roman" w:cs="Times New Roman"/>
                <w:b/>
                <w:iCs/>
                <w:color w:val="000000" w:themeColor="text1"/>
                <w:sz w:val="24"/>
                <w:szCs w:val="24"/>
              </w:rPr>
              <w:t>126</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в т.ч.</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b/>
                <w:iCs/>
                <w:color w:val="000000" w:themeColor="text1"/>
                <w:sz w:val="24"/>
                <w:szCs w:val="24"/>
              </w:rPr>
            </w:pP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b/>
                <w:sz w:val="24"/>
                <w:szCs w:val="24"/>
              </w:rPr>
              <w:t>Основное содержание</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color w:val="000000" w:themeColor="text1"/>
                <w:sz w:val="24"/>
                <w:szCs w:val="24"/>
              </w:rPr>
            </w:pP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в т.ч.:</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z w:val="24"/>
                <w:szCs w:val="24"/>
              </w:rPr>
            </w:pP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теоретическое обучение</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z w:val="24"/>
                <w:szCs w:val="24"/>
              </w:rPr>
            </w:pPr>
            <w:r w:rsidRPr="004D538F">
              <w:rPr>
                <w:rFonts w:ascii="Times New Roman" w:hAnsi="Times New Roman" w:cs="Times New Roman"/>
                <w:iCs/>
                <w:sz w:val="24"/>
                <w:szCs w:val="24"/>
              </w:rPr>
              <w:t>110</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практические занятия</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trike/>
                <w:sz w:val="24"/>
                <w:szCs w:val="24"/>
              </w:rPr>
            </w:pPr>
            <w:r w:rsidRPr="004D538F">
              <w:rPr>
                <w:rFonts w:ascii="Times New Roman" w:hAnsi="Times New Roman" w:cs="Times New Roman"/>
                <w:iCs/>
                <w:strike/>
                <w:sz w:val="24"/>
                <w:szCs w:val="24"/>
              </w:rPr>
              <w:t>-</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b/>
                <w:sz w:val="24"/>
                <w:szCs w:val="24"/>
              </w:rPr>
            </w:pPr>
            <w:r w:rsidRPr="004D538F">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b/>
                <w:iCs/>
                <w:sz w:val="24"/>
                <w:szCs w:val="24"/>
              </w:rPr>
            </w:pPr>
            <w:r w:rsidRPr="004D538F">
              <w:rPr>
                <w:rFonts w:ascii="Times New Roman" w:hAnsi="Times New Roman" w:cs="Times New Roman"/>
                <w:b/>
                <w:iCs/>
                <w:sz w:val="24"/>
                <w:szCs w:val="24"/>
              </w:rPr>
              <w:t>10</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в т.ч.</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z w:val="24"/>
                <w:szCs w:val="24"/>
              </w:rPr>
            </w:pP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теоретическое обучение</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z w:val="24"/>
                <w:szCs w:val="24"/>
              </w:rPr>
            </w:pPr>
            <w:r w:rsidRPr="004D538F">
              <w:rPr>
                <w:rFonts w:ascii="Times New Roman" w:hAnsi="Times New Roman" w:cs="Times New Roman"/>
                <w:iCs/>
                <w:sz w:val="24"/>
                <w:szCs w:val="24"/>
              </w:rPr>
              <w:t>5</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практическое занятия</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z w:val="24"/>
                <w:szCs w:val="24"/>
              </w:rPr>
            </w:pPr>
            <w:r w:rsidRPr="004D538F">
              <w:rPr>
                <w:rFonts w:ascii="Times New Roman" w:hAnsi="Times New Roman" w:cs="Times New Roman"/>
                <w:iCs/>
                <w:sz w:val="24"/>
                <w:szCs w:val="24"/>
              </w:rPr>
              <w:t>5</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Самостоятельная работа</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
                <w:iCs/>
                <w:sz w:val="24"/>
                <w:szCs w:val="24"/>
              </w:rPr>
            </w:pPr>
            <w:r w:rsidRPr="004D538F">
              <w:rPr>
                <w:rFonts w:ascii="Times New Roman" w:hAnsi="Times New Roman" w:cs="Times New Roman"/>
                <w:i/>
                <w:iCs/>
                <w:sz w:val="24"/>
                <w:szCs w:val="24"/>
              </w:rPr>
              <w:t>4</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i/>
                <w:sz w:val="24"/>
                <w:szCs w:val="24"/>
              </w:rPr>
            </w:pPr>
            <w:r w:rsidRPr="004D538F">
              <w:rPr>
                <w:rFonts w:ascii="Times New Roman" w:hAnsi="Times New Roman" w:cs="Times New Roman"/>
                <w:sz w:val="24"/>
                <w:szCs w:val="24"/>
              </w:rPr>
              <w:t>Индивидуальный проект (да/нет)</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z w:val="24"/>
                <w:szCs w:val="24"/>
              </w:rPr>
            </w:pPr>
            <w:r w:rsidRPr="004D538F">
              <w:rPr>
                <w:rFonts w:ascii="Times New Roman" w:hAnsi="Times New Roman" w:cs="Times New Roman"/>
                <w:iCs/>
                <w:sz w:val="24"/>
                <w:szCs w:val="24"/>
              </w:rPr>
              <w:t>-</w:t>
            </w:r>
          </w:p>
        </w:tc>
      </w:tr>
      <w:tr w:rsidR="004D538F" w:rsidRPr="004D538F" w:rsidTr="00665771">
        <w:tc>
          <w:tcPr>
            <w:tcW w:w="7904" w:type="dxa"/>
            <w:shd w:val="clear" w:color="auto" w:fill="auto"/>
          </w:tcPr>
          <w:p w:rsidR="004D538F" w:rsidRPr="004D538F" w:rsidRDefault="004D538F"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Консультации</w:t>
            </w:r>
          </w:p>
        </w:tc>
        <w:tc>
          <w:tcPr>
            <w:tcW w:w="1800" w:type="dxa"/>
            <w:shd w:val="clear" w:color="auto" w:fill="auto"/>
          </w:tcPr>
          <w:p w:rsidR="004D538F" w:rsidRPr="004D538F" w:rsidRDefault="004D538F" w:rsidP="004D538F">
            <w:pPr>
              <w:spacing w:after="0" w:line="240" w:lineRule="auto"/>
              <w:jc w:val="center"/>
              <w:rPr>
                <w:rFonts w:ascii="Times New Roman" w:hAnsi="Times New Roman" w:cs="Times New Roman"/>
                <w:iCs/>
                <w:strike/>
                <w:sz w:val="24"/>
                <w:szCs w:val="24"/>
              </w:rPr>
            </w:pPr>
            <w:r w:rsidRPr="004D538F">
              <w:rPr>
                <w:rFonts w:ascii="Times New Roman" w:hAnsi="Times New Roman" w:cs="Times New Roman"/>
                <w:iCs/>
                <w:strike/>
                <w:sz w:val="24"/>
                <w:szCs w:val="24"/>
              </w:rPr>
              <w:t>-</w:t>
            </w:r>
          </w:p>
        </w:tc>
      </w:tr>
      <w:tr w:rsidR="004D538F" w:rsidRPr="004D538F" w:rsidTr="00665771">
        <w:tc>
          <w:tcPr>
            <w:tcW w:w="7905" w:type="dxa"/>
            <w:shd w:val="clear" w:color="auto" w:fill="auto"/>
          </w:tcPr>
          <w:p w:rsidR="004D538F" w:rsidRPr="004D538F" w:rsidRDefault="004D538F" w:rsidP="004D538F">
            <w:pPr>
              <w:spacing w:after="0" w:line="240" w:lineRule="auto"/>
              <w:rPr>
                <w:rFonts w:ascii="Times New Roman" w:hAnsi="Times New Roman" w:cs="Times New Roman"/>
                <w:b/>
                <w:iCs/>
                <w:sz w:val="24"/>
                <w:szCs w:val="24"/>
              </w:rPr>
            </w:pPr>
            <w:r w:rsidRPr="004D538F">
              <w:rPr>
                <w:rFonts w:ascii="Times New Roman" w:hAnsi="Times New Roman" w:cs="Times New Roman"/>
                <w:b/>
                <w:iCs/>
                <w:sz w:val="24"/>
                <w:szCs w:val="24"/>
              </w:rPr>
              <w:t>Промежуточная аттестация (дифференцированный зачет)</w:t>
            </w:r>
          </w:p>
        </w:tc>
        <w:tc>
          <w:tcPr>
            <w:tcW w:w="1799" w:type="dxa"/>
            <w:shd w:val="clear" w:color="auto" w:fill="auto"/>
          </w:tcPr>
          <w:p w:rsidR="004D538F" w:rsidRPr="004D538F" w:rsidRDefault="004D538F" w:rsidP="004D538F">
            <w:pPr>
              <w:spacing w:after="0" w:line="240" w:lineRule="auto"/>
              <w:jc w:val="center"/>
              <w:rPr>
                <w:rFonts w:ascii="Times New Roman" w:hAnsi="Times New Roman" w:cs="Times New Roman"/>
                <w:b/>
                <w:iCs/>
                <w:sz w:val="24"/>
                <w:szCs w:val="24"/>
              </w:rPr>
            </w:pPr>
            <w:r w:rsidRPr="004D538F">
              <w:rPr>
                <w:rFonts w:ascii="Times New Roman" w:hAnsi="Times New Roman" w:cs="Times New Roman"/>
                <w:b/>
                <w:iCs/>
                <w:sz w:val="24"/>
                <w:szCs w:val="24"/>
              </w:rPr>
              <w:t>2</w:t>
            </w:r>
          </w:p>
        </w:tc>
      </w:tr>
    </w:tbl>
    <w:p w:rsidR="0041345B" w:rsidRDefault="0041345B"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p w:rsidR="009B7FED" w:rsidRDefault="009B7FED"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p>
    <w:p w:rsidR="009B7FED" w:rsidRDefault="009B7FED"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p>
    <w:p w:rsidR="00E602F0" w:rsidRDefault="00E602F0" w:rsidP="00B339CD">
      <w:pPr>
        <w:widowControl w:val="0"/>
        <w:spacing w:after="0" w:line="240" w:lineRule="auto"/>
        <w:jc w:val="both"/>
        <w:rPr>
          <w:rFonts w:ascii="Times New Roman" w:eastAsia="Times New Roman" w:hAnsi="Times New Roman" w:cs="Times New Roman"/>
          <w:b/>
          <w:color w:val="000000"/>
          <w:sz w:val="24"/>
          <w:szCs w:val="24"/>
          <w:lang w:eastAsia="ru-RU" w:bidi="ru-RU"/>
        </w:rPr>
        <w:sectPr w:rsidR="00E602F0" w:rsidSect="0041345B">
          <w:pgSz w:w="11906" w:h="16838"/>
          <w:pgMar w:top="1134" w:right="850" w:bottom="1134" w:left="1134" w:header="708" w:footer="708" w:gutter="0"/>
          <w:cols w:space="708"/>
          <w:docGrid w:linePitch="360"/>
        </w:sectPr>
      </w:pPr>
    </w:p>
    <w:p w:rsidR="00E602F0" w:rsidRDefault="00E602F0" w:rsidP="00E602F0">
      <w:pPr>
        <w:rPr>
          <w:rFonts w:ascii="Times New Roman" w:hAnsi="Times New Roman" w:cs="Times New Roman"/>
          <w:b/>
          <w:sz w:val="28"/>
          <w:szCs w:val="28"/>
        </w:rPr>
      </w:pPr>
      <w:r>
        <w:rPr>
          <w:rFonts w:ascii="Times New Roman" w:hAnsi="Times New Roman" w:cs="Times New Roman"/>
          <w:b/>
          <w:sz w:val="28"/>
          <w:szCs w:val="28"/>
        </w:rPr>
        <w:t>2.2. Тематический план и содержание учеб</w:t>
      </w:r>
      <w:r w:rsidR="00E2331B">
        <w:rPr>
          <w:rFonts w:ascii="Times New Roman" w:hAnsi="Times New Roman" w:cs="Times New Roman"/>
          <w:b/>
          <w:sz w:val="28"/>
          <w:szCs w:val="28"/>
        </w:rPr>
        <w:t>но</w:t>
      </w:r>
      <w:r w:rsidR="00C4599D">
        <w:rPr>
          <w:rFonts w:ascii="Times New Roman" w:hAnsi="Times New Roman" w:cs="Times New Roman"/>
          <w:b/>
          <w:sz w:val="28"/>
          <w:szCs w:val="28"/>
        </w:rPr>
        <w:t>го предмета</w:t>
      </w:r>
      <w:r w:rsidR="0041345B">
        <w:rPr>
          <w:rFonts w:ascii="Times New Roman" w:hAnsi="Times New Roman" w:cs="Times New Roman"/>
          <w:b/>
          <w:sz w:val="28"/>
          <w:szCs w:val="28"/>
        </w:rPr>
        <w:t xml:space="preserve"> </w:t>
      </w:r>
      <w:r w:rsidR="00E2331B">
        <w:rPr>
          <w:rFonts w:ascii="Times New Roman" w:hAnsi="Times New Roman" w:cs="Times New Roman"/>
          <w:b/>
          <w:sz w:val="28"/>
          <w:szCs w:val="28"/>
        </w:rPr>
        <w:t>Л</w:t>
      </w:r>
      <w:r w:rsidR="0041345B">
        <w:rPr>
          <w:rFonts w:ascii="Times New Roman" w:hAnsi="Times New Roman" w:cs="Times New Roman"/>
          <w:b/>
          <w:sz w:val="28"/>
          <w:szCs w:val="28"/>
        </w:rPr>
        <w:t>итература</w:t>
      </w:r>
    </w:p>
    <w:p w:rsidR="00CE2B5D" w:rsidRPr="00F00F9D" w:rsidRDefault="00CE2B5D" w:rsidP="00E602F0">
      <w:pPr>
        <w:rPr>
          <w:rFonts w:ascii="Times New Roman" w:hAnsi="Times New Roman" w:cs="Times New Roman"/>
          <w:b/>
          <w:sz w:val="28"/>
          <w:szCs w:val="28"/>
        </w:rPr>
      </w:pPr>
      <w:r>
        <w:rPr>
          <w:rFonts w:ascii="Times New Roman" w:hAnsi="Times New Roman" w:cs="Times New Roman"/>
          <w:sz w:val="28"/>
          <w:szCs w:val="24"/>
        </w:rPr>
        <w:t>Рабочая программа по Литературе учитывает рабочую программу воспитания через ценностные ориентиры результатов воспитания</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09"/>
        <w:gridCol w:w="51"/>
        <w:gridCol w:w="61"/>
        <w:gridCol w:w="8727"/>
        <w:gridCol w:w="1276"/>
        <w:gridCol w:w="2410"/>
      </w:tblGrid>
      <w:tr w:rsidR="004D538F" w:rsidRPr="004D538F" w:rsidTr="00665771">
        <w:tc>
          <w:tcPr>
            <w:tcW w:w="2721" w:type="dxa"/>
            <w:gridSpan w:val="3"/>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Наименование</w:t>
            </w:r>
          </w:p>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разделов и тем</w:t>
            </w:r>
          </w:p>
        </w:tc>
        <w:tc>
          <w:tcPr>
            <w:tcW w:w="8727" w:type="dxa"/>
          </w:tcPr>
          <w:p w:rsidR="004D538F" w:rsidRPr="004D538F" w:rsidRDefault="004D538F" w:rsidP="004D53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4D538F">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shd w:val="clear" w:color="auto" w:fill="auto"/>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Объём часов</w:t>
            </w:r>
          </w:p>
        </w:tc>
        <w:tc>
          <w:tcPr>
            <w:tcW w:w="2410" w:type="dxa"/>
            <w:shd w:val="clear" w:color="auto" w:fill="auto"/>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Формируемые компетенции, личностные результаты</w:t>
            </w:r>
          </w:p>
        </w:tc>
      </w:tr>
      <w:tr w:rsidR="004D538F" w:rsidRPr="004D538F" w:rsidTr="00665771">
        <w:tc>
          <w:tcPr>
            <w:tcW w:w="2721" w:type="dxa"/>
            <w:gridSpan w:val="3"/>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1</w:t>
            </w:r>
          </w:p>
        </w:tc>
        <w:tc>
          <w:tcPr>
            <w:tcW w:w="8727" w:type="dxa"/>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2</w:t>
            </w:r>
          </w:p>
        </w:tc>
        <w:tc>
          <w:tcPr>
            <w:tcW w:w="1276" w:type="dxa"/>
            <w:shd w:val="clear" w:color="auto" w:fill="auto"/>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3</w:t>
            </w:r>
          </w:p>
        </w:tc>
        <w:tc>
          <w:tcPr>
            <w:tcW w:w="2410" w:type="dxa"/>
            <w:shd w:val="clear" w:color="auto" w:fill="auto"/>
          </w:tcPr>
          <w:p w:rsidR="004D538F" w:rsidRPr="004D538F" w:rsidRDefault="004D538F"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4</w:t>
            </w:r>
          </w:p>
        </w:tc>
      </w:tr>
      <w:tr w:rsidR="004D538F" w:rsidRPr="004D538F" w:rsidTr="00665771">
        <w:tc>
          <w:tcPr>
            <w:tcW w:w="11448" w:type="dxa"/>
            <w:gridSpan w:val="4"/>
            <w:tcBorders>
              <w:bottom w:val="single" w:sz="4" w:space="0" w:color="auto"/>
            </w:tcBorders>
          </w:tcPr>
          <w:p w:rsidR="004D538F" w:rsidRPr="004D538F" w:rsidRDefault="004D538F"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4D538F">
              <w:rPr>
                <w:rFonts w:ascii="Times New Roman" w:hAnsi="Times New Roman" w:cs="Times New Roman"/>
                <w:b/>
                <w:sz w:val="24"/>
                <w:szCs w:val="24"/>
              </w:rPr>
              <w:t>Раздел 1</w:t>
            </w:r>
          </w:p>
        </w:tc>
        <w:tc>
          <w:tcPr>
            <w:tcW w:w="1276" w:type="dxa"/>
            <w:tcBorders>
              <w:bottom w:val="single" w:sz="4" w:space="0" w:color="auto"/>
            </w:tcBorders>
            <w:shd w:val="clear" w:color="auto" w:fill="auto"/>
          </w:tcPr>
          <w:p w:rsidR="004D538F" w:rsidRPr="004D538F" w:rsidRDefault="00001A6D"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46</w:t>
            </w:r>
          </w:p>
        </w:tc>
        <w:tc>
          <w:tcPr>
            <w:tcW w:w="2410" w:type="dxa"/>
            <w:shd w:val="clear" w:color="auto" w:fill="auto"/>
          </w:tcPr>
          <w:p w:rsidR="004D538F" w:rsidRPr="004D538F" w:rsidRDefault="004D538F" w:rsidP="004D538F">
            <w:pPr>
              <w:spacing w:after="0" w:line="240" w:lineRule="auto"/>
              <w:rPr>
                <w:rFonts w:ascii="Times New Roman" w:hAnsi="Times New Roman" w:cs="Times New Roman"/>
                <w:b/>
                <w:color w:val="FF0000"/>
                <w:sz w:val="24"/>
                <w:szCs w:val="24"/>
              </w:rPr>
            </w:pPr>
          </w:p>
        </w:tc>
      </w:tr>
      <w:tr w:rsidR="000A1762" w:rsidRPr="004D538F" w:rsidTr="004D538F">
        <w:trPr>
          <w:trHeight w:val="563"/>
        </w:trPr>
        <w:tc>
          <w:tcPr>
            <w:tcW w:w="2660" w:type="dxa"/>
            <w:gridSpan w:val="2"/>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Тема 1.1. </w:t>
            </w:r>
            <w:r w:rsidRPr="000A1762">
              <w:rPr>
                <w:rFonts w:ascii="Times New Roman" w:hAnsi="Times New Roman" w:cs="Times New Roman"/>
                <w:b/>
                <w:bCs/>
                <w:sz w:val="24"/>
                <w:szCs w:val="24"/>
              </w:rPr>
              <w:t>Основные этапы литературного процесса от древнерусской литературы до литературы первой половины XIX века</w:t>
            </w: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0A1762">
              <w:rPr>
                <w:rFonts w:ascii="Times New Roman" w:hAnsi="Times New Roman" w:cs="Times New Roman"/>
                <w:sz w:val="24"/>
                <w:szCs w:val="24"/>
              </w:rPr>
              <w:t>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276" w:type="dxa"/>
            <w:tcBorders>
              <w:bottom w:val="single" w:sz="4" w:space="0" w:color="auto"/>
            </w:tcBorders>
            <w:shd w:val="clear" w:color="auto" w:fill="auto"/>
          </w:tcPr>
          <w:p w:rsidR="000A1762" w:rsidRPr="004D538F" w:rsidRDefault="000A1762" w:rsidP="004D538F">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2410" w:type="dxa"/>
            <w:shd w:val="clear" w:color="auto" w:fill="auto"/>
          </w:tcPr>
          <w:p w:rsidR="000A1762" w:rsidRPr="004D538F" w:rsidRDefault="000A1762" w:rsidP="00665771">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ОК 01, ОК 02, ОК 03, ОК 04, ОК 05, ОК 06, ОК 09</w:t>
            </w:r>
          </w:p>
          <w:p w:rsidR="000A1762" w:rsidRPr="004D538F" w:rsidRDefault="000A1762" w:rsidP="00665771">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ЛРгв1-ЛРнп-34</w:t>
            </w:r>
          </w:p>
          <w:p w:rsidR="000A1762" w:rsidRPr="004D538F" w:rsidRDefault="000A1762" w:rsidP="00665771">
            <w:pPr>
              <w:spacing w:after="0" w:line="240" w:lineRule="auto"/>
              <w:jc w:val="center"/>
              <w:rPr>
                <w:rFonts w:ascii="Times New Roman" w:hAnsi="Times New Roman" w:cs="Times New Roman"/>
                <w:b/>
                <w:sz w:val="24"/>
                <w:szCs w:val="24"/>
              </w:rPr>
            </w:pPr>
          </w:p>
        </w:tc>
      </w:tr>
      <w:tr w:rsidR="000A1762" w:rsidRPr="004D538F" w:rsidTr="004D538F">
        <w:trPr>
          <w:trHeight w:val="563"/>
        </w:trPr>
        <w:tc>
          <w:tcPr>
            <w:tcW w:w="2660" w:type="dxa"/>
            <w:gridSpan w:val="2"/>
            <w:vMerge w:val="restart"/>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rsidR="000A1762" w:rsidRPr="000A1762" w:rsidRDefault="000A1762" w:rsidP="000A1762">
            <w:pPr>
              <w:spacing w:after="0" w:line="240" w:lineRule="auto"/>
              <w:rPr>
                <w:rFonts w:ascii="Times New Roman" w:hAnsi="Times New Roman" w:cs="Times New Roman"/>
                <w:b/>
                <w:bCs/>
                <w:sz w:val="24"/>
                <w:szCs w:val="24"/>
              </w:rPr>
            </w:pPr>
            <w:r w:rsidRPr="004D538F">
              <w:rPr>
                <w:rFonts w:ascii="Times New Roman" w:hAnsi="Times New Roman" w:cs="Times New Roman"/>
                <w:b/>
                <w:bCs/>
                <w:sz w:val="24"/>
                <w:szCs w:val="24"/>
              </w:rPr>
              <w:t>Тема 1.</w:t>
            </w:r>
            <w:r>
              <w:rPr>
                <w:rFonts w:ascii="Times New Roman" w:hAnsi="Times New Roman" w:cs="Times New Roman"/>
                <w:b/>
                <w:bCs/>
                <w:sz w:val="24"/>
                <w:szCs w:val="24"/>
              </w:rPr>
              <w:t>2</w:t>
            </w:r>
            <w:r w:rsidRPr="004D538F">
              <w:rPr>
                <w:rFonts w:ascii="Times New Roman" w:hAnsi="Times New Roman" w:cs="Times New Roman"/>
                <w:b/>
                <w:bCs/>
                <w:sz w:val="24"/>
                <w:szCs w:val="24"/>
              </w:rPr>
              <w:t xml:space="preserve">. </w:t>
            </w:r>
            <w:r w:rsidRPr="000A1762">
              <w:rPr>
                <w:rFonts w:ascii="Times New Roman" w:hAnsi="Times New Roman" w:cs="Times New Roman"/>
                <w:b/>
                <w:bCs/>
                <w:sz w:val="24"/>
                <w:szCs w:val="24"/>
              </w:rPr>
              <w:t xml:space="preserve">Литература второй половины XIX века.                                                                       </w:t>
            </w: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b/>
                <w:sz w:val="24"/>
                <w:szCs w:val="24"/>
              </w:rPr>
            </w:pPr>
            <w:r w:rsidRPr="004D538F">
              <w:rPr>
                <w:rFonts w:ascii="Times New Roman" w:hAnsi="Times New Roman" w:cs="Times New Roman"/>
                <w:sz w:val="24"/>
                <w:szCs w:val="24"/>
              </w:rPr>
              <w:t>Введение. Особенности историко-литературного процесса второй половины 19 века</w:t>
            </w:r>
          </w:p>
        </w:tc>
        <w:tc>
          <w:tcPr>
            <w:tcW w:w="1276" w:type="dxa"/>
            <w:tcBorders>
              <w:bottom w:val="single" w:sz="4" w:space="0" w:color="auto"/>
            </w:tcBorders>
            <w:shd w:val="clear" w:color="auto" w:fill="auto"/>
          </w:tcPr>
          <w:p w:rsidR="000A1762" w:rsidRPr="004D538F" w:rsidRDefault="000A1762" w:rsidP="004D538F">
            <w:pPr>
              <w:spacing w:after="0" w:line="240" w:lineRule="auto"/>
              <w:rPr>
                <w:rFonts w:ascii="Times New Roman" w:hAnsi="Times New Roman" w:cs="Times New Roman"/>
                <w:color w:val="FF0000"/>
                <w:sz w:val="24"/>
                <w:szCs w:val="24"/>
              </w:rPr>
            </w:pPr>
          </w:p>
          <w:p w:rsidR="000A1762" w:rsidRPr="004D538F" w:rsidRDefault="000A1762" w:rsidP="004D53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0A1762" w:rsidRPr="004D538F" w:rsidRDefault="000A1762" w:rsidP="004D538F">
            <w:pPr>
              <w:spacing w:after="0" w:line="240" w:lineRule="auto"/>
              <w:rPr>
                <w:rFonts w:ascii="Times New Roman" w:hAnsi="Times New Roman" w:cs="Times New Roman"/>
                <w:color w:val="FF0000"/>
                <w:sz w:val="24"/>
                <w:szCs w:val="24"/>
              </w:rPr>
            </w:pPr>
          </w:p>
        </w:tc>
        <w:tc>
          <w:tcPr>
            <w:tcW w:w="2410" w:type="dxa"/>
            <w:vMerge w:val="restart"/>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ОК 01, ОК 02, ОК 03, ОК 04, ОК 05, ОК 06, ОК 09</w:t>
            </w:r>
          </w:p>
          <w:p w:rsidR="000A1762" w:rsidRPr="004D538F" w:rsidRDefault="000A1762"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ЛРгв1-ЛРнп-34</w:t>
            </w:r>
          </w:p>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sz w:val="24"/>
                <w:szCs w:val="24"/>
              </w:rPr>
            </w:pPr>
            <w:r w:rsidRPr="004D538F">
              <w:rPr>
                <w:rFonts w:ascii="Times New Roman" w:hAnsi="Times New Roman" w:cs="Times New Roman"/>
                <w:sz w:val="24"/>
                <w:szCs w:val="24"/>
              </w:rPr>
              <w:t>А.Н. Островский. Драма «Гроза»</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b/>
                <w:bCs/>
                <w:i/>
                <w:sz w:val="24"/>
                <w:szCs w:val="24"/>
                <w:lang w:eastAsia="zh-CN"/>
              </w:rPr>
            </w:pPr>
            <w:r w:rsidRPr="004D538F">
              <w:rPr>
                <w:rFonts w:ascii="Times New Roman" w:hAnsi="Times New Roman" w:cs="Times New Roman"/>
                <w:b/>
                <w:bCs/>
                <w:i/>
                <w:sz w:val="24"/>
                <w:szCs w:val="24"/>
                <w:lang w:eastAsia="zh-CN"/>
              </w:rPr>
              <w:t>Прикладной модуль 1</w:t>
            </w:r>
          </w:p>
          <w:p w:rsidR="000A1762" w:rsidRPr="004D538F" w:rsidRDefault="000A1762" w:rsidP="004D538F">
            <w:pPr>
              <w:spacing w:after="0" w:line="240" w:lineRule="auto"/>
              <w:rPr>
                <w:rFonts w:ascii="Times New Roman" w:hAnsi="Times New Roman" w:cs="Times New Roman"/>
                <w:sz w:val="24"/>
                <w:szCs w:val="24"/>
              </w:rPr>
            </w:pPr>
            <w:r w:rsidRPr="004D538F">
              <w:rPr>
                <w:rFonts w:ascii="Times New Roman" w:hAnsi="Times New Roman" w:cs="Times New Roman"/>
                <w:b/>
                <w:bCs/>
                <w:i/>
                <w:sz w:val="24"/>
                <w:szCs w:val="24"/>
                <w:lang w:eastAsia="zh-CN"/>
              </w:rPr>
              <w:t>Профессионально - ориентированное содержание «Дело мастера боится»</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b/>
                <w:i/>
                <w:sz w:val="24"/>
                <w:szCs w:val="24"/>
              </w:rPr>
            </w:pPr>
            <w:r w:rsidRPr="004D538F">
              <w:rPr>
                <w:rFonts w:ascii="Times New Roman" w:hAnsi="Times New Roman" w:cs="Times New Roman"/>
                <w:b/>
                <w:i/>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i/>
                <w:sz w:val="24"/>
                <w:szCs w:val="24"/>
              </w:rPr>
            </w:pPr>
            <w:r w:rsidRPr="004D538F">
              <w:rPr>
                <w:rFonts w:ascii="Times New Roman" w:hAnsi="Times New Roman" w:cs="Times New Roman"/>
                <w:b/>
                <w:i/>
                <w:sz w:val="24"/>
                <w:szCs w:val="24"/>
              </w:rPr>
              <w:t>Содержание учебного материала</w:t>
            </w:r>
            <w:r w:rsidRPr="004D538F">
              <w:rPr>
                <w:rFonts w:ascii="Times New Roman" w:hAnsi="Times New Roman" w:cs="Times New Roman"/>
                <w:i/>
                <w:sz w:val="24"/>
                <w:szCs w:val="24"/>
              </w:rPr>
              <w:t xml:space="preserve">: </w:t>
            </w:r>
          </w:p>
          <w:p w:rsidR="000A1762" w:rsidRPr="004D538F" w:rsidRDefault="000A1762" w:rsidP="004D538F">
            <w:pPr>
              <w:spacing w:after="0" w:line="240" w:lineRule="auto"/>
              <w:rPr>
                <w:rFonts w:ascii="Times New Roman" w:hAnsi="Times New Roman" w:cs="Times New Roman"/>
                <w:i/>
                <w:sz w:val="24"/>
                <w:szCs w:val="24"/>
              </w:rPr>
            </w:pPr>
            <w:r w:rsidRPr="004D538F">
              <w:rPr>
                <w:rFonts w:ascii="Times New Roman" w:hAnsi="Times New Roman" w:cs="Times New Roman"/>
                <w:b/>
                <w:i/>
                <w:sz w:val="24"/>
                <w:szCs w:val="24"/>
              </w:rPr>
              <w:t>«Что значит быть мастером своего дела?»</w:t>
            </w:r>
          </w:p>
          <w:p w:rsidR="000A1762" w:rsidRPr="004D538F" w:rsidRDefault="000A1762" w:rsidP="004D538F">
            <w:pPr>
              <w:spacing w:after="0" w:line="240" w:lineRule="auto"/>
              <w:rPr>
                <w:rFonts w:ascii="Times New Roman" w:hAnsi="Times New Roman" w:cs="Times New Roman"/>
                <w:i/>
                <w:sz w:val="24"/>
                <w:szCs w:val="24"/>
              </w:rPr>
            </w:pPr>
            <w:r w:rsidRPr="004D538F">
              <w:rPr>
                <w:rFonts w:ascii="Times New Roman" w:hAnsi="Times New Roman" w:cs="Times New Roman"/>
                <w:i/>
                <w:sz w:val="24"/>
                <w:szCs w:val="24"/>
              </w:rPr>
              <w:t xml:space="preserve">Дискуссия на основе высказываний писателей о профессиональном мастерстве и работы с информационными ресурсами </w:t>
            </w:r>
          </w:p>
          <w:p w:rsidR="000A1762" w:rsidRPr="004D538F" w:rsidRDefault="000A1762" w:rsidP="004D538F">
            <w:pPr>
              <w:spacing w:after="0" w:line="240" w:lineRule="auto"/>
              <w:rPr>
                <w:rFonts w:ascii="Times New Roman" w:hAnsi="Times New Roman" w:cs="Times New Roman"/>
                <w:sz w:val="24"/>
                <w:szCs w:val="24"/>
              </w:rPr>
            </w:pPr>
            <w:r w:rsidRPr="004D538F">
              <w:rPr>
                <w:rFonts w:ascii="Times New Roman" w:hAnsi="Times New Roman" w:cs="Times New Roman"/>
                <w:b/>
                <w:i/>
                <w:sz w:val="24"/>
                <w:szCs w:val="24"/>
              </w:rPr>
              <w:t>П.З.:</w:t>
            </w:r>
            <w:r w:rsidRPr="004D538F">
              <w:rPr>
                <w:rFonts w:ascii="Times New Roman" w:hAnsi="Times New Roman" w:cs="Times New Roman"/>
                <w:i/>
                <w:sz w:val="24"/>
                <w:szCs w:val="24"/>
              </w:rPr>
              <w:t xml:space="preserve">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1</w:t>
            </w: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i/>
                <w:sz w:val="24"/>
                <w:szCs w:val="24"/>
              </w:rPr>
              <w:t>1</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sz w:val="24"/>
                <w:szCs w:val="24"/>
              </w:rPr>
            </w:pPr>
            <w:r w:rsidRPr="004D538F">
              <w:rPr>
                <w:rFonts w:ascii="Times New Roman" w:hAnsi="Times New Roman" w:cs="Times New Roman"/>
                <w:sz w:val="24"/>
                <w:szCs w:val="24"/>
              </w:rPr>
              <w:t>И.А. Гончаров Роман «Обломов»</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sz w:val="24"/>
                <w:szCs w:val="24"/>
              </w:rPr>
            </w:pPr>
            <w:r w:rsidRPr="004D538F">
              <w:rPr>
                <w:rFonts w:ascii="Times New Roman" w:hAnsi="Times New Roman" w:cs="Times New Roman"/>
                <w:sz w:val="24"/>
                <w:szCs w:val="24"/>
              </w:rPr>
              <w:t>И. С. Тургенев «Отцы и дети»</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rPr>
          <w:trHeight w:val="898"/>
        </w:trPr>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rPr>
            </w:pPr>
            <w:r w:rsidRPr="004D538F">
              <w:rPr>
                <w:rFonts w:ascii="Times New Roman" w:hAnsi="Times New Roman" w:cs="Times New Roman"/>
                <w:b/>
                <w:i/>
                <w:sz w:val="24"/>
                <w:szCs w:val="24"/>
              </w:rPr>
              <w:t xml:space="preserve">Прикладной модуль. 2 </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4D538F">
              <w:rPr>
                <w:rFonts w:ascii="Times New Roman" w:hAnsi="Times New Roman" w:cs="Times New Roman"/>
                <w:b/>
                <w:i/>
                <w:sz w:val="24"/>
                <w:szCs w:val="24"/>
              </w:rPr>
              <w:t>Профессионально - ориентированное содержание «Ты профессией астронома метростроевца не удивишь!..»</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b/>
                <w:i/>
                <w:sz w:val="24"/>
                <w:szCs w:val="24"/>
              </w:rPr>
            </w:pPr>
            <w:r w:rsidRPr="004D538F">
              <w:rPr>
                <w:rFonts w:ascii="Times New Roman" w:hAnsi="Times New Roman" w:cs="Times New Roman"/>
                <w:b/>
                <w:i/>
                <w:sz w:val="24"/>
                <w:szCs w:val="24"/>
              </w:rPr>
              <w:t>2</w:t>
            </w:r>
          </w:p>
          <w:p w:rsidR="000A1762" w:rsidRPr="004D538F" w:rsidRDefault="000A1762" w:rsidP="004D538F">
            <w:pPr>
              <w:spacing w:after="0" w:line="240" w:lineRule="auto"/>
              <w:jc w:val="center"/>
              <w:rPr>
                <w:rFonts w:ascii="Times New Roman" w:hAnsi="Times New Roman" w:cs="Times New Roman"/>
                <w:b/>
                <w:sz w:val="24"/>
                <w:szCs w:val="24"/>
              </w:rPr>
            </w:pPr>
          </w:p>
          <w:p w:rsidR="000A1762" w:rsidRPr="004D538F" w:rsidRDefault="000A1762" w:rsidP="004D538F">
            <w:pPr>
              <w:spacing w:after="0" w:line="240" w:lineRule="auto"/>
              <w:jc w:val="center"/>
              <w:rPr>
                <w:rFonts w:ascii="Times New Roman" w:hAnsi="Times New Roman" w:cs="Times New Roman"/>
                <w:b/>
                <w:sz w:val="24"/>
                <w:szCs w:val="24"/>
              </w:rPr>
            </w:pP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rPr>
          <w:trHeight w:val="748"/>
        </w:trPr>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4"/>
                <w:szCs w:val="24"/>
              </w:rPr>
            </w:pPr>
            <w:r w:rsidRPr="004D538F">
              <w:rPr>
                <w:rFonts w:ascii="Times New Roman" w:hAnsi="Times New Roman" w:cs="Times New Roman"/>
                <w:b/>
                <w:i/>
                <w:sz w:val="24"/>
                <w:szCs w:val="24"/>
              </w:rPr>
              <w:t>Содержание учебного материала</w:t>
            </w:r>
            <w:r w:rsidRPr="004D538F">
              <w:rPr>
                <w:rFonts w:ascii="Times New Roman" w:hAnsi="Times New Roman" w:cs="Times New Roman"/>
                <w:i/>
                <w:sz w:val="24"/>
                <w:szCs w:val="24"/>
              </w:rPr>
              <w:t>:</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rsidR="000A1762" w:rsidRPr="004D538F" w:rsidRDefault="000A1762" w:rsidP="004D538F">
            <w:pPr>
              <w:spacing w:after="0" w:line="240" w:lineRule="auto"/>
              <w:rPr>
                <w:rFonts w:ascii="Times New Roman" w:hAnsi="Times New Roman" w:cs="Times New Roman"/>
                <w:b/>
                <w:i/>
                <w:sz w:val="24"/>
                <w:szCs w:val="24"/>
              </w:rPr>
            </w:pPr>
            <w:r w:rsidRPr="004D538F">
              <w:rPr>
                <w:rFonts w:ascii="Times New Roman" w:hAnsi="Times New Roman" w:cs="Times New Roman"/>
                <w:b/>
                <w:i/>
                <w:sz w:val="24"/>
                <w:szCs w:val="24"/>
              </w:rPr>
              <w:t>П.З.:</w:t>
            </w:r>
            <w:r w:rsidRPr="004D538F">
              <w:rPr>
                <w:rFonts w:ascii="Times New Roman" w:hAnsi="Times New Roman" w:cs="Times New Roman"/>
                <w:i/>
                <w:sz w:val="24"/>
                <w:szCs w:val="24"/>
              </w:rPr>
              <w:t xml:space="preserve">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b/>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1</w:t>
            </w: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b/>
                <w:i/>
                <w:sz w:val="24"/>
                <w:szCs w:val="24"/>
              </w:rPr>
            </w:pPr>
            <w:r w:rsidRPr="004D538F">
              <w:rPr>
                <w:rFonts w:ascii="Times New Roman" w:hAnsi="Times New Roman" w:cs="Times New Roman"/>
                <w:i/>
                <w:sz w:val="24"/>
                <w:szCs w:val="24"/>
              </w:rPr>
              <w:t>1</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105029" w:rsidRDefault="00AA6292" w:rsidP="004D538F">
            <w:pPr>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AA6292" w:rsidRDefault="00AA6292" w:rsidP="00AA6292">
            <w:pPr>
              <w:pStyle w:val="ConsPlusNormal"/>
              <w:spacing w:before="240"/>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0A1762" w:rsidRPr="004D538F" w:rsidRDefault="000A1762" w:rsidP="004D538F">
            <w:pPr>
              <w:spacing w:after="0" w:line="240" w:lineRule="auto"/>
              <w:rPr>
                <w:rFonts w:ascii="Times New Roman" w:hAnsi="Times New Roman" w:cs="Times New Roman"/>
                <w:sz w:val="24"/>
                <w:szCs w:val="24"/>
              </w:rPr>
            </w:pP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105029" w:rsidRDefault="00AA6292" w:rsidP="004D538F">
            <w:pPr>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105029" w:rsidRDefault="00AA6292" w:rsidP="004D538F">
            <w:pPr>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 xml:space="preserve"> 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spacing w:after="0" w:line="240" w:lineRule="auto"/>
              <w:rPr>
                <w:rFonts w:ascii="Times New Roman" w:hAnsi="Times New Roman" w:cs="Times New Roman"/>
                <w:sz w:val="24"/>
                <w:szCs w:val="24"/>
              </w:rPr>
            </w:pPr>
            <w:r w:rsidRPr="004D538F">
              <w:rPr>
                <w:rFonts w:ascii="Times New Roman" w:hAnsi="Times New Roman" w:cs="Times New Roman"/>
                <w:sz w:val="24"/>
                <w:szCs w:val="24"/>
              </w:rPr>
              <w:t>Л.Н. Толстой Роман-эпопея «Война и мир»</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rPr>
          <w:trHeight w:val="610"/>
        </w:trPr>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
                <w:sz w:val="24"/>
                <w:szCs w:val="24"/>
              </w:rPr>
            </w:pPr>
            <w:r w:rsidRPr="004D538F">
              <w:rPr>
                <w:rFonts w:ascii="Times New Roman" w:hAnsi="Times New Roman" w:cs="Times New Roman"/>
                <w:b/>
                <w:i/>
                <w:sz w:val="24"/>
                <w:szCs w:val="24"/>
              </w:rPr>
              <w:t>Прикладной модуль. 3</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4D538F">
              <w:rPr>
                <w:rFonts w:ascii="Times New Roman" w:hAnsi="Times New Roman" w:cs="Times New Roman"/>
                <w:b/>
                <w:i/>
                <w:sz w:val="24"/>
                <w:szCs w:val="24"/>
              </w:rPr>
              <w:t xml:space="preserve">Профессионально - ориентированное содержание </w:t>
            </w:r>
          </w:p>
        </w:tc>
        <w:tc>
          <w:tcPr>
            <w:tcW w:w="1276" w:type="dxa"/>
            <w:vMerge w:val="restart"/>
            <w:shd w:val="clear" w:color="auto" w:fill="auto"/>
          </w:tcPr>
          <w:p w:rsidR="000A1762" w:rsidRPr="004D538F" w:rsidRDefault="000A1762" w:rsidP="004D538F">
            <w:pPr>
              <w:spacing w:after="0" w:line="240" w:lineRule="auto"/>
              <w:jc w:val="center"/>
              <w:rPr>
                <w:rFonts w:ascii="Times New Roman" w:hAnsi="Times New Roman" w:cs="Times New Roman"/>
                <w:b/>
                <w:i/>
                <w:sz w:val="24"/>
                <w:szCs w:val="24"/>
              </w:rPr>
            </w:pPr>
            <w:r w:rsidRPr="004D538F">
              <w:rPr>
                <w:rFonts w:ascii="Times New Roman" w:hAnsi="Times New Roman" w:cs="Times New Roman"/>
                <w:b/>
                <w:i/>
                <w:sz w:val="24"/>
                <w:szCs w:val="24"/>
              </w:rPr>
              <w:t xml:space="preserve"> 2</w:t>
            </w:r>
          </w:p>
          <w:p w:rsidR="000A1762" w:rsidRPr="004D538F" w:rsidRDefault="000A1762" w:rsidP="004D538F">
            <w:pPr>
              <w:spacing w:after="0" w:line="240" w:lineRule="auto"/>
              <w:jc w:val="center"/>
              <w:rPr>
                <w:rFonts w:ascii="Times New Roman" w:hAnsi="Times New Roman" w:cs="Times New Roman"/>
                <w:b/>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1</w:t>
            </w: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i/>
                <w:sz w:val="24"/>
                <w:szCs w:val="24"/>
              </w:rPr>
              <w:t>1</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rPr>
          <w:trHeight w:val="340"/>
        </w:trPr>
        <w:tc>
          <w:tcPr>
            <w:tcW w:w="2660" w:type="dxa"/>
            <w:gridSpan w:val="2"/>
            <w:vMerge/>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
                <w:sz w:val="24"/>
                <w:szCs w:val="24"/>
              </w:rPr>
            </w:pPr>
            <w:r w:rsidRPr="004D538F">
              <w:rPr>
                <w:rFonts w:ascii="Times New Roman" w:hAnsi="Times New Roman" w:cs="Times New Roman"/>
                <w:b/>
                <w:bCs/>
                <w:i/>
                <w:sz w:val="24"/>
                <w:szCs w:val="24"/>
              </w:rPr>
              <w:t>«Каждый должен быть величествен в своем деле»: пути совершенствования в  специальности</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Содержание учебного материала:</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p w:rsidR="000A1762" w:rsidRPr="004D538F" w:rsidRDefault="000A1762" w:rsidP="004D538F">
            <w:pPr>
              <w:spacing w:after="0" w:line="240" w:lineRule="auto"/>
              <w:jc w:val="both"/>
              <w:rPr>
                <w:rFonts w:ascii="Times New Roman" w:hAnsi="Times New Roman" w:cs="Times New Roman"/>
                <w:b/>
                <w:i/>
                <w:sz w:val="24"/>
                <w:szCs w:val="24"/>
              </w:rPr>
            </w:pPr>
            <w:r w:rsidRPr="004D538F">
              <w:rPr>
                <w:rFonts w:ascii="Times New Roman" w:hAnsi="Times New Roman" w:cs="Times New Roman"/>
                <w:b/>
                <w:i/>
                <w:sz w:val="24"/>
                <w:szCs w:val="24"/>
              </w:rPr>
              <w:t>П.З.:</w:t>
            </w:r>
            <w:r w:rsidRPr="004D538F">
              <w:rPr>
                <w:rFonts w:ascii="Times New Roman" w:hAnsi="Times New Roman" w:cs="Times New Roman"/>
                <w:i/>
                <w:sz w:val="24"/>
                <w:szCs w:val="24"/>
              </w:rPr>
              <w:t xml:space="preserve">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w:t>
            </w:r>
          </w:p>
        </w:tc>
        <w:tc>
          <w:tcPr>
            <w:tcW w:w="1276" w:type="dxa"/>
            <w:vMerge/>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val="restart"/>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4D538F">
              <w:rPr>
                <w:rFonts w:ascii="Times New Roman" w:hAnsi="Times New Roman" w:cs="Times New Roman"/>
                <w:sz w:val="24"/>
                <w:szCs w:val="24"/>
              </w:rPr>
              <w:t>Ф.М. Достоевский Роман «Преступление и наказание»</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rPr>
          <w:trHeight w:val="590"/>
        </w:trPr>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
                <w:sz w:val="24"/>
                <w:szCs w:val="24"/>
              </w:rPr>
            </w:pPr>
            <w:r w:rsidRPr="004D538F">
              <w:rPr>
                <w:rFonts w:ascii="Times New Roman" w:hAnsi="Times New Roman" w:cs="Times New Roman"/>
                <w:b/>
                <w:i/>
                <w:sz w:val="24"/>
                <w:szCs w:val="24"/>
              </w:rPr>
              <w:t>Прикладной модуль. 4</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4D538F">
              <w:rPr>
                <w:rFonts w:ascii="Times New Roman" w:hAnsi="Times New Roman" w:cs="Times New Roman"/>
                <w:b/>
                <w:i/>
                <w:sz w:val="24"/>
                <w:szCs w:val="24"/>
              </w:rPr>
              <w:t xml:space="preserve">Профессионально - ориентированное содержание </w:t>
            </w:r>
          </w:p>
        </w:tc>
        <w:tc>
          <w:tcPr>
            <w:tcW w:w="1276" w:type="dxa"/>
            <w:shd w:val="clear" w:color="auto" w:fill="auto"/>
          </w:tcPr>
          <w:p w:rsidR="000A1762" w:rsidRPr="004D538F" w:rsidRDefault="000A1762" w:rsidP="004D538F">
            <w:pPr>
              <w:spacing w:after="0" w:line="240" w:lineRule="auto"/>
              <w:jc w:val="center"/>
              <w:rPr>
                <w:rFonts w:ascii="Times New Roman" w:hAnsi="Times New Roman" w:cs="Times New Roman"/>
                <w:b/>
                <w:i/>
                <w:sz w:val="24"/>
                <w:szCs w:val="24"/>
              </w:rPr>
            </w:pPr>
            <w:r w:rsidRPr="004D538F">
              <w:rPr>
                <w:rFonts w:ascii="Times New Roman" w:hAnsi="Times New Roman" w:cs="Times New Roman"/>
                <w:b/>
                <w:i/>
                <w:sz w:val="24"/>
                <w:szCs w:val="24"/>
              </w:rPr>
              <w:t>2</w:t>
            </w:r>
          </w:p>
          <w:p w:rsidR="000A1762" w:rsidRPr="004D538F" w:rsidRDefault="000A1762" w:rsidP="004D538F">
            <w:pPr>
              <w:spacing w:after="0" w:line="240" w:lineRule="auto"/>
              <w:jc w:val="center"/>
              <w:rPr>
                <w:rFonts w:ascii="Times New Roman" w:hAnsi="Times New Roman" w:cs="Times New Roman"/>
                <w:b/>
                <w:i/>
                <w:sz w:val="24"/>
                <w:szCs w:val="24"/>
              </w:rPr>
            </w:pP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4D538F">
        <w:trPr>
          <w:trHeight w:val="4501"/>
        </w:trPr>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
                <w:sz w:val="24"/>
                <w:szCs w:val="24"/>
              </w:rPr>
            </w:pPr>
            <w:r w:rsidRPr="004D538F">
              <w:rPr>
                <w:rFonts w:ascii="Times New Roman" w:hAnsi="Times New Roman" w:cs="Times New Roman"/>
                <w:b/>
                <w:i/>
                <w:sz w:val="24"/>
                <w:szCs w:val="24"/>
              </w:rPr>
              <w:t>Как написать резюме, чтобы найти хорошую работу?</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Содержание учебного материала</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Роль профессии в положении человека в социуме. Резюме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 официальный документ, правила написания которого регламентированы руководством по делопроизводству. Структура резюме. Резюме действительное и резюме проектное</w:t>
            </w:r>
          </w:p>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
                <w:sz w:val="24"/>
                <w:szCs w:val="24"/>
              </w:rPr>
            </w:pPr>
            <w:r w:rsidRPr="004D538F">
              <w:rPr>
                <w:rFonts w:ascii="Times New Roman" w:hAnsi="Times New Roman" w:cs="Times New Roman"/>
                <w:b/>
                <w:i/>
                <w:sz w:val="24"/>
                <w:szCs w:val="24"/>
              </w:rPr>
              <w:t>П.З.:</w:t>
            </w:r>
            <w:r w:rsidRPr="004D538F">
              <w:rPr>
                <w:rFonts w:ascii="Times New Roman" w:hAnsi="Times New Roman" w:cs="Times New Roman"/>
                <w:i/>
                <w:sz w:val="24"/>
                <w:szCs w:val="24"/>
              </w:rPr>
              <w:t xml:space="preserve"> Отличие нормативных документов от видов текстов (сопоставление фрагмента из художественного текста и официальных документов). Понятие о резюме. Работа с образцовым документом резюме. Составление своего действительного резюме (по аналогии с образцовым текстом) Взаимопроверка составленных резюме. Понятие о проектном резюме</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1</w:t>
            </w: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i/>
                <w:sz w:val="24"/>
                <w:szCs w:val="24"/>
              </w:rPr>
            </w:pPr>
          </w:p>
          <w:p w:rsidR="000A1762" w:rsidRPr="004D538F" w:rsidRDefault="000A1762" w:rsidP="004D538F">
            <w:pPr>
              <w:spacing w:after="0" w:line="240" w:lineRule="auto"/>
              <w:jc w:val="center"/>
              <w:rPr>
                <w:rFonts w:ascii="Times New Roman" w:hAnsi="Times New Roman" w:cs="Times New Roman"/>
                <w:b/>
                <w:i/>
                <w:sz w:val="24"/>
                <w:szCs w:val="24"/>
              </w:rPr>
            </w:pPr>
            <w:r w:rsidRPr="004D538F">
              <w:rPr>
                <w:rFonts w:ascii="Times New Roman" w:hAnsi="Times New Roman" w:cs="Times New Roman"/>
                <w:i/>
                <w:sz w:val="24"/>
                <w:szCs w:val="24"/>
              </w:rPr>
              <w:t>1</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sz w:val="24"/>
                <w:szCs w:val="24"/>
              </w:rPr>
            </w:pPr>
          </w:p>
        </w:tc>
      </w:tr>
      <w:tr w:rsidR="000A1762" w:rsidRPr="004D538F" w:rsidTr="00665771">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Pr="00105029" w:rsidRDefault="00AA629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Н.С. Лесков. Рассказы и повести (одно произведение по выбору). Например, "Очарованный странник", "Однодум"</w:t>
            </w:r>
          </w:p>
        </w:tc>
        <w:tc>
          <w:tcPr>
            <w:tcW w:w="1276" w:type="dxa"/>
            <w:tcBorders>
              <w:bottom w:val="single" w:sz="4" w:space="0" w:color="auto"/>
            </w:tcBorders>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rPr>
          <w:trHeight w:val="1134"/>
        </w:trPr>
        <w:tc>
          <w:tcPr>
            <w:tcW w:w="2660" w:type="dxa"/>
            <w:gridSpan w:val="2"/>
            <w:vMerge/>
          </w:tcPr>
          <w:p w:rsidR="000A1762" w:rsidRPr="004D538F"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Pr>
          <w:p w:rsidR="000A1762" w:rsidRPr="00AA6292" w:rsidRDefault="00AA6292" w:rsidP="00105029">
            <w:pPr>
              <w:pStyle w:val="ConsPlusNormal"/>
              <w:spacing w:before="240"/>
              <w:jc w:val="both"/>
            </w:pPr>
            <w:r>
              <w:t>А.П. Чехов. Рассказы (не менее трех по выбору). Например, "Студент", "Ионыч", "Дама с собачкой", "Человек в футляре".  Комедия "Вишневый сад".</w:t>
            </w:r>
          </w:p>
        </w:tc>
        <w:tc>
          <w:tcPr>
            <w:tcW w:w="1276" w:type="dxa"/>
            <w:shd w:val="clear" w:color="auto" w:fill="auto"/>
          </w:tcPr>
          <w:p w:rsidR="000A1762" w:rsidRPr="004D538F" w:rsidRDefault="000A1762"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tcPr>
          <w:p w:rsidR="000A1762" w:rsidRPr="002E7036"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2E7036">
              <w:rPr>
                <w:rFonts w:ascii="Times New Roman" w:hAnsi="Times New Roman" w:cs="Times New Roman"/>
                <w:b/>
                <w:bCs/>
                <w:sz w:val="24"/>
                <w:szCs w:val="24"/>
              </w:rPr>
              <w:t xml:space="preserve">Тема 1.3. </w:t>
            </w:r>
            <w:r w:rsidRPr="002E7036">
              <w:rPr>
                <w:rFonts w:ascii="Times New Roman" w:hAnsi="Times New Roman" w:cs="Times New Roman"/>
                <w:b/>
                <w:sz w:val="24"/>
                <w:szCs w:val="24"/>
              </w:rPr>
              <w:t>Литературная критика второй половины XIX века</w:t>
            </w:r>
          </w:p>
        </w:tc>
        <w:tc>
          <w:tcPr>
            <w:tcW w:w="8788" w:type="dxa"/>
            <w:gridSpan w:val="2"/>
            <w:tcBorders>
              <w:bottom w:val="single" w:sz="4" w:space="0" w:color="auto"/>
            </w:tcBorders>
          </w:tcPr>
          <w:p w:rsidR="000A1762" w:rsidRPr="00AA6292" w:rsidRDefault="00AA6292" w:rsidP="00105029">
            <w:pPr>
              <w:pStyle w:val="ConsPlusNormal"/>
              <w:spacing w:before="240"/>
              <w:jc w:val="both"/>
            </w:pPr>
            <w: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c>
          <w:tcPr>
            <w:tcW w:w="1276" w:type="dxa"/>
            <w:tcBorders>
              <w:bottom w:val="single" w:sz="4" w:space="0" w:color="auto"/>
            </w:tcBorders>
            <w:shd w:val="clear" w:color="auto" w:fill="auto"/>
          </w:tcPr>
          <w:p w:rsidR="000A1762" w:rsidRPr="004D538F" w:rsidRDefault="000A1762" w:rsidP="00665771">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0A1762" w:rsidRPr="004D538F" w:rsidTr="00665771">
        <w:tc>
          <w:tcPr>
            <w:tcW w:w="2660" w:type="dxa"/>
            <w:gridSpan w:val="2"/>
          </w:tcPr>
          <w:p w:rsidR="000A1762" w:rsidRPr="002E7036" w:rsidRDefault="000A1762" w:rsidP="002E7036">
            <w:pPr>
              <w:pStyle w:val="ConsPlusNormal"/>
              <w:spacing w:before="240"/>
              <w:jc w:val="both"/>
              <w:rPr>
                <w:b/>
              </w:rPr>
            </w:pPr>
            <w:r w:rsidRPr="002E7036">
              <w:rPr>
                <w:b/>
                <w:bCs/>
                <w:szCs w:val="24"/>
              </w:rPr>
              <w:t xml:space="preserve">Тема 1.4. </w:t>
            </w:r>
            <w:r w:rsidRPr="002E7036">
              <w:rPr>
                <w:b/>
              </w:rPr>
              <w:t>Литература народов России.</w:t>
            </w:r>
          </w:p>
          <w:p w:rsidR="000A1762" w:rsidRPr="002E7036" w:rsidRDefault="000A176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0A1762" w:rsidRDefault="000A1762" w:rsidP="00105029">
            <w:pPr>
              <w:pStyle w:val="ConsPlusNormal"/>
              <w:spacing w:before="240"/>
              <w:jc w:val="both"/>
            </w:pPr>
            <w:r>
              <w:t>Стихотворения (одно по выбору). Г. Тукай, К. Хетагуров и другие.</w:t>
            </w:r>
          </w:p>
          <w:p w:rsidR="000A1762" w:rsidRPr="004D538F" w:rsidRDefault="000A1762" w:rsidP="00665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
        </w:tc>
        <w:tc>
          <w:tcPr>
            <w:tcW w:w="1276" w:type="dxa"/>
            <w:tcBorders>
              <w:bottom w:val="single" w:sz="4" w:space="0" w:color="auto"/>
            </w:tcBorders>
            <w:shd w:val="clear" w:color="auto" w:fill="auto"/>
          </w:tcPr>
          <w:p w:rsidR="000A1762" w:rsidRPr="004D538F" w:rsidRDefault="000A1762" w:rsidP="00665771">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0A1762" w:rsidRPr="004D538F" w:rsidRDefault="000A1762" w:rsidP="004D538F">
            <w:pPr>
              <w:spacing w:after="0" w:line="240" w:lineRule="auto"/>
              <w:jc w:val="center"/>
              <w:rPr>
                <w:rFonts w:ascii="Times New Roman" w:hAnsi="Times New Roman" w:cs="Times New Roman"/>
                <w:b/>
                <w:color w:val="FF0000"/>
                <w:sz w:val="24"/>
                <w:szCs w:val="24"/>
              </w:rPr>
            </w:pPr>
          </w:p>
        </w:tc>
      </w:tr>
      <w:tr w:rsidR="00AA6292" w:rsidRPr="004D538F" w:rsidTr="00665771">
        <w:tc>
          <w:tcPr>
            <w:tcW w:w="2660" w:type="dxa"/>
            <w:gridSpan w:val="2"/>
            <w:vMerge w:val="restart"/>
          </w:tcPr>
          <w:p w:rsidR="00AA6292" w:rsidRPr="002E7036" w:rsidRDefault="00AA629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2E7036">
              <w:rPr>
                <w:rFonts w:ascii="Times New Roman" w:hAnsi="Times New Roman" w:cs="Times New Roman"/>
                <w:b/>
                <w:bCs/>
                <w:sz w:val="24"/>
                <w:szCs w:val="24"/>
              </w:rPr>
              <w:t xml:space="preserve">Тема 1.5. </w:t>
            </w:r>
            <w:r w:rsidRPr="002E7036">
              <w:rPr>
                <w:rFonts w:ascii="Times New Roman" w:eastAsiaTheme="minorEastAsia" w:hAnsi="Times New Roman" w:cs="Times New Roman"/>
                <w:b/>
                <w:sz w:val="24"/>
                <w:lang w:eastAsia="ru-RU"/>
              </w:rPr>
              <w:t>Зарубежная литература</w:t>
            </w:r>
          </w:p>
        </w:tc>
        <w:tc>
          <w:tcPr>
            <w:tcW w:w="8788" w:type="dxa"/>
            <w:gridSpan w:val="2"/>
            <w:tcBorders>
              <w:bottom w:val="single" w:sz="4" w:space="0" w:color="auto"/>
            </w:tcBorders>
          </w:tcPr>
          <w:p w:rsidR="00AA6292" w:rsidRPr="00105029" w:rsidRDefault="00AA6292" w:rsidP="00665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w:t>
            </w:r>
          </w:p>
          <w:p w:rsidR="00AA6292" w:rsidRPr="00105029" w:rsidRDefault="00AA6292" w:rsidP="00665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lang w:eastAsia="ru-RU"/>
              </w:rPr>
            </w:pPr>
          </w:p>
        </w:tc>
        <w:tc>
          <w:tcPr>
            <w:tcW w:w="1276" w:type="dxa"/>
            <w:tcBorders>
              <w:bottom w:val="single" w:sz="4" w:space="0" w:color="auto"/>
            </w:tcBorders>
            <w:shd w:val="clear" w:color="auto" w:fill="auto"/>
          </w:tcPr>
          <w:p w:rsidR="00AA6292" w:rsidRPr="004D538F" w:rsidRDefault="00AA6292" w:rsidP="006657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vMerge/>
            <w:shd w:val="clear" w:color="auto" w:fill="auto"/>
          </w:tcPr>
          <w:p w:rsidR="00AA6292" w:rsidRPr="004D538F" w:rsidRDefault="00AA6292" w:rsidP="004D538F">
            <w:pPr>
              <w:spacing w:after="0" w:line="240" w:lineRule="auto"/>
              <w:jc w:val="center"/>
              <w:rPr>
                <w:rFonts w:ascii="Times New Roman" w:hAnsi="Times New Roman" w:cs="Times New Roman"/>
                <w:b/>
                <w:color w:val="FF0000"/>
                <w:sz w:val="24"/>
                <w:szCs w:val="24"/>
              </w:rPr>
            </w:pPr>
          </w:p>
        </w:tc>
      </w:tr>
      <w:tr w:rsidR="00AA6292" w:rsidRPr="004D538F" w:rsidTr="00665771">
        <w:tc>
          <w:tcPr>
            <w:tcW w:w="2660" w:type="dxa"/>
            <w:gridSpan w:val="2"/>
            <w:vMerge/>
          </w:tcPr>
          <w:p w:rsidR="00AA6292" w:rsidRDefault="00AA6292"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AA6292" w:rsidRPr="00105029" w:rsidRDefault="00AA6292" w:rsidP="00665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Зарубежная драматургия второй половины XIX века (одно произведение по выбору). Например, пьеса Г. Ибсена "Кукольный дом"</w:t>
            </w:r>
          </w:p>
        </w:tc>
        <w:tc>
          <w:tcPr>
            <w:tcW w:w="1276" w:type="dxa"/>
            <w:tcBorders>
              <w:bottom w:val="single" w:sz="4" w:space="0" w:color="auto"/>
            </w:tcBorders>
            <w:shd w:val="clear" w:color="auto" w:fill="auto"/>
          </w:tcPr>
          <w:p w:rsidR="00AA6292" w:rsidRPr="004D538F" w:rsidRDefault="00AA6292" w:rsidP="006657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vMerge/>
            <w:shd w:val="clear" w:color="auto" w:fill="auto"/>
          </w:tcPr>
          <w:p w:rsidR="00AA6292" w:rsidRPr="004D538F" w:rsidRDefault="00AA6292" w:rsidP="004D538F">
            <w:pPr>
              <w:spacing w:after="0" w:line="240" w:lineRule="auto"/>
              <w:jc w:val="center"/>
              <w:rPr>
                <w:rFonts w:ascii="Times New Roman" w:hAnsi="Times New Roman" w:cs="Times New Roman"/>
                <w:b/>
                <w:color w:val="FF0000"/>
                <w:sz w:val="24"/>
                <w:szCs w:val="24"/>
              </w:rPr>
            </w:pPr>
          </w:p>
        </w:tc>
      </w:tr>
      <w:tr w:rsidR="007C4BAC" w:rsidRPr="004D538F" w:rsidTr="00665771">
        <w:tc>
          <w:tcPr>
            <w:tcW w:w="12724" w:type="dxa"/>
            <w:gridSpan w:val="5"/>
          </w:tcPr>
          <w:p w:rsidR="007C4BAC" w:rsidRPr="004D538F" w:rsidRDefault="007C4BAC" w:rsidP="00001A6D">
            <w:pPr>
              <w:shd w:val="clear" w:color="auto" w:fill="FFFFFF" w:themeFill="background1"/>
              <w:spacing w:after="0" w:line="240" w:lineRule="auto"/>
              <w:rPr>
                <w:rFonts w:ascii="Times New Roman" w:hAnsi="Times New Roman" w:cs="Times New Roman"/>
                <w:b/>
                <w:sz w:val="24"/>
                <w:szCs w:val="24"/>
              </w:rPr>
            </w:pPr>
            <w:r w:rsidRPr="004D538F">
              <w:rPr>
                <w:rFonts w:ascii="Times New Roman" w:hAnsi="Times New Roman" w:cs="Times New Roman"/>
                <w:b/>
                <w:sz w:val="24"/>
                <w:szCs w:val="24"/>
              </w:rPr>
              <w:t xml:space="preserve">Раздел 2. Литература ХХ </w:t>
            </w:r>
            <w:r w:rsidRPr="00EB5E8C">
              <w:rPr>
                <w:rFonts w:ascii="Times New Roman" w:hAnsi="Times New Roman" w:cs="Times New Roman"/>
                <w:b/>
                <w:color w:val="000000" w:themeColor="text1"/>
                <w:sz w:val="24"/>
                <w:szCs w:val="24"/>
              </w:rPr>
              <w:t xml:space="preserve">века                                                                                                                                        </w:t>
            </w:r>
            <w:r w:rsidR="00001A6D" w:rsidRPr="00EB5E8C">
              <w:rPr>
                <w:rFonts w:ascii="Times New Roman" w:hAnsi="Times New Roman" w:cs="Times New Roman"/>
                <w:b/>
                <w:color w:val="000000" w:themeColor="text1"/>
                <w:sz w:val="24"/>
                <w:szCs w:val="24"/>
              </w:rPr>
              <w:t xml:space="preserve">       62</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color w:val="FF0000"/>
                <w:sz w:val="24"/>
                <w:szCs w:val="24"/>
              </w:rPr>
            </w:pPr>
          </w:p>
        </w:tc>
      </w:tr>
      <w:tr w:rsidR="007C4BAC" w:rsidRPr="004D538F" w:rsidTr="00665771">
        <w:tc>
          <w:tcPr>
            <w:tcW w:w="2660" w:type="dxa"/>
            <w:gridSpan w:val="2"/>
            <w:vMerge w:val="restart"/>
          </w:tcPr>
          <w:p w:rsidR="008346B3" w:rsidRPr="002E7036" w:rsidRDefault="007C4BAC" w:rsidP="002E7036">
            <w:pPr>
              <w:pStyle w:val="ConsPlusNormal"/>
              <w:spacing w:before="240"/>
              <w:jc w:val="both"/>
              <w:rPr>
                <w:b/>
              </w:rPr>
            </w:pPr>
            <w:r w:rsidRPr="002E7036">
              <w:rPr>
                <w:b/>
                <w:bCs/>
                <w:szCs w:val="24"/>
              </w:rPr>
              <w:t xml:space="preserve">Тема </w:t>
            </w:r>
            <w:r w:rsidR="008346B3" w:rsidRPr="002E7036">
              <w:rPr>
                <w:b/>
                <w:bCs/>
                <w:szCs w:val="24"/>
              </w:rPr>
              <w:t>2</w:t>
            </w:r>
            <w:r w:rsidRPr="002E7036">
              <w:rPr>
                <w:b/>
                <w:bCs/>
                <w:szCs w:val="24"/>
              </w:rPr>
              <w:t>.</w:t>
            </w:r>
            <w:r w:rsidR="008346B3" w:rsidRPr="002E7036">
              <w:rPr>
                <w:b/>
                <w:bCs/>
                <w:szCs w:val="24"/>
              </w:rPr>
              <w:t>1</w:t>
            </w:r>
            <w:r w:rsidRPr="002E7036">
              <w:rPr>
                <w:b/>
                <w:bCs/>
                <w:szCs w:val="24"/>
              </w:rPr>
              <w:t xml:space="preserve">. </w:t>
            </w:r>
            <w:r w:rsidR="008346B3" w:rsidRPr="002E7036">
              <w:rPr>
                <w:b/>
              </w:rPr>
              <w:t>Литература конца XIX - начала XX вв.</w:t>
            </w:r>
          </w:p>
          <w:p w:rsidR="007C4BAC" w:rsidRPr="002E7036"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7C4BAC" w:rsidRPr="004D538F"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4D538F">
              <w:rPr>
                <w:rFonts w:ascii="Times New Roman" w:hAnsi="Times New Roman" w:cs="Times New Roman"/>
                <w:sz w:val="24"/>
                <w:szCs w:val="24"/>
              </w:rPr>
              <w:t>Введение. Литература конца 19 начала 20 века.</w:t>
            </w:r>
          </w:p>
        </w:tc>
        <w:tc>
          <w:tcPr>
            <w:tcW w:w="1276" w:type="dxa"/>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color w:val="FF0000"/>
                <w:sz w:val="24"/>
                <w:szCs w:val="24"/>
              </w:rPr>
            </w:pPr>
          </w:p>
        </w:tc>
      </w:tr>
      <w:tr w:rsidR="007C4BAC" w:rsidRPr="004D538F" w:rsidTr="00665771">
        <w:tc>
          <w:tcPr>
            <w:tcW w:w="2660" w:type="dxa"/>
            <w:gridSpan w:val="2"/>
            <w:vMerge/>
          </w:tcPr>
          <w:p w:rsidR="007C4BAC" w:rsidRPr="004D538F"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7C4BAC" w:rsidRPr="00105029" w:rsidRDefault="008346B3"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А.И. Куприн. Рассказы и повести (одно произведение по выбору). Например, "Гранатовый браслет", "Олеся"</w:t>
            </w:r>
          </w:p>
        </w:tc>
        <w:tc>
          <w:tcPr>
            <w:tcW w:w="1276" w:type="dxa"/>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color w:val="FF0000"/>
                <w:sz w:val="24"/>
                <w:szCs w:val="24"/>
              </w:rPr>
            </w:pPr>
          </w:p>
        </w:tc>
      </w:tr>
      <w:tr w:rsidR="007C4BAC" w:rsidRPr="004D538F" w:rsidTr="00665771">
        <w:tc>
          <w:tcPr>
            <w:tcW w:w="2660" w:type="dxa"/>
            <w:gridSpan w:val="2"/>
            <w:vMerge/>
          </w:tcPr>
          <w:p w:rsidR="007C4BAC" w:rsidRPr="004D538F"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7C4BAC" w:rsidRPr="00105029" w:rsidRDefault="008346B3"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Л.Н. Андреев. Рассказы и повести (одно произведение по выбору). Например, "Иуда Искариот", "Большой шлем"</w:t>
            </w:r>
          </w:p>
        </w:tc>
        <w:tc>
          <w:tcPr>
            <w:tcW w:w="1276" w:type="dxa"/>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color w:val="FF0000"/>
                <w:sz w:val="24"/>
                <w:szCs w:val="24"/>
              </w:rPr>
            </w:pPr>
          </w:p>
        </w:tc>
      </w:tr>
      <w:tr w:rsidR="007C4BAC" w:rsidRPr="004D538F" w:rsidTr="00665771">
        <w:tc>
          <w:tcPr>
            <w:tcW w:w="2660" w:type="dxa"/>
            <w:gridSpan w:val="2"/>
            <w:vMerge/>
          </w:tcPr>
          <w:p w:rsidR="007C4BAC" w:rsidRPr="004D538F"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8346B3" w:rsidRDefault="008346B3" w:rsidP="00105029">
            <w:pPr>
              <w:pStyle w:val="ConsPlusNormal"/>
              <w:spacing w:before="240"/>
              <w:jc w:val="both"/>
            </w:pPr>
            <w:r>
              <w:t>М. Горький. Рассказы (один по выбору). Например, "Старуха Изергиль", "Макар Чудра", "Коновалов".  Пьеса "На дне".</w:t>
            </w:r>
          </w:p>
          <w:p w:rsidR="007C4BAC" w:rsidRPr="004D538F"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tc>
        <w:tc>
          <w:tcPr>
            <w:tcW w:w="1276" w:type="dxa"/>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color w:val="FF0000"/>
                <w:sz w:val="24"/>
                <w:szCs w:val="24"/>
              </w:rPr>
            </w:pPr>
          </w:p>
        </w:tc>
      </w:tr>
      <w:tr w:rsidR="007C4BAC" w:rsidRPr="004D538F" w:rsidTr="00665771">
        <w:tc>
          <w:tcPr>
            <w:tcW w:w="2660" w:type="dxa"/>
            <w:gridSpan w:val="2"/>
            <w:vMerge/>
            <w:tcBorders>
              <w:bottom w:val="single" w:sz="4" w:space="0" w:color="auto"/>
            </w:tcBorders>
          </w:tcPr>
          <w:p w:rsidR="007C4BAC" w:rsidRPr="004D538F" w:rsidRDefault="007C4BAC" w:rsidP="004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788" w:type="dxa"/>
            <w:gridSpan w:val="2"/>
            <w:tcBorders>
              <w:bottom w:val="single" w:sz="4" w:space="0" w:color="auto"/>
            </w:tcBorders>
          </w:tcPr>
          <w:p w:rsidR="007C4BAC" w:rsidRPr="00105029" w:rsidRDefault="008346B3" w:rsidP="00105029">
            <w:pPr>
              <w:pStyle w:val="ConsPlusNormal"/>
              <w:spacing w:before="240"/>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c>
          <w:tcPr>
            <w:tcW w:w="1276" w:type="dxa"/>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color w:val="000000" w:themeColor="text1"/>
                <w:sz w:val="24"/>
                <w:szCs w:val="24"/>
              </w:rPr>
            </w:pPr>
            <w:r w:rsidRPr="004D538F">
              <w:rPr>
                <w:rFonts w:ascii="Times New Roman" w:hAnsi="Times New Roman" w:cs="Times New Roman"/>
                <w:color w:val="000000" w:themeColor="text1"/>
                <w:sz w:val="24"/>
                <w:szCs w:val="24"/>
              </w:rPr>
              <w:t>2</w:t>
            </w:r>
          </w:p>
          <w:p w:rsidR="007C4BAC" w:rsidRPr="004D538F" w:rsidRDefault="007C4BAC" w:rsidP="004D538F">
            <w:pPr>
              <w:spacing w:after="0" w:line="240" w:lineRule="auto"/>
              <w:jc w:val="center"/>
              <w:rPr>
                <w:rFonts w:ascii="Times New Roman" w:hAnsi="Times New Roman" w:cs="Times New Roman"/>
                <w:color w:val="FF0000"/>
                <w:sz w:val="24"/>
                <w:szCs w:val="24"/>
              </w:rPr>
            </w:pPr>
            <w:r w:rsidRPr="004D538F">
              <w:rPr>
                <w:rFonts w:ascii="Times New Roman" w:hAnsi="Times New Roman" w:cs="Times New Roman"/>
                <w:color w:val="FF0000"/>
                <w:sz w:val="24"/>
                <w:szCs w:val="24"/>
              </w:rPr>
              <w:t xml:space="preserve"> </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color w:val="FF0000"/>
                <w:sz w:val="24"/>
                <w:szCs w:val="24"/>
              </w:rPr>
            </w:pPr>
          </w:p>
        </w:tc>
      </w:tr>
      <w:tr w:rsidR="007C4BAC" w:rsidRPr="004D538F" w:rsidTr="00665771">
        <w:trPr>
          <w:trHeight w:val="251"/>
        </w:trPr>
        <w:tc>
          <w:tcPr>
            <w:tcW w:w="2609" w:type="dxa"/>
            <w:vMerge w:val="restart"/>
          </w:tcPr>
          <w:p w:rsidR="007C4BAC" w:rsidRPr="004D538F" w:rsidRDefault="008346B3" w:rsidP="002E7036">
            <w:pPr>
              <w:shd w:val="clear" w:color="auto" w:fill="FFFFFF" w:themeFill="background1"/>
              <w:spacing w:after="0" w:line="240" w:lineRule="auto"/>
              <w:rPr>
                <w:rFonts w:ascii="Times New Roman" w:hAnsi="Times New Roman" w:cs="Times New Roman"/>
                <w:b/>
                <w:sz w:val="24"/>
                <w:szCs w:val="24"/>
              </w:rPr>
            </w:pPr>
            <w:r>
              <w:rPr>
                <w:rFonts w:ascii="Times New Roman" w:hAnsi="Times New Roman" w:cs="Times New Roman"/>
                <w:b/>
                <w:sz w:val="24"/>
                <w:szCs w:val="24"/>
              </w:rPr>
              <w:t>Тема 2.</w:t>
            </w:r>
            <w:r w:rsidR="002E7036">
              <w:rPr>
                <w:rFonts w:ascii="Times New Roman" w:hAnsi="Times New Roman" w:cs="Times New Roman"/>
                <w:b/>
                <w:sz w:val="24"/>
                <w:szCs w:val="24"/>
              </w:rPr>
              <w:t>2</w:t>
            </w:r>
            <w:r>
              <w:rPr>
                <w:rFonts w:ascii="Times New Roman" w:hAnsi="Times New Roman" w:cs="Times New Roman"/>
                <w:b/>
                <w:sz w:val="24"/>
                <w:szCs w:val="24"/>
              </w:rPr>
              <w:t xml:space="preserve">. Литература </w:t>
            </w:r>
            <w:r w:rsidR="007C4BAC" w:rsidRPr="004D538F">
              <w:rPr>
                <w:rFonts w:ascii="Times New Roman" w:hAnsi="Times New Roman" w:cs="Times New Roman"/>
                <w:b/>
                <w:sz w:val="24"/>
                <w:szCs w:val="24"/>
              </w:rPr>
              <w:t>ХХ века</w:t>
            </w:r>
          </w:p>
        </w:tc>
        <w:tc>
          <w:tcPr>
            <w:tcW w:w="8839" w:type="dxa"/>
            <w:gridSpan w:val="3"/>
            <w:tcBorders>
              <w:top w:val="single" w:sz="4" w:space="0" w:color="auto"/>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b/>
                <w:sz w:val="24"/>
                <w:szCs w:val="24"/>
              </w:rPr>
            </w:pPr>
            <w:r w:rsidRPr="004D538F">
              <w:rPr>
                <w:rFonts w:ascii="Times New Roman" w:hAnsi="Times New Roman" w:cs="Times New Roman"/>
                <w:b/>
                <w:sz w:val="24"/>
                <w:szCs w:val="24"/>
              </w:rPr>
              <w:t>Содержание учебного материала</w:t>
            </w:r>
          </w:p>
        </w:tc>
        <w:tc>
          <w:tcPr>
            <w:tcW w:w="1276" w:type="dxa"/>
            <w:tcBorders>
              <w:top w:val="nil"/>
              <w:bottom w:val="single" w:sz="4" w:space="0" w:color="auto"/>
              <w:right w:val="single" w:sz="4" w:space="0" w:color="auto"/>
            </w:tcBorders>
            <w:shd w:val="clear" w:color="auto" w:fill="auto"/>
          </w:tcPr>
          <w:p w:rsidR="007C4BAC" w:rsidRPr="004D538F" w:rsidRDefault="007C4BAC" w:rsidP="004D538F">
            <w:pPr>
              <w:shd w:val="clear" w:color="auto" w:fill="FFFFFF" w:themeFill="background1"/>
              <w:spacing w:after="0" w:line="240" w:lineRule="auto"/>
              <w:rPr>
                <w:rFonts w:ascii="Times New Roman" w:hAnsi="Times New Roman" w:cs="Times New Roman"/>
                <w:b/>
                <w:sz w:val="24"/>
                <w:szCs w:val="24"/>
              </w:rPr>
            </w:pP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394"/>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sz w:val="24"/>
                <w:szCs w:val="24"/>
              </w:rPr>
            </w:pPr>
            <w:r w:rsidRPr="004D538F">
              <w:rPr>
                <w:rFonts w:ascii="Times New Roman" w:hAnsi="Times New Roman" w:cs="Times New Roman"/>
                <w:sz w:val="24"/>
                <w:szCs w:val="24"/>
              </w:rPr>
              <w:t>Литература 20-х годов (обзор)</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130"/>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sz w:val="24"/>
                <w:szCs w:val="24"/>
              </w:rPr>
            </w:pPr>
            <w:r w:rsidRPr="004D538F">
              <w:rPr>
                <w:rFonts w:ascii="Times New Roman" w:hAnsi="Times New Roman" w:cs="Times New Roman"/>
                <w:sz w:val="24"/>
                <w:szCs w:val="24"/>
              </w:rPr>
              <w:t>И. А. Бунина Рассказ</w:t>
            </w:r>
            <w:r w:rsidR="008346B3">
              <w:rPr>
                <w:rFonts w:ascii="Times New Roman" w:hAnsi="Times New Roman" w:cs="Times New Roman"/>
                <w:sz w:val="24"/>
                <w:szCs w:val="24"/>
              </w:rPr>
              <w:t>ы (два по выбору)</w:t>
            </w:r>
            <w:r w:rsidRPr="004D538F">
              <w:rPr>
                <w:rFonts w:ascii="Times New Roman" w:hAnsi="Times New Roman" w:cs="Times New Roman"/>
                <w:sz w:val="24"/>
                <w:szCs w:val="24"/>
              </w:rPr>
              <w:t xml:space="preserve"> «Господин из Сан-Франциско», «Антоновские яблоки», «Чистый понедельник»</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41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8346B3" w:rsidRDefault="008346B3" w:rsidP="008346B3">
            <w:pPr>
              <w:pStyle w:val="ConsPlusNormal"/>
              <w:spacing w:before="240"/>
              <w:ind w:firstLine="540"/>
              <w:jc w:val="both"/>
            </w:pPr>
            <w: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p w:rsidR="007C4BAC" w:rsidRPr="004D538F" w:rsidRDefault="007C4BAC" w:rsidP="004D538F">
            <w:pPr>
              <w:shd w:val="clear" w:color="auto" w:fill="FFFFFF" w:themeFill="background1"/>
              <w:spacing w:after="0" w:line="240" w:lineRule="auto"/>
              <w:rPr>
                <w:rFonts w:ascii="Times New Roman" w:hAnsi="Times New Roman" w:cs="Times New Roman"/>
                <w:sz w:val="24"/>
                <w:szCs w:val="24"/>
              </w:rPr>
            </w:pP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90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8346B3" w:rsidP="004D538F">
            <w:pPr>
              <w:autoSpaceDE w:val="0"/>
              <w:autoSpaceDN w:val="0"/>
              <w:adjustRightInd w:val="0"/>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Поэма "Облако в штанах".</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90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8346B3" w:rsidP="004D538F">
            <w:pPr>
              <w:autoSpaceDE w:val="0"/>
              <w:autoSpaceDN w:val="0"/>
              <w:adjustRightInd w:val="0"/>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780"/>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8346B3" w:rsidP="004D538F">
            <w:pPr>
              <w:autoSpaceDE w:val="0"/>
              <w:autoSpaceDN w:val="0"/>
              <w:adjustRightInd w:val="0"/>
              <w:spacing w:after="0" w:line="240" w:lineRule="auto"/>
              <w:jc w:val="both"/>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90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8346B3" w:rsidP="004D538F">
            <w:pPr>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4D538F">
            <w:pPr>
              <w:spacing w:after="0" w:line="240" w:lineRule="auto"/>
              <w:rPr>
                <w:rFonts w:ascii="Times New Roman" w:hAnsi="Times New Roman" w:cs="Times New Roman"/>
                <w:sz w:val="24"/>
                <w:szCs w:val="24"/>
              </w:rPr>
            </w:pPr>
            <w:r w:rsidRPr="004D538F">
              <w:rPr>
                <w:rFonts w:ascii="Times New Roman" w:hAnsi="Times New Roman" w:cs="Times New Roman"/>
                <w:sz w:val="24"/>
                <w:szCs w:val="24"/>
              </w:rPr>
              <w:t>А.А. Ахматова. Стихотворения: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 xml:space="preserve">Н.А. Островский. Роман «Как закалялась сталь» (избранные главы). </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sz w:val="24"/>
                <w:szCs w:val="24"/>
              </w:rPr>
            </w:pPr>
            <w:r w:rsidRPr="004D538F">
              <w:rPr>
                <w:rFonts w:ascii="Times New Roman" w:hAnsi="Times New Roman" w:cs="Times New Roman"/>
                <w:sz w:val="24"/>
                <w:szCs w:val="24"/>
              </w:rPr>
              <w:t>М.А. Шолохов. Роман-эпопея «Тихий Дон» (избранные главы)</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8346B3">
            <w:pPr>
              <w:shd w:val="clear" w:color="auto" w:fill="FFFFFF" w:themeFill="background1"/>
              <w:spacing w:after="0" w:line="240" w:lineRule="auto"/>
              <w:rPr>
                <w:rFonts w:ascii="Times New Roman" w:hAnsi="Times New Roman" w:cs="Times New Roman"/>
                <w:sz w:val="24"/>
                <w:szCs w:val="24"/>
              </w:rPr>
            </w:pPr>
            <w:r w:rsidRPr="004D538F">
              <w:rPr>
                <w:rFonts w:ascii="Times New Roman" w:hAnsi="Times New Roman" w:cs="Times New Roman"/>
                <w:sz w:val="24"/>
                <w:szCs w:val="24"/>
              </w:rPr>
              <w:t>М.А. Булгаков. Роман</w:t>
            </w:r>
            <w:r w:rsidR="008346B3">
              <w:rPr>
                <w:rFonts w:ascii="Times New Roman" w:hAnsi="Times New Roman" w:cs="Times New Roman"/>
                <w:sz w:val="24"/>
                <w:szCs w:val="24"/>
              </w:rPr>
              <w:t xml:space="preserve">ы </w:t>
            </w:r>
            <w:r w:rsidR="008346B3">
              <w:t xml:space="preserve">"Белая гвардия", </w:t>
            </w:r>
            <w:r w:rsidRPr="004D538F">
              <w:rPr>
                <w:rFonts w:ascii="Times New Roman" w:hAnsi="Times New Roman" w:cs="Times New Roman"/>
                <w:sz w:val="24"/>
                <w:szCs w:val="24"/>
              </w:rPr>
              <w:t xml:space="preserve"> «Мастер и Маргарита»</w:t>
            </w:r>
            <w:r w:rsidR="008346B3">
              <w:rPr>
                <w:rFonts w:ascii="Times New Roman" w:hAnsi="Times New Roman" w:cs="Times New Roman"/>
                <w:sz w:val="24"/>
                <w:szCs w:val="24"/>
              </w:rPr>
              <w:t xml:space="preserve"> </w:t>
            </w:r>
            <w:r w:rsidR="008346B3">
              <w:t>(один роман по выбору)</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8346B3" w:rsidP="004D538F">
            <w:pPr>
              <w:shd w:val="clear" w:color="auto" w:fill="FFFFFF" w:themeFill="background1"/>
              <w:spacing w:after="0" w:line="240" w:lineRule="auto"/>
              <w:rPr>
                <w:rFonts w:ascii="Times New Roman" w:hAnsi="Times New Roman" w:cs="Times New Roman"/>
                <w:sz w:val="24"/>
                <w:szCs w:val="24"/>
              </w:rPr>
            </w:pPr>
            <w:r w:rsidRPr="00105029">
              <w:rPr>
                <w:rFonts w:ascii="Times New Roman" w:hAnsi="Times New Roman" w:cs="Times New Roman"/>
                <w:sz w:val="24"/>
                <w:szCs w:val="24"/>
              </w:rPr>
              <w:t>А.П. Платонов. Рассказы и повести (одно произведение по выбору). Например, "В прекрасном и яростном мире", "Котлован", "Возвращение"</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8346B3" w:rsidP="004D538F">
            <w:pPr>
              <w:shd w:val="clear" w:color="auto" w:fill="FFFFFF" w:themeFill="background1"/>
              <w:spacing w:after="0" w:line="240" w:lineRule="auto"/>
              <w:rPr>
                <w:rFonts w:ascii="Times New Roman" w:hAnsi="Times New Roman" w:cs="Times New Roman"/>
                <w:sz w:val="24"/>
                <w:szCs w:val="24"/>
              </w:rPr>
            </w:pPr>
            <w:r w:rsidRPr="00105029">
              <w:rPr>
                <w:rFonts w:ascii="Times New Roman" w:hAnsi="Times New Roman" w:cs="Times New Roman"/>
                <w:sz w:val="24"/>
                <w:szCs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8346B3" w:rsidP="004D538F">
            <w:pPr>
              <w:shd w:val="clear" w:color="auto" w:fill="FFFFFF" w:themeFill="background1"/>
              <w:spacing w:after="0" w:line="240" w:lineRule="auto"/>
              <w:rPr>
                <w:rFonts w:ascii="Times New Roman" w:hAnsi="Times New Roman" w:cs="Times New Roman"/>
                <w:sz w:val="24"/>
                <w:szCs w:val="24"/>
              </w:rPr>
            </w:pPr>
            <w:r w:rsidRPr="00105029">
              <w:rPr>
                <w:rFonts w:ascii="Times New Roman" w:hAnsi="Times New Roman" w:cs="Times New Roman"/>
                <w:sz w:val="24"/>
                <w:szCs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4D538F" w:rsidRDefault="007C4BAC"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А.А. Фадеев «Молодая гвардия».</w:t>
            </w:r>
          </w:p>
          <w:p w:rsidR="007C4BAC" w:rsidRPr="004D538F" w:rsidRDefault="007C4BAC" w:rsidP="004D538F">
            <w:pPr>
              <w:spacing w:after="0" w:line="240" w:lineRule="auto"/>
              <w:jc w:val="both"/>
              <w:rPr>
                <w:rFonts w:ascii="Times New Roman" w:hAnsi="Times New Roman" w:cs="Times New Roman"/>
                <w:sz w:val="24"/>
                <w:szCs w:val="24"/>
              </w:rPr>
            </w:pPr>
            <w:r w:rsidRPr="004D538F">
              <w:rPr>
                <w:rFonts w:ascii="Times New Roman" w:hAnsi="Times New Roman" w:cs="Times New Roman"/>
                <w:sz w:val="24"/>
                <w:szCs w:val="24"/>
              </w:rPr>
              <w:t xml:space="preserve">В.О. Богомолов «В августе сорок четвертого». </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8346B3" w:rsidRDefault="008346B3" w:rsidP="008346B3">
            <w:pPr>
              <w:pStyle w:val="ConsPlusNormal"/>
              <w:spacing w:before="240"/>
              <w:ind w:firstLine="540"/>
              <w:jc w:val="both"/>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p w:rsidR="007C4BAC" w:rsidRPr="008346B3" w:rsidRDefault="008346B3" w:rsidP="008346B3">
            <w:pPr>
              <w:pStyle w:val="ConsPlusNormal"/>
              <w:spacing w:before="240"/>
              <w:ind w:firstLine="540"/>
              <w:jc w:val="both"/>
            </w:pPr>
            <w:r>
              <w:t>Драматургия о Великой Отечественной войне. Пьесы (одно произведение по выбору). Например, В.С. Розов "Вечно живые".</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665771"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665771"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4</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665771"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В.М. Шукшин. Рассказы (не менее двух по выбору). Например, "Срезал", "Обида", "Микроскоп", "Мастер", "Крепкий мужик", "Сапожки"</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665771"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В.Г. Распутин. Рассказы и повести (одно произведение по выбору). Например, "Живи и помни", "Прощание с Матерой"</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665771"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Borders>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105029" w:rsidRDefault="00665771" w:rsidP="004D538F">
            <w:pPr>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11448" w:type="dxa"/>
            <w:gridSpan w:val="4"/>
            <w:tcBorders>
              <w:bottom w:val="single" w:sz="4" w:space="0" w:color="auto"/>
            </w:tcBorders>
          </w:tcPr>
          <w:p w:rsidR="007C4BAC" w:rsidRPr="004D538F" w:rsidRDefault="007C4BAC" w:rsidP="004D538F">
            <w:pPr>
              <w:spacing w:after="0" w:line="240" w:lineRule="auto"/>
              <w:rPr>
                <w:rFonts w:ascii="Times New Roman" w:hAnsi="Times New Roman" w:cs="Times New Roman"/>
                <w:sz w:val="24"/>
                <w:szCs w:val="24"/>
              </w:rPr>
            </w:pPr>
            <w:r w:rsidRPr="004D538F">
              <w:rPr>
                <w:rFonts w:ascii="Times New Roman" w:hAnsi="Times New Roman" w:cs="Times New Roman"/>
                <w:b/>
                <w:sz w:val="24"/>
                <w:szCs w:val="24"/>
              </w:rPr>
              <w:t>Раздел 3</w:t>
            </w:r>
            <w:r w:rsidRPr="002E7036">
              <w:rPr>
                <w:rFonts w:ascii="Times New Roman" w:hAnsi="Times New Roman" w:cs="Times New Roman"/>
                <w:b/>
                <w:sz w:val="24"/>
                <w:szCs w:val="24"/>
              </w:rPr>
              <w:t xml:space="preserve">. </w:t>
            </w:r>
            <w:r w:rsidR="00665771" w:rsidRPr="002E7036">
              <w:rPr>
                <w:rFonts w:ascii="Times New Roman" w:eastAsiaTheme="minorEastAsia" w:hAnsi="Times New Roman" w:cs="Times New Roman"/>
                <w:b/>
                <w:sz w:val="24"/>
                <w:lang w:eastAsia="ru-RU"/>
              </w:rPr>
              <w:t>Литература второй половины XX - начала XXI вв.</w:t>
            </w:r>
          </w:p>
        </w:tc>
        <w:tc>
          <w:tcPr>
            <w:tcW w:w="1276" w:type="dxa"/>
            <w:tcBorders>
              <w:bottom w:val="single" w:sz="4" w:space="0" w:color="auto"/>
            </w:tcBorders>
            <w:shd w:val="clear" w:color="auto" w:fill="auto"/>
          </w:tcPr>
          <w:p w:rsidR="007C4BAC" w:rsidRPr="004D538F" w:rsidRDefault="00373AD5" w:rsidP="004D538F">
            <w:pPr>
              <w:shd w:val="clear" w:color="auto" w:fill="FFFFFF" w:themeFill="background1"/>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410" w:type="dxa"/>
            <w:vMerge w:val="restart"/>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ОК 01, ОК 02, ОК 03, ОК 04, ОК 05, ОК 06, ОК 09</w:t>
            </w:r>
          </w:p>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ЛРгв1-ЛРнп-34</w:t>
            </w:r>
          </w:p>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2609" w:type="dxa"/>
            <w:tcBorders>
              <w:bottom w:val="single" w:sz="4" w:space="0" w:color="auto"/>
            </w:tcBorders>
          </w:tcPr>
          <w:p w:rsidR="007C4BAC" w:rsidRPr="002E7036" w:rsidRDefault="007C4BAC" w:rsidP="004D538F">
            <w:pPr>
              <w:spacing w:after="0" w:line="240" w:lineRule="auto"/>
              <w:rPr>
                <w:rFonts w:ascii="Times New Roman" w:hAnsi="Times New Roman" w:cs="Times New Roman"/>
                <w:b/>
                <w:sz w:val="24"/>
                <w:szCs w:val="24"/>
              </w:rPr>
            </w:pPr>
            <w:r w:rsidRPr="002E7036">
              <w:rPr>
                <w:rFonts w:ascii="Times New Roman" w:hAnsi="Times New Roman" w:cs="Times New Roman"/>
                <w:b/>
                <w:sz w:val="24"/>
                <w:szCs w:val="24"/>
              </w:rPr>
              <w:t xml:space="preserve">Тема 3.1. </w:t>
            </w:r>
            <w:r w:rsidR="00665771" w:rsidRPr="002E7036">
              <w:rPr>
                <w:rFonts w:ascii="Times New Roman" w:hAnsi="Times New Roman" w:cs="Times New Roman"/>
                <w:b/>
                <w:sz w:val="24"/>
                <w:szCs w:val="24"/>
              </w:rPr>
              <w:t>Литература второй половины XX - начала XXI вв.</w:t>
            </w:r>
          </w:p>
        </w:tc>
        <w:tc>
          <w:tcPr>
            <w:tcW w:w="8839" w:type="dxa"/>
            <w:gridSpan w:val="3"/>
            <w:tcBorders>
              <w:top w:val="single" w:sz="4" w:space="0" w:color="auto"/>
              <w:bottom w:val="single" w:sz="4" w:space="0" w:color="auto"/>
            </w:tcBorders>
          </w:tcPr>
          <w:p w:rsidR="007C4BAC" w:rsidRPr="00105029" w:rsidRDefault="00471E08"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2609" w:type="dxa"/>
            <w:tcBorders>
              <w:bottom w:val="single" w:sz="4" w:space="0" w:color="auto"/>
            </w:tcBorders>
          </w:tcPr>
          <w:p w:rsidR="007C4BAC" w:rsidRPr="004D538F" w:rsidRDefault="007C4BAC" w:rsidP="004D538F">
            <w:pPr>
              <w:spacing w:after="0" w:line="240" w:lineRule="auto"/>
              <w:rPr>
                <w:rFonts w:ascii="Times New Roman" w:hAnsi="Times New Roman" w:cs="Times New Roman"/>
                <w:sz w:val="24"/>
                <w:szCs w:val="24"/>
              </w:rPr>
            </w:pPr>
          </w:p>
        </w:tc>
        <w:tc>
          <w:tcPr>
            <w:tcW w:w="8839" w:type="dxa"/>
            <w:gridSpan w:val="3"/>
            <w:tcBorders>
              <w:top w:val="single" w:sz="4" w:space="0" w:color="auto"/>
              <w:bottom w:val="single" w:sz="4" w:space="0" w:color="auto"/>
            </w:tcBorders>
          </w:tcPr>
          <w:p w:rsidR="007C4BAC" w:rsidRDefault="00471E08" w:rsidP="00F214C4">
            <w:pPr>
              <w:pStyle w:val="ConsPlusNormal"/>
              <w:ind w:firstLine="539"/>
              <w:jc w:val="both"/>
            </w:pPr>
            <w: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p w:rsidR="00F214C4" w:rsidRPr="00B056EA" w:rsidRDefault="00F214C4" w:rsidP="00F214C4">
            <w:pPr>
              <w:pStyle w:val="ConsPlusNormal"/>
              <w:ind w:firstLine="539"/>
              <w:jc w:val="both"/>
              <w:rPr>
                <w:color w:val="FF0000"/>
              </w:rPr>
            </w:pPr>
            <w:r w:rsidRPr="00B056EA">
              <w:rPr>
                <w:color w:val="FF0000"/>
              </w:rPr>
              <w:t>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такое "мы"?.."</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2609" w:type="dxa"/>
            <w:tcBorders>
              <w:bottom w:val="single" w:sz="4" w:space="0" w:color="auto"/>
            </w:tcBorders>
          </w:tcPr>
          <w:p w:rsidR="007C4BAC" w:rsidRPr="004D538F" w:rsidRDefault="007C4BAC" w:rsidP="004D538F">
            <w:pPr>
              <w:spacing w:after="0" w:line="240" w:lineRule="auto"/>
              <w:rPr>
                <w:rFonts w:ascii="Times New Roman" w:hAnsi="Times New Roman" w:cs="Times New Roman"/>
                <w:sz w:val="24"/>
                <w:szCs w:val="24"/>
              </w:rPr>
            </w:pPr>
          </w:p>
        </w:tc>
        <w:tc>
          <w:tcPr>
            <w:tcW w:w="8839" w:type="dxa"/>
            <w:gridSpan w:val="3"/>
            <w:tcBorders>
              <w:top w:val="single" w:sz="4" w:space="0" w:color="auto"/>
              <w:bottom w:val="single" w:sz="4" w:space="0" w:color="auto"/>
            </w:tcBorders>
          </w:tcPr>
          <w:p w:rsidR="007C4BAC" w:rsidRPr="00105029" w:rsidRDefault="00471E08"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11448" w:type="dxa"/>
            <w:gridSpan w:val="4"/>
            <w:tcBorders>
              <w:bottom w:val="single" w:sz="4" w:space="0" w:color="auto"/>
            </w:tcBorders>
          </w:tcPr>
          <w:p w:rsidR="007C4BAC" w:rsidRPr="004D538F" w:rsidRDefault="007C4BAC" w:rsidP="00471E08">
            <w:pPr>
              <w:spacing w:after="0" w:line="240" w:lineRule="auto"/>
              <w:rPr>
                <w:rFonts w:ascii="Times New Roman" w:hAnsi="Times New Roman" w:cs="Times New Roman"/>
                <w:sz w:val="24"/>
                <w:szCs w:val="24"/>
              </w:rPr>
            </w:pPr>
            <w:r w:rsidRPr="004D538F">
              <w:rPr>
                <w:rFonts w:ascii="Times New Roman" w:hAnsi="Times New Roman" w:cs="Times New Roman"/>
                <w:b/>
                <w:sz w:val="24"/>
                <w:szCs w:val="24"/>
              </w:rPr>
              <w:t xml:space="preserve">Раздел </w:t>
            </w:r>
            <w:r w:rsidR="00471E08">
              <w:rPr>
                <w:rFonts w:ascii="Times New Roman" w:hAnsi="Times New Roman" w:cs="Times New Roman"/>
                <w:b/>
                <w:sz w:val="24"/>
                <w:szCs w:val="24"/>
              </w:rPr>
              <w:t>4</w:t>
            </w:r>
            <w:r w:rsidRPr="004D538F">
              <w:rPr>
                <w:rFonts w:ascii="Times New Roman" w:hAnsi="Times New Roman" w:cs="Times New Roman"/>
                <w:b/>
                <w:sz w:val="24"/>
                <w:szCs w:val="24"/>
              </w:rPr>
              <w:t>. Литература народов России</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2ср</w:t>
            </w:r>
          </w:p>
        </w:tc>
        <w:tc>
          <w:tcPr>
            <w:tcW w:w="2410" w:type="dxa"/>
            <w:vMerge w:val="restart"/>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ОК 01, ОК 02, ОК 03, ОК 04, ОК 05, ОК 06, ОК 09</w:t>
            </w:r>
          </w:p>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ЛРгв1-ЛРнп-34</w:t>
            </w:r>
          </w:p>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2609" w:type="dxa"/>
            <w:vMerge w:val="restart"/>
          </w:tcPr>
          <w:p w:rsidR="007C4BAC" w:rsidRPr="004D538F" w:rsidRDefault="00D56C1B" w:rsidP="004D538F">
            <w:pPr>
              <w:shd w:val="clear" w:color="auto" w:fill="FFFFFF" w:themeFill="background1"/>
              <w:spacing w:after="0" w:line="240" w:lineRule="auto"/>
              <w:rPr>
                <w:rFonts w:ascii="Times New Roman" w:hAnsi="Times New Roman" w:cs="Times New Roman"/>
                <w:b/>
                <w:color w:val="FF0000"/>
                <w:sz w:val="24"/>
                <w:szCs w:val="24"/>
              </w:rPr>
            </w:pPr>
            <w:r>
              <w:rPr>
                <w:rFonts w:ascii="Times New Roman" w:hAnsi="Times New Roman" w:cs="Times New Roman"/>
                <w:b/>
                <w:sz w:val="24"/>
                <w:szCs w:val="24"/>
              </w:rPr>
              <w:t>Тема 4</w:t>
            </w:r>
            <w:r w:rsidR="007C4BAC" w:rsidRPr="004D538F">
              <w:rPr>
                <w:rFonts w:ascii="Times New Roman" w:hAnsi="Times New Roman" w:cs="Times New Roman"/>
                <w:b/>
                <w:sz w:val="24"/>
                <w:szCs w:val="24"/>
              </w:rPr>
              <w:t>.1. Литература народов России</w:t>
            </w:r>
          </w:p>
        </w:tc>
        <w:tc>
          <w:tcPr>
            <w:tcW w:w="8839" w:type="dxa"/>
            <w:gridSpan w:val="3"/>
            <w:tcBorders>
              <w:top w:val="single" w:sz="4" w:space="0" w:color="auto"/>
              <w:bottom w:val="single" w:sz="4" w:space="0" w:color="auto"/>
            </w:tcBorders>
          </w:tcPr>
          <w:p w:rsidR="007C4BAC" w:rsidRPr="004D538F" w:rsidRDefault="007C4BAC" w:rsidP="004D538F">
            <w:pPr>
              <w:spacing w:after="0" w:line="240" w:lineRule="auto"/>
              <w:rPr>
                <w:rFonts w:ascii="Times New Roman" w:hAnsi="Times New Roman" w:cs="Times New Roman"/>
                <w:b/>
                <w:i/>
                <w:sz w:val="24"/>
                <w:szCs w:val="24"/>
              </w:rPr>
            </w:pPr>
            <w:r w:rsidRPr="004D538F">
              <w:rPr>
                <w:rFonts w:ascii="Times New Roman" w:hAnsi="Times New Roman" w:cs="Times New Roman"/>
                <w:b/>
                <w:i/>
                <w:sz w:val="24"/>
                <w:szCs w:val="24"/>
              </w:rPr>
              <w:t>Самостоятельная работа</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i/>
                <w:sz w:val="24"/>
                <w:szCs w:val="24"/>
              </w:rPr>
            </w:pPr>
            <w:r w:rsidRPr="004D538F">
              <w:rPr>
                <w:rFonts w:ascii="Times New Roman" w:hAnsi="Times New Roman" w:cs="Times New Roman"/>
                <w:b/>
                <w:i/>
                <w:sz w:val="24"/>
                <w:szCs w:val="24"/>
              </w:rPr>
              <w:t>2</w:t>
            </w:r>
          </w:p>
        </w:tc>
        <w:tc>
          <w:tcPr>
            <w:tcW w:w="2410" w:type="dxa"/>
            <w:vMerge/>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2609" w:type="dxa"/>
            <w:vMerge/>
            <w:tcBorders>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7C4BAC" w:rsidRPr="00C453E7" w:rsidRDefault="00C453E7" w:rsidP="004D538F">
            <w:pPr>
              <w:spacing w:after="0" w:line="240" w:lineRule="auto"/>
              <w:rPr>
                <w:rFonts w:ascii="Times New Roman" w:hAnsi="Times New Roman" w:cs="Times New Roman"/>
                <w:i/>
                <w:sz w:val="24"/>
                <w:szCs w:val="24"/>
              </w:rPr>
            </w:pPr>
            <w:r w:rsidRPr="00C453E7">
              <w:rPr>
                <w:i/>
              </w:rPr>
              <w:t xml:space="preserve">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2</w:t>
            </w:r>
          </w:p>
        </w:tc>
        <w:tc>
          <w:tcPr>
            <w:tcW w:w="2410" w:type="dxa"/>
            <w:vMerge/>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7C4BAC" w:rsidRPr="004D538F" w:rsidTr="00665771">
        <w:trPr>
          <w:trHeight w:val="277"/>
        </w:trPr>
        <w:tc>
          <w:tcPr>
            <w:tcW w:w="11448" w:type="dxa"/>
            <w:gridSpan w:val="4"/>
            <w:tcBorders>
              <w:bottom w:val="single" w:sz="4" w:space="0" w:color="auto"/>
            </w:tcBorders>
          </w:tcPr>
          <w:p w:rsidR="007C4BAC" w:rsidRPr="004D538F" w:rsidRDefault="00D56C1B" w:rsidP="004D538F">
            <w:pPr>
              <w:spacing w:after="0" w:line="240" w:lineRule="auto"/>
              <w:rPr>
                <w:rFonts w:ascii="Times New Roman" w:hAnsi="Times New Roman" w:cs="Times New Roman"/>
                <w:sz w:val="24"/>
                <w:szCs w:val="24"/>
              </w:rPr>
            </w:pPr>
            <w:r>
              <w:rPr>
                <w:rFonts w:ascii="Times New Roman" w:hAnsi="Times New Roman" w:cs="Times New Roman"/>
                <w:b/>
                <w:sz w:val="24"/>
                <w:szCs w:val="24"/>
              </w:rPr>
              <w:t>Раздел 5</w:t>
            </w:r>
            <w:r w:rsidR="007C4BAC" w:rsidRPr="004D538F">
              <w:rPr>
                <w:rFonts w:ascii="Times New Roman" w:hAnsi="Times New Roman" w:cs="Times New Roman"/>
                <w:b/>
                <w:sz w:val="24"/>
                <w:szCs w:val="24"/>
              </w:rPr>
              <w:t>. Зарубежная литература</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4+2ср</w:t>
            </w:r>
          </w:p>
        </w:tc>
        <w:tc>
          <w:tcPr>
            <w:tcW w:w="2410" w:type="dxa"/>
            <w:vMerge w:val="restart"/>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ОК 01, ОК 02, ОК 03, ОК 04, ОК 05, ОК 06, ОК 09</w:t>
            </w:r>
          </w:p>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ЛРгв1-ЛРнп-34</w:t>
            </w:r>
          </w:p>
          <w:p w:rsidR="007C4BAC" w:rsidRPr="004D538F" w:rsidRDefault="007C4BAC" w:rsidP="004D538F">
            <w:pPr>
              <w:spacing w:after="0" w:line="240" w:lineRule="auto"/>
              <w:jc w:val="center"/>
              <w:rPr>
                <w:rFonts w:ascii="Times New Roman" w:hAnsi="Times New Roman" w:cs="Times New Roman"/>
                <w:b/>
                <w:sz w:val="24"/>
                <w:szCs w:val="24"/>
              </w:rPr>
            </w:pPr>
          </w:p>
        </w:tc>
      </w:tr>
      <w:tr w:rsidR="00C453E7" w:rsidRPr="004D538F" w:rsidTr="00665771">
        <w:trPr>
          <w:trHeight w:val="277"/>
        </w:trPr>
        <w:tc>
          <w:tcPr>
            <w:tcW w:w="2609" w:type="dxa"/>
            <w:vMerge w:val="restart"/>
          </w:tcPr>
          <w:p w:rsidR="00C453E7" w:rsidRPr="004D538F" w:rsidRDefault="00D56C1B" w:rsidP="004D538F">
            <w:pPr>
              <w:spacing w:after="0" w:line="240" w:lineRule="auto"/>
              <w:rPr>
                <w:rFonts w:ascii="Times New Roman" w:hAnsi="Times New Roman" w:cs="Times New Roman"/>
                <w:sz w:val="24"/>
                <w:szCs w:val="24"/>
              </w:rPr>
            </w:pPr>
            <w:r>
              <w:rPr>
                <w:rFonts w:ascii="Times New Roman" w:hAnsi="Times New Roman" w:cs="Times New Roman"/>
                <w:b/>
                <w:sz w:val="24"/>
                <w:szCs w:val="24"/>
              </w:rPr>
              <w:t>Тема 5</w:t>
            </w:r>
            <w:r w:rsidR="00C453E7" w:rsidRPr="004D538F">
              <w:rPr>
                <w:rFonts w:ascii="Times New Roman" w:hAnsi="Times New Roman" w:cs="Times New Roman"/>
                <w:b/>
                <w:sz w:val="24"/>
                <w:szCs w:val="24"/>
              </w:rPr>
              <w:t>.1. Зарубежная литература</w:t>
            </w:r>
          </w:p>
        </w:tc>
        <w:tc>
          <w:tcPr>
            <w:tcW w:w="8839" w:type="dxa"/>
            <w:gridSpan w:val="3"/>
            <w:tcBorders>
              <w:top w:val="single" w:sz="4" w:space="0" w:color="auto"/>
              <w:bottom w:val="single" w:sz="4" w:space="0" w:color="auto"/>
            </w:tcBorders>
          </w:tcPr>
          <w:p w:rsidR="00C453E7" w:rsidRPr="004D538F" w:rsidRDefault="00C453E7" w:rsidP="004D538F">
            <w:pPr>
              <w:spacing w:after="0" w:line="240" w:lineRule="auto"/>
              <w:rPr>
                <w:rFonts w:ascii="Times New Roman" w:hAnsi="Times New Roman" w:cs="Times New Roman"/>
                <w:b/>
                <w:i/>
                <w:sz w:val="24"/>
                <w:szCs w:val="24"/>
              </w:rPr>
            </w:pPr>
            <w:r w:rsidRPr="004D538F">
              <w:rPr>
                <w:rFonts w:ascii="Times New Roman" w:hAnsi="Times New Roman" w:cs="Times New Roman"/>
                <w:b/>
                <w:i/>
                <w:sz w:val="24"/>
                <w:szCs w:val="24"/>
              </w:rPr>
              <w:t>Самостоятельная работа</w:t>
            </w:r>
          </w:p>
        </w:tc>
        <w:tc>
          <w:tcPr>
            <w:tcW w:w="1276" w:type="dxa"/>
            <w:tcBorders>
              <w:bottom w:val="single" w:sz="4" w:space="0" w:color="auto"/>
            </w:tcBorders>
            <w:shd w:val="clear" w:color="auto" w:fill="auto"/>
          </w:tcPr>
          <w:p w:rsidR="00C453E7" w:rsidRPr="004D538F" w:rsidRDefault="00C453E7" w:rsidP="004D538F">
            <w:pPr>
              <w:shd w:val="clear" w:color="auto" w:fill="FFFFFF" w:themeFill="background1"/>
              <w:spacing w:after="0" w:line="240" w:lineRule="auto"/>
              <w:jc w:val="center"/>
              <w:rPr>
                <w:rFonts w:ascii="Times New Roman" w:hAnsi="Times New Roman" w:cs="Times New Roman"/>
                <w:b/>
                <w:i/>
                <w:sz w:val="24"/>
                <w:szCs w:val="24"/>
              </w:rPr>
            </w:pPr>
            <w:r w:rsidRPr="004D538F">
              <w:rPr>
                <w:rFonts w:ascii="Times New Roman" w:hAnsi="Times New Roman" w:cs="Times New Roman"/>
                <w:b/>
                <w:i/>
                <w:sz w:val="24"/>
                <w:szCs w:val="24"/>
              </w:rPr>
              <w:t>2</w:t>
            </w:r>
          </w:p>
        </w:tc>
        <w:tc>
          <w:tcPr>
            <w:tcW w:w="2410" w:type="dxa"/>
            <w:vMerge/>
            <w:shd w:val="clear" w:color="auto" w:fill="auto"/>
          </w:tcPr>
          <w:p w:rsidR="00C453E7" w:rsidRPr="004D538F" w:rsidRDefault="00C453E7"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C453E7" w:rsidRPr="004D538F" w:rsidTr="00B056EA">
        <w:trPr>
          <w:trHeight w:val="277"/>
        </w:trPr>
        <w:tc>
          <w:tcPr>
            <w:tcW w:w="2609" w:type="dxa"/>
            <w:vMerge/>
          </w:tcPr>
          <w:p w:rsidR="00C453E7" w:rsidRPr="004D538F" w:rsidRDefault="00C453E7" w:rsidP="004D538F">
            <w:pPr>
              <w:shd w:val="clear" w:color="auto" w:fill="FFFFFF" w:themeFill="background1"/>
              <w:spacing w:after="0" w:line="240" w:lineRule="auto"/>
              <w:rPr>
                <w:rFonts w:ascii="Times New Roman" w:hAnsi="Times New Roman" w:cs="Times New Roman"/>
                <w:b/>
                <w:color w:val="FF0000"/>
                <w:sz w:val="24"/>
                <w:szCs w:val="24"/>
              </w:rPr>
            </w:pPr>
          </w:p>
        </w:tc>
        <w:tc>
          <w:tcPr>
            <w:tcW w:w="8839" w:type="dxa"/>
            <w:gridSpan w:val="3"/>
            <w:tcBorders>
              <w:top w:val="single" w:sz="4" w:space="0" w:color="auto"/>
              <w:bottom w:val="single" w:sz="4" w:space="0" w:color="auto"/>
            </w:tcBorders>
          </w:tcPr>
          <w:p w:rsidR="00C453E7" w:rsidRDefault="00C453E7" w:rsidP="004D538F">
            <w:pPr>
              <w:spacing w:after="0" w:line="240" w:lineRule="auto"/>
              <w:rPr>
                <w:i/>
              </w:rPr>
            </w:pPr>
            <w:r w:rsidRPr="00C453E7">
              <w:rPr>
                <w:i/>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p w:rsidR="00FB2C41" w:rsidRPr="00C453E7" w:rsidRDefault="00FB2C41" w:rsidP="004D538F">
            <w:pPr>
              <w:spacing w:after="0" w:line="240" w:lineRule="auto"/>
              <w:rPr>
                <w:rFonts w:ascii="Times New Roman" w:hAnsi="Times New Roman" w:cs="Times New Roman"/>
                <w:i/>
                <w:sz w:val="24"/>
                <w:szCs w:val="24"/>
              </w:rPr>
            </w:pPr>
          </w:p>
        </w:tc>
        <w:tc>
          <w:tcPr>
            <w:tcW w:w="1276" w:type="dxa"/>
            <w:tcBorders>
              <w:bottom w:val="single" w:sz="4" w:space="0" w:color="auto"/>
            </w:tcBorders>
            <w:shd w:val="clear" w:color="auto" w:fill="auto"/>
          </w:tcPr>
          <w:p w:rsidR="00C453E7" w:rsidRPr="004D538F" w:rsidRDefault="00C453E7" w:rsidP="004D538F">
            <w:pPr>
              <w:shd w:val="clear" w:color="auto" w:fill="FFFFFF" w:themeFill="background1"/>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2</w:t>
            </w:r>
          </w:p>
        </w:tc>
        <w:tc>
          <w:tcPr>
            <w:tcW w:w="2410" w:type="dxa"/>
            <w:vMerge/>
            <w:shd w:val="clear" w:color="auto" w:fill="auto"/>
          </w:tcPr>
          <w:p w:rsidR="00C453E7" w:rsidRPr="004D538F" w:rsidRDefault="00C453E7"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r w:rsidR="00C453E7" w:rsidRPr="004D538F" w:rsidTr="00B056EA">
        <w:trPr>
          <w:trHeight w:val="277"/>
        </w:trPr>
        <w:tc>
          <w:tcPr>
            <w:tcW w:w="2609" w:type="dxa"/>
            <w:vMerge/>
          </w:tcPr>
          <w:p w:rsidR="00C453E7" w:rsidRPr="004D538F" w:rsidRDefault="00C453E7" w:rsidP="004D538F">
            <w:pPr>
              <w:shd w:val="clear" w:color="auto" w:fill="FFFFFF" w:themeFill="background1"/>
              <w:spacing w:after="0" w:line="240" w:lineRule="auto"/>
              <w:rPr>
                <w:rFonts w:ascii="Times New Roman" w:hAnsi="Times New Roman" w:cs="Times New Roman"/>
                <w:b/>
                <w:sz w:val="24"/>
                <w:szCs w:val="24"/>
              </w:rPr>
            </w:pPr>
          </w:p>
        </w:tc>
        <w:tc>
          <w:tcPr>
            <w:tcW w:w="8839" w:type="dxa"/>
            <w:gridSpan w:val="3"/>
            <w:tcBorders>
              <w:top w:val="single" w:sz="4" w:space="0" w:color="auto"/>
              <w:bottom w:val="single" w:sz="4" w:space="0" w:color="auto"/>
            </w:tcBorders>
          </w:tcPr>
          <w:p w:rsidR="00FB2C41" w:rsidRDefault="00FB2C41" w:rsidP="004D538F">
            <w:pPr>
              <w:shd w:val="clear" w:color="auto" w:fill="FFFFFF" w:themeFill="background1"/>
              <w:spacing w:after="0" w:line="240" w:lineRule="auto"/>
            </w:pPr>
            <w:r w:rsidRPr="00D564F3">
              <w:rPr>
                <w:highlight w:val="yellow"/>
              </w:rPr>
              <w:t>Зарубежная поэзия второй половины XIX века (не менее двух стихотворений одного из поэтов по выбору). Например, стихотворения А. Рембо, Ш. Бодлера</w:t>
            </w:r>
          </w:p>
          <w:p w:rsidR="00C453E7" w:rsidRDefault="00C453E7" w:rsidP="004D538F">
            <w:pPr>
              <w:shd w:val="clear" w:color="auto" w:fill="FFFFFF" w:themeFill="background1"/>
              <w:spacing w:after="0" w:line="240" w:lineRule="auto"/>
            </w:pPr>
            <w:r>
              <w:t>Зарубежная поэзия XX века (не менее двух стихотворений одного из поэтов по выбору). Например, стихотворения Г. Аполлинера, Т.С. Элиота</w:t>
            </w:r>
          </w:p>
          <w:p w:rsidR="00FB2C41" w:rsidRPr="004D538F" w:rsidRDefault="00FB2C41" w:rsidP="004D538F">
            <w:pPr>
              <w:shd w:val="clear" w:color="auto" w:fill="FFFFFF" w:themeFill="background1"/>
              <w:spacing w:after="0" w:line="240" w:lineRule="auto"/>
              <w:rPr>
                <w:rFonts w:ascii="Times New Roman" w:hAnsi="Times New Roman" w:cs="Times New Roman"/>
                <w:sz w:val="24"/>
                <w:szCs w:val="24"/>
              </w:rPr>
            </w:pPr>
          </w:p>
        </w:tc>
        <w:tc>
          <w:tcPr>
            <w:tcW w:w="1276" w:type="dxa"/>
            <w:tcBorders>
              <w:bottom w:val="single" w:sz="4" w:space="0" w:color="auto"/>
            </w:tcBorders>
            <w:shd w:val="clear" w:color="auto" w:fill="auto"/>
          </w:tcPr>
          <w:p w:rsidR="00C453E7" w:rsidRPr="004D538F" w:rsidRDefault="00C453E7"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shd w:val="clear" w:color="auto" w:fill="auto"/>
          </w:tcPr>
          <w:p w:rsidR="00C453E7" w:rsidRPr="004D538F" w:rsidRDefault="00C453E7" w:rsidP="004D538F">
            <w:pPr>
              <w:spacing w:after="0" w:line="240" w:lineRule="auto"/>
              <w:jc w:val="center"/>
              <w:rPr>
                <w:rFonts w:ascii="Times New Roman" w:hAnsi="Times New Roman" w:cs="Times New Roman"/>
                <w:b/>
                <w:sz w:val="24"/>
                <w:szCs w:val="24"/>
              </w:rPr>
            </w:pPr>
          </w:p>
        </w:tc>
      </w:tr>
      <w:tr w:rsidR="00C453E7" w:rsidRPr="004D538F" w:rsidTr="00665771">
        <w:trPr>
          <w:trHeight w:val="277"/>
        </w:trPr>
        <w:tc>
          <w:tcPr>
            <w:tcW w:w="2609" w:type="dxa"/>
            <w:vMerge/>
            <w:tcBorders>
              <w:bottom w:val="single" w:sz="4" w:space="0" w:color="auto"/>
            </w:tcBorders>
          </w:tcPr>
          <w:p w:rsidR="00C453E7" w:rsidRPr="004D538F" w:rsidRDefault="00C453E7" w:rsidP="004D538F">
            <w:pPr>
              <w:shd w:val="clear" w:color="auto" w:fill="FFFFFF" w:themeFill="background1"/>
              <w:spacing w:after="0" w:line="240" w:lineRule="auto"/>
              <w:rPr>
                <w:rFonts w:ascii="Times New Roman" w:hAnsi="Times New Roman" w:cs="Times New Roman"/>
                <w:b/>
                <w:sz w:val="24"/>
                <w:szCs w:val="24"/>
              </w:rPr>
            </w:pPr>
          </w:p>
        </w:tc>
        <w:tc>
          <w:tcPr>
            <w:tcW w:w="8839" w:type="dxa"/>
            <w:gridSpan w:val="3"/>
            <w:tcBorders>
              <w:top w:val="single" w:sz="4" w:space="0" w:color="auto"/>
              <w:bottom w:val="single" w:sz="4" w:space="0" w:color="auto"/>
            </w:tcBorders>
          </w:tcPr>
          <w:p w:rsidR="00C453E7" w:rsidRPr="00105029" w:rsidRDefault="00C453E7" w:rsidP="004D538F">
            <w:pPr>
              <w:shd w:val="clear" w:color="auto" w:fill="FFFFFF" w:themeFill="background1"/>
              <w:spacing w:after="0" w:line="240" w:lineRule="auto"/>
              <w:rPr>
                <w:rFonts w:ascii="Times New Roman" w:eastAsiaTheme="minorEastAsia" w:hAnsi="Times New Roman" w:cs="Times New Roman"/>
                <w:sz w:val="24"/>
                <w:lang w:eastAsia="ru-RU"/>
              </w:rPr>
            </w:pPr>
            <w:r w:rsidRPr="00105029">
              <w:rPr>
                <w:rFonts w:ascii="Times New Roman" w:eastAsiaTheme="minorEastAsia" w:hAnsi="Times New Roman" w:cs="Times New Roman"/>
                <w:sz w:val="24"/>
                <w:lang w:eastAsia="ru-RU"/>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c>
          <w:tcPr>
            <w:tcW w:w="1276" w:type="dxa"/>
            <w:tcBorders>
              <w:bottom w:val="single" w:sz="4" w:space="0" w:color="auto"/>
            </w:tcBorders>
            <w:shd w:val="clear" w:color="auto" w:fill="auto"/>
          </w:tcPr>
          <w:p w:rsidR="00C453E7" w:rsidRPr="004D538F" w:rsidRDefault="00C453E7" w:rsidP="004D538F">
            <w:pPr>
              <w:shd w:val="clear" w:color="auto" w:fill="FFFFFF" w:themeFill="background1"/>
              <w:spacing w:after="0" w:line="240" w:lineRule="auto"/>
              <w:jc w:val="center"/>
              <w:rPr>
                <w:rFonts w:ascii="Times New Roman" w:hAnsi="Times New Roman" w:cs="Times New Roman"/>
                <w:sz w:val="24"/>
                <w:szCs w:val="24"/>
              </w:rPr>
            </w:pPr>
            <w:r w:rsidRPr="004D538F">
              <w:rPr>
                <w:rFonts w:ascii="Times New Roman" w:hAnsi="Times New Roman" w:cs="Times New Roman"/>
                <w:sz w:val="24"/>
                <w:szCs w:val="24"/>
              </w:rPr>
              <w:t>2</w:t>
            </w:r>
          </w:p>
        </w:tc>
        <w:tc>
          <w:tcPr>
            <w:tcW w:w="2410" w:type="dxa"/>
            <w:vMerge/>
            <w:tcBorders>
              <w:bottom w:val="single" w:sz="4" w:space="0" w:color="auto"/>
            </w:tcBorders>
            <w:shd w:val="clear" w:color="auto" w:fill="auto"/>
          </w:tcPr>
          <w:p w:rsidR="00C453E7" w:rsidRPr="004D538F" w:rsidRDefault="00C453E7" w:rsidP="004D538F">
            <w:pPr>
              <w:spacing w:after="0" w:line="240" w:lineRule="auto"/>
              <w:jc w:val="center"/>
              <w:rPr>
                <w:rFonts w:ascii="Times New Roman" w:hAnsi="Times New Roman" w:cs="Times New Roman"/>
                <w:b/>
                <w:sz w:val="24"/>
                <w:szCs w:val="24"/>
              </w:rPr>
            </w:pPr>
          </w:p>
        </w:tc>
      </w:tr>
      <w:tr w:rsidR="007C4BAC" w:rsidRPr="004D538F" w:rsidTr="00665771">
        <w:trPr>
          <w:trHeight w:val="277"/>
        </w:trPr>
        <w:tc>
          <w:tcPr>
            <w:tcW w:w="11448" w:type="dxa"/>
            <w:gridSpan w:val="4"/>
            <w:tcBorders>
              <w:bottom w:val="single" w:sz="4" w:space="0" w:color="auto"/>
            </w:tcBorders>
          </w:tcPr>
          <w:p w:rsidR="007C4BAC" w:rsidRPr="004D538F" w:rsidRDefault="007C4BAC" w:rsidP="004D538F">
            <w:pPr>
              <w:spacing w:after="0" w:line="240" w:lineRule="auto"/>
              <w:rPr>
                <w:rFonts w:ascii="Times New Roman" w:hAnsi="Times New Roman" w:cs="Times New Roman"/>
                <w:b/>
                <w:i/>
                <w:sz w:val="24"/>
                <w:szCs w:val="24"/>
              </w:rPr>
            </w:pPr>
            <w:r w:rsidRPr="004D538F">
              <w:rPr>
                <w:rFonts w:ascii="Times New Roman" w:hAnsi="Times New Roman" w:cs="Times New Roman"/>
                <w:b/>
                <w:i/>
                <w:sz w:val="24"/>
                <w:szCs w:val="24"/>
              </w:rPr>
              <w:t>Прикладной модуль. 5</w:t>
            </w:r>
          </w:p>
          <w:p w:rsidR="007C4BAC" w:rsidRPr="004D538F" w:rsidRDefault="007C4BAC" w:rsidP="004D538F">
            <w:pPr>
              <w:shd w:val="clear" w:color="auto" w:fill="FFFFFF" w:themeFill="background1"/>
              <w:spacing w:after="0" w:line="240" w:lineRule="auto"/>
              <w:rPr>
                <w:rFonts w:ascii="Times New Roman" w:hAnsi="Times New Roman" w:cs="Times New Roman"/>
                <w:sz w:val="24"/>
                <w:szCs w:val="24"/>
              </w:rPr>
            </w:pPr>
            <w:r w:rsidRPr="004D538F">
              <w:rPr>
                <w:rFonts w:ascii="Times New Roman" w:hAnsi="Times New Roman" w:cs="Times New Roman"/>
                <w:b/>
                <w:i/>
                <w:sz w:val="24"/>
                <w:szCs w:val="24"/>
              </w:rPr>
              <w:t>Профессионально - ориентированное содержание</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2</w:t>
            </w:r>
          </w:p>
        </w:tc>
        <w:tc>
          <w:tcPr>
            <w:tcW w:w="2410" w:type="dxa"/>
            <w:tcBorders>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3395"/>
        </w:trPr>
        <w:tc>
          <w:tcPr>
            <w:tcW w:w="2609" w:type="dxa"/>
            <w:tcBorders>
              <w:top w:val="single" w:sz="4" w:space="0" w:color="auto"/>
              <w:bottom w:val="single" w:sz="4" w:space="0" w:color="auto"/>
            </w:tcBorders>
          </w:tcPr>
          <w:p w:rsidR="007C4BAC" w:rsidRPr="004D538F" w:rsidRDefault="007C4BAC" w:rsidP="004D538F">
            <w:pPr>
              <w:shd w:val="clear" w:color="auto" w:fill="FFFFFF" w:themeFill="background1"/>
              <w:spacing w:after="0" w:line="240" w:lineRule="auto"/>
              <w:rPr>
                <w:rFonts w:ascii="Times New Roman" w:hAnsi="Times New Roman" w:cs="Times New Roman"/>
                <w:b/>
                <w:sz w:val="24"/>
                <w:szCs w:val="24"/>
              </w:rPr>
            </w:pPr>
          </w:p>
        </w:tc>
        <w:tc>
          <w:tcPr>
            <w:tcW w:w="8839" w:type="dxa"/>
            <w:gridSpan w:val="3"/>
            <w:tcBorders>
              <w:top w:val="single" w:sz="4" w:space="0" w:color="auto"/>
            </w:tcBorders>
          </w:tcPr>
          <w:p w:rsidR="007C4BAC" w:rsidRPr="004D538F" w:rsidRDefault="007C4BAC" w:rsidP="004D538F">
            <w:pPr>
              <w:spacing w:after="0" w:line="240" w:lineRule="auto"/>
              <w:jc w:val="both"/>
              <w:rPr>
                <w:rFonts w:ascii="Times New Roman" w:hAnsi="Times New Roman" w:cs="Times New Roman"/>
                <w:b/>
                <w:i/>
                <w:sz w:val="24"/>
                <w:szCs w:val="24"/>
              </w:rPr>
            </w:pPr>
            <w:r w:rsidRPr="004D538F">
              <w:rPr>
                <w:rFonts w:ascii="Times New Roman" w:hAnsi="Times New Roman" w:cs="Times New Roman"/>
                <w:b/>
                <w:bCs/>
                <w:i/>
                <w:sz w:val="24"/>
                <w:szCs w:val="24"/>
              </w:rPr>
              <w:t>«Говори, говори…»: диалог как средство характеристики человека</w:t>
            </w:r>
          </w:p>
          <w:p w:rsidR="007C4BAC" w:rsidRPr="004D538F" w:rsidRDefault="007C4BAC" w:rsidP="004D538F">
            <w:pPr>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Содержание учебного материала</w:t>
            </w:r>
          </w:p>
          <w:p w:rsidR="007C4BAC" w:rsidRPr="004D538F" w:rsidRDefault="007C4BAC" w:rsidP="004D538F">
            <w:pPr>
              <w:spacing w:after="0" w:line="240" w:lineRule="auto"/>
              <w:jc w:val="both"/>
              <w:rPr>
                <w:rFonts w:ascii="Times New Roman" w:hAnsi="Times New Roman" w:cs="Times New Roman"/>
                <w:i/>
                <w:sz w:val="24"/>
                <w:szCs w:val="24"/>
              </w:rPr>
            </w:pPr>
            <w:r w:rsidRPr="004D538F">
              <w:rPr>
                <w:rFonts w:ascii="Times New Roman" w:hAnsi="Times New Roman" w:cs="Times New Roman"/>
                <w:i/>
                <w:sz w:val="24"/>
                <w:szCs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p w:rsidR="007C4BAC" w:rsidRPr="004D538F" w:rsidRDefault="007C4BAC" w:rsidP="004D538F">
            <w:pPr>
              <w:spacing w:after="0" w:line="240" w:lineRule="auto"/>
              <w:jc w:val="both"/>
              <w:rPr>
                <w:rFonts w:ascii="Times New Roman" w:hAnsi="Times New Roman" w:cs="Times New Roman"/>
                <w:b/>
                <w:i/>
                <w:sz w:val="24"/>
                <w:szCs w:val="24"/>
              </w:rPr>
            </w:pPr>
            <w:r w:rsidRPr="004D538F">
              <w:rPr>
                <w:rFonts w:ascii="Times New Roman" w:hAnsi="Times New Roman" w:cs="Times New Roman"/>
                <w:b/>
                <w:i/>
                <w:sz w:val="24"/>
                <w:szCs w:val="24"/>
              </w:rPr>
              <w:t>П.З.:</w:t>
            </w:r>
            <w:r w:rsidRPr="004D538F">
              <w:rPr>
                <w:rFonts w:ascii="Times New Roman" w:hAnsi="Times New Roman" w:cs="Times New Roman"/>
                <w:i/>
                <w:sz w:val="24"/>
                <w:szCs w:val="24"/>
              </w:rPr>
              <w:t xml:space="preserve">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специальностью) в различных ситуациях: специалист – руководитель», «клиент – специалист», «специалист – специалист»</w:t>
            </w:r>
          </w:p>
        </w:tc>
        <w:tc>
          <w:tcPr>
            <w:tcW w:w="1276" w:type="dxa"/>
            <w:tcBorders>
              <w:top w:val="single" w:sz="4" w:space="0" w:color="auto"/>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i/>
                <w:sz w:val="24"/>
                <w:szCs w:val="24"/>
              </w:rPr>
            </w:pPr>
            <w:r w:rsidRPr="004D538F">
              <w:rPr>
                <w:rFonts w:ascii="Times New Roman" w:hAnsi="Times New Roman" w:cs="Times New Roman"/>
                <w:i/>
                <w:sz w:val="24"/>
                <w:szCs w:val="24"/>
              </w:rPr>
              <w:t>1</w:t>
            </w:r>
          </w:p>
          <w:p w:rsidR="007C4BAC" w:rsidRPr="004D538F" w:rsidRDefault="007C4BAC" w:rsidP="004D538F">
            <w:pPr>
              <w:shd w:val="clear" w:color="auto" w:fill="FFFFFF" w:themeFill="background1"/>
              <w:spacing w:after="0" w:line="240" w:lineRule="auto"/>
              <w:jc w:val="center"/>
              <w:rPr>
                <w:rFonts w:ascii="Times New Roman" w:hAnsi="Times New Roman" w:cs="Times New Roman"/>
                <w:i/>
                <w:sz w:val="24"/>
                <w:szCs w:val="24"/>
              </w:rPr>
            </w:pPr>
          </w:p>
          <w:p w:rsidR="007C4BAC" w:rsidRPr="004D538F" w:rsidRDefault="007C4BAC" w:rsidP="004D538F">
            <w:pPr>
              <w:shd w:val="clear" w:color="auto" w:fill="FFFFFF" w:themeFill="background1"/>
              <w:spacing w:after="0" w:line="240" w:lineRule="auto"/>
              <w:jc w:val="center"/>
              <w:rPr>
                <w:rFonts w:ascii="Times New Roman" w:hAnsi="Times New Roman" w:cs="Times New Roman"/>
                <w:i/>
                <w:sz w:val="24"/>
                <w:szCs w:val="24"/>
              </w:rPr>
            </w:pPr>
          </w:p>
          <w:p w:rsidR="007C4BAC" w:rsidRPr="004D538F" w:rsidRDefault="007C4BAC" w:rsidP="004D538F">
            <w:pPr>
              <w:shd w:val="clear" w:color="auto" w:fill="FFFFFF" w:themeFill="background1"/>
              <w:spacing w:after="0" w:line="240" w:lineRule="auto"/>
              <w:jc w:val="center"/>
              <w:rPr>
                <w:rFonts w:ascii="Times New Roman" w:hAnsi="Times New Roman" w:cs="Times New Roman"/>
                <w:i/>
                <w:sz w:val="24"/>
                <w:szCs w:val="24"/>
              </w:rPr>
            </w:pPr>
          </w:p>
          <w:p w:rsidR="007C4BAC" w:rsidRPr="004D538F" w:rsidRDefault="007C4BAC" w:rsidP="004D538F">
            <w:pPr>
              <w:shd w:val="clear" w:color="auto" w:fill="FFFFFF" w:themeFill="background1"/>
              <w:spacing w:after="0" w:line="240" w:lineRule="auto"/>
              <w:jc w:val="center"/>
              <w:rPr>
                <w:rFonts w:ascii="Times New Roman" w:hAnsi="Times New Roman" w:cs="Times New Roman"/>
                <w:i/>
                <w:sz w:val="24"/>
                <w:szCs w:val="24"/>
              </w:rPr>
            </w:pPr>
          </w:p>
          <w:p w:rsidR="007C4BAC" w:rsidRPr="004D538F" w:rsidRDefault="007C4BAC" w:rsidP="004D538F">
            <w:pPr>
              <w:shd w:val="clear" w:color="auto" w:fill="FFFFFF" w:themeFill="background1"/>
              <w:spacing w:after="0" w:line="240" w:lineRule="auto"/>
              <w:jc w:val="center"/>
              <w:rPr>
                <w:rFonts w:ascii="Times New Roman" w:hAnsi="Times New Roman" w:cs="Times New Roman"/>
                <w:b/>
                <w:i/>
                <w:sz w:val="24"/>
                <w:szCs w:val="24"/>
              </w:rPr>
            </w:pPr>
            <w:r w:rsidRPr="004D538F">
              <w:rPr>
                <w:rFonts w:ascii="Times New Roman" w:hAnsi="Times New Roman" w:cs="Times New Roman"/>
                <w:i/>
                <w:sz w:val="24"/>
                <w:szCs w:val="24"/>
              </w:rPr>
              <w:t>1</w:t>
            </w:r>
          </w:p>
        </w:tc>
        <w:tc>
          <w:tcPr>
            <w:tcW w:w="2410" w:type="dxa"/>
            <w:tcBorders>
              <w:top w:val="single" w:sz="4" w:space="0" w:color="auto"/>
              <w:bottom w:val="single" w:sz="4" w:space="0" w:color="auto"/>
            </w:tcBorders>
            <w:shd w:val="clear" w:color="auto" w:fill="auto"/>
          </w:tcPr>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ОК 01, ОК 02, ОК 03, ОК 04, ОК 05, ОК 06, ОК 09</w:t>
            </w:r>
          </w:p>
          <w:p w:rsidR="007C4BAC" w:rsidRPr="004D538F" w:rsidRDefault="007C4BAC" w:rsidP="004D538F">
            <w:pPr>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ЛРгв1-ЛРнп-34</w:t>
            </w:r>
          </w:p>
          <w:p w:rsidR="007C4BAC" w:rsidRPr="004D538F" w:rsidRDefault="007C4BAC" w:rsidP="004D538F">
            <w:pPr>
              <w:spacing w:after="0" w:line="240" w:lineRule="auto"/>
              <w:jc w:val="center"/>
              <w:rPr>
                <w:rFonts w:ascii="Times New Roman" w:hAnsi="Times New Roman" w:cs="Times New Roman"/>
                <w:b/>
                <w:sz w:val="24"/>
                <w:szCs w:val="24"/>
              </w:rPr>
            </w:pPr>
          </w:p>
        </w:tc>
      </w:tr>
      <w:tr w:rsidR="007C4BAC" w:rsidRPr="004D538F" w:rsidTr="00665771">
        <w:trPr>
          <w:trHeight w:val="486"/>
        </w:trPr>
        <w:tc>
          <w:tcPr>
            <w:tcW w:w="11448" w:type="dxa"/>
            <w:gridSpan w:val="4"/>
          </w:tcPr>
          <w:p w:rsidR="007C4BAC" w:rsidRPr="004D538F" w:rsidRDefault="007C4BAC" w:rsidP="004D538F">
            <w:pPr>
              <w:spacing w:after="0" w:line="240" w:lineRule="auto"/>
              <w:rPr>
                <w:rFonts w:ascii="Times New Roman" w:hAnsi="Times New Roman" w:cs="Times New Roman"/>
                <w:sz w:val="24"/>
                <w:szCs w:val="24"/>
              </w:rPr>
            </w:pPr>
            <w:r w:rsidRPr="004D538F">
              <w:rPr>
                <w:rFonts w:ascii="Times New Roman" w:hAnsi="Times New Roman" w:cs="Times New Roman"/>
                <w:b/>
                <w:sz w:val="24"/>
                <w:szCs w:val="24"/>
              </w:rPr>
              <w:t>Дифференцированный зачёт</w:t>
            </w:r>
          </w:p>
        </w:tc>
        <w:tc>
          <w:tcPr>
            <w:tcW w:w="1276"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sz w:val="24"/>
                <w:szCs w:val="24"/>
              </w:rPr>
            </w:pPr>
            <w:r w:rsidRPr="004D538F">
              <w:rPr>
                <w:rFonts w:ascii="Times New Roman" w:hAnsi="Times New Roman" w:cs="Times New Roman"/>
                <w:b/>
                <w:sz w:val="24"/>
                <w:szCs w:val="24"/>
              </w:rPr>
              <w:t>2</w:t>
            </w:r>
          </w:p>
        </w:tc>
        <w:tc>
          <w:tcPr>
            <w:tcW w:w="2410" w:type="dxa"/>
            <w:tcBorders>
              <w:bottom w:val="single" w:sz="4" w:space="0" w:color="auto"/>
            </w:tcBorders>
            <w:shd w:val="clear" w:color="auto" w:fill="auto"/>
          </w:tcPr>
          <w:p w:rsidR="007C4BAC" w:rsidRPr="004D538F" w:rsidRDefault="007C4BAC" w:rsidP="004D538F">
            <w:pPr>
              <w:shd w:val="clear" w:color="auto" w:fill="FFFFFF" w:themeFill="background1"/>
              <w:spacing w:after="0" w:line="240" w:lineRule="auto"/>
              <w:jc w:val="center"/>
              <w:rPr>
                <w:rFonts w:ascii="Times New Roman" w:hAnsi="Times New Roman" w:cs="Times New Roman"/>
                <w:b/>
                <w:color w:val="FF0000"/>
                <w:sz w:val="24"/>
                <w:szCs w:val="24"/>
              </w:rPr>
            </w:pPr>
          </w:p>
        </w:tc>
      </w:tr>
    </w:tbl>
    <w:p w:rsidR="007E6AA8" w:rsidRDefault="007E6AA8"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p>
    <w:p w:rsidR="007E6AA8" w:rsidRDefault="007E6AA8"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p>
    <w:p w:rsidR="00E602F0" w:rsidRDefault="00E602F0" w:rsidP="00B339CD">
      <w:pPr>
        <w:widowControl w:val="0"/>
        <w:spacing w:after="0" w:line="240" w:lineRule="auto"/>
        <w:jc w:val="both"/>
        <w:rPr>
          <w:rFonts w:ascii="Times New Roman" w:eastAsia="Times New Roman" w:hAnsi="Times New Roman" w:cs="Times New Roman"/>
          <w:b/>
          <w:color w:val="000000"/>
          <w:sz w:val="24"/>
          <w:szCs w:val="24"/>
          <w:lang w:eastAsia="ru-RU" w:bidi="ru-RU"/>
        </w:rPr>
        <w:sectPr w:rsidR="00E602F0" w:rsidSect="00E602F0">
          <w:pgSz w:w="16838" w:h="11906" w:orient="landscape"/>
          <w:pgMar w:top="850" w:right="1134" w:bottom="1701" w:left="1134" w:header="708" w:footer="708" w:gutter="0"/>
          <w:cols w:space="708"/>
          <w:docGrid w:linePitch="360"/>
        </w:sectPr>
      </w:pPr>
    </w:p>
    <w:p w:rsidR="00B339CD" w:rsidRPr="00A05A8C" w:rsidRDefault="00B339CD"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r w:rsidRPr="00A05A8C">
        <w:rPr>
          <w:rFonts w:ascii="Times New Roman" w:eastAsia="Times New Roman" w:hAnsi="Times New Roman" w:cs="Times New Roman"/>
          <w:b/>
          <w:color w:val="000000"/>
          <w:sz w:val="24"/>
          <w:szCs w:val="24"/>
          <w:lang w:eastAsia="ru-RU" w:bidi="ru-RU"/>
        </w:rPr>
        <w:t xml:space="preserve">3. УСЛОВИЯ РЕАЛИЗАЦИИ ПРОГРАММЫ </w:t>
      </w:r>
      <w:r w:rsidR="00385D1C">
        <w:rPr>
          <w:rFonts w:ascii="Times New Roman" w:eastAsia="Times New Roman" w:hAnsi="Times New Roman" w:cs="Times New Roman"/>
          <w:b/>
          <w:color w:val="000000"/>
          <w:sz w:val="24"/>
          <w:szCs w:val="24"/>
          <w:lang w:eastAsia="ru-RU" w:bidi="ru-RU"/>
        </w:rPr>
        <w:t>ПРЕДМЕТА</w:t>
      </w:r>
    </w:p>
    <w:p w:rsidR="00B339CD" w:rsidRDefault="00B339CD"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r w:rsidRPr="00A05A8C">
        <w:rPr>
          <w:rFonts w:ascii="Times New Roman" w:eastAsia="Times New Roman" w:hAnsi="Times New Roman" w:cs="Times New Roman"/>
          <w:b/>
          <w:color w:val="000000"/>
          <w:sz w:val="24"/>
          <w:szCs w:val="24"/>
          <w:lang w:eastAsia="ru-RU" w:bidi="ru-RU"/>
        </w:rPr>
        <w:t>3.1.Требования к минимальному материально-техническому обеспечению</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Реализация учебно</w:t>
      </w:r>
      <w:r w:rsidR="00385D1C">
        <w:rPr>
          <w:rFonts w:ascii="Times New Roman" w:eastAsia="Times New Roman" w:hAnsi="Times New Roman" w:cs="Times New Roman"/>
          <w:color w:val="000000"/>
          <w:sz w:val="24"/>
          <w:szCs w:val="24"/>
          <w:lang w:eastAsia="ru-RU" w:bidi="ru-RU"/>
        </w:rPr>
        <w:t>го предмета</w:t>
      </w:r>
      <w:r>
        <w:rPr>
          <w:rFonts w:ascii="Times New Roman" w:eastAsia="Times New Roman" w:hAnsi="Times New Roman" w:cs="Times New Roman"/>
          <w:color w:val="000000"/>
          <w:sz w:val="24"/>
          <w:szCs w:val="24"/>
          <w:lang w:eastAsia="ru-RU" w:bidi="ru-RU"/>
        </w:rPr>
        <w:t xml:space="preserve"> будет проходить в учебном кабинете «Литература и р</w:t>
      </w:r>
      <w:r w:rsidRPr="00AB3D5C">
        <w:rPr>
          <w:rFonts w:ascii="Times New Roman" w:eastAsia="Times New Roman" w:hAnsi="Times New Roman" w:cs="Times New Roman"/>
          <w:color w:val="000000"/>
          <w:sz w:val="24"/>
          <w:szCs w:val="24"/>
          <w:lang w:eastAsia="ru-RU" w:bidi="ru-RU"/>
        </w:rPr>
        <w:t>ус</w:t>
      </w:r>
      <w:r>
        <w:rPr>
          <w:rFonts w:ascii="Times New Roman" w:eastAsia="Times New Roman" w:hAnsi="Times New Roman" w:cs="Times New Roman"/>
          <w:color w:val="000000"/>
          <w:sz w:val="24"/>
          <w:szCs w:val="24"/>
          <w:lang w:eastAsia="ru-RU" w:bidi="ru-RU"/>
        </w:rPr>
        <w:t>ский язык</w:t>
      </w:r>
      <w:r w:rsidRPr="00AB3D5C">
        <w:rPr>
          <w:rFonts w:ascii="Times New Roman" w:eastAsia="Times New Roman" w:hAnsi="Times New Roman" w:cs="Times New Roman"/>
          <w:color w:val="000000"/>
          <w:sz w:val="24"/>
          <w:szCs w:val="24"/>
          <w:lang w:eastAsia="ru-RU" w:bidi="ru-RU"/>
        </w:rPr>
        <w:t>»</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Оборудование учебного кабинета:</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посадочные места – 30;</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рабочее место преподавателя;</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-доска ученическая;</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комплект учебно-наглядных и методических  пособий.</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Технические средства обучения:</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ноутбук, проектор, интерактивная доска.</w:t>
      </w:r>
    </w:p>
    <w:p w:rsidR="00B339CD" w:rsidRDefault="00B339CD" w:rsidP="00B339CD">
      <w:pPr>
        <w:widowControl w:val="0"/>
        <w:spacing w:after="0" w:line="240" w:lineRule="auto"/>
        <w:jc w:val="both"/>
        <w:rPr>
          <w:rFonts w:ascii="Times New Roman" w:eastAsia="Times New Roman" w:hAnsi="Times New Roman" w:cs="Times New Roman"/>
          <w:color w:val="000000"/>
          <w:sz w:val="24"/>
          <w:szCs w:val="24"/>
          <w:lang w:eastAsia="ru-RU" w:bidi="ru-RU"/>
        </w:rPr>
      </w:pPr>
    </w:p>
    <w:p w:rsidR="00B339CD" w:rsidRPr="00A05A8C" w:rsidRDefault="00B339CD"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r w:rsidRPr="00FE6C54">
        <w:rPr>
          <w:rFonts w:ascii="Times New Roman" w:eastAsia="Times New Roman" w:hAnsi="Times New Roman" w:cs="Times New Roman"/>
          <w:b/>
          <w:color w:val="000000"/>
          <w:sz w:val="24"/>
          <w:szCs w:val="24"/>
          <w:lang w:eastAsia="ru-RU" w:bidi="ru-RU"/>
        </w:rPr>
        <w:t>3.2. Информационное обеспечение обучения</w:t>
      </w:r>
    </w:p>
    <w:p w:rsidR="00B339CD" w:rsidRDefault="00B339CD" w:rsidP="00B339CD">
      <w:pPr>
        <w:widowControl w:val="0"/>
        <w:spacing w:after="0" w:line="240" w:lineRule="auto"/>
        <w:jc w:val="both"/>
        <w:rPr>
          <w:rFonts w:ascii="Times New Roman" w:eastAsia="Times New Roman" w:hAnsi="Times New Roman" w:cs="Times New Roman"/>
          <w:b/>
          <w:color w:val="000000"/>
          <w:sz w:val="24"/>
          <w:szCs w:val="24"/>
          <w:lang w:eastAsia="ru-RU" w:bidi="ru-RU"/>
        </w:rPr>
      </w:pPr>
      <w:r w:rsidRPr="00A05A8C">
        <w:rPr>
          <w:rFonts w:ascii="Times New Roman" w:eastAsia="Times New Roman" w:hAnsi="Times New Roman" w:cs="Times New Roman"/>
          <w:b/>
          <w:color w:val="000000"/>
          <w:sz w:val="24"/>
          <w:szCs w:val="24"/>
          <w:lang w:eastAsia="ru-RU" w:bidi="ru-RU"/>
        </w:rPr>
        <w:t>Перечень рекомендуемых учебных изданий, Интернет-ресурсов, дополнительной литературы.</w:t>
      </w:r>
    </w:p>
    <w:p w:rsidR="007E6AA8" w:rsidRDefault="007E6AA8" w:rsidP="007E6AA8">
      <w:pPr>
        <w:widowControl w:val="0"/>
        <w:spacing w:after="0" w:line="240" w:lineRule="auto"/>
        <w:jc w:val="both"/>
        <w:rPr>
          <w:rFonts w:ascii="Times New Roman" w:eastAsia="Times New Roman" w:hAnsi="Times New Roman" w:cs="Times New Roman"/>
          <w:b/>
          <w:i/>
          <w:color w:val="000000"/>
          <w:sz w:val="24"/>
          <w:szCs w:val="24"/>
          <w:lang w:eastAsia="ru-RU" w:bidi="ru-RU"/>
        </w:rPr>
      </w:pPr>
      <w:r w:rsidRPr="00F801D7">
        <w:rPr>
          <w:rFonts w:ascii="Times New Roman" w:eastAsia="Times New Roman" w:hAnsi="Times New Roman" w:cs="Times New Roman"/>
          <w:b/>
          <w:i/>
          <w:color w:val="000000"/>
          <w:sz w:val="24"/>
          <w:szCs w:val="24"/>
          <w:lang w:eastAsia="ru-RU" w:bidi="ru-RU"/>
        </w:rPr>
        <w:t xml:space="preserve">Основные источники: </w:t>
      </w:r>
    </w:p>
    <w:p w:rsidR="007E6AA8" w:rsidRDefault="00850C12" w:rsidP="007E6AA8">
      <w:pPr>
        <w:widowControl w:val="0"/>
        <w:spacing w:after="0" w:line="240" w:lineRule="auto"/>
        <w:jc w:val="both"/>
        <w:rPr>
          <w:rFonts w:ascii="Times New Roman" w:hAnsi="Times New Roman" w:cs="Times New Roman"/>
          <w:color w:val="212529"/>
          <w:sz w:val="24"/>
          <w:szCs w:val="24"/>
          <w:shd w:val="clear" w:color="auto" w:fill="FFFFFF"/>
        </w:rPr>
      </w:pPr>
      <w:r w:rsidRPr="00BB27AE">
        <w:rPr>
          <w:rFonts w:ascii="Times New Roman" w:hAnsi="Times New Roman" w:cs="Times New Roman"/>
          <w:bCs/>
          <w:color w:val="000000" w:themeColor="text1"/>
          <w:sz w:val="24"/>
          <w:szCs w:val="24"/>
        </w:rPr>
        <w:t xml:space="preserve">Лебедев Ю.В. Литература. 10 класс. Базовый уровень. В 2 частях. Часть 1 </w:t>
      </w:r>
      <w:r w:rsidRPr="00BB27AE">
        <w:rPr>
          <w:rFonts w:ascii="Times New Roman" w:hAnsi="Times New Roman" w:cs="Times New Roman"/>
          <w:color w:val="000000" w:themeColor="text1"/>
          <w:sz w:val="24"/>
          <w:szCs w:val="24"/>
        </w:rPr>
        <w:t>Учебник Просвещение, 202</w:t>
      </w:r>
      <w:r w:rsidR="00CC4384">
        <w:rPr>
          <w:rFonts w:ascii="Times New Roman" w:hAnsi="Times New Roman" w:cs="Times New Roman"/>
          <w:color w:val="000000" w:themeColor="text1"/>
          <w:sz w:val="24"/>
          <w:szCs w:val="24"/>
        </w:rPr>
        <w:t>3. -367 с.</w:t>
      </w:r>
      <w:r w:rsidR="00CC4384">
        <w:rPr>
          <w:rFonts w:ascii="Times New Roman" w:hAnsi="Times New Roman" w:cs="Times New Roman"/>
          <w:color w:val="212529"/>
          <w:sz w:val="24"/>
          <w:szCs w:val="24"/>
          <w:shd w:val="clear" w:color="auto" w:fill="FFFFFF"/>
        </w:rPr>
        <w:t xml:space="preserve"> </w:t>
      </w:r>
    </w:p>
    <w:p w:rsidR="00CC4384" w:rsidRDefault="00CC4384" w:rsidP="00CC4384">
      <w:pPr>
        <w:widowControl w:val="0"/>
        <w:spacing w:after="0" w:line="240" w:lineRule="auto"/>
        <w:jc w:val="both"/>
        <w:rPr>
          <w:rFonts w:ascii="Times New Roman" w:hAnsi="Times New Roman" w:cs="Times New Roman"/>
          <w:color w:val="212529"/>
          <w:sz w:val="24"/>
          <w:szCs w:val="24"/>
          <w:shd w:val="clear" w:color="auto" w:fill="FFFFFF"/>
        </w:rPr>
      </w:pPr>
      <w:r w:rsidRPr="00BB27AE">
        <w:rPr>
          <w:rFonts w:ascii="Times New Roman" w:hAnsi="Times New Roman" w:cs="Times New Roman"/>
          <w:bCs/>
          <w:color w:val="000000" w:themeColor="text1"/>
          <w:sz w:val="24"/>
          <w:szCs w:val="24"/>
        </w:rPr>
        <w:t xml:space="preserve">Лебедев Ю.В. Литература. 10 класс. Базовый уровень. В 2 частях. Часть </w:t>
      </w:r>
      <w:r>
        <w:rPr>
          <w:rFonts w:ascii="Times New Roman" w:hAnsi="Times New Roman" w:cs="Times New Roman"/>
          <w:bCs/>
          <w:color w:val="000000" w:themeColor="text1"/>
          <w:sz w:val="24"/>
          <w:szCs w:val="24"/>
        </w:rPr>
        <w:t>2</w:t>
      </w:r>
      <w:r w:rsidRPr="00BB27AE">
        <w:rPr>
          <w:rFonts w:ascii="Times New Roman" w:hAnsi="Times New Roman" w:cs="Times New Roman"/>
          <w:bCs/>
          <w:color w:val="000000" w:themeColor="text1"/>
          <w:sz w:val="24"/>
          <w:szCs w:val="24"/>
        </w:rPr>
        <w:t xml:space="preserve"> </w:t>
      </w:r>
      <w:r w:rsidRPr="00BB27AE">
        <w:rPr>
          <w:rFonts w:ascii="Times New Roman" w:hAnsi="Times New Roman" w:cs="Times New Roman"/>
          <w:color w:val="000000" w:themeColor="text1"/>
          <w:sz w:val="24"/>
          <w:szCs w:val="24"/>
        </w:rPr>
        <w:t>Учебник Просвещение, 202</w:t>
      </w:r>
      <w:r>
        <w:rPr>
          <w:rFonts w:ascii="Times New Roman" w:hAnsi="Times New Roman" w:cs="Times New Roman"/>
          <w:color w:val="000000" w:themeColor="text1"/>
          <w:sz w:val="24"/>
          <w:szCs w:val="24"/>
        </w:rPr>
        <w:t>3. Ч.2-367 с.</w:t>
      </w:r>
      <w:r>
        <w:rPr>
          <w:rFonts w:ascii="Times New Roman" w:hAnsi="Times New Roman" w:cs="Times New Roman"/>
          <w:color w:val="212529"/>
          <w:sz w:val="24"/>
          <w:szCs w:val="24"/>
          <w:shd w:val="clear" w:color="auto" w:fill="FFFFFF"/>
        </w:rPr>
        <w:t xml:space="preserve"> </w:t>
      </w:r>
    </w:p>
    <w:p w:rsidR="00850C12" w:rsidRDefault="00850C12" w:rsidP="00CC4384">
      <w:pPr>
        <w:spacing w:after="0" w:line="240" w:lineRule="auto"/>
        <w:rPr>
          <w:rFonts w:ascii="Times New Roman" w:hAnsi="Times New Roman" w:cs="Times New Roman"/>
          <w:color w:val="212529"/>
          <w:sz w:val="24"/>
          <w:szCs w:val="24"/>
          <w:shd w:val="clear" w:color="auto" w:fill="FFFFFF"/>
        </w:rPr>
      </w:pPr>
      <w:r w:rsidRPr="00BB27AE">
        <w:rPr>
          <w:rFonts w:ascii="Times New Roman" w:hAnsi="Times New Roman" w:cs="Times New Roman"/>
          <w:color w:val="000000" w:themeColor="text1"/>
          <w:sz w:val="24"/>
          <w:szCs w:val="24"/>
          <w:shd w:val="clear" w:color="auto" w:fill="FFFFFF"/>
        </w:rPr>
        <w:t xml:space="preserve">Михайлов О.Н., Шайтанов И.О., Чалмаев В.А. и др. / Под ред. Журавлёва В.П. </w:t>
      </w:r>
      <w:r w:rsidRPr="00BB27AE">
        <w:rPr>
          <w:rFonts w:ascii="Times New Roman" w:hAnsi="Times New Roman" w:cs="Times New Roman"/>
          <w:bCs/>
          <w:color w:val="000000" w:themeColor="text1"/>
          <w:sz w:val="24"/>
          <w:szCs w:val="24"/>
        </w:rPr>
        <w:t xml:space="preserve">Литература. 11 класс. Базовый уровень. ЭФУ. В 2 частях. Часть 1 </w:t>
      </w:r>
      <w:r w:rsidRPr="00BB27AE">
        <w:rPr>
          <w:rFonts w:ascii="Times New Roman" w:hAnsi="Times New Roman" w:cs="Times New Roman"/>
          <w:color w:val="000000" w:themeColor="text1"/>
          <w:sz w:val="24"/>
          <w:szCs w:val="24"/>
        </w:rPr>
        <w:t>Учебник Просвещение, 202</w:t>
      </w:r>
      <w:r w:rsidR="00CC4384">
        <w:rPr>
          <w:rFonts w:ascii="Times New Roman" w:hAnsi="Times New Roman" w:cs="Times New Roman"/>
          <w:color w:val="000000" w:themeColor="text1"/>
          <w:sz w:val="24"/>
          <w:szCs w:val="24"/>
        </w:rPr>
        <w:t>3.-415 с</w:t>
      </w:r>
    </w:p>
    <w:p w:rsidR="00850C12" w:rsidRPr="00F801D7" w:rsidRDefault="00850C12" w:rsidP="00850C12">
      <w:pPr>
        <w:widowControl w:val="0"/>
        <w:spacing w:after="0" w:line="240" w:lineRule="auto"/>
        <w:jc w:val="both"/>
        <w:rPr>
          <w:rFonts w:ascii="Times New Roman" w:eastAsia="Times New Roman" w:hAnsi="Times New Roman" w:cs="Times New Roman"/>
          <w:b/>
          <w:i/>
          <w:color w:val="000000"/>
          <w:sz w:val="24"/>
          <w:szCs w:val="24"/>
          <w:lang w:eastAsia="ru-RU" w:bidi="ru-RU"/>
        </w:rPr>
      </w:pPr>
      <w:r w:rsidRPr="00BB27AE">
        <w:rPr>
          <w:rFonts w:ascii="Times New Roman" w:hAnsi="Times New Roman" w:cs="Times New Roman"/>
          <w:color w:val="000000" w:themeColor="text1"/>
          <w:sz w:val="24"/>
          <w:szCs w:val="24"/>
          <w:shd w:val="clear" w:color="auto" w:fill="FFFFFF"/>
        </w:rPr>
        <w:t xml:space="preserve">Михайлов О.Н., Шайтанов И.О., Чалмаев В.А. и др. / Под ред. Журавлёва В.П. </w:t>
      </w:r>
      <w:r w:rsidRPr="00BB27AE">
        <w:rPr>
          <w:rFonts w:ascii="Times New Roman" w:hAnsi="Times New Roman" w:cs="Times New Roman"/>
          <w:bCs/>
          <w:color w:val="000000" w:themeColor="text1"/>
          <w:sz w:val="24"/>
          <w:szCs w:val="24"/>
        </w:rPr>
        <w:t xml:space="preserve">Литература. 11 класс. Базовый уровень. ЭФУ. В 2 частях. Часть 2 </w:t>
      </w:r>
      <w:r w:rsidRPr="00BB27AE">
        <w:rPr>
          <w:rFonts w:ascii="Times New Roman" w:hAnsi="Times New Roman" w:cs="Times New Roman"/>
          <w:color w:val="000000" w:themeColor="text1"/>
          <w:sz w:val="24"/>
          <w:szCs w:val="24"/>
        </w:rPr>
        <w:t>Учебник Просвещение, 202</w:t>
      </w:r>
      <w:r w:rsidR="00CC4384">
        <w:rPr>
          <w:rFonts w:ascii="Times New Roman" w:hAnsi="Times New Roman" w:cs="Times New Roman"/>
          <w:color w:val="000000" w:themeColor="text1"/>
          <w:sz w:val="24"/>
          <w:szCs w:val="24"/>
        </w:rPr>
        <w:t>3.-431 с.</w:t>
      </w:r>
      <w:r w:rsidR="00CC4384" w:rsidRPr="00F801D7">
        <w:rPr>
          <w:rFonts w:ascii="Times New Roman" w:eastAsia="Times New Roman" w:hAnsi="Times New Roman" w:cs="Times New Roman"/>
          <w:b/>
          <w:i/>
          <w:color w:val="000000"/>
          <w:sz w:val="24"/>
          <w:szCs w:val="24"/>
          <w:lang w:eastAsia="ru-RU" w:bidi="ru-RU"/>
        </w:rPr>
        <w:t xml:space="preserve"> </w:t>
      </w:r>
    </w:p>
    <w:p w:rsidR="007E6AA8" w:rsidRDefault="007E6AA8" w:rsidP="007E6AA8">
      <w:pPr>
        <w:widowControl w:val="0"/>
        <w:spacing w:after="0" w:line="240" w:lineRule="auto"/>
        <w:jc w:val="both"/>
        <w:rPr>
          <w:rFonts w:ascii="Times New Roman" w:eastAsia="Times New Roman" w:hAnsi="Times New Roman" w:cs="Times New Roman"/>
          <w:b/>
          <w:i/>
          <w:color w:val="000000"/>
          <w:sz w:val="24"/>
          <w:szCs w:val="24"/>
          <w:lang w:bidi="ru-RU"/>
        </w:rPr>
      </w:pPr>
      <w:r w:rsidRPr="00B3393B">
        <w:rPr>
          <w:rFonts w:ascii="Times New Roman" w:eastAsia="Times New Roman" w:hAnsi="Times New Roman" w:cs="Times New Roman"/>
          <w:b/>
          <w:i/>
          <w:color w:val="000000"/>
          <w:sz w:val="24"/>
          <w:szCs w:val="24"/>
          <w:lang w:bidi="ru-RU"/>
        </w:rPr>
        <w:t xml:space="preserve">Дополнительные источники: </w:t>
      </w:r>
    </w:p>
    <w:p w:rsidR="007E6AA8" w:rsidRPr="00B3393B" w:rsidRDefault="007E6AA8" w:rsidP="007E6AA8">
      <w:pPr>
        <w:spacing w:after="0" w:line="240" w:lineRule="auto"/>
        <w:jc w:val="both"/>
        <w:rPr>
          <w:rFonts w:ascii="Times New Roman" w:eastAsia="Times New Roman" w:hAnsi="Times New Roman" w:cs="Times New Roman"/>
          <w:color w:val="000000"/>
          <w:sz w:val="24"/>
          <w:szCs w:val="24"/>
          <w:lang w:eastAsia="ru-RU" w:bidi="ru-RU"/>
        </w:rPr>
      </w:pPr>
      <w:r w:rsidRPr="00B3393B">
        <w:rPr>
          <w:rFonts w:ascii="Times New Roman" w:eastAsia="Times New Roman" w:hAnsi="Times New Roman" w:cs="Times New Roman"/>
          <w:color w:val="000000"/>
          <w:sz w:val="24"/>
          <w:szCs w:val="24"/>
          <w:lang w:eastAsia="ru-RU" w:bidi="ru-RU"/>
        </w:rPr>
        <w:t>Г.А. Обернихина Русский язык и литература. Литература: учебник для СПО в 2ч. Ч.1 – 4-е изд, стер. – М.: Академия, 2017</w:t>
      </w:r>
    </w:p>
    <w:p w:rsidR="007E6AA8" w:rsidRPr="00B3393B" w:rsidRDefault="007E6AA8" w:rsidP="007E6AA8">
      <w:pPr>
        <w:spacing w:after="0" w:line="240" w:lineRule="auto"/>
        <w:jc w:val="both"/>
        <w:rPr>
          <w:rFonts w:ascii="Times New Roman" w:eastAsia="Times New Roman" w:hAnsi="Times New Roman" w:cs="Times New Roman"/>
          <w:color w:val="000000"/>
          <w:sz w:val="24"/>
          <w:szCs w:val="24"/>
          <w:lang w:eastAsia="ru-RU" w:bidi="ru-RU"/>
        </w:rPr>
      </w:pPr>
      <w:r w:rsidRPr="00B3393B">
        <w:rPr>
          <w:rFonts w:ascii="Times New Roman" w:eastAsia="Times New Roman" w:hAnsi="Times New Roman" w:cs="Times New Roman"/>
          <w:color w:val="000000"/>
          <w:sz w:val="24"/>
          <w:szCs w:val="24"/>
          <w:lang w:eastAsia="ru-RU" w:bidi="ru-RU"/>
        </w:rPr>
        <w:t>Г.А. Обернихина Русский язык и литература. Литература: учебник для СПО в 2ч. Ч.1 – 4-е изд, стер. – М.: Академия, 2017</w:t>
      </w:r>
    </w:p>
    <w:p w:rsidR="007E6AA8" w:rsidRDefault="007E6AA8" w:rsidP="007E6AA8">
      <w:pPr>
        <w:widowControl w:val="0"/>
        <w:spacing w:after="0" w:line="240" w:lineRule="auto"/>
        <w:jc w:val="both"/>
        <w:rPr>
          <w:rFonts w:ascii="Times New Roman" w:eastAsia="Times New Roman" w:hAnsi="Times New Roman" w:cs="Times New Roman"/>
          <w:b/>
          <w:i/>
          <w:color w:val="000000"/>
          <w:sz w:val="24"/>
          <w:szCs w:val="24"/>
          <w:lang w:bidi="ru-RU"/>
        </w:rPr>
      </w:pPr>
    </w:p>
    <w:p w:rsidR="007E6AA8" w:rsidRPr="00B3393B" w:rsidRDefault="007E6AA8" w:rsidP="007E6AA8">
      <w:pPr>
        <w:widowControl w:val="0"/>
        <w:spacing w:after="0" w:line="240" w:lineRule="auto"/>
        <w:jc w:val="both"/>
        <w:rPr>
          <w:rFonts w:ascii="Times New Roman" w:eastAsia="Times New Roman" w:hAnsi="Times New Roman" w:cs="Times New Roman"/>
          <w:b/>
          <w:i/>
          <w:color w:val="000000"/>
          <w:sz w:val="24"/>
          <w:szCs w:val="24"/>
          <w:lang w:bidi="ru-RU"/>
        </w:rPr>
      </w:pPr>
    </w:p>
    <w:p w:rsidR="007E6AA8" w:rsidRDefault="007E6AA8" w:rsidP="007E6AA8">
      <w:pPr>
        <w:widowControl w:val="0"/>
        <w:spacing w:after="0" w:line="240" w:lineRule="auto"/>
        <w:jc w:val="both"/>
        <w:rPr>
          <w:rFonts w:ascii="Times New Roman" w:eastAsia="Times New Roman" w:hAnsi="Times New Roman" w:cs="Times New Roman"/>
          <w:b/>
          <w:i/>
          <w:color w:val="000000"/>
          <w:sz w:val="24"/>
          <w:szCs w:val="24"/>
          <w:lang w:bidi="ru-RU"/>
        </w:rPr>
      </w:pPr>
      <w:r w:rsidRPr="00B3393B">
        <w:rPr>
          <w:rFonts w:ascii="Times New Roman" w:eastAsia="Times New Roman" w:hAnsi="Times New Roman" w:cs="Times New Roman"/>
          <w:b/>
          <w:i/>
          <w:color w:val="000000"/>
          <w:sz w:val="24"/>
          <w:szCs w:val="24"/>
          <w:lang w:bidi="ru-RU"/>
        </w:rPr>
        <w:t>Интернет-ресурсы</w:t>
      </w:r>
    </w:p>
    <w:p w:rsidR="007E6AA8" w:rsidRPr="00B3393B" w:rsidRDefault="00426238" w:rsidP="007E6AA8">
      <w:pPr>
        <w:autoSpaceDE w:val="0"/>
        <w:autoSpaceDN w:val="0"/>
        <w:adjustRightInd w:val="0"/>
        <w:spacing w:after="0" w:line="240" w:lineRule="auto"/>
        <w:ind w:right="-2"/>
        <w:jc w:val="both"/>
        <w:rPr>
          <w:rFonts w:ascii="Times New Roman" w:hAnsi="Times New Roman" w:cs="Times New Roman"/>
          <w:color w:val="000000"/>
          <w:sz w:val="24"/>
          <w:szCs w:val="24"/>
        </w:rPr>
      </w:pPr>
      <w:hyperlink r:id="rId10" w:history="1">
        <w:r w:rsidR="007E6AA8" w:rsidRPr="00B3393B">
          <w:rPr>
            <w:rFonts w:ascii="Times New Roman" w:hAnsi="Times New Roman" w:cs="Times New Roman"/>
            <w:color w:val="0000FF"/>
            <w:sz w:val="24"/>
            <w:szCs w:val="24"/>
            <w:u w:val="single"/>
          </w:rPr>
          <w:t>www.gramma.ru</w:t>
        </w:r>
      </w:hyperlink>
    </w:p>
    <w:p w:rsidR="007E6AA8" w:rsidRPr="00B3393B" w:rsidRDefault="007E6AA8" w:rsidP="007E6AA8">
      <w:pPr>
        <w:autoSpaceDE w:val="0"/>
        <w:autoSpaceDN w:val="0"/>
        <w:adjustRightInd w:val="0"/>
        <w:spacing w:after="0" w:line="240" w:lineRule="auto"/>
        <w:ind w:right="-2"/>
        <w:jc w:val="both"/>
        <w:rPr>
          <w:rFonts w:ascii="Times New Roman" w:hAnsi="Times New Roman" w:cs="Times New Roman"/>
          <w:color w:val="000000"/>
          <w:sz w:val="24"/>
          <w:szCs w:val="24"/>
        </w:rPr>
      </w:pPr>
      <w:r w:rsidRPr="00B3393B">
        <w:rPr>
          <w:rFonts w:ascii="Times New Roman" w:hAnsi="Times New Roman" w:cs="Times New Roman"/>
          <w:color w:val="000000"/>
          <w:sz w:val="24"/>
          <w:szCs w:val="24"/>
        </w:rPr>
        <w:t xml:space="preserve"> (сайт «Культура письменной речи», созданный для оказания помощив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7E6AA8" w:rsidRPr="00B3393B" w:rsidRDefault="00426238" w:rsidP="007E6AA8">
      <w:pPr>
        <w:autoSpaceDE w:val="0"/>
        <w:autoSpaceDN w:val="0"/>
        <w:adjustRightInd w:val="0"/>
        <w:spacing w:after="0" w:line="240" w:lineRule="auto"/>
        <w:ind w:right="-2"/>
        <w:jc w:val="both"/>
        <w:rPr>
          <w:rFonts w:ascii="Times New Roman" w:hAnsi="Times New Roman" w:cs="Times New Roman"/>
          <w:color w:val="000000"/>
          <w:sz w:val="24"/>
          <w:szCs w:val="24"/>
        </w:rPr>
      </w:pPr>
      <w:hyperlink r:id="rId11" w:history="1">
        <w:r w:rsidR="007E6AA8" w:rsidRPr="00B3393B">
          <w:rPr>
            <w:rFonts w:ascii="Times New Roman" w:hAnsi="Times New Roman" w:cs="Times New Roman"/>
            <w:color w:val="0000FF"/>
            <w:sz w:val="24"/>
            <w:szCs w:val="24"/>
            <w:u w:val="single"/>
          </w:rPr>
          <w:t>www.krugosvet.ru</w:t>
        </w:r>
      </w:hyperlink>
    </w:p>
    <w:p w:rsidR="007E6AA8" w:rsidRPr="00B3393B" w:rsidRDefault="007E6AA8" w:rsidP="007E6AA8">
      <w:pPr>
        <w:autoSpaceDE w:val="0"/>
        <w:autoSpaceDN w:val="0"/>
        <w:adjustRightInd w:val="0"/>
        <w:spacing w:after="0" w:line="240" w:lineRule="auto"/>
        <w:ind w:right="-2"/>
        <w:jc w:val="both"/>
        <w:rPr>
          <w:rFonts w:ascii="Times New Roman" w:hAnsi="Times New Roman" w:cs="Times New Roman"/>
          <w:color w:val="000000"/>
          <w:sz w:val="24"/>
          <w:szCs w:val="24"/>
        </w:rPr>
      </w:pPr>
      <w:r w:rsidRPr="00B3393B">
        <w:rPr>
          <w:rFonts w:ascii="Times New Roman" w:hAnsi="Times New Roman" w:cs="Times New Roman"/>
          <w:color w:val="000000"/>
          <w:sz w:val="24"/>
          <w:szCs w:val="24"/>
        </w:rPr>
        <w:t xml:space="preserve"> (универсальная научно-популярная онлайн-энциклопедия «Энциклопедия Кругосвет»).</w:t>
      </w:r>
    </w:p>
    <w:p w:rsidR="007E6AA8" w:rsidRPr="00B3393B" w:rsidRDefault="00426238" w:rsidP="007E6AA8">
      <w:pPr>
        <w:spacing w:after="0" w:line="240" w:lineRule="auto"/>
        <w:ind w:right="-2"/>
        <w:jc w:val="both"/>
        <w:rPr>
          <w:rFonts w:ascii="Times New Roman" w:hAnsi="Times New Roman" w:cs="Times New Roman"/>
          <w:color w:val="000000"/>
          <w:sz w:val="24"/>
          <w:szCs w:val="24"/>
        </w:rPr>
      </w:pPr>
      <w:hyperlink r:id="rId12" w:history="1">
        <w:r w:rsidR="007E6AA8" w:rsidRPr="00B3393B">
          <w:rPr>
            <w:rFonts w:ascii="Times New Roman" w:hAnsi="Times New Roman" w:cs="Times New Roman"/>
            <w:color w:val="0000FF"/>
            <w:sz w:val="24"/>
            <w:szCs w:val="24"/>
            <w:u w:val="single"/>
          </w:rPr>
          <w:t>www.school-collection.edu.ru</w:t>
        </w:r>
      </w:hyperlink>
    </w:p>
    <w:p w:rsidR="007E6AA8" w:rsidRPr="00B3393B" w:rsidRDefault="007E6AA8" w:rsidP="007E6AA8">
      <w:pPr>
        <w:spacing w:after="0" w:line="240" w:lineRule="auto"/>
        <w:ind w:right="-2"/>
        <w:jc w:val="both"/>
        <w:rPr>
          <w:rFonts w:ascii="Times New Roman" w:hAnsi="Times New Roman" w:cs="Times New Roman"/>
          <w:sz w:val="24"/>
          <w:szCs w:val="24"/>
        </w:rPr>
      </w:pPr>
      <w:r w:rsidRPr="00B3393B">
        <w:rPr>
          <w:rFonts w:ascii="Times New Roman" w:hAnsi="Times New Roman" w:cs="Times New Roman"/>
          <w:color w:val="000000"/>
          <w:sz w:val="24"/>
          <w:szCs w:val="24"/>
        </w:rPr>
        <w:t xml:space="preserve"> (сайт «Единая коллекция цифровых образовательных программ</w:t>
      </w:r>
    </w:p>
    <w:p w:rsidR="000B735F" w:rsidRDefault="000B735F" w:rsidP="000B735F">
      <w:pPr>
        <w:widowControl w:val="0"/>
        <w:spacing w:after="0" w:line="240" w:lineRule="auto"/>
        <w:jc w:val="both"/>
        <w:rPr>
          <w:rFonts w:ascii="Times New Roman" w:eastAsia="Times New Roman" w:hAnsi="Times New Roman" w:cs="Times New Roman"/>
          <w:color w:val="000000"/>
          <w:sz w:val="24"/>
          <w:szCs w:val="24"/>
          <w:lang w:bidi="ru-RU"/>
        </w:rPr>
      </w:pPr>
    </w:p>
    <w:p w:rsidR="0009259A" w:rsidRPr="0009259A" w:rsidRDefault="0009259A" w:rsidP="0009259A">
      <w:pPr>
        <w:autoSpaceDE w:val="0"/>
        <w:autoSpaceDN w:val="0"/>
        <w:adjustRightInd w:val="0"/>
        <w:spacing w:after="0" w:line="240" w:lineRule="auto"/>
        <w:rPr>
          <w:rFonts w:ascii="Times New Roman" w:hAnsi="Times New Roman" w:cs="Times New Roman"/>
          <w:b/>
          <w:sz w:val="24"/>
          <w:szCs w:val="24"/>
        </w:rPr>
      </w:pPr>
      <w:r w:rsidRPr="0009259A">
        <w:rPr>
          <w:rFonts w:ascii="Times New Roman" w:hAnsi="Times New Roman" w:cs="Times New Roman"/>
          <w:b/>
          <w:sz w:val="24"/>
          <w:szCs w:val="24"/>
        </w:rPr>
        <w:t>3.3. Образовательные технологии</w:t>
      </w:r>
    </w:p>
    <w:p w:rsidR="0009259A" w:rsidRPr="0009259A" w:rsidRDefault="0009259A" w:rsidP="0009259A">
      <w:pPr>
        <w:spacing w:after="0" w:line="240" w:lineRule="auto"/>
        <w:ind w:firstLine="709"/>
        <w:jc w:val="both"/>
        <w:rPr>
          <w:rFonts w:ascii="Times New Roman" w:hAnsi="Times New Roman" w:cs="Times New Roman"/>
          <w:sz w:val="24"/>
          <w:szCs w:val="24"/>
        </w:rPr>
      </w:pPr>
      <w:r w:rsidRPr="0009259A">
        <w:rPr>
          <w:rFonts w:ascii="Times New Roman" w:hAnsi="Times New Roman" w:cs="Times New Roman"/>
          <w:sz w:val="24"/>
          <w:szCs w:val="24"/>
        </w:rPr>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При реализации учебного предмета используются активные и интерактивные формы и методы обучения: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технологии сотрудничества;</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проектные технологии;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технологии проблемного и личностно-ориентированного обучения;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игровые технологии (ролевые и деловые игры);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кейс-технологии;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модульные технологии;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технологии развития критического мышления;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 xml:space="preserve">технологии развивающего обучения; </w:t>
      </w:r>
    </w:p>
    <w:p w:rsidR="0009259A" w:rsidRPr="0009259A" w:rsidRDefault="0009259A" w:rsidP="0009259A">
      <w:pPr>
        <w:pStyle w:val="a3"/>
        <w:numPr>
          <w:ilvl w:val="0"/>
          <w:numId w:val="17"/>
        </w:numPr>
        <w:tabs>
          <w:tab w:val="left" w:pos="993"/>
        </w:tabs>
        <w:suppressAutoHyphens/>
        <w:spacing w:after="0" w:line="240" w:lineRule="auto"/>
        <w:ind w:left="0" w:firstLine="709"/>
        <w:jc w:val="both"/>
        <w:rPr>
          <w:rFonts w:ascii="Times New Roman" w:hAnsi="Times New Roman" w:cs="Times New Roman"/>
          <w:sz w:val="24"/>
          <w:szCs w:val="24"/>
        </w:rPr>
      </w:pPr>
      <w:r w:rsidRPr="0009259A">
        <w:rPr>
          <w:rFonts w:ascii="Times New Roman" w:hAnsi="Times New Roman" w:cs="Times New Roman"/>
          <w:sz w:val="24"/>
          <w:szCs w:val="24"/>
        </w:rPr>
        <w:t>интерактивные методы обучения</w:t>
      </w:r>
    </w:p>
    <w:p w:rsidR="00DD4FE8" w:rsidRDefault="00DD4FE8" w:rsidP="000B735F">
      <w:pPr>
        <w:widowControl w:val="0"/>
        <w:spacing w:after="0" w:line="240" w:lineRule="auto"/>
        <w:jc w:val="both"/>
        <w:rPr>
          <w:rFonts w:ascii="Times New Roman" w:eastAsia="Times New Roman" w:hAnsi="Times New Roman" w:cs="Times New Roman"/>
          <w:color w:val="000000"/>
          <w:sz w:val="24"/>
          <w:szCs w:val="24"/>
          <w:lang w:bidi="ru-RU"/>
        </w:rPr>
        <w:sectPr w:rsidR="00DD4FE8" w:rsidSect="00E602F0">
          <w:pgSz w:w="11906" w:h="16838"/>
          <w:pgMar w:top="1134" w:right="850" w:bottom="1134" w:left="1701" w:header="708" w:footer="708" w:gutter="0"/>
          <w:cols w:space="708"/>
          <w:docGrid w:linePitch="360"/>
        </w:sectPr>
      </w:pPr>
    </w:p>
    <w:p w:rsidR="00DD4FE8" w:rsidRPr="00DD4FE8" w:rsidRDefault="00DD4FE8" w:rsidP="00DD4FE8">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rFonts w:ascii="Times New Roman" w:hAnsi="Times New Roman"/>
          <w:caps/>
          <w:color w:val="auto"/>
          <w:sz w:val="24"/>
          <w:szCs w:val="24"/>
        </w:rPr>
      </w:pPr>
      <w:r w:rsidRPr="00DD4FE8">
        <w:rPr>
          <w:rFonts w:ascii="Times New Roman" w:hAnsi="Times New Roman"/>
          <w:caps/>
          <w:color w:val="auto"/>
          <w:sz w:val="24"/>
          <w:szCs w:val="24"/>
        </w:rPr>
        <w:t>4. Контроль и оценка результатов освоения УЧЕБНОГО ПРЕДМЕТА</w:t>
      </w:r>
    </w:p>
    <w:p w:rsidR="00DD4FE8" w:rsidRDefault="00DD4FE8" w:rsidP="00DD4FE8">
      <w:pPr>
        <w:widowControl w:val="0"/>
        <w:autoSpaceDE w:val="0"/>
        <w:autoSpaceDN w:val="0"/>
        <w:adjustRightInd w:val="0"/>
        <w:spacing w:line="25" w:lineRule="atLeast"/>
        <w:ind w:right="-2" w:firstLine="708"/>
        <w:jc w:val="both"/>
        <w:rPr>
          <w:rFonts w:ascii="Times New Roman" w:hAnsi="Times New Roman" w:cs="Times New Roman"/>
          <w:sz w:val="24"/>
          <w:szCs w:val="24"/>
        </w:rPr>
      </w:pPr>
      <w:r w:rsidRPr="00DD4FE8">
        <w:rPr>
          <w:rFonts w:ascii="Times New Roman" w:hAnsi="Times New Roman" w:cs="Times New Roman"/>
          <w:b/>
          <w:sz w:val="24"/>
          <w:szCs w:val="24"/>
        </w:rPr>
        <w:t>Контроль</w:t>
      </w:r>
      <w:r w:rsidRPr="00DD4FE8">
        <w:rPr>
          <w:rFonts w:ascii="Times New Roman" w:hAnsi="Times New Roman" w:cs="Times New Roman"/>
          <w:sz w:val="24"/>
          <w:szCs w:val="24"/>
        </w:rPr>
        <w:t xml:space="preserve"> </w:t>
      </w:r>
      <w:r w:rsidRPr="00DD4FE8">
        <w:rPr>
          <w:rFonts w:ascii="Times New Roman" w:hAnsi="Times New Roman" w:cs="Times New Roman"/>
          <w:b/>
          <w:sz w:val="24"/>
          <w:szCs w:val="24"/>
        </w:rPr>
        <w:t>и оценка</w:t>
      </w:r>
      <w:r w:rsidRPr="00DD4FE8">
        <w:rPr>
          <w:rFonts w:ascii="Times New Roman" w:hAnsi="Times New Roman" w:cs="Times New Roman"/>
          <w:sz w:val="24"/>
          <w:szCs w:val="24"/>
        </w:rPr>
        <w:t xml:space="preserve"> результатов освоения предмета 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71"/>
        <w:gridCol w:w="2694"/>
      </w:tblGrid>
      <w:tr w:rsidR="00DD4FE8" w:rsidRPr="00024C2A" w:rsidTr="00665771">
        <w:trPr>
          <w:trHeight w:val="1182"/>
        </w:trPr>
        <w:tc>
          <w:tcPr>
            <w:tcW w:w="7371" w:type="dxa"/>
            <w:vAlign w:val="center"/>
          </w:tcPr>
          <w:p w:rsidR="00DD4FE8" w:rsidRPr="00024C2A" w:rsidRDefault="00DD4FE8" w:rsidP="00024C2A">
            <w:pPr>
              <w:widowControl w:val="0"/>
              <w:spacing w:after="0" w:line="240" w:lineRule="auto"/>
              <w:jc w:val="center"/>
              <w:rPr>
                <w:rFonts w:ascii="Times New Roman" w:hAnsi="Times New Roman" w:cs="Times New Roman"/>
                <w:b/>
                <w:bCs/>
                <w:sz w:val="24"/>
                <w:szCs w:val="24"/>
              </w:rPr>
            </w:pPr>
            <w:r w:rsidRPr="00024C2A">
              <w:rPr>
                <w:rFonts w:ascii="Times New Roman" w:hAnsi="Times New Roman" w:cs="Times New Roman"/>
                <w:b/>
                <w:bCs/>
                <w:sz w:val="24"/>
                <w:szCs w:val="24"/>
              </w:rPr>
              <w:t>Результаты обучения</w:t>
            </w:r>
          </w:p>
          <w:p w:rsidR="00DD4FE8" w:rsidRPr="00024C2A" w:rsidRDefault="00DD4FE8" w:rsidP="00024C2A">
            <w:pPr>
              <w:widowControl w:val="0"/>
              <w:spacing w:after="0" w:line="240" w:lineRule="auto"/>
              <w:jc w:val="center"/>
              <w:rPr>
                <w:rFonts w:ascii="Times New Roman" w:hAnsi="Times New Roman" w:cs="Times New Roman"/>
                <w:b/>
                <w:bCs/>
                <w:sz w:val="24"/>
                <w:szCs w:val="24"/>
              </w:rPr>
            </w:pPr>
            <w:r w:rsidRPr="00024C2A">
              <w:rPr>
                <w:rFonts w:ascii="Times New Roman" w:hAnsi="Times New Roman" w:cs="Times New Roman"/>
                <w:b/>
                <w:bCs/>
                <w:sz w:val="24"/>
                <w:szCs w:val="24"/>
              </w:rPr>
              <w:t>(предметные результаты)</w:t>
            </w:r>
          </w:p>
        </w:tc>
        <w:tc>
          <w:tcPr>
            <w:tcW w:w="2694" w:type="dxa"/>
            <w:vAlign w:val="center"/>
          </w:tcPr>
          <w:p w:rsidR="00DD4FE8" w:rsidRPr="00024C2A" w:rsidRDefault="00DD4FE8" w:rsidP="00024C2A">
            <w:pPr>
              <w:widowControl w:val="0"/>
              <w:spacing w:after="0" w:line="240" w:lineRule="auto"/>
              <w:jc w:val="center"/>
              <w:rPr>
                <w:rFonts w:ascii="Times New Roman" w:hAnsi="Times New Roman" w:cs="Times New Roman"/>
                <w:b/>
                <w:bCs/>
                <w:sz w:val="24"/>
                <w:szCs w:val="24"/>
              </w:rPr>
            </w:pPr>
            <w:r w:rsidRPr="00024C2A">
              <w:rPr>
                <w:rFonts w:ascii="Times New Roman" w:hAnsi="Times New Roman" w:cs="Times New Roman"/>
                <w:b/>
                <w:sz w:val="24"/>
                <w:szCs w:val="24"/>
              </w:rPr>
              <w:t>Формы и методы контроля и оценки результатов обучения</w:t>
            </w:r>
          </w:p>
        </w:tc>
      </w:tr>
      <w:tr w:rsidR="00024C2A" w:rsidRPr="00024C2A" w:rsidTr="00665771">
        <w:trPr>
          <w:trHeight w:val="1182"/>
        </w:trPr>
        <w:tc>
          <w:tcPr>
            <w:tcW w:w="7371" w:type="dxa"/>
          </w:tcPr>
          <w:p w:rsidR="00024C2A" w:rsidRPr="00024C2A" w:rsidRDefault="00024C2A" w:rsidP="00024C2A">
            <w:pPr>
              <w:spacing w:after="0" w:line="240" w:lineRule="auto"/>
              <w:ind w:firstLine="540"/>
              <w:jc w:val="both"/>
              <w:rPr>
                <w:rFonts w:ascii="Times New Roman" w:hAnsi="Times New Roman" w:cs="Times New Roman"/>
                <w:b/>
                <w:sz w:val="24"/>
                <w:szCs w:val="24"/>
              </w:rPr>
            </w:pPr>
            <w:r w:rsidRPr="00024C2A">
              <w:rPr>
                <w:rFonts w:ascii="Times New Roman" w:hAnsi="Times New Roman" w:cs="Times New Roman"/>
                <w:b/>
                <w:sz w:val="24"/>
                <w:szCs w:val="24"/>
              </w:rPr>
              <w:t>Базовый уровень</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14)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15)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16)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17)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18)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19)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20)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21)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22)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23)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24)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25)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024C2A" w:rsidRPr="00024C2A" w:rsidRDefault="00024C2A" w:rsidP="00024C2A">
            <w:pPr>
              <w:spacing w:after="0" w:line="240" w:lineRule="auto"/>
              <w:ind w:firstLine="540"/>
              <w:jc w:val="both"/>
              <w:rPr>
                <w:rFonts w:ascii="Times New Roman" w:hAnsi="Times New Roman" w:cs="Times New Roman"/>
                <w:sz w:val="24"/>
                <w:szCs w:val="24"/>
              </w:rPr>
            </w:pPr>
            <w:r w:rsidRPr="00024C2A">
              <w:rPr>
                <w:rFonts w:ascii="Times New Roman" w:hAnsi="Times New Roman" w:cs="Times New Roman"/>
                <w:sz w:val="24"/>
                <w:szCs w:val="24"/>
              </w:rPr>
              <w:t xml:space="preserve">26)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tc>
        <w:tc>
          <w:tcPr>
            <w:tcW w:w="2694" w:type="dxa"/>
          </w:tcPr>
          <w:p w:rsidR="00024C2A" w:rsidRPr="00024C2A" w:rsidRDefault="00024C2A" w:rsidP="00024C2A">
            <w:pPr>
              <w:widowControl w:val="0"/>
              <w:tabs>
                <w:tab w:val="left" w:pos="993"/>
              </w:tabs>
              <w:spacing w:after="0" w:line="240" w:lineRule="auto"/>
              <w:rPr>
                <w:rFonts w:ascii="Times New Roman" w:hAnsi="Times New Roman" w:cs="Times New Roman"/>
                <w:sz w:val="24"/>
                <w:szCs w:val="24"/>
              </w:rPr>
            </w:pPr>
            <w:r w:rsidRPr="00024C2A">
              <w:rPr>
                <w:rFonts w:ascii="Times New Roman" w:hAnsi="Times New Roman" w:cs="Times New Roman"/>
                <w:b/>
                <w:sz w:val="24"/>
                <w:szCs w:val="24"/>
              </w:rPr>
              <w:t>Текущий контроль</w:t>
            </w:r>
          </w:p>
          <w:p w:rsidR="00024C2A" w:rsidRPr="00024C2A" w:rsidRDefault="00024C2A" w:rsidP="00024C2A">
            <w:pPr>
              <w:widowControl w:val="0"/>
              <w:tabs>
                <w:tab w:val="left" w:pos="993"/>
              </w:tabs>
              <w:spacing w:after="0" w:line="240" w:lineRule="auto"/>
              <w:rPr>
                <w:rFonts w:ascii="Times New Roman" w:hAnsi="Times New Roman" w:cs="Times New Roman"/>
                <w:sz w:val="24"/>
                <w:szCs w:val="24"/>
              </w:rPr>
            </w:pPr>
            <w:r w:rsidRPr="00024C2A">
              <w:rPr>
                <w:rFonts w:ascii="Times New Roman" w:hAnsi="Times New Roman" w:cs="Times New Roman"/>
                <w:sz w:val="24"/>
                <w:szCs w:val="24"/>
              </w:rPr>
              <w:t>(ответы на вопросы, устный опрос,  беседа, сообщения по теме; выразительное чтение и чтение наизусть; групповая аналитическая работа с текстами литературных произведений; составление плана, тестирование, чтение и комментированное чтение; самооценивание и взаимооценивание, домашняя письменная работа)</w:t>
            </w:r>
          </w:p>
          <w:p w:rsidR="00024C2A" w:rsidRPr="00024C2A" w:rsidRDefault="00024C2A" w:rsidP="00024C2A">
            <w:pPr>
              <w:widowControl w:val="0"/>
              <w:tabs>
                <w:tab w:val="left" w:pos="993"/>
              </w:tabs>
              <w:spacing w:after="0" w:line="240" w:lineRule="auto"/>
              <w:rPr>
                <w:rFonts w:ascii="Times New Roman" w:hAnsi="Times New Roman" w:cs="Times New Roman"/>
                <w:b/>
                <w:sz w:val="24"/>
                <w:szCs w:val="24"/>
              </w:rPr>
            </w:pPr>
          </w:p>
          <w:p w:rsidR="00024C2A" w:rsidRPr="00024C2A" w:rsidRDefault="00024C2A" w:rsidP="00024C2A">
            <w:pPr>
              <w:widowControl w:val="0"/>
              <w:tabs>
                <w:tab w:val="left" w:pos="993"/>
              </w:tabs>
              <w:spacing w:after="0" w:line="240" w:lineRule="auto"/>
              <w:rPr>
                <w:rFonts w:ascii="Times New Roman" w:hAnsi="Times New Roman" w:cs="Times New Roman"/>
                <w:b/>
                <w:sz w:val="24"/>
                <w:szCs w:val="24"/>
              </w:rPr>
            </w:pPr>
            <w:r w:rsidRPr="00024C2A">
              <w:rPr>
                <w:rFonts w:ascii="Times New Roman" w:hAnsi="Times New Roman" w:cs="Times New Roman"/>
                <w:b/>
                <w:sz w:val="24"/>
                <w:szCs w:val="24"/>
              </w:rPr>
              <w:t>Рубежный контроль</w:t>
            </w:r>
          </w:p>
          <w:p w:rsidR="00024C2A" w:rsidRPr="00024C2A" w:rsidRDefault="00024C2A" w:rsidP="00024C2A">
            <w:pPr>
              <w:widowControl w:val="0"/>
              <w:tabs>
                <w:tab w:val="left" w:pos="993"/>
              </w:tabs>
              <w:spacing w:after="0" w:line="240" w:lineRule="auto"/>
              <w:rPr>
                <w:rFonts w:ascii="Times New Roman" w:hAnsi="Times New Roman" w:cs="Times New Roman"/>
                <w:sz w:val="24"/>
                <w:szCs w:val="24"/>
              </w:rPr>
            </w:pPr>
            <w:r w:rsidRPr="00024C2A">
              <w:rPr>
                <w:rFonts w:ascii="Times New Roman" w:hAnsi="Times New Roman" w:cs="Times New Roman"/>
                <w:sz w:val="24"/>
                <w:szCs w:val="24"/>
              </w:rPr>
              <w:t>(контрольная работа, сочинение, выступление с докладом)</w:t>
            </w:r>
          </w:p>
          <w:p w:rsidR="00024C2A" w:rsidRPr="00024C2A" w:rsidRDefault="00024C2A" w:rsidP="00024C2A">
            <w:pPr>
              <w:widowControl w:val="0"/>
              <w:tabs>
                <w:tab w:val="left" w:pos="993"/>
              </w:tabs>
              <w:spacing w:after="0" w:line="240" w:lineRule="auto"/>
              <w:rPr>
                <w:rFonts w:ascii="Times New Roman" w:hAnsi="Times New Roman" w:cs="Times New Roman"/>
                <w:sz w:val="24"/>
                <w:szCs w:val="24"/>
              </w:rPr>
            </w:pPr>
          </w:p>
          <w:p w:rsidR="00024C2A" w:rsidRPr="00024C2A" w:rsidRDefault="00024C2A" w:rsidP="00024C2A">
            <w:pPr>
              <w:tabs>
                <w:tab w:val="left" w:pos="-108"/>
              </w:tabs>
              <w:spacing w:after="0" w:line="240" w:lineRule="auto"/>
              <w:rPr>
                <w:rFonts w:ascii="Times New Roman" w:hAnsi="Times New Roman" w:cs="Times New Roman"/>
                <w:sz w:val="24"/>
                <w:szCs w:val="24"/>
              </w:rPr>
            </w:pPr>
            <w:r w:rsidRPr="00024C2A">
              <w:rPr>
                <w:rFonts w:ascii="Times New Roman" w:hAnsi="Times New Roman" w:cs="Times New Roman"/>
                <w:b/>
                <w:sz w:val="24"/>
                <w:szCs w:val="24"/>
              </w:rPr>
              <w:t xml:space="preserve">Промежуточная аттестация </w:t>
            </w:r>
            <w:r w:rsidRPr="00024C2A">
              <w:rPr>
                <w:rFonts w:ascii="Times New Roman" w:hAnsi="Times New Roman" w:cs="Times New Roman"/>
                <w:sz w:val="24"/>
                <w:szCs w:val="24"/>
              </w:rPr>
              <w:t xml:space="preserve"> (дифференцированный зачет)</w:t>
            </w:r>
          </w:p>
          <w:p w:rsidR="00024C2A" w:rsidRPr="00024C2A" w:rsidRDefault="00024C2A" w:rsidP="00024C2A">
            <w:pPr>
              <w:widowControl w:val="0"/>
              <w:tabs>
                <w:tab w:val="left" w:pos="993"/>
              </w:tabs>
              <w:spacing w:after="0" w:line="240" w:lineRule="auto"/>
              <w:rPr>
                <w:rFonts w:ascii="Times New Roman" w:hAnsi="Times New Roman" w:cs="Times New Roman"/>
                <w:sz w:val="24"/>
                <w:szCs w:val="24"/>
              </w:rPr>
            </w:pPr>
          </w:p>
        </w:tc>
      </w:tr>
    </w:tbl>
    <w:p w:rsidR="00DD4FE8" w:rsidRDefault="00DD4FE8" w:rsidP="00DD4FE8">
      <w:pPr>
        <w:widowControl w:val="0"/>
        <w:autoSpaceDE w:val="0"/>
        <w:autoSpaceDN w:val="0"/>
        <w:adjustRightInd w:val="0"/>
        <w:spacing w:line="25" w:lineRule="atLeast"/>
        <w:ind w:right="-2" w:firstLine="708"/>
        <w:jc w:val="both"/>
        <w:rPr>
          <w:rFonts w:ascii="Times New Roman" w:hAnsi="Times New Roman" w:cs="Times New Roman"/>
          <w:sz w:val="24"/>
          <w:szCs w:val="24"/>
        </w:rPr>
      </w:pPr>
    </w:p>
    <w:p w:rsidR="00B339CD" w:rsidRDefault="00B339CD" w:rsidP="00B339CD">
      <w:pPr>
        <w:widowControl w:val="0"/>
        <w:spacing w:after="0" w:line="240" w:lineRule="auto"/>
        <w:rPr>
          <w:rFonts w:ascii="Times New Roman" w:eastAsia="Times New Roman" w:hAnsi="Times New Roman" w:cs="Times New Roman"/>
          <w:b/>
          <w:color w:val="000000"/>
          <w:sz w:val="24"/>
          <w:szCs w:val="24"/>
          <w:lang w:eastAsia="ru-RU" w:bidi="ru-RU"/>
        </w:rPr>
      </w:pPr>
    </w:p>
    <w:p w:rsidR="00F27BC7" w:rsidRDefault="00F27BC7" w:rsidP="00B339CD">
      <w:pPr>
        <w:widowControl w:val="0"/>
        <w:spacing w:after="0" w:line="240" w:lineRule="auto"/>
        <w:rPr>
          <w:rFonts w:ascii="Times New Roman" w:eastAsia="Times New Roman" w:hAnsi="Times New Roman" w:cs="Times New Roman"/>
          <w:b/>
          <w:color w:val="000000"/>
          <w:sz w:val="24"/>
          <w:szCs w:val="24"/>
          <w:lang w:eastAsia="ru-RU" w:bidi="ru-RU"/>
        </w:rPr>
      </w:pPr>
    </w:p>
    <w:sectPr w:rsidR="00F27BC7" w:rsidSect="00E602F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77C" w:rsidRDefault="0029177C" w:rsidP="00B339CD">
      <w:pPr>
        <w:spacing w:after="0" w:line="240" w:lineRule="auto"/>
      </w:pPr>
      <w:r>
        <w:separator/>
      </w:r>
    </w:p>
  </w:endnote>
  <w:endnote w:type="continuationSeparator" w:id="1">
    <w:p w:rsidR="0029177C" w:rsidRDefault="0029177C" w:rsidP="00B33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9563"/>
      <w:docPartObj>
        <w:docPartGallery w:val="Page Numbers (Bottom of Page)"/>
        <w:docPartUnique/>
      </w:docPartObj>
    </w:sdtPr>
    <w:sdtContent>
      <w:p w:rsidR="00B056EA" w:rsidRDefault="00426238">
        <w:pPr>
          <w:pStyle w:val="a8"/>
        </w:pPr>
        <w:fldSimple w:instr=" PAGE   \* MERGEFORMAT ">
          <w:r w:rsidR="00585AE0">
            <w:rPr>
              <w:noProof/>
            </w:rPr>
            <w:t>12</w:t>
          </w:r>
        </w:fldSimple>
      </w:p>
    </w:sdtContent>
  </w:sdt>
  <w:p w:rsidR="00B056EA" w:rsidRDefault="00B056E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77C" w:rsidRDefault="0029177C" w:rsidP="00B339CD">
      <w:pPr>
        <w:spacing w:after="0" w:line="240" w:lineRule="auto"/>
      </w:pPr>
      <w:r>
        <w:separator/>
      </w:r>
    </w:p>
  </w:footnote>
  <w:footnote w:type="continuationSeparator" w:id="1">
    <w:p w:rsidR="0029177C" w:rsidRDefault="0029177C" w:rsidP="00B339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4F2A"/>
    <w:multiLevelType w:val="multilevel"/>
    <w:tmpl w:val="732AA1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C1574E"/>
    <w:multiLevelType w:val="multilevel"/>
    <w:tmpl w:val="B5CAA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nsid w:val="319430F4"/>
    <w:multiLevelType w:val="multilevel"/>
    <w:tmpl w:val="7F14C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3AB6294"/>
    <w:multiLevelType w:val="hybridMultilevel"/>
    <w:tmpl w:val="2494B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4363FB6"/>
    <w:multiLevelType w:val="multilevel"/>
    <w:tmpl w:val="E73A24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29507F"/>
    <w:multiLevelType w:val="multilevel"/>
    <w:tmpl w:val="BC800F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E147ED"/>
    <w:multiLevelType w:val="multilevel"/>
    <w:tmpl w:val="02A283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A308AE"/>
    <w:multiLevelType w:val="hybridMultilevel"/>
    <w:tmpl w:val="395E1A8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9">
    <w:nsid w:val="42CC5D76"/>
    <w:multiLevelType w:val="multilevel"/>
    <w:tmpl w:val="770A3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9A4583"/>
    <w:multiLevelType w:val="multilevel"/>
    <w:tmpl w:val="F3FE113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B43481"/>
    <w:multiLevelType w:val="multilevel"/>
    <w:tmpl w:val="CD3E59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035267"/>
    <w:multiLevelType w:val="multilevel"/>
    <w:tmpl w:val="F99A3C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56291B"/>
    <w:multiLevelType w:val="hybridMultilevel"/>
    <w:tmpl w:val="2BFCE92C"/>
    <w:lvl w:ilvl="0" w:tplc="0AA4B5D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3A45DE"/>
    <w:multiLevelType w:val="multilevel"/>
    <w:tmpl w:val="16005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F515A3"/>
    <w:multiLevelType w:val="multilevel"/>
    <w:tmpl w:val="97E25E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954A46"/>
    <w:multiLevelType w:val="multilevel"/>
    <w:tmpl w:val="271838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13"/>
  </w:num>
  <w:num w:numId="4">
    <w:abstractNumId w:val="8"/>
  </w:num>
  <w:num w:numId="5">
    <w:abstractNumId w:val="4"/>
  </w:num>
  <w:num w:numId="6">
    <w:abstractNumId w:val="5"/>
  </w:num>
  <w:num w:numId="7">
    <w:abstractNumId w:val="10"/>
  </w:num>
  <w:num w:numId="8">
    <w:abstractNumId w:val="7"/>
  </w:num>
  <w:num w:numId="9">
    <w:abstractNumId w:val="0"/>
  </w:num>
  <w:num w:numId="10">
    <w:abstractNumId w:val="9"/>
  </w:num>
  <w:num w:numId="11">
    <w:abstractNumId w:val="16"/>
  </w:num>
  <w:num w:numId="12">
    <w:abstractNumId w:val="6"/>
  </w:num>
  <w:num w:numId="13">
    <w:abstractNumId w:val="14"/>
  </w:num>
  <w:num w:numId="14">
    <w:abstractNumId w:val="3"/>
  </w:num>
  <w:num w:numId="15">
    <w:abstractNumId w:val="15"/>
  </w:num>
  <w:num w:numId="16">
    <w:abstractNumId w:val="12"/>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339CD"/>
    <w:rsid w:val="000002A6"/>
    <w:rsid w:val="00001A6D"/>
    <w:rsid w:val="00015CB1"/>
    <w:rsid w:val="00024C2A"/>
    <w:rsid w:val="000252D1"/>
    <w:rsid w:val="00061931"/>
    <w:rsid w:val="0009259A"/>
    <w:rsid w:val="000A1762"/>
    <w:rsid w:val="000B735F"/>
    <w:rsid w:val="00105029"/>
    <w:rsid w:val="001151EE"/>
    <w:rsid w:val="00124468"/>
    <w:rsid w:val="00144B91"/>
    <w:rsid w:val="00175527"/>
    <w:rsid w:val="001A490A"/>
    <w:rsid w:val="001B7FA7"/>
    <w:rsid w:val="001C756B"/>
    <w:rsid w:val="001E1964"/>
    <w:rsid w:val="0021613A"/>
    <w:rsid w:val="00217093"/>
    <w:rsid w:val="00227CA9"/>
    <w:rsid w:val="00247CB9"/>
    <w:rsid w:val="0025754F"/>
    <w:rsid w:val="0029177C"/>
    <w:rsid w:val="002C432C"/>
    <w:rsid w:val="002E7036"/>
    <w:rsid w:val="00303CB2"/>
    <w:rsid w:val="00336797"/>
    <w:rsid w:val="0033685F"/>
    <w:rsid w:val="00341550"/>
    <w:rsid w:val="00352571"/>
    <w:rsid w:val="003562A5"/>
    <w:rsid w:val="00360105"/>
    <w:rsid w:val="00361B87"/>
    <w:rsid w:val="00373AD5"/>
    <w:rsid w:val="00375DD3"/>
    <w:rsid w:val="00385D1C"/>
    <w:rsid w:val="00390E05"/>
    <w:rsid w:val="0039294A"/>
    <w:rsid w:val="003945A3"/>
    <w:rsid w:val="003A1695"/>
    <w:rsid w:val="003D556C"/>
    <w:rsid w:val="0041170E"/>
    <w:rsid w:val="0041345B"/>
    <w:rsid w:val="00426238"/>
    <w:rsid w:val="00431BDB"/>
    <w:rsid w:val="00456FFC"/>
    <w:rsid w:val="00471E08"/>
    <w:rsid w:val="00492FF7"/>
    <w:rsid w:val="004A3195"/>
    <w:rsid w:val="004B4A25"/>
    <w:rsid w:val="004C5454"/>
    <w:rsid w:val="004D538F"/>
    <w:rsid w:val="004E1400"/>
    <w:rsid w:val="004E1FDF"/>
    <w:rsid w:val="004F2EAF"/>
    <w:rsid w:val="004F3094"/>
    <w:rsid w:val="005403DF"/>
    <w:rsid w:val="0056337C"/>
    <w:rsid w:val="00564814"/>
    <w:rsid w:val="00564CB6"/>
    <w:rsid w:val="00565F09"/>
    <w:rsid w:val="00585AE0"/>
    <w:rsid w:val="005A040A"/>
    <w:rsid w:val="005C0756"/>
    <w:rsid w:val="005F5703"/>
    <w:rsid w:val="00624542"/>
    <w:rsid w:val="0063446C"/>
    <w:rsid w:val="00644E2C"/>
    <w:rsid w:val="006629CF"/>
    <w:rsid w:val="00665771"/>
    <w:rsid w:val="00671718"/>
    <w:rsid w:val="00682246"/>
    <w:rsid w:val="00682D5C"/>
    <w:rsid w:val="006A2D77"/>
    <w:rsid w:val="006B6765"/>
    <w:rsid w:val="006C4879"/>
    <w:rsid w:val="006E4641"/>
    <w:rsid w:val="006E6F29"/>
    <w:rsid w:val="006F4015"/>
    <w:rsid w:val="006F6A68"/>
    <w:rsid w:val="007479F6"/>
    <w:rsid w:val="00761377"/>
    <w:rsid w:val="00782C8F"/>
    <w:rsid w:val="00784F87"/>
    <w:rsid w:val="007856E5"/>
    <w:rsid w:val="00787D65"/>
    <w:rsid w:val="007B047B"/>
    <w:rsid w:val="007C4BAC"/>
    <w:rsid w:val="007C5E6E"/>
    <w:rsid w:val="007E6AA8"/>
    <w:rsid w:val="00820C79"/>
    <w:rsid w:val="0083188A"/>
    <w:rsid w:val="008346B3"/>
    <w:rsid w:val="00835673"/>
    <w:rsid w:val="00845343"/>
    <w:rsid w:val="00850C12"/>
    <w:rsid w:val="00850C93"/>
    <w:rsid w:val="00850FC0"/>
    <w:rsid w:val="00872674"/>
    <w:rsid w:val="00884BD7"/>
    <w:rsid w:val="00885637"/>
    <w:rsid w:val="008A3F55"/>
    <w:rsid w:val="008A5617"/>
    <w:rsid w:val="008B4526"/>
    <w:rsid w:val="00901C36"/>
    <w:rsid w:val="00902FC8"/>
    <w:rsid w:val="00912BB1"/>
    <w:rsid w:val="00920622"/>
    <w:rsid w:val="00923927"/>
    <w:rsid w:val="0092405C"/>
    <w:rsid w:val="00924EA7"/>
    <w:rsid w:val="0092753D"/>
    <w:rsid w:val="00936E25"/>
    <w:rsid w:val="009927DD"/>
    <w:rsid w:val="00997AA4"/>
    <w:rsid w:val="009B7FED"/>
    <w:rsid w:val="009E6EBE"/>
    <w:rsid w:val="009F3275"/>
    <w:rsid w:val="00A12855"/>
    <w:rsid w:val="00A4195A"/>
    <w:rsid w:val="00A67A97"/>
    <w:rsid w:val="00A753ED"/>
    <w:rsid w:val="00A81AB3"/>
    <w:rsid w:val="00A82E4D"/>
    <w:rsid w:val="00AA0B93"/>
    <w:rsid w:val="00AA6292"/>
    <w:rsid w:val="00AB0C2F"/>
    <w:rsid w:val="00AE7C34"/>
    <w:rsid w:val="00B056EA"/>
    <w:rsid w:val="00B339CD"/>
    <w:rsid w:val="00B605FB"/>
    <w:rsid w:val="00B66159"/>
    <w:rsid w:val="00B826BC"/>
    <w:rsid w:val="00B837A2"/>
    <w:rsid w:val="00B84A69"/>
    <w:rsid w:val="00B85794"/>
    <w:rsid w:val="00B863DA"/>
    <w:rsid w:val="00BB1EF0"/>
    <w:rsid w:val="00C27C5F"/>
    <w:rsid w:val="00C453E7"/>
    <w:rsid w:val="00C4599D"/>
    <w:rsid w:val="00C50928"/>
    <w:rsid w:val="00CA40C9"/>
    <w:rsid w:val="00CC4384"/>
    <w:rsid w:val="00CE0558"/>
    <w:rsid w:val="00CE2B5D"/>
    <w:rsid w:val="00D064B4"/>
    <w:rsid w:val="00D32CE4"/>
    <w:rsid w:val="00D36DB3"/>
    <w:rsid w:val="00D416F5"/>
    <w:rsid w:val="00D56C1B"/>
    <w:rsid w:val="00D6001C"/>
    <w:rsid w:val="00DA225E"/>
    <w:rsid w:val="00DA4DDF"/>
    <w:rsid w:val="00DB27C0"/>
    <w:rsid w:val="00DC1FD6"/>
    <w:rsid w:val="00DC5ABC"/>
    <w:rsid w:val="00DD4FE8"/>
    <w:rsid w:val="00DD5FF3"/>
    <w:rsid w:val="00E055C7"/>
    <w:rsid w:val="00E2331B"/>
    <w:rsid w:val="00E25793"/>
    <w:rsid w:val="00E36333"/>
    <w:rsid w:val="00E602F0"/>
    <w:rsid w:val="00E63069"/>
    <w:rsid w:val="00EA52C0"/>
    <w:rsid w:val="00EB5E8C"/>
    <w:rsid w:val="00EC2C10"/>
    <w:rsid w:val="00ED4CB6"/>
    <w:rsid w:val="00EE4EE9"/>
    <w:rsid w:val="00F17FA6"/>
    <w:rsid w:val="00F214C4"/>
    <w:rsid w:val="00F225D9"/>
    <w:rsid w:val="00F27BC7"/>
    <w:rsid w:val="00F30D8A"/>
    <w:rsid w:val="00F543C4"/>
    <w:rsid w:val="00F54DC1"/>
    <w:rsid w:val="00F62204"/>
    <w:rsid w:val="00F82311"/>
    <w:rsid w:val="00F85E79"/>
    <w:rsid w:val="00FB2C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9CD"/>
  </w:style>
  <w:style w:type="paragraph" w:styleId="1">
    <w:name w:val="heading 1"/>
    <w:basedOn w:val="a"/>
    <w:next w:val="a"/>
    <w:link w:val="10"/>
    <w:uiPriority w:val="99"/>
    <w:qFormat/>
    <w:rsid w:val="004A3195"/>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39CD"/>
    <w:pPr>
      <w:ind w:left="720"/>
      <w:contextualSpacing/>
    </w:pPr>
  </w:style>
  <w:style w:type="table" w:styleId="a4">
    <w:name w:val="Table Grid"/>
    <w:basedOn w:val="a1"/>
    <w:uiPriority w:val="59"/>
    <w:rsid w:val="00B339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B339CD"/>
    <w:rPr>
      <w:color w:val="0000FF" w:themeColor="hyperlink"/>
      <w:u w:val="single"/>
    </w:rPr>
  </w:style>
  <w:style w:type="paragraph" w:styleId="a6">
    <w:name w:val="header"/>
    <w:basedOn w:val="a"/>
    <w:link w:val="a7"/>
    <w:uiPriority w:val="99"/>
    <w:unhideWhenUsed/>
    <w:rsid w:val="00B339C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339CD"/>
  </w:style>
  <w:style w:type="paragraph" w:styleId="a8">
    <w:name w:val="footer"/>
    <w:basedOn w:val="a"/>
    <w:link w:val="a9"/>
    <w:uiPriority w:val="99"/>
    <w:unhideWhenUsed/>
    <w:rsid w:val="00B339C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339CD"/>
  </w:style>
  <w:style w:type="character" w:customStyle="1" w:styleId="11">
    <w:name w:val="Заголовок №1_"/>
    <w:basedOn w:val="a0"/>
    <w:link w:val="12"/>
    <w:locked/>
    <w:rsid w:val="00B339CD"/>
    <w:rPr>
      <w:sz w:val="27"/>
      <w:szCs w:val="27"/>
      <w:shd w:val="clear" w:color="auto" w:fill="FFFFFF"/>
    </w:rPr>
  </w:style>
  <w:style w:type="paragraph" w:customStyle="1" w:styleId="12">
    <w:name w:val="Заголовок №1"/>
    <w:basedOn w:val="a"/>
    <w:link w:val="11"/>
    <w:rsid w:val="00B339CD"/>
    <w:pPr>
      <w:shd w:val="clear" w:color="auto" w:fill="FFFFFF"/>
      <w:spacing w:before="5100" w:after="420" w:line="0" w:lineRule="atLeast"/>
      <w:outlineLvl w:val="0"/>
    </w:pPr>
    <w:rPr>
      <w:sz w:val="27"/>
      <w:szCs w:val="27"/>
    </w:rPr>
  </w:style>
  <w:style w:type="paragraph" w:styleId="aa">
    <w:name w:val="Balloon Text"/>
    <w:basedOn w:val="a"/>
    <w:link w:val="ab"/>
    <w:uiPriority w:val="99"/>
    <w:semiHidden/>
    <w:unhideWhenUsed/>
    <w:rsid w:val="00E602F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602F0"/>
    <w:rPr>
      <w:rFonts w:ascii="Tahoma" w:hAnsi="Tahoma" w:cs="Tahoma"/>
      <w:sz w:val="16"/>
      <w:szCs w:val="16"/>
    </w:rPr>
  </w:style>
  <w:style w:type="character" w:customStyle="1" w:styleId="2">
    <w:name w:val="Основной текст (2)_"/>
    <w:basedOn w:val="a0"/>
    <w:link w:val="20"/>
    <w:rsid w:val="00E602F0"/>
    <w:rPr>
      <w:rFonts w:ascii="Times New Roman" w:eastAsia="Times New Roman" w:hAnsi="Times New Roman" w:cs="Times New Roman"/>
      <w:shd w:val="clear" w:color="auto" w:fill="FFFFFF"/>
    </w:rPr>
  </w:style>
  <w:style w:type="character" w:customStyle="1" w:styleId="21">
    <w:name w:val="Основной текст (2) + Полужирный"/>
    <w:basedOn w:val="2"/>
    <w:rsid w:val="00E602F0"/>
    <w:rPr>
      <w:b/>
      <w:bCs/>
      <w:color w:val="000000"/>
      <w:spacing w:val="0"/>
      <w:w w:val="100"/>
      <w:position w:val="0"/>
      <w:lang w:val="ru-RU" w:eastAsia="ru-RU" w:bidi="ru-RU"/>
    </w:rPr>
  </w:style>
  <w:style w:type="paragraph" w:customStyle="1" w:styleId="20">
    <w:name w:val="Основной текст (2)"/>
    <w:basedOn w:val="a"/>
    <w:link w:val="2"/>
    <w:rsid w:val="00E602F0"/>
    <w:pPr>
      <w:widowControl w:val="0"/>
      <w:shd w:val="clear" w:color="auto" w:fill="FFFFFF"/>
      <w:spacing w:after="180" w:line="288" w:lineRule="exact"/>
      <w:jc w:val="both"/>
    </w:pPr>
    <w:rPr>
      <w:rFonts w:ascii="Times New Roman" w:eastAsia="Times New Roman" w:hAnsi="Times New Roman" w:cs="Times New Roman"/>
    </w:rPr>
  </w:style>
  <w:style w:type="character" w:customStyle="1" w:styleId="275pt">
    <w:name w:val="Основной текст (2) + 7;5 pt"/>
    <w:basedOn w:val="2"/>
    <w:rsid w:val="00E602F0"/>
    <w:rPr>
      <w:b w:val="0"/>
      <w:bCs w:val="0"/>
      <w:i w:val="0"/>
      <w:iCs w:val="0"/>
      <w:smallCaps w:val="0"/>
      <w:strike w:val="0"/>
      <w:color w:val="000000"/>
      <w:spacing w:val="0"/>
      <w:w w:val="100"/>
      <w:position w:val="0"/>
      <w:sz w:val="15"/>
      <w:szCs w:val="15"/>
      <w:u w:val="none"/>
      <w:lang w:val="ru-RU" w:eastAsia="ru-RU" w:bidi="ru-RU"/>
    </w:rPr>
  </w:style>
  <w:style w:type="paragraph" w:customStyle="1" w:styleId="Default">
    <w:name w:val="Default"/>
    <w:rsid w:val="00F85E79"/>
    <w:pPr>
      <w:autoSpaceDE w:val="0"/>
      <w:autoSpaceDN w:val="0"/>
      <w:adjustRightInd w:val="0"/>
      <w:spacing w:after="0" w:line="240" w:lineRule="auto"/>
    </w:pPr>
    <w:rPr>
      <w:rFonts w:ascii="Arial" w:eastAsia="Calibri" w:hAnsi="Arial" w:cs="Arial"/>
      <w:color w:val="000000"/>
      <w:sz w:val="24"/>
      <w:szCs w:val="24"/>
    </w:rPr>
  </w:style>
  <w:style w:type="character" w:customStyle="1" w:styleId="10">
    <w:name w:val="Заголовок 1 Знак"/>
    <w:basedOn w:val="a0"/>
    <w:link w:val="1"/>
    <w:uiPriority w:val="99"/>
    <w:rsid w:val="004A3195"/>
    <w:rPr>
      <w:rFonts w:ascii="Cambria" w:eastAsia="Times New Roman" w:hAnsi="Cambria" w:cs="Times New Roman"/>
      <w:b/>
      <w:bCs/>
      <w:color w:val="365F91"/>
      <w:sz w:val="28"/>
      <w:szCs w:val="28"/>
      <w:lang w:eastAsia="ru-RU"/>
    </w:rPr>
  </w:style>
  <w:style w:type="paragraph" w:styleId="ac">
    <w:name w:val="Normal (Web)"/>
    <w:basedOn w:val="a"/>
    <w:uiPriority w:val="99"/>
    <w:unhideWhenUsed/>
    <w:rsid w:val="00385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xact">
    <w:name w:val="Основной текст (2) Exact"/>
    <w:basedOn w:val="a0"/>
    <w:rsid w:val="00456FFC"/>
    <w:rPr>
      <w:rFonts w:ascii="MS Reference Sans Serif" w:eastAsia="MS Reference Sans Serif" w:hAnsi="MS Reference Sans Serif" w:cs="MS Reference Sans Serif"/>
      <w:b w:val="0"/>
      <w:bCs w:val="0"/>
      <w:i w:val="0"/>
      <w:iCs w:val="0"/>
      <w:smallCaps w:val="0"/>
      <w:strike w:val="0"/>
      <w:sz w:val="18"/>
      <w:szCs w:val="18"/>
      <w:u w:val="none"/>
    </w:rPr>
  </w:style>
  <w:style w:type="paragraph" w:customStyle="1" w:styleId="ConsPlusNormal">
    <w:name w:val="ConsPlusNormal"/>
    <w:rsid w:val="000A1762"/>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ool-collection.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rugosvet.ru" TargetMode="External"/><Relationship Id="rId5" Type="http://schemas.openxmlformats.org/officeDocument/2006/relationships/webSettings" Target="webSettings.xml"/><Relationship Id="rId10" Type="http://schemas.openxmlformats.org/officeDocument/2006/relationships/hyperlink" Target="http://www.gramma.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A1282-2EA1-4507-9D9F-002C5F6B3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16</Pages>
  <Words>9157</Words>
  <Characters>52200</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89</cp:revision>
  <cp:lastPrinted>2025-06-10T09:49:00Z</cp:lastPrinted>
  <dcterms:created xsi:type="dcterms:W3CDTF">2017-08-31T09:35:00Z</dcterms:created>
  <dcterms:modified xsi:type="dcterms:W3CDTF">2026-05-28T12:25:00Z</dcterms:modified>
</cp:coreProperties>
</file>