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B8" w:rsidRPr="00990EAC" w:rsidRDefault="001561B8" w:rsidP="001561B8">
      <w:pPr>
        <w:pStyle w:val="3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B65944" w:rsidRDefault="00954147" w:rsidP="001561B8">
      <w:pPr>
        <w:pStyle w:val="20"/>
        <w:shd w:val="clear" w:color="auto" w:fill="auto"/>
        <w:spacing w:after="0" w:line="240" w:lineRule="auto"/>
        <w:ind w:left="20"/>
        <w:sectPr w:rsidR="00B65944" w:rsidSect="001561B8">
          <w:pgSz w:w="11900" w:h="16840"/>
          <w:pgMar w:top="1143" w:right="817" w:bottom="426" w:left="167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5971540" cy="8519707"/>
            <wp:effectExtent l="19050" t="0" r="0" b="0"/>
            <wp:docPr id="1" name="Рисунок 1" descr="C:\Users\Методист\Pictures\ControlCenter4\Scan\CCI_00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4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8519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944" w:rsidRDefault="005A3949">
      <w:pPr>
        <w:pStyle w:val="20"/>
        <w:shd w:val="clear" w:color="auto" w:fill="auto"/>
        <w:spacing w:after="2118" w:line="317" w:lineRule="exact"/>
        <w:ind w:firstLine="600"/>
        <w:jc w:val="both"/>
      </w:pPr>
      <w:r>
        <w:lastRenderedPageBreak/>
        <w:t xml:space="preserve">Программа дополнительного профессионального образования «Слесарные работы при ремонте сельскохозяйственных машин» разработана на основе ФГОС 13.006 Тракторист-машинист сельскохозяйственного производства, утвержденного приказом Министерства труда и социальной защиты Российской Федерации от 04 июня 2014 г. № 362н. </w:t>
      </w:r>
      <w:r>
        <w:rPr>
          <w:rStyle w:val="2115pt"/>
        </w:rPr>
        <w:t>(с изменениями на 12 декабря 2016 года</w:t>
      </w:r>
      <w:r>
        <w:rPr>
          <w:rStyle w:val="2115pt0"/>
        </w:rPr>
        <w:t>)</w:t>
      </w:r>
      <w:r>
        <w:rPr>
          <w:rStyle w:val="2115pt"/>
        </w:rPr>
        <w:t>,,</w:t>
      </w:r>
      <w:r>
        <w:t xml:space="preserve"> приказа Министерства образования и науки Российской Федерации (Минобрнауки России) от 1 июля 2013 г. № 499 «Об утверждении Порядка организации и осуществления образовательной деятельности по дополнительным профессиональным программам.</w:t>
      </w:r>
    </w:p>
    <w:p w:rsidR="001561B8" w:rsidRPr="001561B8" w:rsidRDefault="005A3949" w:rsidP="001561B8">
      <w:pPr>
        <w:pStyle w:val="30"/>
        <w:shd w:val="clear" w:color="auto" w:fill="auto"/>
        <w:spacing w:line="240" w:lineRule="auto"/>
        <w:jc w:val="left"/>
        <w:rPr>
          <w:b w:val="0"/>
          <w:bCs w:val="0"/>
          <w:spacing w:val="10"/>
          <w:shd w:val="clear" w:color="auto" w:fill="FFFFFF"/>
        </w:rPr>
      </w:pPr>
      <w:r>
        <w:rPr>
          <w:rStyle w:val="22"/>
        </w:rPr>
        <w:t xml:space="preserve">Организация-разработчик: </w:t>
      </w:r>
      <w:r w:rsidR="001561B8" w:rsidRPr="001561B8">
        <w:rPr>
          <w:b w:val="0"/>
          <w:spacing w:val="10"/>
          <w:shd w:val="clear" w:color="auto" w:fill="FFFFFF"/>
        </w:rPr>
        <w:t>«Нолинский политехнический техникум»</w:t>
      </w:r>
      <w:r w:rsidR="001561B8">
        <w:rPr>
          <w:b w:val="0"/>
          <w:bCs w:val="0"/>
          <w:spacing w:val="10"/>
          <w:shd w:val="clear" w:color="auto" w:fill="FFFFFF"/>
        </w:rPr>
        <w:t xml:space="preserve"> </w:t>
      </w:r>
      <w:r w:rsidR="001561B8" w:rsidRPr="001561B8">
        <w:rPr>
          <w:b w:val="0"/>
          <w:spacing w:val="10"/>
          <w:shd w:val="clear" w:color="auto" w:fill="FFFFFF"/>
        </w:rPr>
        <w:t>КОГПОАУ НПТ</w:t>
      </w:r>
    </w:p>
    <w:p w:rsidR="00B65944" w:rsidRDefault="00B65944">
      <w:pPr>
        <w:pStyle w:val="20"/>
        <w:shd w:val="clear" w:color="auto" w:fill="auto"/>
        <w:spacing w:after="0" w:line="220" w:lineRule="exact"/>
        <w:jc w:val="left"/>
        <w:sectPr w:rsidR="00B65944">
          <w:headerReference w:type="default" r:id="rId8"/>
          <w:pgSz w:w="11900" w:h="16840"/>
          <w:pgMar w:top="1143" w:right="817" w:bottom="2540" w:left="1679" w:header="0" w:footer="3" w:gutter="0"/>
          <w:cols w:space="720"/>
          <w:noEndnote/>
          <w:docGrid w:linePitch="360"/>
        </w:sectPr>
      </w:pPr>
    </w:p>
    <w:p w:rsidR="00B65944" w:rsidRDefault="005A3949">
      <w:pPr>
        <w:pStyle w:val="20"/>
        <w:shd w:val="clear" w:color="auto" w:fill="auto"/>
        <w:spacing w:after="0"/>
        <w:ind w:firstLine="740"/>
        <w:jc w:val="both"/>
      </w:pPr>
      <w:r>
        <w:lastRenderedPageBreak/>
        <w:t>Программа дополнительного профессионального образования (далее - программа) направлена на освоение основного вида профессиональной деятельности выполнения слесарных работ по ремонту и техническому обслуживанию сельскохозяйственной техники и оборудования.</w:t>
      </w:r>
    </w:p>
    <w:p w:rsidR="00B65944" w:rsidRDefault="005A3949">
      <w:pPr>
        <w:pStyle w:val="20"/>
        <w:shd w:val="clear" w:color="auto" w:fill="auto"/>
        <w:spacing w:after="0"/>
        <w:ind w:firstLine="740"/>
        <w:jc w:val="both"/>
      </w:pPr>
      <w:r>
        <w:t>Цель реализации программы: формирование у слушателей профессиональных компетенций, необходимых для профессиональной деятельности работников в области обслуживания и ремонта сельскохозяйственной техники и оборудования. Опыт работы не требуется.</w:t>
      </w:r>
    </w:p>
    <w:p w:rsidR="00B65944" w:rsidRDefault="005A3949">
      <w:pPr>
        <w:pStyle w:val="20"/>
        <w:shd w:val="clear" w:color="auto" w:fill="auto"/>
        <w:spacing w:after="0"/>
        <w:ind w:firstLine="740"/>
        <w:jc w:val="both"/>
      </w:pPr>
      <w:r>
        <w:t>Категория слушателей - лица, имеющие среднее общее образование, имеющие или получающие среднее профессиональное и (или) высшее образование без предъявления требований к опыту практической работы.</w:t>
      </w:r>
    </w:p>
    <w:p w:rsidR="00B65944" w:rsidRDefault="005A3949">
      <w:pPr>
        <w:pStyle w:val="20"/>
        <w:shd w:val="clear" w:color="auto" w:fill="auto"/>
        <w:spacing w:after="0"/>
        <w:ind w:left="740" w:right="1140"/>
        <w:jc w:val="left"/>
      </w:pPr>
      <w:r>
        <w:t xml:space="preserve">В результате изучения профессиональной программы слушатель должен: </w:t>
      </w:r>
      <w:r>
        <w:rPr>
          <w:rStyle w:val="22"/>
        </w:rPr>
        <w:t>иметь практический опыт:</w:t>
      </w:r>
    </w:p>
    <w:p w:rsidR="00B65944" w:rsidRDefault="005A3949">
      <w:pPr>
        <w:pStyle w:val="20"/>
        <w:shd w:val="clear" w:color="auto" w:fill="auto"/>
        <w:spacing w:after="0"/>
        <w:ind w:firstLine="740"/>
        <w:jc w:val="left"/>
      </w:pPr>
      <w:r>
        <w:t xml:space="preserve">выполнения слесарных работ по техническому обслуживанию сельскохозяйственной техники. </w:t>
      </w:r>
      <w:r>
        <w:rPr>
          <w:rStyle w:val="22"/>
        </w:rPr>
        <w:t>уметь:</w:t>
      </w:r>
    </w:p>
    <w:p w:rsidR="00B65944" w:rsidRDefault="005A3949">
      <w:pPr>
        <w:pStyle w:val="20"/>
        <w:shd w:val="clear" w:color="auto" w:fill="auto"/>
        <w:spacing w:after="0"/>
        <w:ind w:firstLine="740"/>
        <w:jc w:val="left"/>
      </w:pPr>
      <w:r>
        <w:t>пользоваться нормативно-технической и технологической документацией; проводить техническое обслуживание и текущий ремонт сельскохозяйственной техники с применением современных контрольно-измерительных приборов, инструментов и средств технического оснащения;</w:t>
      </w:r>
    </w:p>
    <w:p w:rsidR="00B65944" w:rsidRDefault="005A3949">
      <w:pPr>
        <w:pStyle w:val="20"/>
        <w:shd w:val="clear" w:color="auto" w:fill="auto"/>
        <w:spacing w:after="0"/>
        <w:ind w:firstLine="740"/>
        <w:jc w:val="both"/>
      </w:pPr>
      <w:r>
        <w:t>выявлять и устранять причины несложных неисправностей сельскохозяйственной техники в производственных условиях;</w:t>
      </w:r>
    </w:p>
    <w:p w:rsidR="00B65944" w:rsidRDefault="005A3949">
      <w:pPr>
        <w:pStyle w:val="20"/>
        <w:shd w:val="clear" w:color="auto" w:fill="auto"/>
        <w:spacing w:after="0"/>
        <w:ind w:left="740"/>
        <w:jc w:val="left"/>
      </w:pPr>
      <w:r>
        <w:t xml:space="preserve">осуществлять самоконтроль по выполнению техобслуживания и ремонта машин; проводить консервацию и сезонное хранение сельскохозяйственной техники; выполнять работы с соблюдением требований безопасности; соблюдать экологическую безопасность производства; </w:t>
      </w:r>
      <w:r>
        <w:rPr>
          <w:rStyle w:val="22"/>
        </w:rPr>
        <w:t>знать:</w:t>
      </w:r>
    </w:p>
    <w:p w:rsidR="00B65944" w:rsidRDefault="005A3949">
      <w:pPr>
        <w:pStyle w:val="20"/>
        <w:shd w:val="clear" w:color="auto" w:fill="auto"/>
        <w:spacing w:after="0"/>
        <w:ind w:firstLine="740"/>
        <w:jc w:val="both"/>
      </w:pPr>
      <w:r>
        <w:t>виды нормативно-технической и технологической документации, необходимой для выполнения производственных работ;</w:t>
      </w:r>
    </w:p>
    <w:p w:rsidR="00B65944" w:rsidRDefault="005A3949">
      <w:pPr>
        <w:pStyle w:val="20"/>
        <w:shd w:val="clear" w:color="auto" w:fill="auto"/>
        <w:spacing w:after="0"/>
        <w:ind w:firstLine="740"/>
        <w:jc w:val="both"/>
      </w:pPr>
      <w:r>
        <w:t>правила применения современных контрольно-измерительных приборов, инструментов и средств технического оснащения;</w:t>
      </w:r>
    </w:p>
    <w:p w:rsidR="00B65944" w:rsidRDefault="005A3949">
      <w:pPr>
        <w:pStyle w:val="20"/>
        <w:shd w:val="clear" w:color="auto" w:fill="auto"/>
        <w:spacing w:after="0"/>
        <w:ind w:firstLine="740"/>
        <w:jc w:val="both"/>
      </w:pPr>
      <w:r>
        <w:t>технологии технического обслуживания и ремонта сельскохозяйственных машин и оборудования;</w:t>
      </w:r>
    </w:p>
    <w:p w:rsidR="00B65944" w:rsidRDefault="005A3949">
      <w:pPr>
        <w:pStyle w:val="20"/>
        <w:shd w:val="clear" w:color="auto" w:fill="auto"/>
        <w:spacing w:after="0"/>
        <w:ind w:firstLine="740"/>
        <w:jc w:val="both"/>
      </w:pPr>
      <w:r>
        <w:t>общие положения контроля качества технического обслуживания и ремонта машин;</w:t>
      </w:r>
    </w:p>
    <w:p w:rsidR="00B65944" w:rsidRDefault="005A3949">
      <w:pPr>
        <w:pStyle w:val="20"/>
        <w:shd w:val="clear" w:color="auto" w:fill="auto"/>
        <w:spacing w:after="0"/>
        <w:ind w:firstLine="740"/>
        <w:jc w:val="both"/>
      </w:pPr>
      <w:r>
        <w:t>свойства, правила хранения и использования топлива, смазочных материалов и технических жидкостей;</w:t>
      </w:r>
    </w:p>
    <w:p w:rsidR="00B65944" w:rsidRDefault="005A3949">
      <w:pPr>
        <w:pStyle w:val="20"/>
        <w:shd w:val="clear" w:color="auto" w:fill="auto"/>
        <w:spacing w:after="0"/>
        <w:ind w:firstLine="740"/>
        <w:jc w:val="both"/>
      </w:pPr>
      <w:r>
        <w:t>правила и нормы охраны труда, техники безопасности, производственной санитарии и пожарной безопасности.</w:t>
      </w:r>
    </w:p>
    <w:p w:rsidR="00B65944" w:rsidRDefault="005A3949">
      <w:pPr>
        <w:pStyle w:val="20"/>
        <w:shd w:val="clear" w:color="auto" w:fill="auto"/>
        <w:spacing w:after="0"/>
        <w:ind w:firstLine="740"/>
        <w:jc w:val="both"/>
      </w:pPr>
      <w:r>
        <w:t>Форма обучения устанавливается при наборе группы слушателей и фиксируется в договорах на оказание образовательных услуг.</w:t>
      </w:r>
    </w:p>
    <w:p w:rsidR="00B65944" w:rsidRDefault="005A3949">
      <w:pPr>
        <w:pStyle w:val="30"/>
        <w:shd w:val="clear" w:color="auto" w:fill="auto"/>
        <w:ind w:firstLine="740"/>
      </w:pPr>
      <w:r>
        <w:t>Область профессиональной деятельности:</w:t>
      </w:r>
    </w:p>
    <w:p w:rsidR="00B65944" w:rsidRDefault="005A3949">
      <w:pPr>
        <w:pStyle w:val="20"/>
        <w:shd w:val="clear" w:color="auto" w:fill="auto"/>
        <w:spacing w:after="0"/>
        <w:ind w:firstLine="740"/>
        <w:jc w:val="both"/>
      </w:pPr>
      <w:r>
        <w:t>выполнение работ по организации и осуществлению ремонтных и слесарных работ у населения, в учреждениях и организациях.</w:t>
      </w:r>
    </w:p>
    <w:p w:rsidR="00B65944" w:rsidRDefault="005A3949" w:rsidP="001561B8">
      <w:pPr>
        <w:pStyle w:val="20"/>
        <w:shd w:val="clear" w:color="auto" w:fill="auto"/>
        <w:spacing w:after="0" w:line="240" w:lineRule="auto"/>
        <w:ind w:firstLine="740"/>
        <w:jc w:val="both"/>
      </w:pPr>
      <w:r>
        <w:t>Слушатель, успешно завершивший обучение по данной программе, должен быть готов к профессиональной деятельности в качестве слесаря по ремонту сельскохозяйственных машин.</w:t>
      </w:r>
    </w:p>
    <w:p w:rsidR="001561B8" w:rsidRDefault="005A3949" w:rsidP="001561B8">
      <w:pPr>
        <w:pStyle w:val="20"/>
        <w:shd w:val="clear" w:color="auto" w:fill="auto"/>
        <w:spacing w:after="0" w:line="240" w:lineRule="auto"/>
        <w:ind w:firstLine="740"/>
        <w:jc w:val="both"/>
      </w:pPr>
      <w:r>
        <w:t>Рекомендуемое количество часов на освоение программы:</w:t>
      </w:r>
    </w:p>
    <w:p w:rsidR="00B65944" w:rsidRDefault="001561B8" w:rsidP="001561B8">
      <w:pPr>
        <w:pStyle w:val="20"/>
        <w:shd w:val="clear" w:color="auto" w:fill="auto"/>
        <w:spacing w:after="0" w:line="240" w:lineRule="auto"/>
        <w:ind w:firstLine="740"/>
        <w:jc w:val="both"/>
        <w:sectPr w:rsidR="00B65944">
          <w:pgSz w:w="11900" w:h="16840"/>
          <w:pgMar w:top="1973" w:right="822" w:bottom="1599" w:left="1676" w:header="0" w:footer="3" w:gutter="0"/>
          <w:cols w:space="720"/>
          <w:noEndnote/>
          <w:docGrid w:linePitch="360"/>
        </w:sectPr>
      </w:pPr>
      <w:r w:rsidRPr="001561B8">
        <w:t xml:space="preserve"> </w:t>
      </w:r>
      <w:r>
        <w:t>Всего - 240 часов, обязательной аудиторной учебной нагрузки обучающегося - 202 часа; лабораторных и практических работ - 62 часа; самостоятельной работы обучающегося - 38 часов.</w:t>
      </w:r>
    </w:p>
    <w:p w:rsidR="00B65944" w:rsidRDefault="005A3949">
      <w:pPr>
        <w:pStyle w:val="30"/>
        <w:shd w:val="clear" w:color="auto" w:fill="auto"/>
        <w:spacing w:line="220" w:lineRule="exact"/>
        <w:ind w:right="80"/>
        <w:jc w:val="center"/>
      </w:pPr>
      <w:r>
        <w:lastRenderedPageBreak/>
        <w:t>Тематический план</w:t>
      </w:r>
    </w:p>
    <w:p w:rsidR="00B65944" w:rsidRDefault="005A3949">
      <w:pPr>
        <w:pStyle w:val="a8"/>
        <w:framePr w:w="15432" w:wrap="notBeside" w:vAnchor="text" w:hAnchor="text" w:xAlign="center" w:y="1"/>
        <w:shd w:val="clear" w:color="auto" w:fill="auto"/>
      </w:pPr>
      <w:r>
        <w:t>программы дополнительного профессионального образования «Слесарные работы при ремонте сельскохозяйственных машин»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54"/>
        <w:gridCol w:w="1704"/>
        <w:gridCol w:w="1138"/>
        <w:gridCol w:w="1800"/>
        <w:gridCol w:w="2170"/>
        <w:gridCol w:w="1238"/>
        <w:gridCol w:w="2429"/>
      </w:tblGrid>
      <w:tr w:rsidR="00B65944">
        <w:trPr>
          <w:trHeight w:hRule="exact" w:val="571"/>
          <w:jc w:val="center"/>
        </w:trPr>
        <w:tc>
          <w:tcPr>
            <w:tcW w:w="4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3"/>
              </w:rPr>
              <w:t>Наименования разделов профессионального модуля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after="0"/>
              <w:ind w:left="240"/>
              <w:jc w:val="left"/>
            </w:pPr>
            <w:r>
              <w:rPr>
                <w:rStyle w:val="23"/>
              </w:rPr>
              <w:t>Всего часов</w:t>
            </w:r>
          </w:p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(макс. учебная нагрузка и практики)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3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Практика</w:t>
            </w:r>
          </w:p>
        </w:tc>
      </w:tr>
      <w:tr w:rsidR="00B65944">
        <w:trPr>
          <w:trHeight w:hRule="exact" w:val="850"/>
          <w:jc w:val="center"/>
        </w:trPr>
        <w:tc>
          <w:tcPr>
            <w:tcW w:w="49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5432" w:wrap="notBeside" w:vAnchor="text" w:hAnchor="text" w:xAlign="center" w:y="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5432" w:wrap="notBeside" w:vAnchor="text" w:hAnchor="text" w:xAlign="center" w:y="1"/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Обязательная аудиторная учебная нагрузка обучающегося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after="0"/>
              <w:ind w:left="180"/>
              <w:jc w:val="left"/>
            </w:pPr>
            <w:r>
              <w:rPr>
                <w:rStyle w:val="23"/>
              </w:rPr>
              <w:t>Самостоятельная</w:t>
            </w:r>
          </w:p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работа</w:t>
            </w:r>
          </w:p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after="0"/>
              <w:ind w:left="280"/>
              <w:jc w:val="left"/>
            </w:pPr>
            <w:r>
              <w:rPr>
                <w:rStyle w:val="23"/>
              </w:rPr>
              <w:t>обучающегося,</w:t>
            </w:r>
          </w:p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часов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23"/>
              </w:rPr>
              <w:t>Учебная,</w:t>
            </w:r>
          </w:p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3"/>
              </w:rPr>
              <w:t>часов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after="0"/>
              <w:ind w:left="160"/>
              <w:jc w:val="left"/>
            </w:pPr>
            <w:r>
              <w:rPr>
                <w:rStyle w:val="23"/>
              </w:rPr>
              <w:t>Производственная,</w:t>
            </w:r>
          </w:p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часов</w:t>
            </w:r>
          </w:p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(если предусмотрена рассредоточенная практика)</w:t>
            </w:r>
          </w:p>
        </w:tc>
      </w:tr>
      <w:tr w:rsidR="00B65944">
        <w:trPr>
          <w:trHeight w:hRule="exact" w:val="1670"/>
          <w:jc w:val="center"/>
        </w:trPr>
        <w:tc>
          <w:tcPr>
            <w:tcW w:w="49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5432" w:wrap="notBeside" w:vAnchor="text" w:hAnchor="text" w:xAlign="center" w:y="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5432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after="120" w:line="220" w:lineRule="exact"/>
              <w:ind w:left="240"/>
              <w:jc w:val="left"/>
            </w:pPr>
            <w:r>
              <w:rPr>
                <w:rStyle w:val="23"/>
              </w:rPr>
              <w:t>Всего,</w:t>
            </w:r>
          </w:p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3"/>
              </w:rPr>
              <w:t>часов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в т.ч.</w:t>
            </w:r>
          </w:p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лабораторные работы и практические занятия, часов</w:t>
            </w:r>
          </w:p>
        </w:tc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5432" w:wrap="notBeside" w:vAnchor="text" w:hAnchor="text" w:xAlign="center" w:y="1"/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5432" w:wrap="notBeside" w:vAnchor="text" w:hAnchor="text" w:xAlign="center" w:y="1"/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5432" w:wrap="notBeside" w:vAnchor="text" w:hAnchor="text" w:xAlign="center" w:y="1"/>
            </w:pPr>
          </w:p>
        </w:tc>
      </w:tr>
      <w:tr w:rsidR="00B65944">
        <w:trPr>
          <w:trHeight w:hRule="exact" w:val="288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8</w:t>
            </w:r>
          </w:p>
        </w:tc>
      </w:tr>
      <w:tr w:rsidR="00B65944">
        <w:trPr>
          <w:trHeight w:hRule="exact" w:val="1114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Раздел 1. Выполнение слесарных работ по ремонту и техническому обслуживанию сельскохозяйственных машин и оборудования.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202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62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65944">
        <w:trPr>
          <w:trHeight w:hRule="exact" w:val="307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5"/>
              </w:rPr>
              <w:t>Всего: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202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62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-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944" w:rsidRDefault="005A3949">
            <w:pPr>
              <w:pStyle w:val="20"/>
              <w:framePr w:w="1543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-</w:t>
            </w:r>
          </w:p>
        </w:tc>
      </w:tr>
    </w:tbl>
    <w:p w:rsidR="00B65944" w:rsidRDefault="00B65944">
      <w:pPr>
        <w:framePr w:w="15432" w:wrap="notBeside" w:vAnchor="text" w:hAnchor="text" w:xAlign="center" w:y="1"/>
        <w:rPr>
          <w:sz w:val="2"/>
          <w:szCs w:val="2"/>
        </w:rPr>
      </w:pPr>
    </w:p>
    <w:p w:rsidR="00B65944" w:rsidRDefault="00B65944">
      <w:pPr>
        <w:rPr>
          <w:sz w:val="2"/>
          <w:szCs w:val="2"/>
        </w:rPr>
      </w:pPr>
    </w:p>
    <w:p w:rsidR="00B65944" w:rsidRDefault="00B65944">
      <w:pPr>
        <w:rPr>
          <w:sz w:val="2"/>
          <w:szCs w:val="2"/>
        </w:rPr>
        <w:sectPr w:rsidR="00B65944">
          <w:headerReference w:type="even" r:id="rId9"/>
          <w:headerReference w:type="default" r:id="rId10"/>
          <w:headerReference w:type="first" r:id="rId11"/>
          <w:pgSz w:w="16840" w:h="11900" w:orient="landscape"/>
          <w:pgMar w:top="1395" w:right="524" w:bottom="1395" w:left="884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9010"/>
        <w:gridCol w:w="1776"/>
      </w:tblGrid>
      <w:tr w:rsidR="00B65944">
        <w:trPr>
          <w:trHeight w:hRule="exact" w:val="56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3"/>
              </w:rPr>
              <w:lastRenderedPageBreak/>
              <w:t>Наименование разделов и тем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3"/>
              </w:rPr>
              <w:t>Объем часов</w:t>
            </w:r>
          </w:p>
        </w:tc>
      </w:tr>
      <w:tr w:rsidR="00B65944">
        <w:trPr>
          <w:trHeight w:hRule="exact" w:val="139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Раздел 1. Выполнение слесарных работ по ремонту и техническому обслуживанию сельскохозяйственных машин и оборудования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202/62</w:t>
            </w:r>
          </w:p>
        </w:tc>
      </w:tr>
      <w:tr w:rsidR="00B65944">
        <w:trPr>
          <w:trHeight w:hRule="exact" w:val="283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Тема 1.1. Общие сведения о техническом обслуживании и ремонте сельскохозяйственной техники и оборудования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3"/>
              </w:rPr>
              <w:t>Содержание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22/0</w:t>
            </w:r>
          </w:p>
        </w:tc>
      </w:tr>
      <w:tr w:rsidR="00B65944">
        <w:trPr>
          <w:trHeight w:hRule="exact" w:val="1666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Организация слесарных работ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31"/>
              </w:tabs>
              <w:spacing w:after="0"/>
              <w:ind w:left="400" w:hanging="400"/>
              <w:jc w:val="left"/>
            </w:pPr>
            <w:r>
              <w:rPr>
                <w:rStyle w:val="25"/>
              </w:rPr>
              <w:t>Правила техники безопасности при проведении слесарных работ по ремонту и техническому обслуживанию сельскохозяйственных машин и оборудования.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65"/>
              </w:tabs>
              <w:spacing w:after="0"/>
              <w:ind w:left="400" w:hanging="400"/>
              <w:jc w:val="left"/>
            </w:pPr>
            <w:r>
              <w:rPr>
                <w:rStyle w:val="25"/>
              </w:rPr>
              <w:t>Организация рабочего места при ремонте и техническом обслуживании машин и оборудовании.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50"/>
              </w:tabs>
              <w:spacing w:after="0"/>
              <w:jc w:val="both"/>
            </w:pPr>
            <w:r>
              <w:rPr>
                <w:rStyle w:val="25"/>
              </w:rPr>
              <w:t>Правила освещения рабочего места.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6</w:t>
            </w:r>
          </w:p>
        </w:tc>
      </w:tr>
      <w:tr w:rsidR="00B65944">
        <w:trPr>
          <w:trHeight w:hRule="exact" w:val="2218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Надежность тракторов, комбайнов и сельскохозяйственных машин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after="0"/>
              <w:jc w:val="both"/>
            </w:pPr>
            <w:r>
              <w:rPr>
                <w:rStyle w:val="25"/>
              </w:rPr>
              <w:t>Основные понятия и определения. Оценочные показатели надежности.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after="0"/>
              <w:ind w:left="400" w:hanging="400"/>
              <w:jc w:val="left"/>
            </w:pPr>
            <w:r>
              <w:rPr>
                <w:rStyle w:val="25"/>
              </w:rPr>
              <w:t>Виды трения, смазки и изнашивания деталей машин. Меры по снижению интенсивности изнашивания.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0"/>
              </w:tabs>
              <w:spacing w:after="0"/>
              <w:ind w:left="400" w:hanging="400"/>
              <w:jc w:val="left"/>
            </w:pPr>
            <w:r>
              <w:rPr>
                <w:rStyle w:val="25"/>
              </w:rPr>
              <w:t>Виды повреждения и разрушения деталей и меры их предупреждения. Предельное состояние машины и ее составных частей, допустимый износ деталей. Основные направления повышения надежности тракторов, комбайнов и сельскохозяйственных машин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6</w:t>
            </w:r>
          </w:p>
        </w:tc>
      </w:tr>
      <w:tr w:rsidR="00B65944">
        <w:trPr>
          <w:trHeight w:hRule="exact" w:val="1114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Система технического обслуживания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41"/>
              </w:tabs>
              <w:spacing w:after="0"/>
              <w:jc w:val="both"/>
            </w:pPr>
            <w:r>
              <w:rPr>
                <w:rStyle w:val="25"/>
              </w:rPr>
              <w:t>Основные понятия и определения.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spacing w:after="0"/>
              <w:jc w:val="both"/>
            </w:pPr>
            <w:r>
              <w:rPr>
                <w:rStyle w:val="25"/>
              </w:rPr>
              <w:t>Планово-предупредительная система технического обслуживания и ремонта.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50"/>
              </w:tabs>
              <w:spacing w:after="0"/>
              <w:jc w:val="both"/>
            </w:pPr>
            <w:r>
              <w:rPr>
                <w:rStyle w:val="25"/>
              </w:rPr>
              <w:t>Периодичность технического обслуживания (ТО)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6</w:t>
            </w:r>
          </w:p>
        </w:tc>
      </w:tr>
      <w:tr w:rsidR="00B65944">
        <w:trPr>
          <w:trHeight w:hRule="exact" w:val="1118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Организация технического обслуживания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  <w:spacing w:after="0"/>
              <w:ind w:left="400" w:hanging="400"/>
              <w:jc w:val="left"/>
            </w:pPr>
            <w:r>
              <w:rPr>
                <w:rStyle w:val="25"/>
              </w:rPr>
              <w:t>Документооборот на организацию и проведение технического обслуживания и ремонта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55"/>
              </w:tabs>
              <w:spacing w:after="0"/>
              <w:jc w:val="both"/>
            </w:pPr>
            <w:r>
              <w:rPr>
                <w:rStyle w:val="25"/>
              </w:rPr>
              <w:t>Материально-техническая база технического обслуживания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4</w:t>
            </w:r>
          </w:p>
        </w:tc>
      </w:tr>
      <w:tr w:rsidR="00B65944">
        <w:trPr>
          <w:trHeight w:hRule="exact" w:val="283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Тема 1.2. Основные операции по техническому обслуживанию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сельскохозяйственной техники и оборудования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3"/>
              </w:rPr>
              <w:t>Содержание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50/18</w:t>
            </w:r>
          </w:p>
        </w:tc>
      </w:tr>
      <w:tr w:rsidR="00B65944">
        <w:trPr>
          <w:trHeight w:hRule="exact" w:val="1402"/>
          <w:jc w:val="center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/>
              <w:ind w:left="240"/>
              <w:jc w:val="left"/>
            </w:pPr>
            <w:r>
              <w:rPr>
                <w:rStyle w:val="23"/>
              </w:rPr>
              <w:t>Основные операции по техническому обслуживанию № 1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31"/>
              </w:tabs>
              <w:spacing w:after="0"/>
              <w:jc w:val="both"/>
            </w:pPr>
            <w:r>
              <w:rPr>
                <w:rStyle w:val="25"/>
              </w:rPr>
              <w:t>Работы, выполняемые при проведении ТО № 1 гусеничного трактора.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spacing w:after="0"/>
              <w:jc w:val="both"/>
            </w:pPr>
            <w:r>
              <w:rPr>
                <w:rStyle w:val="25"/>
              </w:rPr>
              <w:t>Работы, выполняемые при проведении ТО № 1 колесного трактора.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50"/>
              </w:tabs>
              <w:spacing w:after="0"/>
              <w:jc w:val="both"/>
            </w:pPr>
            <w:r>
              <w:rPr>
                <w:rStyle w:val="25"/>
              </w:rPr>
              <w:t>Работы, выполняемые при проведении ТО № 1 комбайнов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spacing w:after="0"/>
              <w:jc w:val="both"/>
            </w:pPr>
            <w:r>
              <w:rPr>
                <w:rStyle w:val="25"/>
              </w:rPr>
              <w:t>Работы, выполняемые при проведении ТО № 1 сельскохозяйственного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8</w:t>
            </w:r>
          </w:p>
        </w:tc>
      </w:tr>
    </w:tbl>
    <w:p w:rsidR="00B65944" w:rsidRDefault="00B65944">
      <w:pPr>
        <w:framePr w:w="14472" w:wrap="notBeside" w:vAnchor="text" w:hAnchor="text" w:xAlign="center" w:y="1"/>
        <w:rPr>
          <w:sz w:val="2"/>
          <w:szCs w:val="2"/>
        </w:rPr>
      </w:pPr>
    </w:p>
    <w:p w:rsidR="00B65944" w:rsidRDefault="00B65944">
      <w:pPr>
        <w:rPr>
          <w:sz w:val="2"/>
          <w:szCs w:val="2"/>
        </w:rPr>
      </w:pPr>
    </w:p>
    <w:p w:rsidR="00B65944" w:rsidRDefault="00B65944">
      <w:pPr>
        <w:rPr>
          <w:sz w:val="2"/>
          <w:szCs w:val="2"/>
        </w:rPr>
        <w:sectPr w:rsidR="00B65944">
          <w:pgSz w:w="16840" w:h="11900" w:orient="landscape"/>
          <w:pgMar w:top="1366" w:right="524" w:bottom="377" w:left="88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9010"/>
        <w:gridCol w:w="1776"/>
      </w:tblGrid>
      <w:tr w:rsidR="00B65944">
        <w:trPr>
          <w:trHeight w:hRule="exact" w:val="29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  <w:ind w:left="400"/>
              <w:jc w:val="left"/>
            </w:pPr>
            <w:r>
              <w:rPr>
                <w:rStyle w:val="25"/>
              </w:rPr>
              <w:t>оборудования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65944">
        <w:trPr>
          <w:trHeight w:hRule="exact" w:val="1666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/>
              <w:ind w:left="240"/>
              <w:jc w:val="left"/>
            </w:pPr>
            <w:r>
              <w:rPr>
                <w:rStyle w:val="23"/>
              </w:rPr>
              <w:t>Основные операции по техническому обслуживанию № 2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-69"/>
              </w:tabs>
              <w:spacing w:after="0"/>
              <w:ind w:hanging="400"/>
              <w:jc w:val="both"/>
            </w:pPr>
            <w:r>
              <w:rPr>
                <w:rStyle w:val="25"/>
              </w:rPr>
              <w:t>Работы, выполняемые при проведении ТО № 2 гусеничного трактора.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-45"/>
              </w:tabs>
              <w:spacing w:after="0"/>
              <w:ind w:hanging="400"/>
              <w:jc w:val="both"/>
            </w:pPr>
            <w:r>
              <w:rPr>
                <w:rStyle w:val="25"/>
              </w:rPr>
              <w:t>Работы, выполняемые при проведении ТО № 2 колесного трактора.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-50"/>
              </w:tabs>
              <w:spacing w:after="0"/>
              <w:ind w:hanging="400"/>
              <w:jc w:val="both"/>
            </w:pPr>
            <w:r>
              <w:rPr>
                <w:rStyle w:val="25"/>
              </w:rPr>
              <w:t>Работы, выполняемые при проведении ТО № 2 комбайнов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55"/>
              </w:tabs>
              <w:spacing w:after="0"/>
              <w:ind w:left="400" w:hanging="400"/>
              <w:jc w:val="left"/>
            </w:pPr>
            <w:r>
              <w:rPr>
                <w:rStyle w:val="25"/>
              </w:rPr>
              <w:t>Работы, выполняемые при проведении ТО № 2 сельскохозяйственного оборудования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8</w:t>
            </w:r>
          </w:p>
        </w:tc>
      </w:tr>
      <w:tr w:rsidR="00B65944">
        <w:trPr>
          <w:trHeight w:hRule="exact" w:val="1666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/>
              <w:ind w:hanging="400"/>
              <w:jc w:val="both"/>
            </w:pPr>
            <w:r>
              <w:rPr>
                <w:rStyle w:val="23"/>
              </w:rPr>
              <w:t>Основные операции по техническому обслуживанию № 3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69"/>
              </w:tabs>
              <w:spacing w:after="0"/>
              <w:ind w:hanging="400"/>
              <w:jc w:val="both"/>
            </w:pPr>
            <w:r>
              <w:rPr>
                <w:rStyle w:val="25"/>
              </w:rPr>
              <w:t>Работы, выполняемые при проведении ТО № 3 гусеничного трактора.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45"/>
              </w:tabs>
              <w:spacing w:after="0"/>
              <w:ind w:hanging="400"/>
              <w:jc w:val="both"/>
            </w:pPr>
            <w:r>
              <w:rPr>
                <w:rStyle w:val="25"/>
              </w:rPr>
              <w:t>Работы, выполняемые при проведении ТО № 3 колесного трактора.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50"/>
              </w:tabs>
              <w:spacing w:after="0"/>
              <w:ind w:hanging="400"/>
              <w:jc w:val="both"/>
            </w:pPr>
            <w:r>
              <w:rPr>
                <w:rStyle w:val="25"/>
              </w:rPr>
              <w:t>Работы, выполняемые при проведении ТО № 3 комбайнов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55"/>
              </w:tabs>
              <w:spacing w:after="0"/>
              <w:ind w:left="400" w:hanging="400"/>
              <w:jc w:val="left"/>
            </w:pPr>
            <w:r>
              <w:rPr>
                <w:rStyle w:val="25"/>
              </w:rPr>
              <w:t>Работы, выполняемые при проведении ТО № 3 сельскохозяйственного оборудования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8</w:t>
            </w:r>
          </w:p>
        </w:tc>
      </w:tr>
      <w:tr w:rsidR="00B65944">
        <w:trPr>
          <w:trHeight w:hRule="exact" w:val="1114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Основные требования пожарной безопасности при выполнении операций по техническому обслуживанию сельскохозяйственных машин и оборудования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/>
              <w:ind w:left="400" w:hanging="400"/>
              <w:jc w:val="left"/>
            </w:pPr>
            <w:r>
              <w:rPr>
                <w:rStyle w:val="25"/>
              </w:rPr>
              <w:t>1. Требования пожарной безопасности при выполнении операций по техническому обслуживанию тракторов, комбайнов, с/х машин и оборудования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2</w:t>
            </w:r>
          </w:p>
        </w:tc>
      </w:tr>
      <w:tr w:rsidR="00B65944">
        <w:trPr>
          <w:trHeight w:hRule="exact" w:val="1114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/>
              <w:ind w:hanging="400"/>
              <w:jc w:val="both"/>
            </w:pPr>
            <w:r>
              <w:rPr>
                <w:rStyle w:val="23"/>
              </w:rPr>
              <w:t>Диагностика сельскохозяйственной техники и оборудования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-59"/>
              </w:tabs>
              <w:spacing w:after="0"/>
              <w:ind w:hanging="400"/>
              <w:jc w:val="both"/>
            </w:pPr>
            <w:r>
              <w:rPr>
                <w:rStyle w:val="25"/>
              </w:rPr>
              <w:t>Основные понятия и определения. Задачи технической диагностики.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-40"/>
              </w:tabs>
              <w:spacing w:after="0"/>
              <w:ind w:hanging="400"/>
              <w:jc w:val="both"/>
            </w:pPr>
            <w:r>
              <w:rPr>
                <w:rStyle w:val="25"/>
              </w:rPr>
              <w:t>Характеристика методов поиска неисправностей при техническом обслуживании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-40"/>
              </w:tabs>
              <w:spacing w:after="0"/>
              <w:ind w:hanging="400"/>
              <w:jc w:val="both"/>
            </w:pPr>
            <w:r>
              <w:rPr>
                <w:rStyle w:val="25"/>
              </w:rPr>
              <w:t>Субъективные методы диагностирования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6</w:t>
            </w:r>
          </w:p>
        </w:tc>
      </w:tr>
      <w:tr w:rsidR="00B65944">
        <w:trPr>
          <w:trHeight w:hRule="exact" w:val="288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  <w:ind w:hanging="400"/>
              <w:jc w:val="both"/>
            </w:pPr>
            <w:r>
              <w:rPr>
                <w:rStyle w:val="23"/>
              </w:rPr>
              <w:t>Практические занятия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18</w:t>
            </w:r>
          </w:p>
        </w:tc>
      </w:tr>
      <w:tr w:rsidR="00B65944">
        <w:trPr>
          <w:trHeight w:hRule="exact" w:val="283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  <w:ind w:hanging="400"/>
              <w:jc w:val="both"/>
            </w:pPr>
            <w:r>
              <w:rPr>
                <w:rStyle w:val="25"/>
              </w:rPr>
              <w:t>ТО № 1 колесного и гусеничного тракторов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2</w:t>
            </w:r>
          </w:p>
        </w:tc>
      </w:tr>
      <w:tr w:rsidR="00B65944">
        <w:trPr>
          <w:trHeight w:hRule="exact" w:val="288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  <w:ind w:hanging="400"/>
              <w:jc w:val="both"/>
            </w:pPr>
            <w:r>
              <w:rPr>
                <w:rStyle w:val="25"/>
              </w:rPr>
              <w:t>ТО № 2 колесного и гусеничного тракторов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2</w:t>
            </w:r>
          </w:p>
        </w:tc>
      </w:tr>
      <w:tr w:rsidR="00B65944">
        <w:trPr>
          <w:trHeight w:hRule="exact" w:val="283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  <w:ind w:hanging="400"/>
              <w:jc w:val="both"/>
            </w:pPr>
            <w:r>
              <w:rPr>
                <w:rStyle w:val="25"/>
              </w:rPr>
              <w:t>ТО № 3 колесного и гусеничного тракторов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2</w:t>
            </w:r>
          </w:p>
        </w:tc>
      </w:tr>
      <w:tr w:rsidR="00B65944">
        <w:trPr>
          <w:trHeight w:hRule="exact" w:val="288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  <w:ind w:hanging="400"/>
              <w:jc w:val="both"/>
            </w:pPr>
            <w:r>
              <w:rPr>
                <w:rStyle w:val="25"/>
              </w:rPr>
              <w:t>ТО № 1 зерноуборочного комбайна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2</w:t>
            </w:r>
          </w:p>
        </w:tc>
      </w:tr>
      <w:tr w:rsidR="00B65944">
        <w:trPr>
          <w:trHeight w:hRule="exact" w:val="288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  <w:ind w:hanging="400"/>
              <w:jc w:val="both"/>
            </w:pPr>
            <w:r>
              <w:rPr>
                <w:rStyle w:val="25"/>
              </w:rPr>
              <w:t>ТО № 2 зерноуборочного комбайна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2</w:t>
            </w:r>
          </w:p>
        </w:tc>
      </w:tr>
      <w:tr w:rsidR="00B65944">
        <w:trPr>
          <w:trHeight w:hRule="exact" w:val="283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  <w:ind w:hanging="400"/>
              <w:jc w:val="both"/>
            </w:pPr>
            <w:r>
              <w:rPr>
                <w:rStyle w:val="25"/>
              </w:rPr>
              <w:t>ТО № 3 зерноуборочного комбайна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2</w:t>
            </w:r>
          </w:p>
        </w:tc>
      </w:tr>
      <w:tr w:rsidR="00B65944">
        <w:trPr>
          <w:trHeight w:hRule="exact" w:val="288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  <w:ind w:hanging="400"/>
              <w:jc w:val="both"/>
            </w:pPr>
            <w:r>
              <w:rPr>
                <w:rStyle w:val="25"/>
              </w:rPr>
              <w:t>ТО № 1 сельскохозяйственных машин и оборудования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2</w:t>
            </w:r>
          </w:p>
        </w:tc>
      </w:tr>
      <w:tr w:rsidR="00B65944">
        <w:trPr>
          <w:trHeight w:hRule="exact" w:val="283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  <w:ind w:hanging="400"/>
              <w:jc w:val="both"/>
            </w:pPr>
            <w:r>
              <w:rPr>
                <w:rStyle w:val="25"/>
              </w:rPr>
              <w:t>ТО № 2 сельскохозяйственных машин и оборудования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2</w:t>
            </w:r>
          </w:p>
        </w:tc>
      </w:tr>
      <w:tr w:rsidR="00B65944">
        <w:trPr>
          <w:trHeight w:hRule="exact" w:val="288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  <w:ind w:hanging="400"/>
              <w:jc w:val="both"/>
            </w:pPr>
            <w:r>
              <w:rPr>
                <w:rStyle w:val="25"/>
              </w:rPr>
              <w:t>ТО № 3 сельскохозяйственных машин и оборудования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2</w:t>
            </w:r>
          </w:p>
        </w:tc>
      </w:tr>
      <w:tr w:rsidR="00B65944">
        <w:trPr>
          <w:trHeight w:hRule="exact" w:val="28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Тема 1.3. Технология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  <w:ind w:hanging="400"/>
              <w:jc w:val="both"/>
            </w:pPr>
            <w:r>
              <w:rPr>
                <w:rStyle w:val="23"/>
              </w:rPr>
              <w:t>Содержание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124/44</w:t>
            </w:r>
          </w:p>
        </w:tc>
      </w:tr>
      <w:tr w:rsidR="00B65944">
        <w:trPr>
          <w:trHeight w:hRule="exact" w:val="1680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3"/>
              </w:rPr>
              <w:t>проведения ремонтных и слесарных работ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/>
              <w:ind w:hanging="400"/>
              <w:jc w:val="both"/>
            </w:pPr>
            <w:r>
              <w:rPr>
                <w:rStyle w:val="23"/>
              </w:rPr>
              <w:t>Способы восстановления деталей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59"/>
              </w:tabs>
              <w:spacing w:after="0"/>
              <w:ind w:hanging="400"/>
              <w:jc w:val="both"/>
            </w:pPr>
            <w:r>
              <w:rPr>
                <w:rStyle w:val="25"/>
              </w:rPr>
              <w:t>Очистка и разборка трактора.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35"/>
              </w:tabs>
              <w:spacing w:after="0"/>
              <w:ind w:hanging="400"/>
              <w:jc w:val="both"/>
            </w:pPr>
            <w:r>
              <w:rPr>
                <w:rStyle w:val="25"/>
              </w:rPr>
              <w:t>Способы восстановления деталей: слесарно-механической обработкой, пластическим деформированием, нанесением полимерных материалов, сваркой и наплавкой, газотермическим напыливанием, гальваническим и химическим покрытием, термической и химико-термической обработкой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8</w:t>
            </w:r>
          </w:p>
        </w:tc>
      </w:tr>
    </w:tbl>
    <w:p w:rsidR="00B65944" w:rsidRDefault="00B65944">
      <w:pPr>
        <w:framePr w:w="14472" w:wrap="notBeside" w:vAnchor="text" w:hAnchor="text" w:xAlign="center" w:y="1"/>
        <w:rPr>
          <w:sz w:val="2"/>
          <w:szCs w:val="2"/>
        </w:rPr>
      </w:pPr>
    </w:p>
    <w:p w:rsidR="00B65944" w:rsidRDefault="00B6594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9010"/>
        <w:gridCol w:w="1776"/>
      </w:tblGrid>
      <w:tr w:rsidR="00B65944">
        <w:trPr>
          <w:trHeight w:hRule="exact" w:val="360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/>
              <w:ind w:hanging="400"/>
              <w:jc w:val="both"/>
            </w:pPr>
            <w:r>
              <w:rPr>
                <w:rStyle w:val="23"/>
              </w:rPr>
              <w:t>Ремонт двигателей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-59"/>
              </w:tabs>
              <w:spacing w:after="0"/>
              <w:ind w:hanging="400"/>
              <w:jc w:val="both"/>
            </w:pPr>
            <w:r>
              <w:rPr>
                <w:rStyle w:val="25"/>
              </w:rPr>
              <w:t>Основные отказы и неисправности двигателей.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-45"/>
              </w:tabs>
              <w:spacing w:after="0"/>
              <w:ind w:hanging="400"/>
              <w:jc w:val="both"/>
            </w:pPr>
            <w:r>
              <w:rPr>
                <w:rStyle w:val="25"/>
              </w:rPr>
              <w:t>Разборка и деффектация двигателя.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-50"/>
              </w:tabs>
              <w:spacing w:after="0"/>
              <w:ind w:hanging="400"/>
              <w:jc w:val="both"/>
            </w:pPr>
            <w:r>
              <w:rPr>
                <w:rStyle w:val="25"/>
              </w:rPr>
              <w:t>Ремонт кривошипо- шатунного и газораспределительного механизмов.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55"/>
              </w:tabs>
              <w:spacing w:after="0"/>
              <w:ind w:left="400" w:hanging="400"/>
              <w:jc w:val="left"/>
            </w:pPr>
            <w:r>
              <w:rPr>
                <w:rStyle w:val="25"/>
              </w:rPr>
              <w:t>Восстановление гильз цилиндров, коленчатых валов, шатунов, блоков цилиндров, головок цилиндров, клапанов, распределительных валов.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-54"/>
              </w:tabs>
              <w:spacing w:after="0"/>
              <w:ind w:hanging="400"/>
              <w:jc w:val="both"/>
            </w:pPr>
            <w:r>
              <w:rPr>
                <w:rStyle w:val="25"/>
              </w:rPr>
              <w:t>Ремонт системы питания (топливных насосов высокого давления, форсунок, топливопроводов высокого давления, топливных баков, воздухоочистителя, топливных фильтров).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50"/>
              </w:tabs>
              <w:spacing w:after="0"/>
              <w:ind w:left="400" w:hanging="400"/>
              <w:jc w:val="left"/>
            </w:pPr>
            <w:r>
              <w:rPr>
                <w:rStyle w:val="25"/>
              </w:rPr>
              <w:t>Ремонт системы охлаждения (водяного насоса, вентилятора, гидромуфты привода вентилятора, радиатора).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-50"/>
              </w:tabs>
              <w:spacing w:after="0"/>
              <w:ind w:hanging="400"/>
              <w:jc w:val="both"/>
            </w:pPr>
            <w:r>
              <w:rPr>
                <w:rStyle w:val="25"/>
              </w:rPr>
              <w:t>Ремонт системы смазки.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-54"/>
              </w:tabs>
              <w:spacing w:after="0"/>
              <w:ind w:hanging="400"/>
              <w:jc w:val="both"/>
            </w:pPr>
            <w:r>
              <w:rPr>
                <w:rStyle w:val="25"/>
              </w:rPr>
              <w:t>Правила безопасности труда при выполнении работ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16</w:t>
            </w:r>
          </w:p>
        </w:tc>
      </w:tr>
      <w:tr w:rsidR="00B65944">
        <w:trPr>
          <w:trHeight w:hRule="exact" w:val="2491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/>
              <w:ind w:hanging="400"/>
              <w:jc w:val="both"/>
            </w:pPr>
            <w:r>
              <w:rPr>
                <w:rStyle w:val="23"/>
              </w:rPr>
              <w:t>Ремонт трансмиссии, рулевого управления, тормозной системы и ходовой части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-69"/>
              </w:tabs>
              <w:spacing w:after="0"/>
              <w:ind w:hanging="400"/>
              <w:jc w:val="both"/>
            </w:pPr>
            <w:r>
              <w:rPr>
                <w:rStyle w:val="25"/>
              </w:rPr>
              <w:t>Ремонт сцепления.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-45"/>
              </w:tabs>
              <w:spacing w:after="0"/>
              <w:ind w:hanging="400"/>
              <w:jc w:val="both"/>
            </w:pPr>
            <w:r>
              <w:rPr>
                <w:rStyle w:val="25"/>
              </w:rPr>
              <w:t>Ремонт коробки передач.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-50"/>
              </w:tabs>
              <w:spacing w:after="0"/>
              <w:ind w:hanging="400"/>
              <w:jc w:val="both"/>
            </w:pPr>
            <w:r>
              <w:rPr>
                <w:rStyle w:val="25"/>
              </w:rPr>
              <w:t>Ремонт карданных передач.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-45"/>
              </w:tabs>
              <w:spacing w:after="0"/>
              <w:ind w:hanging="400"/>
              <w:jc w:val="both"/>
            </w:pPr>
            <w:r>
              <w:rPr>
                <w:rStyle w:val="25"/>
              </w:rPr>
              <w:t>Ремонт задних мостов.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-54"/>
              </w:tabs>
              <w:spacing w:after="0"/>
              <w:ind w:hanging="400"/>
              <w:jc w:val="both"/>
            </w:pPr>
            <w:r>
              <w:rPr>
                <w:rStyle w:val="25"/>
              </w:rPr>
              <w:t>Ремонт рулевого управления.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-50"/>
              </w:tabs>
              <w:spacing w:after="0"/>
              <w:ind w:hanging="400"/>
              <w:jc w:val="both"/>
            </w:pPr>
            <w:r>
              <w:rPr>
                <w:rStyle w:val="25"/>
              </w:rPr>
              <w:t>Ремонт тормозов и колес.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-50"/>
              </w:tabs>
              <w:spacing w:after="0"/>
              <w:ind w:hanging="400"/>
              <w:jc w:val="both"/>
            </w:pPr>
            <w:r>
              <w:rPr>
                <w:rStyle w:val="25"/>
              </w:rPr>
              <w:t>Ремонт передних мостов.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-54"/>
              </w:tabs>
              <w:spacing w:after="0"/>
              <w:ind w:hanging="400"/>
              <w:jc w:val="both"/>
            </w:pPr>
            <w:r>
              <w:rPr>
                <w:rStyle w:val="25"/>
              </w:rPr>
              <w:t>Ремонт ходовой части и навесной системы тракторов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16</w:t>
            </w:r>
          </w:p>
        </w:tc>
      </w:tr>
      <w:tr w:rsidR="00B65944">
        <w:trPr>
          <w:trHeight w:hRule="exact" w:val="1944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/>
              <w:ind w:hanging="400"/>
              <w:jc w:val="both"/>
            </w:pPr>
            <w:r>
              <w:rPr>
                <w:rStyle w:val="23"/>
              </w:rPr>
              <w:t>Ремонт сельскохозяйственных машин и оборудования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31"/>
              </w:tabs>
              <w:spacing w:after="0"/>
              <w:ind w:left="400" w:hanging="400"/>
              <w:jc w:val="left"/>
            </w:pPr>
            <w:r>
              <w:rPr>
                <w:rStyle w:val="25"/>
              </w:rPr>
              <w:t>Ремонт рабочих органов почвообрабатывающих, посевных, водополивных машин и машин для внесения удобрений.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-45"/>
              </w:tabs>
              <w:spacing w:after="0"/>
              <w:ind w:hanging="400"/>
              <w:jc w:val="both"/>
            </w:pPr>
            <w:r>
              <w:rPr>
                <w:rStyle w:val="25"/>
              </w:rPr>
              <w:t>Ремонт зерноуборочных комбайнов. Ремонт зерноочистительных машин.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-50"/>
              </w:tabs>
              <w:spacing w:after="0"/>
              <w:ind w:hanging="400"/>
              <w:jc w:val="both"/>
            </w:pPr>
            <w:r>
              <w:rPr>
                <w:rStyle w:val="25"/>
              </w:rPr>
              <w:t>Ремонт машин для уборки картофеля.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spacing w:after="0"/>
              <w:ind w:left="400" w:hanging="400"/>
              <w:jc w:val="left"/>
            </w:pPr>
            <w:r>
              <w:rPr>
                <w:rStyle w:val="25"/>
              </w:rPr>
              <w:t>Особенности ремонта машин для кормопроизводства, оборудования животноводческих ферм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8</w:t>
            </w:r>
          </w:p>
        </w:tc>
      </w:tr>
      <w:tr w:rsidR="00B65944">
        <w:trPr>
          <w:trHeight w:hRule="exact" w:val="562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60" w:line="220" w:lineRule="exact"/>
              <w:ind w:hanging="400"/>
              <w:jc w:val="both"/>
            </w:pPr>
            <w:r>
              <w:rPr>
                <w:rStyle w:val="23"/>
              </w:rPr>
              <w:t>Общие сведения о слесарных работах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before="60" w:after="0" w:line="220" w:lineRule="exact"/>
              <w:ind w:hanging="400"/>
              <w:jc w:val="both"/>
            </w:pPr>
            <w:r>
              <w:rPr>
                <w:rStyle w:val="25"/>
              </w:rPr>
              <w:t>1. Основные положения и отрасли использования слесарных работ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2</w:t>
            </w:r>
          </w:p>
        </w:tc>
      </w:tr>
      <w:tr w:rsidR="00B65944">
        <w:trPr>
          <w:trHeight w:hRule="exact" w:val="1666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/>
              <w:ind w:hanging="400"/>
              <w:jc w:val="both"/>
            </w:pPr>
            <w:r>
              <w:rPr>
                <w:rStyle w:val="23"/>
              </w:rPr>
              <w:t>Подготовка к слесарным работам и их выполнение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-69"/>
              </w:tabs>
              <w:spacing w:after="0"/>
              <w:ind w:hanging="400"/>
              <w:jc w:val="both"/>
            </w:pPr>
            <w:r>
              <w:rPr>
                <w:rStyle w:val="25"/>
              </w:rPr>
              <w:t>Виды слесарных работ (подготовительные, обработка, подгоночные)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55"/>
              </w:tabs>
              <w:spacing w:after="0"/>
              <w:jc w:val="both"/>
            </w:pPr>
            <w:r>
              <w:rPr>
                <w:rStyle w:val="25"/>
              </w:rPr>
              <w:t>Подготовительные работы (разметка деталей, рубка, рихтовка, гибка и резка)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50"/>
              </w:tabs>
              <w:spacing w:after="0"/>
              <w:ind w:left="400" w:hanging="400"/>
              <w:jc w:val="left"/>
            </w:pPr>
            <w:r>
              <w:rPr>
                <w:rStyle w:val="25"/>
              </w:rPr>
              <w:t>Размерная обработка (опиливание контура деталей, просверливание отверстий, нарезание резьбы и т.д.)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55"/>
              </w:tabs>
              <w:spacing w:after="0"/>
              <w:jc w:val="both"/>
            </w:pPr>
            <w:r>
              <w:rPr>
                <w:rStyle w:val="25"/>
              </w:rPr>
              <w:t>Подгоночные работы (полировка, притирка, доводка, припасовка и шабрение)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16</w:t>
            </w:r>
          </w:p>
        </w:tc>
      </w:tr>
      <w:tr w:rsidR="00B65944">
        <w:trPr>
          <w:trHeight w:hRule="exact" w:val="571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60" w:line="220" w:lineRule="exact"/>
              <w:ind w:hanging="400"/>
              <w:jc w:val="both"/>
            </w:pPr>
            <w:r>
              <w:rPr>
                <w:rStyle w:val="23"/>
              </w:rPr>
              <w:t>Требования к рабочему месту слесаря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before="60" w:after="0" w:line="220" w:lineRule="exact"/>
              <w:ind w:hanging="400"/>
              <w:jc w:val="both"/>
            </w:pPr>
            <w:r>
              <w:rPr>
                <w:rStyle w:val="25"/>
              </w:rPr>
              <w:t>1. Расположение помещения, подвод коммуникаций, наличие оборудования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4</w:t>
            </w:r>
          </w:p>
        </w:tc>
      </w:tr>
    </w:tbl>
    <w:p w:rsidR="00B65944" w:rsidRDefault="00B65944">
      <w:pPr>
        <w:framePr w:w="14472" w:wrap="notBeside" w:vAnchor="text" w:hAnchor="text" w:xAlign="center" w:y="1"/>
        <w:rPr>
          <w:sz w:val="2"/>
          <w:szCs w:val="2"/>
        </w:rPr>
      </w:pPr>
    </w:p>
    <w:p w:rsidR="00B65944" w:rsidRDefault="00B6594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9010"/>
        <w:gridCol w:w="1776"/>
      </w:tblGrid>
      <w:tr w:rsidR="00B65944">
        <w:trPr>
          <w:trHeight w:hRule="exact" w:val="29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  <w:ind w:left="400"/>
              <w:jc w:val="left"/>
            </w:pPr>
            <w:r>
              <w:rPr>
                <w:rStyle w:val="25"/>
              </w:rPr>
              <w:t>необходимого для слесарных работ и т.д.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65944">
        <w:trPr>
          <w:trHeight w:hRule="exact" w:val="1114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Оборудование и инструмент для выполнения слесарных работ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31"/>
              </w:tabs>
              <w:spacing w:after="0"/>
              <w:ind w:left="400" w:hanging="400"/>
              <w:jc w:val="left"/>
            </w:pPr>
            <w:r>
              <w:rPr>
                <w:rStyle w:val="25"/>
              </w:rPr>
              <w:t>Классификация слесарного инструмента (мерильный, разметочный, фиксирующий, ударный, режущий и сборочный)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60"/>
              </w:tabs>
              <w:spacing w:after="0"/>
              <w:jc w:val="both"/>
            </w:pPr>
            <w:r>
              <w:rPr>
                <w:rStyle w:val="25"/>
              </w:rPr>
              <w:t>Зажимной инструмент (виды и способы использования)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10</w:t>
            </w:r>
          </w:p>
        </w:tc>
      </w:tr>
      <w:tr w:rsidR="00B65944">
        <w:trPr>
          <w:trHeight w:hRule="exact" w:val="283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3"/>
              </w:rPr>
              <w:t>Практические занятия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44</w:t>
            </w:r>
          </w:p>
        </w:tc>
      </w:tr>
      <w:tr w:rsidR="00B65944">
        <w:trPr>
          <w:trHeight w:hRule="exact" w:val="845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5"/>
              </w:rPr>
              <w:t>Определение степени износа деталей основных механизмов двигателя (гильз и коленчатых валов, механизма газораспределения и др.) и других узлов сельскохозяйственных машин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8</w:t>
            </w:r>
          </w:p>
        </w:tc>
      </w:tr>
      <w:tr w:rsidR="00B65944">
        <w:trPr>
          <w:trHeight w:hRule="exact" w:val="283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5"/>
              </w:rPr>
              <w:t>Организация рабочего места слесаря с правилами расположения инструмента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2</w:t>
            </w:r>
          </w:p>
        </w:tc>
      </w:tr>
      <w:tr w:rsidR="00B65944">
        <w:trPr>
          <w:trHeight w:hRule="exact" w:val="288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5"/>
              </w:rPr>
              <w:t>Слесарная обработка и подгонка узлов и деталей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4</w:t>
            </w:r>
          </w:p>
        </w:tc>
      </w:tr>
      <w:tr w:rsidR="00B65944">
        <w:trPr>
          <w:trHeight w:hRule="exact" w:val="283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5"/>
              </w:rPr>
              <w:t>Разметка и резка металлов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4</w:t>
            </w:r>
          </w:p>
        </w:tc>
      </w:tr>
      <w:tr w:rsidR="00B65944">
        <w:trPr>
          <w:trHeight w:hRule="exact" w:val="288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5"/>
              </w:rPr>
              <w:t>Определение разметочных линий при выполнении разметки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2</w:t>
            </w:r>
          </w:p>
        </w:tc>
      </w:tr>
      <w:tr w:rsidR="00B65944">
        <w:trPr>
          <w:trHeight w:hRule="exact" w:val="288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5"/>
              </w:rPr>
              <w:t>Рубка металлов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2</w:t>
            </w:r>
          </w:p>
        </w:tc>
      </w:tr>
      <w:tr w:rsidR="00B65944">
        <w:trPr>
          <w:trHeight w:hRule="exact" w:val="562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25"/>
              </w:rPr>
              <w:t>Определение инструментов, приспособлений и оборудования для выполнения гибки и правки металлов. Последовательность выполнения работ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4</w:t>
            </w:r>
          </w:p>
        </w:tc>
      </w:tr>
      <w:tr w:rsidR="00B65944">
        <w:trPr>
          <w:trHeight w:hRule="exact" w:val="283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5"/>
              </w:rPr>
              <w:t>Опиливание металлов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2</w:t>
            </w:r>
          </w:p>
        </w:tc>
      </w:tr>
      <w:tr w:rsidR="00B65944">
        <w:trPr>
          <w:trHeight w:hRule="exact" w:val="288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5"/>
              </w:rPr>
              <w:t>Измерение с применением специального измерительного инструмента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2</w:t>
            </w:r>
          </w:p>
        </w:tc>
      </w:tr>
      <w:tr w:rsidR="00B65944">
        <w:trPr>
          <w:trHeight w:hRule="exact" w:val="562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83" w:lineRule="exact"/>
              <w:jc w:val="left"/>
            </w:pPr>
            <w:r>
              <w:rPr>
                <w:rStyle w:val="25"/>
              </w:rPr>
              <w:t>Определение инструментов, приспособлений и оборудования для выполнения сверления металлов. Последовательность выполнения работ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2</w:t>
            </w:r>
          </w:p>
        </w:tc>
      </w:tr>
      <w:tr w:rsidR="00B65944">
        <w:trPr>
          <w:trHeight w:hRule="exact" w:val="283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5"/>
              </w:rPr>
              <w:t>Сверление отверстий. Элементы сверла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4</w:t>
            </w:r>
          </w:p>
        </w:tc>
      </w:tr>
      <w:tr w:rsidR="00B65944">
        <w:trPr>
          <w:trHeight w:hRule="exact" w:val="566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25"/>
              </w:rPr>
              <w:t>Определение инструментов, приспособлений и оборудования для выполнения резки металлов. Последовательность выполнения работ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4</w:t>
            </w:r>
          </w:p>
        </w:tc>
      </w:tr>
      <w:tr w:rsidR="00B65944">
        <w:trPr>
          <w:trHeight w:hRule="exact" w:val="562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5"/>
              </w:rPr>
              <w:t>Определение инструментов, приспособлений и оборудования для выполнения правки и гибки металлов. Последовательность выполнения работ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4</w:t>
            </w:r>
          </w:p>
        </w:tc>
      </w:tr>
      <w:tr w:rsidR="00B65944">
        <w:trPr>
          <w:trHeight w:hRule="exact" w:val="29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Тема 1.4. Хранение машин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3"/>
              </w:rPr>
              <w:t>Содержание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6/6</w:t>
            </w:r>
          </w:p>
        </w:tc>
      </w:tr>
      <w:tr w:rsidR="00B65944">
        <w:trPr>
          <w:trHeight w:hRule="exact" w:val="1114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41"/>
              </w:tabs>
              <w:spacing w:after="0"/>
              <w:jc w:val="both"/>
            </w:pPr>
            <w:r>
              <w:rPr>
                <w:rStyle w:val="25"/>
              </w:rPr>
              <w:t>Способы и места хранения машин.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55"/>
              </w:tabs>
              <w:spacing w:after="0"/>
              <w:ind w:left="400" w:hanging="400"/>
              <w:jc w:val="left"/>
            </w:pPr>
            <w:r>
              <w:rPr>
                <w:rStyle w:val="25"/>
              </w:rPr>
              <w:t>Работы по подготовке, постановке на хранение и снятию с хранения тракторов и сельскохозяйственных машин.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50"/>
              </w:tabs>
              <w:spacing w:after="0"/>
              <w:jc w:val="both"/>
            </w:pPr>
            <w:r>
              <w:rPr>
                <w:rStyle w:val="25"/>
              </w:rPr>
              <w:t>Контроль качества хранения машин.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6</w:t>
            </w:r>
          </w:p>
        </w:tc>
      </w:tr>
      <w:tr w:rsidR="00B65944">
        <w:trPr>
          <w:trHeight w:hRule="exact" w:val="222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Самостоятельная работа при изучении раздела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5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заданных преподавателем).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5"/>
              </w:rPr>
              <w:t>Подготовка к практическим работам с использованием методических рекомендаций преподавателя, оформление лабораторно- практических работ, отчетов и подготовка к их защите.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Примерная тематика внеаудиторной самостоятельной работы: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38</w:t>
            </w:r>
          </w:p>
        </w:tc>
      </w:tr>
    </w:tbl>
    <w:p w:rsidR="00B65944" w:rsidRDefault="00B65944">
      <w:pPr>
        <w:framePr w:w="14472" w:wrap="notBeside" w:vAnchor="text" w:hAnchor="text" w:xAlign="center" w:y="1"/>
        <w:rPr>
          <w:sz w:val="2"/>
          <w:szCs w:val="2"/>
        </w:rPr>
      </w:pPr>
    </w:p>
    <w:p w:rsidR="00B65944" w:rsidRDefault="00B6594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9010"/>
        <w:gridCol w:w="1776"/>
      </w:tblGrid>
      <w:tr w:rsidR="00B65944">
        <w:trPr>
          <w:trHeight w:hRule="exact" w:val="967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59"/>
              </w:tabs>
              <w:spacing w:after="0"/>
              <w:jc w:val="both"/>
            </w:pPr>
            <w:r>
              <w:rPr>
                <w:rStyle w:val="25"/>
              </w:rPr>
              <w:t>Написание рефератов (по индивидуальному заданию преподавателя).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78"/>
              </w:tabs>
              <w:spacing w:after="0"/>
              <w:ind w:left="400" w:hanging="400"/>
              <w:jc w:val="left"/>
            </w:pPr>
            <w:r>
              <w:rPr>
                <w:rStyle w:val="25"/>
              </w:rPr>
              <w:t>Подготовка тематических презентаций (по индивидуальному заданию преподавателя).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83"/>
              </w:tabs>
              <w:spacing w:after="0"/>
              <w:jc w:val="both"/>
            </w:pPr>
            <w:r>
              <w:rPr>
                <w:rStyle w:val="25"/>
              </w:rPr>
              <w:t>Составление конспектов, технологических карт, заполнение ведомостей: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60"/>
              </w:tabs>
              <w:spacing w:after="0"/>
              <w:jc w:val="both"/>
            </w:pPr>
            <w:r>
              <w:rPr>
                <w:rStyle w:val="25"/>
              </w:rPr>
              <w:t>Составить схему основных состояний техники.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60"/>
              </w:tabs>
              <w:spacing w:after="0"/>
              <w:jc w:val="both"/>
            </w:pPr>
            <w:r>
              <w:rPr>
                <w:rStyle w:val="25"/>
              </w:rPr>
              <w:t>Составить схему основных отказов техники.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60"/>
              </w:tabs>
              <w:spacing w:after="0"/>
              <w:ind w:left="400" w:hanging="400"/>
              <w:jc w:val="left"/>
            </w:pPr>
            <w:r>
              <w:rPr>
                <w:rStyle w:val="25"/>
              </w:rPr>
              <w:t>Составить технологическую карту технического обслуживания и ремонта тракторов.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60"/>
              </w:tabs>
              <w:spacing w:after="0"/>
              <w:ind w:left="400" w:hanging="400"/>
              <w:jc w:val="left"/>
            </w:pPr>
            <w:r>
              <w:rPr>
                <w:rStyle w:val="25"/>
              </w:rPr>
              <w:t>Составить таблицу периодичности технического обслуживания тракторов (в часах работы и в литрах израсходованного топлива).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60"/>
              </w:tabs>
              <w:spacing w:after="0"/>
              <w:ind w:left="400" w:hanging="400"/>
              <w:jc w:val="left"/>
            </w:pPr>
            <w:r>
              <w:rPr>
                <w:rStyle w:val="25"/>
              </w:rPr>
              <w:t>Составить технологическую карту проведения ТО № 1 зерноуборочного комбайна.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60"/>
              </w:tabs>
              <w:spacing w:after="0"/>
              <w:jc w:val="both"/>
            </w:pPr>
            <w:r>
              <w:rPr>
                <w:rStyle w:val="25"/>
              </w:rPr>
              <w:t>Составить технологическую карту проведения ТО № 2 тракторов.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60"/>
              </w:tabs>
              <w:spacing w:after="0"/>
              <w:jc w:val="both"/>
            </w:pPr>
            <w:r>
              <w:rPr>
                <w:rStyle w:val="25"/>
              </w:rPr>
              <w:t>Составить технологическую карту проведения ТО № 3 тракторов.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60"/>
              </w:tabs>
              <w:spacing w:after="0"/>
              <w:ind w:left="400" w:hanging="400"/>
              <w:jc w:val="left"/>
            </w:pPr>
            <w:r>
              <w:rPr>
                <w:rStyle w:val="25"/>
              </w:rPr>
              <w:t>Составить технологическую карту проведения ТО № 2 зерноуборочного комбайна.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60"/>
              </w:tabs>
              <w:spacing w:after="0"/>
              <w:jc w:val="both"/>
            </w:pPr>
            <w:r>
              <w:rPr>
                <w:rStyle w:val="25"/>
              </w:rPr>
              <w:t>Составить технологическую карту проведения диагностирования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55"/>
              </w:tabs>
              <w:spacing w:after="0"/>
              <w:jc w:val="both"/>
            </w:pPr>
            <w:r>
              <w:rPr>
                <w:rStyle w:val="25"/>
              </w:rPr>
              <w:t>Заполнить дефектовочную ведомость для деталей КШМ и ГРМ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55"/>
              </w:tabs>
              <w:spacing w:after="0"/>
              <w:ind w:left="400" w:hanging="400"/>
              <w:jc w:val="left"/>
            </w:pPr>
            <w:r>
              <w:rPr>
                <w:rStyle w:val="25"/>
              </w:rPr>
              <w:t>Заполнить дефектовочную ведомость для системы охлаждения и смазки двигателя, их признаки, причины и методы устранения.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55"/>
              </w:tabs>
              <w:spacing w:after="0"/>
              <w:ind w:left="400" w:hanging="400"/>
              <w:jc w:val="left"/>
            </w:pPr>
            <w:r>
              <w:rPr>
                <w:rStyle w:val="25"/>
              </w:rPr>
              <w:t>Заполнить дефектовочную ведомость для деталей топливной системы, их признаки, причины и методы устранения.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55"/>
              </w:tabs>
              <w:spacing w:after="0"/>
              <w:ind w:left="400" w:hanging="400"/>
              <w:jc w:val="left"/>
            </w:pPr>
            <w:r>
              <w:rPr>
                <w:rStyle w:val="25"/>
              </w:rPr>
              <w:t>Заполнить дефектовочную ведомость для агрегатов трансмиссии, их признаки, причины и методы устранения.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55"/>
              </w:tabs>
              <w:spacing w:after="0"/>
              <w:ind w:left="400" w:hanging="400"/>
              <w:jc w:val="left"/>
            </w:pPr>
            <w:r>
              <w:rPr>
                <w:rStyle w:val="25"/>
              </w:rPr>
              <w:t>Заполнить дефектовочную ведомость для деталей ходовой части, их признаки, причины и методы устранения.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55"/>
              </w:tabs>
              <w:spacing w:after="0"/>
              <w:ind w:left="400" w:hanging="400"/>
              <w:jc w:val="left"/>
            </w:pPr>
            <w:r>
              <w:rPr>
                <w:rStyle w:val="25"/>
              </w:rPr>
              <w:t>Заполнить дефектовочную ведомость для деталей и механизмов гидросистемы, их признаки, причины и методы устранения.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55"/>
              </w:tabs>
              <w:spacing w:after="0"/>
              <w:ind w:left="400" w:hanging="400"/>
              <w:jc w:val="left"/>
            </w:pPr>
            <w:r>
              <w:rPr>
                <w:rStyle w:val="25"/>
              </w:rPr>
              <w:t>Заполнить дефектовочную ведомость для приборов электрооборудования, их признаки, причины и методы устранения.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60"/>
              </w:tabs>
              <w:spacing w:after="0"/>
              <w:jc w:val="both"/>
            </w:pPr>
            <w:r>
              <w:rPr>
                <w:rStyle w:val="25"/>
              </w:rPr>
              <w:t>Составить таблицу способов восстановления деталей.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60"/>
              </w:tabs>
              <w:spacing w:after="0"/>
              <w:ind w:left="400" w:hanging="400"/>
              <w:jc w:val="left"/>
            </w:pPr>
            <w:r>
              <w:rPr>
                <w:rStyle w:val="25"/>
              </w:rPr>
              <w:t>Составить таблицу основных операций при постановке трактора на длительное хранение.</w:t>
            </w:r>
          </w:p>
          <w:p w:rsidR="00B65944" w:rsidRDefault="005A3949">
            <w:pPr>
              <w:pStyle w:val="20"/>
              <w:framePr w:w="14472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60"/>
              </w:tabs>
              <w:spacing w:after="0"/>
              <w:ind w:left="400" w:hanging="400"/>
              <w:jc w:val="left"/>
            </w:pPr>
            <w:r>
              <w:rPr>
                <w:rStyle w:val="25"/>
              </w:rPr>
              <w:t>Составить таблицу основных операций при постановке комбайна на длительное хранение.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65944">
        <w:trPr>
          <w:trHeight w:hRule="exact" w:val="29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944" w:rsidRDefault="00B65944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5"/>
              </w:rPr>
              <w:t>Всего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944" w:rsidRDefault="005A3949">
            <w:pPr>
              <w:pStyle w:val="20"/>
              <w:framePr w:w="1447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240</w:t>
            </w:r>
          </w:p>
        </w:tc>
      </w:tr>
    </w:tbl>
    <w:p w:rsidR="00B65944" w:rsidRDefault="00B65944">
      <w:pPr>
        <w:framePr w:w="14472" w:wrap="notBeside" w:vAnchor="text" w:hAnchor="text" w:xAlign="center" w:y="1"/>
        <w:rPr>
          <w:sz w:val="2"/>
          <w:szCs w:val="2"/>
        </w:rPr>
      </w:pPr>
    </w:p>
    <w:p w:rsidR="00B65944" w:rsidRDefault="00B65944">
      <w:pPr>
        <w:rPr>
          <w:sz w:val="2"/>
          <w:szCs w:val="2"/>
        </w:rPr>
      </w:pPr>
    </w:p>
    <w:p w:rsidR="00B65944" w:rsidRDefault="00B65944">
      <w:pPr>
        <w:rPr>
          <w:sz w:val="2"/>
          <w:szCs w:val="2"/>
        </w:rPr>
        <w:sectPr w:rsidR="00B65944">
          <w:headerReference w:type="even" r:id="rId12"/>
          <w:headerReference w:type="default" r:id="rId13"/>
          <w:headerReference w:type="first" r:id="rId14"/>
          <w:pgSz w:w="16840" w:h="11900" w:orient="landscape"/>
          <w:pgMar w:top="678" w:right="524" w:bottom="184" w:left="884" w:header="0" w:footer="3" w:gutter="0"/>
          <w:cols w:space="720"/>
          <w:noEndnote/>
          <w:docGrid w:linePitch="360"/>
        </w:sectPr>
      </w:pPr>
    </w:p>
    <w:p w:rsidR="00B65944" w:rsidRDefault="005A3949">
      <w:pPr>
        <w:pStyle w:val="10"/>
        <w:keepNext/>
        <w:keepLines/>
        <w:numPr>
          <w:ilvl w:val="0"/>
          <w:numId w:val="18"/>
        </w:numPr>
        <w:shd w:val="clear" w:color="auto" w:fill="auto"/>
        <w:tabs>
          <w:tab w:val="left" w:pos="2682"/>
        </w:tabs>
        <w:spacing w:after="140" w:line="220" w:lineRule="exact"/>
        <w:ind w:left="2260"/>
      </w:pPr>
      <w:bookmarkStart w:id="0" w:name="bookmark0"/>
      <w:r>
        <w:lastRenderedPageBreak/>
        <w:t>УСЛОВИЯ РЕАЛИЗАЦИИ ПРОГРАММЫ</w:t>
      </w:r>
      <w:bookmarkEnd w:id="0"/>
    </w:p>
    <w:p w:rsidR="00B65944" w:rsidRDefault="005A3949">
      <w:pPr>
        <w:pStyle w:val="30"/>
        <w:shd w:val="clear" w:color="auto" w:fill="auto"/>
        <w:ind w:firstLine="320"/>
        <w:jc w:val="left"/>
      </w:pPr>
      <w:r>
        <w:t>Требования к минимальному материально-техническому обеспечению</w:t>
      </w:r>
    </w:p>
    <w:p w:rsidR="00B65944" w:rsidRDefault="005A3949">
      <w:pPr>
        <w:pStyle w:val="20"/>
        <w:shd w:val="clear" w:color="auto" w:fill="auto"/>
        <w:spacing w:after="240"/>
        <w:ind w:firstLine="320"/>
        <w:jc w:val="left"/>
      </w:pPr>
      <w:r>
        <w:t>Реализация программы дополнительного профессионального образования предполагает наличие мастерской «Эксплуатация сельскохозяйственных машин»:</w:t>
      </w:r>
    </w:p>
    <w:p w:rsidR="00B65944" w:rsidRDefault="005A3949">
      <w:pPr>
        <w:pStyle w:val="10"/>
        <w:keepNext/>
        <w:keepLines/>
        <w:shd w:val="clear" w:color="auto" w:fill="auto"/>
        <w:spacing w:after="0" w:line="274" w:lineRule="exact"/>
        <w:ind w:firstLine="320"/>
        <w:jc w:val="left"/>
      </w:pPr>
      <w:bookmarkStart w:id="1" w:name="bookmark1"/>
      <w:r>
        <w:t>Оборудование мастерской и рабочих мест мастерской:</w:t>
      </w:r>
      <w:bookmarkEnd w:id="1"/>
    </w:p>
    <w:p w:rsidR="001561B8" w:rsidRDefault="001561B8" w:rsidP="001561B8">
      <w:pPr>
        <w:pStyle w:val="20"/>
        <w:shd w:val="clear" w:color="auto" w:fill="auto"/>
        <w:spacing w:after="0" w:line="240" w:lineRule="auto"/>
        <w:ind w:left="658"/>
        <w:jc w:val="both"/>
      </w:pPr>
      <w:bookmarkStart w:id="2" w:name="bookmark2"/>
      <w:r>
        <w:t>1. Мастерская «Эксплуатация сельскохозяйственных машин»</w:t>
      </w:r>
    </w:p>
    <w:p w:rsidR="001561B8" w:rsidRDefault="001561B8" w:rsidP="001561B8">
      <w:pPr>
        <w:pStyle w:val="20"/>
        <w:numPr>
          <w:ilvl w:val="0"/>
          <w:numId w:val="24"/>
        </w:numPr>
        <w:shd w:val="clear" w:color="auto" w:fill="auto"/>
        <w:tabs>
          <w:tab w:val="left" w:pos="1158"/>
        </w:tabs>
        <w:spacing w:after="0" w:line="240" w:lineRule="auto"/>
        <w:ind w:left="658"/>
        <w:jc w:val="both"/>
      </w:pPr>
      <w:r>
        <w:t>Трактор Беларус-82,1</w:t>
      </w:r>
    </w:p>
    <w:p w:rsidR="001561B8" w:rsidRDefault="001561B8" w:rsidP="001561B8">
      <w:pPr>
        <w:pStyle w:val="20"/>
        <w:numPr>
          <w:ilvl w:val="0"/>
          <w:numId w:val="24"/>
        </w:numPr>
        <w:shd w:val="clear" w:color="auto" w:fill="auto"/>
        <w:tabs>
          <w:tab w:val="left" w:pos="1158"/>
        </w:tabs>
        <w:spacing w:after="0" w:line="240" w:lineRule="auto"/>
        <w:ind w:left="658"/>
        <w:jc w:val="both"/>
      </w:pPr>
      <w:r>
        <w:t>Трактор Беларус-1523</w:t>
      </w:r>
    </w:p>
    <w:p w:rsidR="001561B8" w:rsidRDefault="001561B8" w:rsidP="001561B8">
      <w:pPr>
        <w:pStyle w:val="20"/>
        <w:numPr>
          <w:ilvl w:val="0"/>
          <w:numId w:val="24"/>
        </w:numPr>
        <w:shd w:val="clear" w:color="auto" w:fill="auto"/>
        <w:tabs>
          <w:tab w:val="left" w:pos="1158"/>
        </w:tabs>
        <w:spacing w:after="0" w:line="240" w:lineRule="auto"/>
        <w:ind w:left="658"/>
        <w:jc w:val="both"/>
      </w:pPr>
      <w:r>
        <w:t>Трактор  Беларусь 1221</w:t>
      </w:r>
    </w:p>
    <w:p w:rsidR="001561B8" w:rsidRPr="00685D59" w:rsidRDefault="001561B8" w:rsidP="001561B8">
      <w:pPr>
        <w:pStyle w:val="20"/>
        <w:numPr>
          <w:ilvl w:val="0"/>
          <w:numId w:val="24"/>
        </w:numPr>
        <w:shd w:val="clear" w:color="auto" w:fill="auto"/>
        <w:tabs>
          <w:tab w:val="left" w:pos="1158"/>
        </w:tabs>
        <w:spacing w:after="0"/>
        <w:ind w:left="660"/>
        <w:jc w:val="both"/>
      </w:pPr>
      <w:r>
        <w:t xml:space="preserve">Трактор </w:t>
      </w:r>
      <w:r>
        <w:rPr>
          <w:lang w:val="en-US"/>
        </w:rPr>
        <w:t>NewHolland</w:t>
      </w:r>
      <w:r w:rsidRPr="00685D59">
        <w:t xml:space="preserve"> </w:t>
      </w:r>
      <w:r>
        <w:rPr>
          <w:lang w:val="en-US"/>
        </w:rPr>
        <w:t>T</w:t>
      </w:r>
      <w:r w:rsidRPr="00685D59">
        <w:t>6070</w:t>
      </w:r>
    </w:p>
    <w:p w:rsidR="001561B8" w:rsidRDefault="001561B8" w:rsidP="001561B8">
      <w:pPr>
        <w:pStyle w:val="20"/>
        <w:numPr>
          <w:ilvl w:val="0"/>
          <w:numId w:val="24"/>
        </w:numPr>
        <w:shd w:val="clear" w:color="auto" w:fill="auto"/>
        <w:tabs>
          <w:tab w:val="left" w:pos="1158"/>
        </w:tabs>
        <w:spacing w:after="0"/>
        <w:ind w:left="660"/>
        <w:jc w:val="both"/>
      </w:pPr>
      <w:r>
        <w:t>Пресс-подборщик рулонный ПРФ-145</w:t>
      </w:r>
    </w:p>
    <w:p w:rsidR="001561B8" w:rsidRDefault="001561B8" w:rsidP="001561B8">
      <w:pPr>
        <w:pStyle w:val="20"/>
        <w:numPr>
          <w:ilvl w:val="0"/>
          <w:numId w:val="24"/>
        </w:numPr>
        <w:shd w:val="clear" w:color="auto" w:fill="auto"/>
        <w:tabs>
          <w:tab w:val="left" w:pos="1158"/>
        </w:tabs>
        <w:spacing w:after="0"/>
        <w:ind w:left="660"/>
        <w:jc w:val="both"/>
      </w:pPr>
      <w:r>
        <w:t>Оборотный плуг Пересвет ПОН 4+1</w:t>
      </w:r>
    </w:p>
    <w:p w:rsidR="001561B8" w:rsidRDefault="001561B8" w:rsidP="001561B8">
      <w:pPr>
        <w:pStyle w:val="20"/>
        <w:numPr>
          <w:ilvl w:val="0"/>
          <w:numId w:val="24"/>
        </w:numPr>
        <w:shd w:val="clear" w:color="auto" w:fill="auto"/>
        <w:tabs>
          <w:tab w:val="left" w:pos="1158"/>
        </w:tabs>
        <w:spacing w:after="0"/>
        <w:ind w:left="660"/>
        <w:jc w:val="both"/>
      </w:pPr>
      <w:r>
        <w:t>Двигатель с навесным оборудованием Д-260</w:t>
      </w:r>
    </w:p>
    <w:p w:rsidR="001561B8" w:rsidRDefault="001561B8" w:rsidP="001561B8">
      <w:pPr>
        <w:pStyle w:val="20"/>
        <w:numPr>
          <w:ilvl w:val="0"/>
          <w:numId w:val="24"/>
        </w:numPr>
        <w:shd w:val="clear" w:color="auto" w:fill="auto"/>
        <w:tabs>
          <w:tab w:val="left" w:pos="1158"/>
          <w:tab w:val="left" w:pos="1444"/>
        </w:tabs>
        <w:spacing w:after="0"/>
        <w:ind w:left="660"/>
        <w:jc w:val="left"/>
      </w:pPr>
      <w:r>
        <w:t>Кантователь для двигателя</w:t>
      </w:r>
    </w:p>
    <w:p w:rsidR="001561B8" w:rsidRDefault="001561B8" w:rsidP="001561B8">
      <w:pPr>
        <w:pStyle w:val="20"/>
        <w:numPr>
          <w:ilvl w:val="0"/>
          <w:numId w:val="24"/>
        </w:numPr>
        <w:shd w:val="clear" w:color="auto" w:fill="auto"/>
        <w:tabs>
          <w:tab w:val="left" w:pos="1134"/>
        </w:tabs>
        <w:spacing w:after="0"/>
        <w:ind w:firstLine="660"/>
        <w:jc w:val="left"/>
      </w:pPr>
      <w:r>
        <w:t>Стенд гидравлический</w:t>
      </w:r>
    </w:p>
    <w:p w:rsidR="001561B8" w:rsidRDefault="001561B8" w:rsidP="001561B8">
      <w:pPr>
        <w:pStyle w:val="20"/>
        <w:numPr>
          <w:ilvl w:val="0"/>
          <w:numId w:val="24"/>
        </w:numPr>
        <w:shd w:val="clear" w:color="auto" w:fill="auto"/>
        <w:tabs>
          <w:tab w:val="left" w:pos="1276"/>
        </w:tabs>
        <w:spacing w:after="0"/>
        <w:ind w:left="660"/>
        <w:jc w:val="both"/>
      </w:pPr>
      <w:r>
        <w:t>Стетоскоп для обнаружения дефектов в механике</w:t>
      </w:r>
    </w:p>
    <w:p w:rsidR="001561B8" w:rsidRDefault="001561B8" w:rsidP="001561B8">
      <w:pPr>
        <w:pStyle w:val="20"/>
        <w:numPr>
          <w:ilvl w:val="0"/>
          <w:numId w:val="24"/>
        </w:numPr>
        <w:shd w:val="clear" w:color="auto" w:fill="auto"/>
        <w:tabs>
          <w:tab w:val="left" w:pos="1276"/>
        </w:tabs>
        <w:spacing w:after="0"/>
        <w:ind w:left="660"/>
        <w:jc w:val="both"/>
      </w:pPr>
      <w:r>
        <w:t>Мультиметр цифровой</w:t>
      </w:r>
    </w:p>
    <w:p w:rsidR="001561B8" w:rsidRDefault="001561B8" w:rsidP="001561B8">
      <w:pPr>
        <w:pStyle w:val="20"/>
        <w:numPr>
          <w:ilvl w:val="0"/>
          <w:numId w:val="24"/>
        </w:numPr>
        <w:shd w:val="clear" w:color="auto" w:fill="auto"/>
        <w:tabs>
          <w:tab w:val="left" w:pos="1276"/>
        </w:tabs>
        <w:spacing w:after="0"/>
        <w:ind w:left="660"/>
        <w:jc w:val="both"/>
      </w:pPr>
      <w:r>
        <w:t>Стенд для испытания форсунок М-107</w:t>
      </w:r>
    </w:p>
    <w:p w:rsidR="001561B8" w:rsidRDefault="001561B8" w:rsidP="001561B8">
      <w:pPr>
        <w:pStyle w:val="20"/>
        <w:numPr>
          <w:ilvl w:val="0"/>
          <w:numId w:val="24"/>
        </w:numPr>
        <w:shd w:val="clear" w:color="auto" w:fill="auto"/>
        <w:tabs>
          <w:tab w:val="left" w:pos="1134"/>
          <w:tab w:val="left" w:pos="1368"/>
        </w:tabs>
        <w:spacing w:after="0"/>
        <w:ind w:left="620"/>
        <w:jc w:val="both"/>
      </w:pPr>
      <w:r>
        <w:t>Агронавигатор плюс</w:t>
      </w:r>
    </w:p>
    <w:p w:rsidR="001561B8" w:rsidRDefault="001561B8" w:rsidP="001561B8">
      <w:pPr>
        <w:pStyle w:val="20"/>
        <w:numPr>
          <w:ilvl w:val="0"/>
          <w:numId w:val="24"/>
        </w:numPr>
        <w:shd w:val="clear" w:color="auto" w:fill="auto"/>
        <w:tabs>
          <w:tab w:val="left" w:pos="1276"/>
        </w:tabs>
        <w:spacing w:after="0"/>
        <w:ind w:left="660"/>
        <w:jc w:val="both"/>
      </w:pPr>
      <w:r>
        <w:t>Тренажер-симулятор: игровой руль+педали, преобразователь питания</w:t>
      </w:r>
    </w:p>
    <w:p w:rsidR="001561B8" w:rsidRDefault="001561B8" w:rsidP="001561B8">
      <w:pPr>
        <w:pStyle w:val="20"/>
        <w:numPr>
          <w:ilvl w:val="0"/>
          <w:numId w:val="24"/>
        </w:numPr>
        <w:shd w:val="clear" w:color="auto" w:fill="auto"/>
        <w:tabs>
          <w:tab w:val="left" w:pos="1276"/>
        </w:tabs>
        <w:spacing w:after="0"/>
        <w:ind w:left="660"/>
        <w:jc w:val="both"/>
      </w:pPr>
      <w:r>
        <w:t xml:space="preserve">Мультимарочный диагностический сканер для с/техники </w:t>
      </w:r>
      <w:r>
        <w:rPr>
          <w:lang w:val="en-US"/>
        </w:rPr>
        <w:t>TEXA</w:t>
      </w:r>
      <w:r w:rsidRPr="00685D59">
        <w:t xml:space="preserve"> </w:t>
      </w:r>
      <w:r>
        <w:rPr>
          <w:lang w:val="en-US"/>
        </w:rPr>
        <w:t>Multibrand</w:t>
      </w:r>
    </w:p>
    <w:p w:rsidR="001561B8" w:rsidRPr="00685D59" w:rsidRDefault="001561B8" w:rsidP="001561B8">
      <w:pPr>
        <w:pStyle w:val="20"/>
        <w:numPr>
          <w:ilvl w:val="0"/>
          <w:numId w:val="24"/>
        </w:numPr>
        <w:shd w:val="clear" w:color="auto" w:fill="auto"/>
        <w:tabs>
          <w:tab w:val="left" w:pos="1134"/>
          <w:tab w:val="left" w:pos="1368"/>
        </w:tabs>
        <w:spacing w:after="0"/>
        <w:ind w:left="620"/>
        <w:jc w:val="both"/>
      </w:pPr>
      <w:r>
        <w:t xml:space="preserve">Принтер </w:t>
      </w:r>
      <w:r>
        <w:rPr>
          <w:lang w:val="en-US"/>
        </w:rPr>
        <w:t xml:space="preserve">MDF </w:t>
      </w:r>
    </w:p>
    <w:p w:rsidR="001561B8" w:rsidRDefault="001561B8" w:rsidP="001561B8">
      <w:pPr>
        <w:pStyle w:val="20"/>
        <w:numPr>
          <w:ilvl w:val="0"/>
          <w:numId w:val="24"/>
        </w:numPr>
        <w:shd w:val="clear" w:color="auto" w:fill="auto"/>
        <w:tabs>
          <w:tab w:val="left" w:pos="1134"/>
          <w:tab w:val="left" w:pos="1368"/>
        </w:tabs>
        <w:spacing w:after="0"/>
        <w:ind w:left="620"/>
        <w:jc w:val="both"/>
      </w:pPr>
      <w:r>
        <w:t>Инструмент мастера наладчика</w:t>
      </w:r>
    </w:p>
    <w:p w:rsidR="001561B8" w:rsidRDefault="001561B8" w:rsidP="001561B8">
      <w:pPr>
        <w:pStyle w:val="20"/>
        <w:numPr>
          <w:ilvl w:val="0"/>
          <w:numId w:val="24"/>
        </w:numPr>
        <w:shd w:val="clear" w:color="auto" w:fill="auto"/>
        <w:tabs>
          <w:tab w:val="left" w:pos="1134"/>
          <w:tab w:val="left" w:pos="1368"/>
        </w:tabs>
        <w:spacing w:after="0" w:line="240" w:lineRule="auto"/>
        <w:ind w:left="620"/>
        <w:jc w:val="both"/>
      </w:pPr>
      <w:r>
        <w:t>Микрометры 0-25,25-50, 50-75, 75-100</w:t>
      </w:r>
    </w:p>
    <w:p w:rsidR="001561B8" w:rsidRDefault="001561B8" w:rsidP="001561B8">
      <w:pPr>
        <w:pStyle w:val="20"/>
        <w:numPr>
          <w:ilvl w:val="0"/>
          <w:numId w:val="24"/>
        </w:numPr>
        <w:shd w:val="clear" w:color="auto" w:fill="auto"/>
        <w:tabs>
          <w:tab w:val="left" w:pos="1134"/>
          <w:tab w:val="left" w:pos="1368"/>
        </w:tabs>
        <w:spacing w:after="0" w:line="240" w:lineRule="auto"/>
        <w:ind w:left="620"/>
        <w:jc w:val="both"/>
      </w:pPr>
      <w:r>
        <w:t>Нутромер НИ-100</w:t>
      </w:r>
    </w:p>
    <w:p w:rsidR="001561B8" w:rsidRDefault="001561B8" w:rsidP="001561B8">
      <w:pPr>
        <w:pStyle w:val="20"/>
        <w:numPr>
          <w:ilvl w:val="0"/>
          <w:numId w:val="24"/>
        </w:numPr>
        <w:shd w:val="clear" w:color="auto" w:fill="auto"/>
        <w:tabs>
          <w:tab w:val="left" w:pos="1134"/>
          <w:tab w:val="left" w:pos="1368"/>
        </w:tabs>
        <w:spacing w:after="0" w:line="240" w:lineRule="auto"/>
        <w:ind w:left="620"/>
        <w:jc w:val="both"/>
      </w:pPr>
      <w:r>
        <w:t xml:space="preserve">Проектор </w:t>
      </w:r>
      <w:r>
        <w:rPr>
          <w:lang w:val="en-US" w:eastAsia="en-US" w:bidi="en-US"/>
        </w:rPr>
        <w:t xml:space="preserve">EPSON </w:t>
      </w:r>
    </w:p>
    <w:p w:rsidR="001561B8" w:rsidRDefault="001561B8" w:rsidP="001561B8">
      <w:pPr>
        <w:pStyle w:val="20"/>
        <w:numPr>
          <w:ilvl w:val="0"/>
          <w:numId w:val="24"/>
        </w:numPr>
        <w:shd w:val="clear" w:color="auto" w:fill="auto"/>
        <w:tabs>
          <w:tab w:val="left" w:pos="1134"/>
          <w:tab w:val="left" w:pos="1368"/>
        </w:tabs>
        <w:spacing w:after="0" w:line="240" w:lineRule="auto"/>
        <w:ind w:left="620"/>
        <w:jc w:val="both"/>
      </w:pPr>
      <w:r>
        <w:t xml:space="preserve">Компьютер </w:t>
      </w:r>
      <w:r w:rsidRPr="00557D31">
        <w:rPr>
          <w:lang w:val="en-US" w:eastAsia="en-US" w:bidi="en-US"/>
        </w:rPr>
        <w:t xml:space="preserve"> </w:t>
      </w:r>
      <w:r>
        <w:rPr>
          <w:lang w:val="en-US" w:eastAsia="en-US" w:bidi="en-US"/>
        </w:rPr>
        <w:t>Lenovo</w:t>
      </w:r>
    </w:p>
    <w:p w:rsidR="001561B8" w:rsidRDefault="001561B8" w:rsidP="001561B8">
      <w:pPr>
        <w:pStyle w:val="20"/>
        <w:numPr>
          <w:ilvl w:val="0"/>
          <w:numId w:val="24"/>
        </w:numPr>
        <w:shd w:val="clear" w:color="auto" w:fill="auto"/>
        <w:tabs>
          <w:tab w:val="left" w:pos="1134"/>
          <w:tab w:val="left" w:pos="1368"/>
        </w:tabs>
        <w:spacing w:after="0" w:line="240" w:lineRule="auto"/>
        <w:ind w:left="620"/>
        <w:jc w:val="both"/>
      </w:pPr>
      <w:r>
        <w:t>Экран</w:t>
      </w:r>
    </w:p>
    <w:p w:rsidR="001561B8" w:rsidRDefault="001561B8" w:rsidP="001561B8">
      <w:pPr>
        <w:pStyle w:val="20"/>
        <w:numPr>
          <w:ilvl w:val="0"/>
          <w:numId w:val="24"/>
        </w:numPr>
        <w:shd w:val="clear" w:color="auto" w:fill="auto"/>
        <w:tabs>
          <w:tab w:val="left" w:pos="1134"/>
          <w:tab w:val="left" w:pos="1368"/>
        </w:tabs>
        <w:spacing w:after="0" w:line="240" w:lineRule="auto"/>
        <w:ind w:left="620"/>
        <w:jc w:val="both"/>
      </w:pPr>
      <w:r>
        <w:t xml:space="preserve">Ноутбук </w:t>
      </w:r>
    </w:p>
    <w:p w:rsidR="001561B8" w:rsidRPr="001561B8" w:rsidRDefault="001561B8" w:rsidP="001561B8">
      <w:pPr>
        <w:pStyle w:val="10"/>
        <w:keepNext/>
        <w:keepLines/>
        <w:shd w:val="clear" w:color="auto" w:fill="auto"/>
        <w:spacing w:after="0" w:line="240" w:lineRule="auto"/>
        <w:ind w:left="400"/>
        <w:jc w:val="left"/>
        <w:rPr>
          <w:b w:val="0"/>
        </w:rPr>
      </w:pPr>
      <w:r w:rsidRPr="001561B8">
        <w:rPr>
          <w:b w:val="0"/>
        </w:rPr>
        <w:t>Учебно-наглядные пособия по устройству изучаемых моделей тракторов. Учебно-наглядное пособие может быть представлено в виде плаката, стенда, макета,</w:t>
      </w:r>
      <w:r>
        <w:t xml:space="preserve"> </w:t>
      </w:r>
      <w:r w:rsidRPr="001561B8">
        <w:rPr>
          <w:b w:val="0"/>
        </w:rPr>
        <w:t>планшета, модели, схемы, кинофильма, видеофильма и т.д.</w:t>
      </w:r>
    </w:p>
    <w:p w:rsidR="001561B8" w:rsidRPr="001561B8" w:rsidRDefault="001561B8" w:rsidP="001561B8">
      <w:pPr>
        <w:pStyle w:val="20"/>
        <w:shd w:val="clear" w:color="auto" w:fill="auto"/>
        <w:tabs>
          <w:tab w:val="left" w:pos="1134"/>
          <w:tab w:val="left" w:pos="1368"/>
        </w:tabs>
        <w:spacing w:after="0" w:line="240" w:lineRule="auto"/>
        <w:ind w:left="620"/>
        <w:jc w:val="left"/>
      </w:pPr>
    </w:p>
    <w:p w:rsidR="001561B8" w:rsidRDefault="001561B8" w:rsidP="001561B8">
      <w:pPr>
        <w:pStyle w:val="10"/>
        <w:keepNext/>
        <w:keepLines/>
        <w:shd w:val="clear" w:color="auto" w:fill="auto"/>
        <w:spacing w:after="0" w:line="240" w:lineRule="auto"/>
        <w:jc w:val="left"/>
      </w:pPr>
    </w:p>
    <w:p w:rsidR="001561B8" w:rsidRDefault="001561B8" w:rsidP="001561B8">
      <w:pPr>
        <w:pStyle w:val="10"/>
        <w:keepNext/>
        <w:keepLines/>
        <w:shd w:val="clear" w:color="auto" w:fill="auto"/>
        <w:spacing w:after="0" w:line="240" w:lineRule="auto"/>
        <w:jc w:val="left"/>
      </w:pPr>
    </w:p>
    <w:p w:rsidR="00B65944" w:rsidRDefault="005A3949" w:rsidP="001561B8">
      <w:pPr>
        <w:pStyle w:val="10"/>
        <w:keepNext/>
        <w:keepLines/>
        <w:shd w:val="clear" w:color="auto" w:fill="auto"/>
        <w:spacing w:after="0" w:line="240" w:lineRule="auto"/>
        <w:ind w:left="400"/>
        <w:jc w:val="left"/>
      </w:pPr>
      <w:r>
        <w:t>Перечень рекомендуемых учебных изданий, Интернет-ресурсов, дополнительной</w:t>
      </w:r>
      <w:bookmarkEnd w:id="2"/>
    </w:p>
    <w:p w:rsidR="00B65944" w:rsidRDefault="005A3949" w:rsidP="001561B8">
      <w:pPr>
        <w:pStyle w:val="30"/>
        <w:shd w:val="clear" w:color="auto" w:fill="auto"/>
        <w:spacing w:line="240" w:lineRule="auto"/>
        <w:ind w:right="20"/>
        <w:jc w:val="center"/>
      </w:pPr>
      <w:r>
        <w:t>литературы</w:t>
      </w:r>
    </w:p>
    <w:p w:rsidR="00B65944" w:rsidRDefault="005A3949" w:rsidP="001561B8">
      <w:pPr>
        <w:pStyle w:val="30"/>
        <w:shd w:val="clear" w:color="auto" w:fill="auto"/>
        <w:spacing w:line="240" w:lineRule="auto"/>
        <w:ind w:left="320"/>
      </w:pPr>
      <w:r>
        <w:t>Основные источники:</w:t>
      </w:r>
    </w:p>
    <w:p w:rsidR="00B65944" w:rsidRDefault="005A3949" w:rsidP="001561B8">
      <w:pPr>
        <w:pStyle w:val="20"/>
        <w:numPr>
          <w:ilvl w:val="0"/>
          <w:numId w:val="20"/>
        </w:numPr>
        <w:shd w:val="clear" w:color="auto" w:fill="auto"/>
        <w:tabs>
          <w:tab w:val="left" w:pos="716"/>
        </w:tabs>
        <w:spacing w:after="0" w:line="240" w:lineRule="auto"/>
        <w:ind w:left="320" w:right="940"/>
        <w:jc w:val="left"/>
      </w:pPr>
      <w:r>
        <w:t>Курчаткин В.В. Техническое обслуживание и ремонт в сельском хозяйстве - М.: Академия, 2013. - 464с.</w:t>
      </w:r>
    </w:p>
    <w:p w:rsidR="00B65944" w:rsidRDefault="005A3949" w:rsidP="001561B8">
      <w:pPr>
        <w:pStyle w:val="20"/>
        <w:numPr>
          <w:ilvl w:val="0"/>
          <w:numId w:val="21"/>
        </w:numPr>
        <w:shd w:val="clear" w:color="auto" w:fill="auto"/>
        <w:tabs>
          <w:tab w:val="left" w:pos="716"/>
        </w:tabs>
        <w:spacing w:after="0" w:line="240" w:lineRule="auto"/>
        <w:ind w:left="320"/>
        <w:jc w:val="both"/>
      </w:pPr>
      <w:r>
        <w:t>Покровский Б.С. Слесарное дело. - М.: Академия, 2013. - 375с</w:t>
      </w:r>
    </w:p>
    <w:p w:rsidR="00B65944" w:rsidRDefault="005A3949" w:rsidP="001561B8">
      <w:pPr>
        <w:pStyle w:val="20"/>
        <w:numPr>
          <w:ilvl w:val="0"/>
          <w:numId w:val="21"/>
        </w:numPr>
        <w:shd w:val="clear" w:color="auto" w:fill="auto"/>
        <w:tabs>
          <w:tab w:val="left" w:pos="716"/>
        </w:tabs>
        <w:spacing w:after="0" w:line="240" w:lineRule="auto"/>
        <w:ind w:left="320"/>
        <w:jc w:val="both"/>
      </w:pPr>
      <w:r>
        <w:t>Пучин Е.А. Техническое обслуживание и ремонт тракторов. - М.: Академия, 2013.</w:t>
      </w:r>
    </w:p>
    <w:p w:rsidR="00B65944" w:rsidRDefault="005A3949" w:rsidP="001561B8">
      <w:pPr>
        <w:pStyle w:val="20"/>
        <w:numPr>
          <w:ilvl w:val="0"/>
          <w:numId w:val="22"/>
        </w:numPr>
        <w:shd w:val="clear" w:color="auto" w:fill="auto"/>
        <w:tabs>
          <w:tab w:val="left" w:pos="320"/>
        </w:tabs>
        <w:spacing w:after="0" w:line="240" w:lineRule="auto"/>
        <w:jc w:val="both"/>
      </w:pPr>
      <w:r>
        <w:t>287с.</w:t>
      </w:r>
    </w:p>
    <w:p w:rsidR="00B65944" w:rsidRPr="001561B8" w:rsidRDefault="005A3949" w:rsidP="001561B8">
      <w:pPr>
        <w:pStyle w:val="20"/>
        <w:numPr>
          <w:ilvl w:val="0"/>
          <w:numId w:val="21"/>
        </w:numPr>
        <w:shd w:val="clear" w:color="auto" w:fill="auto"/>
        <w:tabs>
          <w:tab w:val="left" w:pos="716"/>
        </w:tabs>
        <w:spacing w:after="0" w:line="240" w:lineRule="auto"/>
        <w:ind w:left="320"/>
        <w:jc w:val="left"/>
        <w:rPr>
          <w:lang w:val="en-US"/>
        </w:rPr>
      </w:pPr>
      <w:r>
        <w:t xml:space="preserve">Устинов А.Н. Сельскохозяйственные машины. - М.: Академия, 2014. - 320с. </w:t>
      </w:r>
      <w:r>
        <w:rPr>
          <w:rStyle w:val="22"/>
        </w:rPr>
        <w:t>Интернет</w:t>
      </w:r>
      <w:r w:rsidRPr="001561B8">
        <w:rPr>
          <w:rStyle w:val="22"/>
          <w:lang w:val="en-US"/>
        </w:rPr>
        <w:t>-</w:t>
      </w:r>
      <w:r>
        <w:rPr>
          <w:rStyle w:val="22"/>
        </w:rPr>
        <w:t>ресурсы</w:t>
      </w:r>
      <w:r w:rsidRPr="001561B8">
        <w:rPr>
          <w:rStyle w:val="22"/>
          <w:lang w:val="en-US"/>
        </w:rPr>
        <w:t xml:space="preserve">: </w:t>
      </w:r>
      <w:r>
        <w:rPr>
          <w:lang w:val="en-US" w:eastAsia="en-US" w:bidi="en-US"/>
        </w:rPr>
        <w:t xml:space="preserve">site/index/uch_tech/index_full.php; krao.ru </w:t>
      </w:r>
      <w:r w:rsidRPr="001561B8">
        <w:rPr>
          <w:lang w:val="en-US"/>
        </w:rPr>
        <w:t xml:space="preserve">&gt; </w:t>
      </w:r>
      <w:r>
        <w:rPr>
          <w:lang w:val="en-US" w:eastAsia="en-US" w:bidi="en-US"/>
        </w:rPr>
        <w:t>rb-topic_t_538.htm;</w:t>
      </w:r>
    </w:p>
    <w:p w:rsidR="00B65944" w:rsidRPr="001561B8" w:rsidRDefault="005A3949">
      <w:pPr>
        <w:pStyle w:val="20"/>
        <w:shd w:val="clear" w:color="auto" w:fill="auto"/>
        <w:spacing w:after="0"/>
        <w:jc w:val="both"/>
        <w:rPr>
          <w:lang w:val="en-US"/>
        </w:rPr>
      </w:pPr>
      <w:r>
        <w:rPr>
          <w:lang w:val="en-US" w:eastAsia="en-US" w:bidi="en-US"/>
        </w:rPr>
        <w:t>tehni cheskoe_obsluzhivanie_traktora;</w:t>
      </w:r>
    </w:p>
    <w:p w:rsidR="00B65944" w:rsidRPr="001561B8" w:rsidRDefault="005A3949">
      <w:pPr>
        <w:pStyle w:val="30"/>
        <w:shd w:val="clear" w:color="auto" w:fill="auto"/>
        <w:ind w:left="400"/>
        <w:jc w:val="left"/>
        <w:rPr>
          <w:lang w:val="en-US"/>
        </w:rPr>
      </w:pPr>
      <w:r>
        <w:t>Дополнительные</w:t>
      </w:r>
      <w:r w:rsidRPr="001561B8">
        <w:rPr>
          <w:lang w:val="en-US"/>
        </w:rPr>
        <w:t xml:space="preserve"> </w:t>
      </w:r>
      <w:r>
        <w:t>источники</w:t>
      </w:r>
      <w:r w:rsidRPr="001561B8">
        <w:rPr>
          <w:lang w:val="en-US"/>
        </w:rPr>
        <w:t>:</w:t>
      </w:r>
    </w:p>
    <w:p w:rsidR="00B65944" w:rsidRDefault="005A3949">
      <w:pPr>
        <w:pStyle w:val="20"/>
        <w:shd w:val="clear" w:color="auto" w:fill="auto"/>
        <w:spacing w:after="0"/>
        <w:ind w:left="320"/>
        <w:jc w:val="both"/>
      </w:pPr>
      <w:r>
        <w:t>Техническое обслуживание и ремонт тракторов. Под ред. д-ра техн. наук Е.А. Пучина.</w:t>
      </w:r>
    </w:p>
    <w:p w:rsidR="00B65944" w:rsidRDefault="005A3949">
      <w:pPr>
        <w:pStyle w:val="20"/>
        <w:numPr>
          <w:ilvl w:val="0"/>
          <w:numId w:val="22"/>
        </w:numPr>
        <w:shd w:val="clear" w:color="auto" w:fill="auto"/>
        <w:tabs>
          <w:tab w:val="left" w:pos="320"/>
        </w:tabs>
        <w:spacing w:after="0"/>
        <w:jc w:val="both"/>
      </w:pPr>
      <w:r>
        <w:t>М.: изд. «Академия» 2005;</w:t>
      </w:r>
    </w:p>
    <w:p w:rsidR="00B65944" w:rsidRDefault="005A3949">
      <w:pPr>
        <w:pStyle w:val="20"/>
        <w:shd w:val="clear" w:color="auto" w:fill="auto"/>
        <w:spacing w:after="0"/>
        <w:ind w:firstLine="320"/>
        <w:jc w:val="left"/>
      </w:pPr>
      <w:r>
        <w:t>В.М. Грибков, Е.П. Воронов. Справочник по оборудованию для технического обслуживания и ремонта тракторов и автомобилей. М.: - Россельхозиздат, 1978;</w:t>
      </w:r>
    </w:p>
    <w:p w:rsidR="00B65944" w:rsidRDefault="005A3949">
      <w:pPr>
        <w:pStyle w:val="20"/>
        <w:shd w:val="clear" w:color="auto" w:fill="auto"/>
        <w:spacing w:after="0"/>
        <w:ind w:firstLine="320"/>
        <w:jc w:val="left"/>
      </w:pPr>
      <w:r>
        <w:t>А.И. Шевченко, П.И. Сафронов. Справочник слесаря по ремонту тракторов. - Машиностроение. 1989;</w:t>
      </w:r>
    </w:p>
    <w:p w:rsidR="00B65944" w:rsidRDefault="005A3949">
      <w:pPr>
        <w:pStyle w:val="20"/>
        <w:numPr>
          <w:ilvl w:val="0"/>
          <w:numId w:val="23"/>
        </w:numPr>
        <w:shd w:val="clear" w:color="auto" w:fill="auto"/>
        <w:tabs>
          <w:tab w:val="left" w:pos="685"/>
        </w:tabs>
        <w:spacing w:after="0"/>
        <w:ind w:firstLine="320"/>
        <w:jc w:val="left"/>
      </w:pPr>
      <w:r>
        <w:lastRenderedPageBreak/>
        <w:t>Н. Батищев, В.В. Курчаткин. Справочник молодого слесаря по ремонту сельскохозяйственной техники. М.: - Высш. шк.. 1983;</w:t>
      </w:r>
    </w:p>
    <w:p w:rsidR="00B65944" w:rsidRDefault="005A3949">
      <w:pPr>
        <w:pStyle w:val="20"/>
        <w:numPr>
          <w:ilvl w:val="0"/>
          <w:numId w:val="23"/>
        </w:numPr>
        <w:shd w:val="clear" w:color="auto" w:fill="auto"/>
        <w:tabs>
          <w:tab w:val="left" w:pos="685"/>
        </w:tabs>
        <w:spacing w:after="283"/>
        <w:ind w:firstLine="320"/>
        <w:jc w:val="left"/>
      </w:pPr>
      <w:r>
        <w:t>В. Курчаткин, В.М. Тараторкин, А.Н. Батищев. - Техническое обслуживание и ремонт тракторов. М.: - изд «Академия»;</w:t>
      </w:r>
    </w:p>
    <w:p w:rsidR="00B65944" w:rsidRDefault="005A3949">
      <w:pPr>
        <w:pStyle w:val="10"/>
        <w:keepNext/>
        <w:keepLines/>
        <w:shd w:val="clear" w:color="auto" w:fill="auto"/>
        <w:spacing w:after="205" w:line="220" w:lineRule="exact"/>
        <w:ind w:right="280"/>
        <w:jc w:val="center"/>
      </w:pPr>
      <w:bookmarkStart w:id="3" w:name="bookmark3"/>
      <w:r>
        <w:t>Кадровое обеспечение образовательного процесса</w:t>
      </w:r>
      <w:bookmarkEnd w:id="3"/>
    </w:p>
    <w:p w:rsidR="00B65944" w:rsidRDefault="005A3949">
      <w:pPr>
        <w:pStyle w:val="20"/>
        <w:shd w:val="clear" w:color="auto" w:fill="auto"/>
        <w:spacing w:after="0"/>
        <w:ind w:firstLine="960"/>
        <w:jc w:val="both"/>
      </w:pPr>
      <w:r>
        <w:t>Требования к квалификации педагогических кадров, обеспечивающих обучение по профессиональному обучению: реализация программы профессионального обучения должна обеспечиваться педагогическими кадрами, имеющими среднее профессиональное образование, соответствующее профилю. Мастера производственного обучения должны иметь разряд по профессии рабочего не ниже 3.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sectPr w:rsidR="00B65944" w:rsidSect="00B65944">
      <w:pgSz w:w="11900" w:h="16840"/>
      <w:pgMar w:top="1150" w:right="819" w:bottom="1188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216" w:rsidRDefault="00321216" w:rsidP="00B65944">
      <w:r>
        <w:separator/>
      </w:r>
    </w:p>
  </w:endnote>
  <w:endnote w:type="continuationSeparator" w:id="1">
    <w:p w:rsidR="00321216" w:rsidRDefault="00321216" w:rsidP="00B65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216" w:rsidRDefault="00321216"/>
  </w:footnote>
  <w:footnote w:type="continuationSeparator" w:id="1">
    <w:p w:rsidR="00321216" w:rsidRDefault="0032121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44" w:rsidRDefault="00C11021">
    <w:pPr>
      <w:rPr>
        <w:sz w:val="2"/>
        <w:szCs w:val="2"/>
      </w:rPr>
    </w:pPr>
    <w:r w:rsidRPr="00C110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31.4pt;margin-top:80.45pt;width:193.7pt;height:8.4pt;z-index:-188744063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B65944" w:rsidRDefault="005A394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1. ПОЯСНИТЕЛЬНАЯ ЗАПИСКА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44" w:rsidRDefault="00C11021">
    <w:pPr>
      <w:rPr>
        <w:sz w:val="2"/>
        <w:szCs w:val="2"/>
      </w:rPr>
    </w:pPr>
    <w:r w:rsidRPr="00C110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44.3pt;margin-top:43.95pt;width:578.4pt;height:10.5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65944" w:rsidRDefault="005A394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3. СОДЕРЖАНИЕ ПРОГРАММЫ ДОПОЛНИТЕЛЬНОГО ПРОФЕССИОНАЛЬНОГО ОБРАЗОВАНИЯ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44" w:rsidRDefault="00C11021">
    <w:pPr>
      <w:rPr>
        <w:sz w:val="2"/>
        <w:szCs w:val="2"/>
      </w:rPr>
    </w:pPr>
    <w:r w:rsidRPr="00C110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4.3pt;margin-top:43.95pt;width:578.4pt;height:10.5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65944" w:rsidRDefault="005A394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3. СОДЕРЖАНИЕ ПРОГРАММЫ ДОПОЛНИТЕЛЬНОГО ПРОФЕССИОНАЛЬНОГО ОБРАЗОВАНИЯ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44" w:rsidRDefault="00C11021">
    <w:pPr>
      <w:rPr>
        <w:sz w:val="2"/>
        <w:szCs w:val="2"/>
      </w:rPr>
    </w:pPr>
    <w:r w:rsidRPr="00C110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0.05pt;margin-top:42pt;width:566.9pt;height:10.5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65944" w:rsidRDefault="005A394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2. СТРУКТУРА ПРОГРАММЫ ДОПОЛНИТЕЛЬНОГО ПРОФЕССИОНАЛЬНОГО ОБРАЗОВАНИЯ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44" w:rsidRDefault="00B65944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44" w:rsidRDefault="00B65944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44" w:rsidRDefault="00B659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A95"/>
    <w:multiLevelType w:val="multilevel"/>
    <w:tmpl w:val="A51EF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C2946"/>
    <w:multiLevelType w:val="multilevel"/>
    <w:tmpl w:val="548AAD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C82291"/>
    <w:multiLevelType w:val="multilevel"/>
    <w:tmpl w:val="936C05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1B2E9A"/>
    <w:multiLevelType w:val="multilevel"/>
    <w:tmpl w:val="F5F2F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6773E"/>
    <w:multiLevelType w:val="multilevel"/>
    <w:tmpl w:val="D174D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8A1F09"/>
    <w:multiLevelType w:val="multilevel"/>
    <w:tmpl w:val="A8CAE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92761B"/>
    <w:multiLevelType w:val="multilevel"/>
    <w:tmpl w:val="85E4F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DE0E46"/>
    <w:multiLevelType w:val="multilevel"/>
    <w:tmpl w:val="870EA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B85D56"/>
    <w:multiLevelType w:val="multilevel"/>
    <w:tmpl w:val="C7C8C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AA2055"/>
    <w:multiLevelType w:val="multilevel"/>
    <w:tmpl w:val="1A8A9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F72E19"/>
    <w:multiLevelType w:val="multilevel"/>
    <w:tmpl w:val="7DBAE6E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01791B"/>
    <w:multiLevelType w:val="multilevel"/>
    <w:tmpl w:val="868E7E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4C52D3"/>
    <w:multiLevelType w:val="multilevel"/>
    <w:tmpl w:val="3D346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FB56CE"/>
    <w:multiLevelType w:val="multilevel"/>
    <w:tmpl w:val="DC903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EE2CFE"/>
    <w:multiLevelType w:val="multilevel"/>
    <w:tmpl w:val="A53A0C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701CAE"/>
    <w:multiLevelType w:val="multilevel"/>
    <w:tmpl w:val="FE746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5B3C73"/>
    <w:multiLevelType w:val="multilevel"/>
    <w:tmpl w:val="96467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411F63"/>
    <w:multiLevelType w:val="multilevel"/>
    <w:tmpl w:val="97E0D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C43651"/>
    <w:multiLevelType w:val="multilevel"/>
    <w:tmpl w:val="E82EB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AF2381"/>
    <w:multiLevelType w:val="multilevel"/>
    <w:tmpl w:val="7F485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07756B"/>
    <w:multiLevelType w:val="multilevel"/>
    <w:tmpl w:val="AB4E4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87198D"/>
    <w:multiLevelType w:val="multilevel"/>
    <w:tmpl w:val="DC240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992680"/>
    <w:multiLevelType w:val="multilevel"/>
    <w:tmpl w:val="757A6A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9C76C6"/>
    <w:multiLevelType w:val="multilevel"/>
    <w:tmpl w:val="DA104A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16"/>
  </w:num>
  <w:num w:numId="5">
    <w:abstractNumId w:val="4"/>
  </w:num>
  <w:num w:numId="6">
    <w:abstractNumId w:val="14"/>
  </w:num>
  <w:num w:numId="7">
    <w:abstractNumId w:val="15"/>
  </w:num>
  <w:num w:numId="8">
    <w:abstractNumId w:val="0"/>
  </w:num>
  <w:num w:numId="9">
    <w:abstractNumId w:val="19"/>
  </w:num>
  <w:num w:numId="10">
    <w:abstractNumId w:val="7"/>
  </w:num>
  <w:num w:numId="11">
    <w:abstractNumId w:val="17"/>
  </w:num>
  <w:num w:numId="12">
    <w:abstractNumId w:val="23"/>
  </w:num>
  <w:num w:numId="13">
    <w:abstractNumId w:val="9"/>
  </w:num>
  <w:num w:numId="14">
    <w:abstractNumId w:val="13"/>
  </w:num>
  <w:num w:numId="15">
    <w:abstractNumId w:val="5"/>
  </w:num>
  <w:num w:numId="16">
    <w:abstractNumId w:val="21"/>
  </w:num>
  <w:num w:numId="17">
    <w:abstractNumId w:val="22"/>
  </w:num>
  <w:num w:numId="18">
    <w:abstractNumId w:val="11"/>
  </w:num>
  <w:num w:numId="19">
    <w:abstractNumId w:val="6"/>
  </w:num>
  <w:num w:numId="20">
    <w:abstractNumId w:val="20"/>
  </w:num>
  <w:num w:numId="21">
    <w:abstractNumId w:val="8"/>
  </w:num>
  <w:num w:numId="22">
    <w:abstractNumId w:val="1"/>
  </w:num>
  <w:num w:numId="23">
    <w:abstractNumId w:val="10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65944"/>
    <w:rsid w:val="001561B8"/>
    <w:rsid w:val="00321216"/>
    <w:rsid w:val="005A3949"/>
    <w:rsid w:val="00954147"/>
    <w:rsid w:val="00B65944"/>
    <w:rsid w:val="00C1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59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5944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65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sid w:val="00B65944"/>
    <w:rPr>
      <w:u w:val="single"/>
    </w:rPr>
  </w:style>
  <w:style w:type="character" w:customStyle="1" w:styleId="2">
    <w:name w:val="Основной текст (2)_"/>
    <w:basedOn w:val="a0"/>
    <w:link w:val="20"/>
    <w:rsid w:val="00B65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B6594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B65944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15pt0">
    <w:name w:val="Основной текст (2) + 11;5 pt;Курсив"/>
    <w:basedOn w:val="2"/>
    <w:rsid w:val="00B65944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B6594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B659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B6594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659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sid w:val="00B659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"/>
    <w:rsid w:val="00B6594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B65944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"/>
    <w:basedOn w:val="2"/>
    <w:rsid w:val="00B6594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B659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B65944"/>
    <w:pPr>
      <w:shd w:val="clear" w:color="auto" w:fill="FFFFFF"/>
      <w:spacing w:after="192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B659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B6594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таблице"/>
    <w:basedOn w:val="a"/>
    <w:link w:val="a7"/>
    <w:rsid w:val="00B65944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B65944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9">
    <w:name w:val="Table Grid"/>
    <w:basedOn w:val="a1"/>
    <w:uiPriority w:val="59"/>
    <w:rsid w:val="001561B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541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414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2527</Words>
  <Characters>14410</Characters>
  <Application>Microsoft Office Word</Application>
  <DocSecurity>0</DocSecurity>
  <Lines>120</Lines>
  <Paragraphs>33</Paragraphs>
  <ScaleCrop>false</ScaleCrop>
  <Company/>
  <LinksUpToDate>false</LinksUpToDate>
  <CharactersWithSpaces>16904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Методист</cp:lastModifiedBy>
  <cp:revision>3</cp:revision>
  <cp:lastPrinted>2022-01-18T11:47:00Z</cp:lastPrinted>
  <dcterms:created xsi:type="dcterms:W3CDTF">2022-01-18T11:47:00Z</dcterms:created>
  <dcterms:modified xsi:type="dcterms:W3CDTF">2022-01-20T12:12:00Z</dcterms:modified>
</cp:coreProperties>
</file>