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6A" w:rsidRDefault="00CF1F3A" w:rsidP="00CF1F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765" cy="8783723"/>
            <wp:effectExtent l="19050" t="0" r="0" b="0"/>
            <wp:docPr id="1" name="Рисунок 1" descr="E:\МОИ  ДОКУМЕНТЫ\ОВЗ 15220 Облицовщик-плиточник\2026\Сканы\BRWE86F385BB627_009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783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927" w:rsidRPr="00AF7A6A" w:rsidRDefault="003B7927" w:rsidP="00AF7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3BE3" w:rsidRPr="003B7927" w:rsidRDefault="00E51066" w:rsidP="003B7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="00F63BE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678DD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F63BE3">
        <w:rPr>
          <w:rFonts w:ascii="Times New Roman" w:hAnsi="Times New Roman" w:cs="Times New Roman"/>
          <w:sz w:val="28"/>
          <w:szCs w:val="28"/>
        </w:rPr>
        <w:t xml:space="preserve">рограмма)  разработана </w:t>
      </w:r>
      <w:r w:rsidR="00F63BE3" w:rsidRPr="00E51066">
        <w:rPr>
          <w:rFonts w:ascii="Times New Roman" w:hAnsi="Times New Roman" w:cs="Times New Roman"/>
          <w:sz w:val="28"/>
          <w:szCs w:val="28"/>
        </w:rPr>
        <w:t>по</w:t>
      </w:r>
      <w:r w:rsidR="006733B7">
        <w:rPr>
          <w:rFonts w:ascii="Times New Roman" w:hAnsi="Times New Roman" w:cs="Times New Roman"/>
          <w:sz w:val="28"/>
          <w:szCs w:val="28"/>
        </w:rPr>
        <w:t xml:space="preserve"> </w:t>
      </w:r>
      <w:r w:rsidR="00F63BE3" w:rsidRPr="00E51066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</w:t>
      </w:r>
      <w:r w:rsidR="00F63BE3">
        <w:rPr>
          <w:rFonts w:ascii="Times New Roman" w:hAnsi="Times New Roman" w:cs="Times New Roman"/>
          <w:sz w:val="28"/>
          <w:szCs w:val="28"/>
        </w:rPr>
        <w:t xml:space="preserve"> выпускников  специальных (коррекционных</w:t>
      </w:r>
      <w:r w:rsidR="00F63BE3" w:rsidRPr="004F6B94">
        <w:rPr>
          <w:rFonts w:ascii="Times New Roman" w:hAnsi="Times New Roman" w:cs="Times New Roman"/>
          <w:sz w:val="28"/>
          <w:szCs w:val="28"/>
        </w:rPr>
        <w:t>)</w:t>
      </w:r>
      <w:r w:rsidR="00F63BE3">
        <w:rPr>
          <w:rFonts w:ascii="Times New Roman" w:hAnsi="Times New Roman" w:cs="Times New Roman"/>
          <w:sz w:val="28"/>
          <w:szCs w:val="28"/>
        </w:rPr>
        <w:t xml:space="preserve"> общеобразовательных </w:t>
      </w:r>
      <w:r w:rsidR="00E92551">
        <w:rPr>
          <w:rFonts w:ascii="Times New Roman" w:hAnsi="Times New Roman" w:cs="Times New Roman"/>
          <w:sz w:val="28"/>
          <w:szCs w:val="28"/>
        </w:rPr>
        <w:t xml:space="preserve">школ </w:t>
      </w:r>
      <w:r w:rsidR="00F63BE3" w:rsidRPr="004F6B94">
        <w:rPr>
          <w:rFonts w:ascii="Times New Roman" w:hAnsi="Times New Roman" w:cs="Times New Roman"/>
          <w:sz w:val="28"/>
          <w:szCs w:val="28"/>
        </w:rPr>
        <w:t>VIII</w:t>
      </w:r>
      <w:r w:rsidR="006733B7">
        <w:rPr>
          <w:rFonts w:ascii="Times New Roman" w:hAnsi="Times New Roman" w:cs="Times New Roman"/>
          <w:sz w:val="28"/>
          <w:szCs w:val="28"/>
        </w:rPr>
        <w:t xml:space="preserve"> </w:t>
      </w:r>
      <w:r w:rsidR="00F63BE3" w:rsidRPr="004F6B94">
        <w:rPr>
          <w:rFonts w:ascii="Times New Roman" w:hAnsi="Times New Roman" w:cs="Times New Roman"/>
          <w:sz w:val="28"/>
          <w:szCs w:val="28"/>
        </w:rPr>
        <w:t>вида</w:t>
      </w:r>
      <w:r w:rsidR="006733B7">
        <w:rPr>
          <w:rFonts w:ascii="Times New Roman" w:hAnsi="Times New Roman" w:cs="Times New Roman"/>
          <w:sz w:val="28"/>
          <w:szCs w:val="28"/>
        </w:rPr>
        <w:t xml:space="preserve"> </w:t>
      </w:r>
      <w:r w:rsidRPr="00E51066">
        <w:rPr>
          <w:rFonts w:ascii="Times New Roman" w:hAnsi="Times New Roman" w:cs="Times New Roman"/>
          <w:sz w:val="28"/>
          <w:szCs w:val="28"/>
        </w:rPr>
        <w:t xml:space="preserve">для </w:t>
      </w:r>
      <w:r w:rsidR="00E92551">
        <w:rPr>
          <w:rFonts w:ascii="Times New Roman" w:hAnsi="Times New Roman" w:cs="Times New Roman"/>
          <w:sz w:val="28"/>
          <w:szCs w:val="28"/>
        </w:rPr>
        <w:t xml:space="preserve">лиц </w:t>
      </w:r>
      <w:r w:rsidR="002F1369" w:rsidRPr="00E51066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</w:t>
      </w:r>
      <w:r w:rsidR="00F63BE3">
        <w:rPr>
          <w:rFonts w:ascii="Times New Roman" w:hAnsi="Times New Roman" w:cs="Times New Roman"/>
          <w:sz w:val="28"/>
          <w:szCs w:val="28"/>
        </w:rPr>
        <w:t xml:space="preserve">по рабочей </w:t>
      </w:r>
      <w:r w:rsidR="00F63BE3" w:rsidRPr="003B7927">
        <w:rPr>
          <w:rFonts w:ascii="Times New Roman" w:hAnsi="Times New Roman" w:cs="Times New Roman"/>
          <w:sz w:val="28"/>
          <w:szCs w:val="28"/>
        </w:rPr>
        <w:t xml:space="preserve">профессии </w:t>
      </w:r>
      <w:r w:rsidR="00B224AD" w:rsidRPr="003B7927">
        <w:rPr>
          <w:rFonts w:ascii="Times New Roman" w:hAnsi="Times New Roman" w:cs="Times New Roman"/>
          <w:color w:val="000000"/>
          <w:sz w:val="28"/>
          <w:szCs w:val="28"/>
        </w:rPr>
        <w:t xml:space="preserve">15220 </w:t>
      </w:r>
      <w:r w:rsidR="00B224AD" w:rsidRPr="003B7927">
        <w:rPr>
          <w:rFonts w:ascii="Times New Roman" w:hAnsi="Times New Roman" w:cs="Times New Roman"/>
          <w:sz w:val="28"/>
          <w:szCs w:val="28"/>
        </w:rPr>
        <w:t>Облицовщик – плиточник</w:t>
      </w:r>
      <w:r w:rsidR="00F63BE3" w:rsidRPr="003B7927">
        <w:rPr>
          <w:rFonts w:ascii="Times New Roman" w:hAnsi="Times New Roman" w:cs="Times New Roman"/>
          <w:sz w:val="28"/>
          <w:szCs w:val="28"/>
        </w:rPr>
        <w:t>.</w:t>
      </w:r>
    </w:p>
    <w:p w:rsidR="008D4D84" w:rsidRDefault="008D4D84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E51066" w:rsidRDefault="002F1369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A19" w:rsidRPr="003B7927" w:rsidRDefault="00E51066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927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="006733B7" w:rsidRPr="003B7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CE7" w:rsidRPr="003B7927" w:rsidRDefault="005B7CE7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927">
        <w:rPr>
          <w:rFonts w:ascii="Times New Roman" w:hAnsi="Times New Roman" w:cs="Times New Roman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2F1369" w:rsidRPr="003B7927" w:rsidRDefault="002F1369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3B7927" w:rsidRDefault="002F1369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3B7927" w:rsidRDefault="002F1369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3B7927" w:rsidRDefault="00E51066" w:rsidP="003B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927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6733B7" w:rsidRPr="003B79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33B7" w:rsidRPr="003B7927">
        <w:rPr>
          <w:rFonts w:ascii="Times New Roman" w:hAnsi="Times New Roman" w:cs="Times New Roman"/>
          <w:sz w:val="28"/>
          <w:szCs w:val="28"/>
        </w:rPr>
        <w:t>Куклина Елена Владимировна</w:t>
      </w:r>
      <w:r w:rsidR="005B7CE7" w:rsidRPr="003B7927">
        <w:rPr>
          <w:rFonts w:ascii="Times New Roman" w:hAnsi="Times New Roman" w:cs="Times New Roman"/>
          <w:sz w:val="28"/>
          <w:szCs w:val="28"/>
        </w:rPr>
        <w:t xml:space="preserve"> - преподаватель</w:t>
      </w:r>
    </w:p>
    <w:p w:rsidR="002F1369" w:rsidRPr="003B7927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369" w:rsidRPr="003B7927" w:rsidRDefault="002F1369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Pr="003B7927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18A7" w:rsidRDefault="001718A7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551" w:rsidRDefault="00E92551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Pr="00E51066" w:rsidRDefault="00565C70" w:rsidP="002F13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E51066">
      <w:pPr>
        <w:rPr>
          <w:rFonts w:ascii="Times New Roman" w:hAnsi="Times New Roman" w:cs="Times New Roman"/>
          <w:sz w:val="28"/>
          <w:szCs w:val="28"/>
        </w:rPr>
      </w:pPr>
    </w:p>
    <w:p w:rsidR="008D4D84" w:rsidRDefault="008D4D84" w:rsidP="00E51066">
      <w:pPr>
        <w:rPr>
          <w:rFonts w:ascii="Times New Roman" w:hAnsi="Times New Roman" w:cs="Times New Roman"/>
          <w:sz w:val="28"/>
          <w:szCs w:val="28"/>
        </w:rPr>
      </w:pPr>
    </w:p>
    <w:p w:rsidR="00F52BAF" w:rsidRDefault="00F52BAF" w:rsidP="00E51066">
      <w:pPr>
        <w:rPr>
          <w:rFonts w:ascii="Times New Roman" w:hAnsi="Times New Roman" w:cs="Times New Roman"/>
          <w:sz w:val="28"/>
          <w:szCs w:val="28"/>
        </w:rPr>
      </w:pPr>
    </w:p>
    <w:p w:rsidR="006733B7" w:rsidRDefault="006733B7" w:rsidP="00E51066">
      <w:pPr>
        <w:rPr>
          <w:rFonts w:ascii="Times New Roman" w:hAnsi="Times New Roman" w:cs="Times New Roman"/>
          <w:sz w:val="28"/>
          <w:szCs w:val="28"/>
        </w:rPr>
      </w:pPr>
    </w:p>
    <w:p w:rsidR="006733B7" w:rsidRDefault="006733B7" w:rsidP="00E51066">
      <w:pPr>
        <w:rPr>
          <w:rFonts w:ascii="Times New Roman" w:hAnsi="Times New Roman" w:cs="Times New Roman"/>
          <w:sz w:val="28"/>
          <w:szCs w:val="28"/>
        </w:rPr>
      </w:pPr>
    </w:p>
    <w:p w:rsidR="00565C70" w:rsidRDefault="00E51066" w:rsidP="00565C70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066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C259B" w:rsidRPr="00E51066" w:rsidRDefault="006C259B" w:rsidP="006C25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5C70" w:rsidRDefault="00565C70" w:rsidP="00565C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0C1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4</w:t>
      </w:r>
    </w:p>
    <w:p w:rsidR="005B7CE7" w:rsidRPr="00565C70" w:rsidRDefault="005B7CE7" w:rsidP="005B7CE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066" w:rsidRPr="00565C70" w:rsidRDefault="00E51066" w:rsidP="00565C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ПАСПОРТ РАБОЧЕЙ ПРОГРАММЫ УЧЕБНОЙ</w:t>
      </w:r>
      <w:r w:rsidR="000C1EC2">
        <w:rPr>
          <w:rFonts w:ascii="Times New Roman" w:hAnsi="Times New Roman" w:cs="Times New Roman"/>
          <w:sz w:val="28"/>
          <w:szCs w:val="28"/>
        </w:rPr>
        <w:t xml:space="preserve">                              5</w:t>
      </w:r>
    </w:p>
    <w:p w:rsidR="00E51066" w:rsidRDefault="005B7CE7" w:rsidP="00565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1066" w:rsidRPr="00E51066">
        <w:rPr>
          <w:rFonts w:ascii="Times New Roman" w:hAnsi="Times New Roman" w:cs="Times New Roman"/>
          <w:sz w:val="28"/>
          <w:szCs w:val="28"/>
        </w:rPr>
        <w:t>ДИСЦИПЛИНЫ</w:t>
      </w:r>
    </w:p>
    <w:p w:rsidR="005B7CE7" w:rsidRPr="00E51066" w:rsidRDefault="005B7CE7" w:rsidP="00565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0AE" w:rsidRDefault="00E51066" w:rsidP="00565C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65C70">
        <w:rPr>
          <w:rFonts w:ascii="Times New Roman" w:hAnsi="Times New Roman" w:cs="Times New Roman"/>
          <w:sz w:val="28"/>
          <w:szCs w:val="28"/>
        </w:rPr>
        <w:t>СТРУКТУРА И</w:t>
      </w:r>
      <w:r w:rsidR="00565C70" w:rsidRPr="00565C70">
        <w:rPr>
          <w:rFonts w:ascii="Times New Roman" w:hAnsi="Times New Roman" w:cs="Times New Roman"/>
          <w:sz w:val="28"/>
          <w:szCs w:val="28"/>
        </w:rPr>
        <w:t xml:space="preserve"> СОДЕРЖАНИЕ УЧЕБНОЙ ДИСЦИПЛИНЫ</w:t>
      </w:r>
      <w:r w:rsidR="000C1EC2">
        <w:rPr>
          <w:rFonts w:ascii="Times New Roman" w:hAnsi="Times New Roman" w:cs="Times New Roman"/>
          <w:sz w:val="28"/>
          <w:szCs w:val="28"/>
        </w:rPr>
        <w:t xml:space="preserve">          6</w:t>
      </w:r>
    </w:p>
    <w:p w:rsidR="005B7CE7" w:rsidRDefault="005B7CE7" w:rsidP="005B7C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1066" w:rsidRPr="00EB20AE" w:rsidRDefault="00E51066" w:rsidP="006C25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0AE">
        <w:rPr>
          <w:rFonts w:ascii="Times New Roman" w:hAnsi="Times New Roman" w:cs="Times New Roman"/>
          <w:sz w:val="28"/>
          <w:szCs w:val="28"/>
        </w:rPr>
        <w:t>УСЛОВИЯ РЕАЛИЗАЦИИ РАБОЧЕЙ ПРОГРАММЫ</w:t>
      </w:r>
    </w:p>
    <w:p w:rsidR="00E51066" w:rsidRDefault="005B7CE7" w:rsidP="006C2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51066" w:rsidRPr="00E51066">
        <w:rPr>
          <w:rFonts w:ascii="Times New Roman" w:hAnsi="Times New Roman" w:cs="Times New Roman"/>
          <w:sz w:val="28"/>
          <w:szCs w:val="28"/>
        </w:rPr>
        <w:t>УЧЕБНОЙ ДИСЦИПЛИНЫ</w:t>
      </w:r>
      <w:r w:rsidR="000C1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10</w:t>
      </w:r>
    </w:p>
    <w:p w:rsidR="00E51066" w:rsidRDefault="00E51066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6C259B" w:rsidRDefault="006C259B" w:rsidP="00E51066">
      <w:pPr>
        <w:rPr>
          <w:rFonts w:ascii="Times New Roman" w:hAnsi="Times New Roman" w:cs="Times New Roman"/>
          <w:sz w:val="28"/>
          <w:szCs w:val="28"/>
        </w:rPr>
      </w:pPr>
    </w:p>
    <w:p w:rsidR="00F52BAF" w:rsidRDefault="00F52BAF" w:rsidP="00E51066">
      <w:pPr>
        <w:rPr>
          <w:rFonts w:ascii="Times New Roman" w:hAnsi="Times New Roman" w:cs="Times New Roman"/>
          <w:sz w:val="28"/>
          <w:szCs w:val="28"/>
        </w:rPr>
      </w:pPr>
    </w:p>
    <w:p w:rsidR="003B7927" w:rsidRDefault="003B7927" w:rsidP="00E51066">
      <w:pPr>
        <w:rPr>
          <w:rFonts w:ascii="Times New Roman" w:hAnsi="Times New Roman" w:cs="Times New Roman"/>
          <w:sz w:val="28"/>
          <w:szCs w:val="28"/>
        </w:rPr>
      </w:pPr>
    </w:p>
    <w:p w:rsidR="004F6B94" w:rsidRDefault="004F6B94" w:rsidP="00E51066">
      <w:pPr>
        <w:rPr>
          <w:rFonts w:ascii="Times New Roman" w:hAnsi="Times New Roman" w:cs="Times New Roman"/>
          <w:sz w:val="28"/>
          <w:szCs w:val="28"/>
        </w:rPr>
      </w:pPr>
    </w:p>
    <w:p w:rsidR="009F6477" w:rsidRDefault="009F6477" w:rsidP="00E51066">
      <w:pPr>
        <w:rPr>
          <w:rFonts w:ascii="Times New Roman" w:hAnsi="Times New Roman" w:cs="Times New Roman"/>
          <w:sz w:val="28"/>
          <w:szCs w:val="28"/>
        </w:rPr>
      </w:pPr>
    </w:p>
    <w:p w:rsidR="007726B3" w:rsidRDefault="007726B3" w:rsidP="00E92551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6B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92551" w:rsidRDefault="00E92551" w:rsidP="00E92551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341073" w:rsidRPr="009547F6" w:rsidRDefault="00341073" w:rsidP="003B7927">
      <w:pPr>
        <w:pStyle w:val="a3"/>
        <w:spacing w:after="0" w:line="240" w:lineRule="auto"/>
        <w:ind w:left="0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 xml:space="preserve">Программа разработана и предназначена для изучения дисциплины </w:t>
      </w:r>
      <w:r w:rsidR="003B792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«Материаловедение</w:t>
      </w:r>
      <w:r w:rsidR="00E92551" w:rsidRPr="009547F6">
        <w:rPr>
          <w:rFonts w:ascii="Times New Roman" w:hAnsi="Times New Roman" w:cs="Times New Roman"/>
          <w:sz w:val="24"/>
          <w:szCs w:val="24"/>
        </w:rPr>
        <w:t>»</w:t>
      </w:r>
      <w:r w:rsidRPr="009547F6">
        <w:rPr>
          <w:rFonts w:ascii="Times New Roman" w:hAnsi="Times New Roman" w:cs="Times New Roman"/>
          <w:sz w:val="24"/>
          <w:szCs w:val="24"/>
        </w:rPr>
        <w:t xml:space="preserve"> в</w:t>
      </w:r>
      <w:r w:rsidR="00E92551" w:rsidRPr="009547F6">
        <w:rPr>
          <w:rFonts w:ascii="Times New Roman" w:hAnsi="Times New Roman" w:cs="Times New Roman"/>
          <w:sz w:val="24"/>
          <w:szCs w:val="24"/>
        </w:rPr>
        <w:t xml:space="preserve"> учреждениях профессионального </w:t>
      </w:r>
      <w:r w:rsidRPr="009547F6">
        <w:rPr>
          <w:rFonts w:ascii="Times New Roman" w:hAnsi="Times New Roman" w:cs="Times New Roman"/>
          <w:sz w:val="24"/>
          <w:szCs w:val="24"/>
        </w:rPr>
        <w:t xml:space="preserve">образования, реализующих  адаптированную  программу </w:t>
      </w:r>
      <w:r w:rsidR="00E92551" w:rsidRPr="009547F6">
        <w:rPr>
          <w:rFonts w:ascii="Times New Roman" w:hAnsi="Times New Roman" w:cs="Times New Roman"/>
          <w:sz w:val="24"/>
          <w:szCs w:val="24"/>
        </w:rPr>
        <w:t xml:space="preserve">профессионального обучения для </w:t>
      </w:r>
      <w:r w:rsidRPr="009547F6">
        <w:rPr>
          <w:rFonts w:ascii="Times New Roman" w:hAnsi="Times New Roman" w:cs="Times New Roman"/>
          <w:sz w:val="24"/>
          <w:szCs w:val="24"/>
        </w:rPr>
        <w:t>лиц с ограниченными возможностями здоровь</w:t>
      </w:r>
      <w:r w:rsidR="00E92551" w:rsidRPr="009547F6">
        <w:rPr>
          <w:rFonts w:ascii="Times New Roman" w:hAnsi="Times New Roman" w:cs="Times New Roman"/>
          <w:sz w:val="24"/>
          <w:szCs w:val="24"/>
        </w:rPr>
        <w:t xml:space="preserve">я, не имеющих основного общего </w:t>
      </w:r>
      <w:r w:rsidRPr="009547F6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341073" w:rsidRPr="009547F6" w:rsidRDefault="00341073" w:rsidP="00E9255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Материаловедение изучается как об</w:t>
      </w:r>
      <w:r w:rsidR="00E92551" w:rsidRPr="009547F6">
        <w:rPr>
          <w:rFonts w:ascii="Times New Roman" w:hAnsi="Times New Roman" w:cs="Times New Roman"/>
          <w:sz w:val="24"/>
          <w:szCs w:val="24"/>
        </w:rPr>
        <w:t>щепрофессиона</w:t>
      </w:r>
      <w:r w:rsidRPr="009547F6">
        <w:rPr>
          <w:rFonts w:ascii="Times New Roman" w:hAnsi="Times New Roman" w:cs="Times New Roman"/>
          <w:sz w:val="24"/>
          <w:szCs w:val="24"/>
        </w:rPr>
        <w:t>льная дисциплина</w:t>
      </w:r>
      <w:r w:rsidR="00E92551" w:rsidRPr="009547F6">
        <w:rPr>
          <w:rFonts w:ascii="Times New Roman" w:hAnsi="Times New Roman" w:cs="Times New Roman"/>
          <w:sz w:val="24"/>
          <w:szCs w:val="24"/>
        </w:rPr>
        <w:t>,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E92551" w:rsidRPr="009547F6">
        <w:rPr>
          <w:rFonts w:ascii="Times New Roman" w:hAnsi="Times New Roman" w:cs="Times New Roman"/>
          <w:sz w:val="24"/>
          <w:szCs w:val="24"/>
        </w:rPr>
        <w:t>обеспечивающая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E92551" w:rsidRPr="009547F6">
        <w:rPr>
          <w:rFonts w:ascii="Times New Roman" w:hAnsi="Times New Roman" w:cs="Times New Roman"/>
          <w:sz w:val="24"/>
          <w:szCs w:val="24"/>
        </w:rPr>
        <w:t>профессиональную подготовку рабочих по профессии</w:t>
      </w:r>
      <w:r w:rsidR="006733B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B224AD" w:rsidRPr="009547F6">
        <w:rPr>
          <w:rFonts w:ascii="Times New Roman" w:hAnsi="Times New Roman" w:cs="Times New Roman"/>
          <w:b/>
          <w:color w:val="000000"/>
          <w:sz w:val="24"/>
          <w:szCs w:val="24"/>
        </w:rPr>
        <w:t>15220</w:t>
      </w:r>
      <w:r w:rsidR="00E92551" w:rsidRPr="009547F6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B224AD" w:rsidRPr="009547F6">
        <w:rPr>
          <w:rFonts w:ascii="Times New Roman" w:hAnsi="Times New Roman" w:cs="Times New Roman"/>
          <w:b/>
          <w:sz w:val="24"/>
          <w:szCs w:val="24"/>
        </w:rPr>
        <w:t>Облицовщик – плиточник</w:t>
      </w:r>
      <w:r w:rsidR="00E92551" w:rsidRPr="009547F6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E92551" w:rsidRPr="009547F6">
        <w:rPr>
          <w:rFonts w:ascii="Times New Roman" w:hAnsi="Times New Roman" w:cs="Times New Roman"/>
          <w:sz w:val="24"/>
          <w:szCs w:val="24"/>
        </w:rPr>
        <w:t xml:space="preserve"> и рассчитана </w:t>
      </w:r>
      <w:r w:rsidR="00E92551" w:rsidRPr="009547F6">
        <w:rPr>
          <w:rFonts w:ascii="Times New Roman" w:hAnsi="Times New Roman" w:cs="Times New Roman"/>
          <w:b/>
          <w:i/>
          <w:sz w:val="24"/>
          <w:szCs w:val="24"/>
        </w:rPr>
        <w:t>на 7</w:t>
      </w:r>
      <w:r w:rsidR="00281DBB" w:rsidRPr="009547F6">
        <w:rPr>
          <w:rFonts w:ascii="Times New Roman" w:hAnsi="Times New Roman" w:cs="Times New Roman"/>
          <w:b/>
          <w:i/>
          <w:sz w:val="24"/>
          <w:szCs w:val="24"/>
        </w:rPr>
        <w:t>0 часов</w:t>
      </w:r>
      <w:r w:rsidR="00E92551" w:rsidRPr="009547F6">
        <w:rPr>
          <w:rFonts w:ascii="Times New Roman" w:hAnsi="Times New Roman" w:cs="Times New Roman"/>
          <w:sz w:val="24"/>
          <w:szCs w:val="24"/>
        </w:rPr>
        <w:t xml:space="preserve"> обязательной аудиторной учебной нагрузки обучающихся.</w:t>
      </w:r>
    </w:p>
    <w:p w:rsidR="00341073" w:rsidRPr="009547F6" w:rsidRDefault="00341073" w:rsidP="00E925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47F6">
        <w:rPr>
          <w:rFonts w:ascii="Times New Roman" w:hAnsi="Times New Roman" w:cs="Times New Roman"/>
          <w:b/>
          <w:i/>
          <w:sz w:val="24"/>
          <w:szCs w:val="24"/>
        </w:rPr>
        <w:t>Задачи дисциплины:</w:t>
      </w:r>
    </w:p>
    <w:p w:rsidR="004D2F77" w:rsidRPr="009547F6" w:rsidRDefault="004D2F77" w:rsidP="004D2F77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формирование у обучающихся теоретических знаний по материалам, необходимым для профессий, связанных с окрасочными материалами и умение применять их в своей профессиональной деятельности в качестве   маляра строительного.</w:t>
      </w:r>
    </w:p>
    <w:p w:rsidR="00341073" w:rsidRPr="009547F6" w:rsidRDefault="00341073" w:rsidP="00114131">
      <w:pPr>
        <w:pStyle w:val="a3"/>
        <w:numPr>
          <w:ilvl w:val="0"/>
          <w:numId w:val="26"/>
        </w:numPr>
        <w:spacing w:after="0" w:line="240" w:lineRule="auto"/>
        <w:ind w:left="426" w:firstLine="9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 xml:space="preserve">воспитание  понимания значимости </w:t>
      </w:r>
      <w:r w:rsidR="00114131" w:rsidRPr="009547F6">
        <w:rPr>
          <w:rFonts w:ascii="Times New Roman" w:hAnsi="Times New Roman" w:cs="Times New Roman"/>
          <w:sz w:val="24"/>
          <w:szCs w:val="24"/>
        </w:rPr>
        <w:t xml:space="preserve">дисциплины </w:t>
      </w:r>
      <w:r w:rsidRPr="009547F6">
        <w:rPr>
          <w:rFonts w:ascii="Times New Roman" w:hAnsi="Times New Roman" w:cs="Times New Roman"/>
          <w:sz w:val="24"/>
          <w:szCs w:val="24"/>
        </w:rPr>
        <w:t xml:space="preserve">при изготовлении </w:t>
      </w:r>
      <w:r w:rsidR="004D2F77" w:rsidRPr="009547F6">
        <w:rPr>
          <w:rFonts w:ascii="Times New Roman" w:hAnsi="Times New Roman" w:cs="Times New Roman"/>
          <w:sz w:val="24"/>
          <w:szCs w:val="24"/>
        </w:rPr>
        <w:t>растворов</w:t>
      </w:r>
      <w:r w:rsidRPr="009547F6">
        <w:rPr>
          <w:rFonts w:ascii="Times New Roman" w:hAnsi="Times New Roman" w:cs="Times New Roman"/>
          <w:sz w:val="24"/>
          <w:szCs w:val="24"/>
        </w:rPr>
        <w:t>, привить устойчивый интерес к избранной профессии и предметам спец</w:t>
      </w:r>
      <w:r w:rsidR="00114131" w:rsidRPr="009547F6">
        <w:rPr>
          <w:rFonts w:ascii="Times New Roman" w:hAnsi="Times New Roman" w:cs="Times New Roman"/>
          <w:sz w:val="24"/>
          <w:szCs w:val="24"/>
        </w:rPr>
        <w:t xml:space="preserve">иального </w:t>
      </w:r>
      <w:r w:rsidRPr="009547F6">
        <w:rPr>
          <w:rFonts w:ascii="Times New Roman" w:hAnsi="Times New Roman" w:cs="Times New Roman"/>
          <w:sz w:val="24"/>
          <w:szCs w:val="24"/>
        </w:rPr>
        <w:t>цикла.</w:t>
      </w:r>
    </w:p>
    <w:p w:rsidR="00341073" w:rsidRPr="009547F6" w:rsidRDefault="009C5771" w:rsidP="00E925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ab/>
      </w:r>
      <w:r w:rsidR="00341073" w:rsidRPr="009547F6">
        <w:rPr>
          <w:rFonts w:ascii="Times New Roman" w:hAnsi="Times New Roman" w:cs="Times New Roman"/>
          <w:sz w:val="24"/>
          <w:szCs w:val="24"/>
        </w:rPr>
        <w:t>При составлении программы учтены психо-физиологические особенности выпускников школ восьмого вида.</w:t>
      </w:r>
    </w:p>
    <w:p w:rsidR="009C5771" w:rsidRPr="009547F6" w:rsidRDefault="00114131" w:rsidP="009C57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Организация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процесса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в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группе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строится</w:t>
      </w:r>
    </w:p>
    <w:p w:rsidR="00114131" w:rsidRPr="009547F6" w:rsidRDefault="009C5771" w:rsidP="001141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н</w:t>
      </w:r>
      <w:r w:rsidR="00114131" w:rsidRPr="009547F6">
        <w:rPr>
          <w:rFonts w:ascii="Times New Roman" w:hAnsi="Times New Roman" w:cs="Times New Roman"/>
          <w:sz w:val="24"/>
          <w:szCs w:val="24"/>
        </w:rPr>
        <w:t>а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114131" w:rsidRPr="009547F6">
        <w:rPr>
          <w:rFonts w:ascii="Times New Roman" w:hAnsi="Times New Roman" w:cs="Times New Roman"/>
          <w:sz w:val="24"/>
          <w:szCs w:val="24"/>
        </w:rPr>
        <w:t>принципах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114131" w:rsidRPr="009547F6">
        <w:rPr>
          <w:rFonts w:ascii="Times New Roman" w:hAnsi="Times New Roman" w:cs="Times New Roman"/>
          <w:sz w:val="24"/>
          <w:szCs w:val="24"/>
        </w:rPr>
        <w:t>индивидуализации и</w:t>
      </w:r>
      <w:r w:rsidR="005B7CE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114131" w:rsidRPr="009547F6">
        <w:rPr>
          <w:rFonts w:ascii="Times New Roman" w:hAnsi="Times New Roman" w:cs="Times New Roman"/>
          <w:sz w:val="24"/>
          <w:szCs w:val="24"/>
        </w:rPr>
        <w:t>дифференциации.</w:t>
      </w:r>
    </w:p>
    <w:p w:rsidR="009C5771" w:rsidRPr="009547F6" w:rsidRDefault="009C5771" w:rsidP="009C577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Программа  изучается на первом курсе  в течени</w:t>
      </w:r>
      <w:r w:rsidR="005B7CE7" w:rsidRPr="009547F6">
        <w:rPr>
          <w:rFonts w:ascii="Times New Roman" w:hAnsi="Times New Roman" w:cs="Times New Roman"/>
          <w:sz w:val="24"/>
          <w:szCs w:val="24"/>
        </w:rPr>
        <w:t>е</w:t>
      </w:r>
      <w:r w:rsidRPr="009547F6">
        <w:rPr>
          <w:rFonts w:ascii="Times New Roman" w:hAnsi="Times New Roman" w:cs="Times New Roman"/>
          <w:sz w:val="24"/>
          <w:szCs w:val="24"/>
        </w:rPr>
        <w:t xml:space="preserve"> двух семестров</w:t>
      </w:r>
      <w:r w:rsidR="000F3744" w:rsidRPr="009547F6">
        <w:rPr>
          <w:rFonts w:ascii="Times New Roman" w:hAnsi="Times New Roman" w:cs="Times New Roman"/>
          <w:sz w:val="24"/>
          <w:szCs w:val="24"/>
        </w:rPr>
        <w:t>.</w:t>
      </w:r>
    </w:p>
    <w:p w:rsidR="000F3744" w:rsidRPr="009547F6" w:rsidRDefault="000F3744" w:rsidP="000F37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47F6">
        <w:rPr>
          <w:rFonts w:ascii="Times New Roman" w:hAnsi="Times New Roman" w:cs="Times New Roman"/>
          <w:b/>
          <w:i/>
          <w:sz w:val="24"/>
          <w:szCs w:val="24"/>
        </w:rPr>
        <w:t>Итоговая аттестация обучающихся:</w:t>
      </w:r>
    </w:p>
    <w:p w:rsidR="000F3744" w:rsidRPr="009547F6" w:rsidRDefault="000F3744" w:rsidP="000F3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- текущий контроль</w:t>
      </w:r>
      <w:r w:rsidR="006733B7" w:rsidRPr="009547F6">
        <w:rPr>
          <w:rFonts w:ascii="Times New Roman" w:hAnsi="Times New Roman" w:cs="Times New Roman"/>
          <w:sz w:val="24"/>
          <w:szCs w:val="24"/>
        </w:rPr>
        <w:t xml:space="preserve"> </w:t>
      </w:r>
      <w:r w:rsidRPr="009547F6">
        <w:rPr>
          <w:rFonts w:ascii="Times New Roman" w:hAnsi="Times New Roman" w:cs="Times New Roman"/>
          <w:sz w:val="24"/>
          <w:szCs w:val="24"/>
        </w:rPr>
        <w:t>результатов подготовки осуществляется в процессе проведения практических занятий, а также выполнения индивидуальных заданий;</w:t>
      </w:r>
    </w:p>
    <w:p w:rsidR="000F3744" w:rsidRPr="009547F6" w:rsidRDefault="000F3744" w:rsidP="000F3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- рубежный контроль базируется на принципе организации обучения по разделам учебной дисциплины, результаты которого используются для оценки достижений обучающихся;</w:t>
      </w:r>
    </w:p>
    <w:p w:rsidR="000F3744" w:rsidRPr="009547F6" w:rsidRDefault="000F3744" w:rsidP="000F3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7F6">
        <w:rPr>
          <w:rFonts w:ascii="Times New Roman" w:hAnsi="Times New Roman" w:cs="Times New Roman"/>
          <w:sz w:val="24"/>
          <w:szCs w:val="24"/>
        </w:rPr>
        <w:t>- итоговый контроль осуществляется в форме</w:t>
      </w:r>
      <w:r w:rsidRPr="009547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CE7" w:rsidRPr="009547F6">
        <w:rPr>
          <w:rFonts w:ascii="Times New Roman" w:hAnsi="Times New Roman" w:cs="Times New Roman"/>
          <w:sz w:val="24"/>
          <w:szCs w:val="24"/>
        </w:rPr>
        <w:t>дифференцированного зачета</w:t>
      </w:r>
      <w:r w:rsidRPr="009547F6">
        <w:rPr>
          <w:rFonts w:ascii="Times New Roman" w:hAnsi="Times New Roman" w:cs="Times New Roman"/>
          <w:sz w:val="24"/>
          <w:szCs w:val="24"/>
        </w:rPr>
        <w:t xml:space="preserve"> которые учитывают индивидуальные способности и возможности каждого обучающегося.</w:t>
      </w:r>
    </w:p>
    <w:p w:rsidR="000F3744" w:rsidRPr="009547F6" w:rsidRDefault="000F3744" w:rsidP="009C577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2756C" w:rsidRPr="002808A4" w:rsidRDefault="002808A4" w:rsidP="002808A4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8A4">
        <w:rPr>
          <w:rFonts w:ascii="Times New Roman" w:hAnsi="Times New Roman" w:cs="Times New Roman"/>
          <w:b/>
          <w:sz w:val="28"/>
          <w:szCs w:val="28"/>
        </w:rPr>
        <w:t>ПАСПОРТ РАБОЧЕЙ ПРОГРАММЫ УЧЕБНОЙ ДИСЦИПЛИНЫ</w:t>
      </w:r>
    </w:p>
    <w:p w:rsidR="008D4D84" w:rsidRPr="00E51066" w:rsidRDefault="008D4D84" w:rsidP="008D4D84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51066" w:rsidRPr="00824C78" w:rsidRDefault="007726B3" w:rsidP="00E5106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24C7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824C78">
        <w:rPr>
          <w:rFonts w:ascii="Times New Roman" w:hAnsi="Times New Roman" w:cs="Times New Roman"/>
          <w:b/>
          <w:i/>
          <w:sz w:val="24"/>
          <w:szCs w:val="24"/>
        </w:rPr>
        <w:t xml:space="preserve">.1. Область применения </w:t>
      </w:r>
      <w:r w:rsidR="005D1C05" w:rsidRPr="00824C78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E51066" w:rsidRPr="00824C78">
        <w:rPr>
          <w:rFonts w:ascii="Times New Roman" w:hAnsi="Times New Roman" w:cs="Times New Roman"/>
          <w:b/>
          <w:i/>
          <w:sz w:val="24"/>
          <w:szCs w:val="24"/>
        </w:rPr>
        <w:t>рограммы</w:t>
      </w:r>
    </w:p>
    <w:p w:rsidR="008D4D84" w:rsidRPr="00824C78" w:rsidRDefault="002808A4" w:rsidP="0095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sz w:val="24"/>
          <w:szCs w:val="24"/>
        </w:rPr>
        <w:t xml:space="preserve">Программа  </w:t>
      </w:r>
      <w:r w:rsidR="00E51066" w:rsidRPr="00824C78">
        <w:rPr>
          <w:rFonts w:ascii="Times New Roman" w:hAnsi="Times New Roman" w:cs="Times New Roman"/>
          <w:sz w:val="24"/>
          <w:szCs w:val="24"/>
        </w:rPr>
        <w:t>является частью адаптированной программ</w:t>
      </w:r>
      <w:r w:rsidR="007B5E2A">
        <w:rPr>
          <w:rFonts w:ascii="Times New Roman" w:hAnsi="Times New Roman" w:cs="Times New Roman"/>
          <w:sz w:val="24"/>
          <w:szCs w:val="24"/>
        </w:rPr>
        <w:t xml:space="preserve">ы </w:t>
      </w:r>
      <w:r w:rsidR="00E51066" w:rsidRPr="00824C78">
        <w:rPr>
          <w:rFonts w:ascii="Times New Roman" w:hAnsi="Times New Roman" w:cs="Times New Roman"/>
          <w:sz w:val="24"/>
          <w:szCs w:val="24"/>
        </w:rPr>
        <w:t xml:space="preserve">профессиональной подготовки </w:t>
      </w:r>
      <w:r w:rsidR="008D4D84" w:rsidRPr="00824C78">
        <w:rPr>
          <w:rFonts w:ascii="Times New Roman" w:hAnsi="Times New Roman" w:cs="Times New Roman"/>
          <w:sz w:val="24"/>
          <w:szCs w:val="24"/>
        </w:rPr>
        <w:t xml:space="preserve">для лиц с ОВЗ </w:t>
      </w:r>
      <w:r w:rsidR="00E51066" w:rsidRPr="00824C78">
        <w:rPr>
          <w:rFonts w:ascii="Times New Roman" w:hAnsi="Times New Roman" w:cs="Times New Roman"/>
          <w:sz w:val="24"/>
          <w:szCs w:val="24"/>
        </w:rPr>
        <w:t xml:space="preserve">по </w:t>
      </w:r>
      <w:r w:rsidR="00C66417" w:rsidRPr="00824C78">
        <w:rPr>
          <w:rFonts w:ascii="Times New Roman" w:hAnsi="Times New Roman" w:cs="Times New Roman"/>
          <w:sz w:val="24"/>
          <w:szCs w:val="24"/>
        </w:rPr>
        <w:t>рабочей профессии</w:t>
      </w:r>
      <w:r w:rsidR="009547F6">
        <w:rPr>
          <w:rFonts w:ascii="Times New Roman" w:hAnsi="Times New Roman" w:cs="Times New Roman"/>
          <w:sz w:val="24"/>
          <w:szCs w:val="24"/>
        </w:rPr>
        <w:t xml:space="preserve"> </w:t>
      </w:r>
      <w:r w:rsidR="005D1C05" w:rsidRPr="00824C78">
        <w:rPr>
          <w:rFonts w:ascii="Times New Roman" w:hAnsi="Times New Roman" w:cs="Times New Roman"/>
          <w:sz w:val="24"/>
          <w:szCs w:val="24"/>
        </w:rPr>
        <w:t>«</w:t>
      </w:r>
      <w:r w:rsidR="007B5E2A">
        <w:rPr>
          <w:rFonts w:ascii="Times New Roman" w:hAnsi="Times New Roman" w:cs="Times New Roman"/>
          <w:sz w:val="24"/>
          <w:szCs w:val="24"/>
        </w:rPr>
        <w:t>Облицовщик-</w:t>
      </w:r>
      <w:r w:rsidR="00333234" w:rsidRPr="00824C78">
        <w:rPr>
          <w:rFonts w:ascii="Times New Roman" w:hAnsi="Times New Roman" w:cs="Times New Roman"/>
          <w:sz w:val="24"/>
          <w:szCs w:val="24"/>
        </w:rPr>
        <w:t>плиточник</w:t>
      </w:r>
      <w:r w:rsidR="005D1C05" w:rsidRPr="00824C78">
        <w:rPr>
          <w:rFonts w:ascii="Times New Roman" w:hAnsi="Times New Roman" w:cs="Times New Roman"/>
          <w:sz w:val="24"/>
          <w:szCs w:val="24"/>
        </w:rPr>
        <w:t>»</w:t>
      </w:r>
      <w:r w:rsidR="00B53BEF" w:rsidRPr="00824C78">
        <w:rPr>
          <w:rFonts w:ascii="Times New Roman" w:hAnsi="Times New Roman" w:cs="Times New Roman"/>
          <w:sz w:val="24"/>
          <w:szCs w:val="24"/>
        </w:rPr>
        <w:t>.</w:t>
      </w:r>
    </w:p>
    <w:p w:rsidR="00E51066" w:rsidRPr="00824C78" w:rsidRDefault="00E51066" w:rsidP="009547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824C78" w:rsidRDefault="007726B3" w:rsidP="00954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24C7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824C78">
        <w:rPr>
          <w:rFonts w:ascii="Times New Roman" w:hAnsi="Times New Roman" w:cs="Times New Roman"/>
          <w:b/>
          <w:i/>
          <w:sz w:val="24"/>
          <w:szCs w:val="24"/>
        </w:rPr>
        <w:t>.2. Место дисциплины в структуре программы профессиональной подготовки:</w:t>
      </w:r>
      <w:r w:rsidR="005B7CE7" w:rsidRPr="00824C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808A4" w:rsidRPr="00824C78">
        <w:rPr>
          <w:rFonts w:ascii="Times New Roman" w:hAnsi="Times New Roman" w:cs="Times New Roman"/>
          <w:sz w:val="24"/>
          <w:szCs w:val="24"/>
          <w:u w:val="single"/>
        </w:rPr>
        <w:t>Общепрофессиональный цикл</w:t>
      </w:r>
    </w:p>
    <w:p w:rsidR="0062507E" w:rsidRPr="00824C78" w:rsidRDefault="0062507E" w:rsidP="00954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824C78" w:rsidRDefault="007726B3" w:rsidP="009547F6">
      <w:pPr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824C78">
        <w:rPr>
          <w:rFonts w:ascii="Times New Roman" w:hAnsi="Times New Roman" w:cs="Times New Roman"/>
          <w:b/>
          <w:i/>
          <w:sz w:val="24"/>
          <w:szCs w:val="24"/>
        </w:rPr>
        <w:t xml:space="preserve">.3. Цели и задачи </w:t>
      </w:r>
      <w:r w:rsidR="0062507E" w:rsidRPr="00824C78">
        <w:rPr>
          <w:rFonts w:ascii="Times New Roman" w:hAnsi="Times New Roman" w:cs="Times New Roman"/>
          <w:b/>
          <w:i/>
          <w:sz w:val="24"/>
          <w:szCs w:val="24"/>
        </w:rPr>
        <w:t xml:space="preserve">учебной </w:t>
      </w:r>
      <w:r w:rsidR="00E51066" w:rsidRPr="00824C78">
        <w:rPr>
          <w:rFonts w:ascii="Times New Roman" w:hAnsi="Times New Roman" w:cs="Times New Roman"/>
          <w:b/>
          <w:i/>
          <w:sz w:val="24"/>
          <w:szCs w:val="24"/>
        </w:rPr>
        <w:t>дисциплины</w:t>
      </w:r>
      <w:r w:rsidR="00E51066" w:rsidRPr="00824C78">
        <w:rPr>
          <w:rFonts w:ascii="Times New Roman" w:hAnsi="Times New Roman" w:cs="Times New Roman"/>
          <w:sz w:val="24"/>
          <w:szCs w:val="24"/>
        </w:rPr>
        <w:t xml:space="preserve"> – требования к результатам освоения дисциплины:</w:t>
      </w:r>
    </w:p>
    <w:p w:rsidR="005B7CE7" w:rsidRPr="00824C78" w:rsidRDefault="005B7CE7" w:rsidP="00954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5B7CE7" w:rsidRPr="00824C78" w:rsidRDefault="005B7CE7" w:rsidP="009547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7CE7" w:rsidRPr="00824C78" w:rsidRDefault="005B7CE7" w:rsidP="00954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sz w:val="24"/>
          <w:szCs w:val="24"/>
        </w:rPr>
        <w:t>-  виды и назначения материалов.</w:t>
      </w:r>
    </w:p>
    <w:p w:rsidR="005B7CE7" w:rsidRPr="00824C78" w:rsidRDefault="005B7CE7" w:rsidP="009547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4C7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Физические, механические, химические и технологи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softHyphen/>
        <w:t>ческие свойства материалов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 виды вяжущих по способу твердения; сырье для получения вяжущих; производство строительного гипса; гипсовые декоративные элементы ; сроки схватывания и хранения; виды извести;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sz w:val="24"/>
          <w:szCs w:val="24"/>
        </w:rPr>
        <w:t>способы получения и применения извести; марки и сроки схватывания цемента; виды цемента; способы приготовления;  свойства цемента;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 свойство  виды и применения заполнителей; свойство  виды и применения наполнителей;</w:t>
      </w:r>
    </w:p>
    <w:p w:rsidR="005B7CE7" w:rsidRPr="00824C78" w:rsidRDefault="005B7CE7" w:rsidP="005B7CE7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виды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наполнителей  для мастик; клеи для плиточных работ</w:t>
      </w:r>
      <w:r w:rsidRPr="00824C78">
        <w:rPr>
          <w:rFonts w:ascii="Times New Roman" w:hAnsi="Times New Roman" w:cs="Times New Roman"/>
          <w:sz w:val="24"/>
          <w:szCs w:val="24"/>
        </w:rPr>
        <w:t xml:space="preserve">; </w:t>
      </w:r>
      <w:r w:rsidRPr="00824C78">
        <w:rPr>
          <w:rFonts w:ascii="Times New Roman" w:hAnsi="Times New Roman" w:cs="Times New Roman"/>
          <w:bCs/>
          <w:sz w:val="24"/>
          <w:szCs w:val="24"/>
        </w:rPr>
        <w:t>растворы для мозаичных работ; мозаичные составы</w:t>
      </w:r>
      <w:r w:rsidRPr="00824C78">
        <w:rPr>
          <w:rFonts w:ascii="Times New Roman" w:hAnsi="Times New Roman" w:cs="Times New Roman"/>
          <w:sz w:val="24"/>
          <w:szCs w:val="24"/>
        </w:rPr>
        <w:t xml:space="preserve"> их свойства и применения;  </w:t>
      </w:r>
      <w:r w:rsidRPr="00824C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полимерные  мастики  для  специальных  покрытий.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 виды облицовочных плиток, сырье для получения плиток. Свойства и сорта плиток, область применения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материалов для удаления дефектов; материалы для удаления дефектов на не  водной основе</w:t>
      </w:r>
      <w:r w:rsidRPr="00824C78">
        <w:rPr>
          <w:rFonts w:ascii="Times New Roman" w:hAnsi="Times New Roman" w:cs="Times New Roman"/>
          <w:sz w:val="24"/>
          <w:szCs w:val="24"/>
        </w:rPr>
        <w:t xml:space="preserve">; общие понятия о видах керамических изделий, сырье; характеристики плиток: свойства, сорта, допускаемые отклонения; </w:t>
      </w:r>
      <w:r w:rsidRPr="00824C78">
        <w:rPr>
          <w:rFonts w:ascii="Times New Roman" w:hAnsi="Times New Roman" w:cs="Times New Roman"/>
          <w:bCs/>
          <w:sz w:val="24"/>
          <w:szCs w:val="24"/>
        </w:rPr>
        <w:t>изделия из гипсовых вяжущих: гипсокартонные листы и плиты.</w:t>
      </w:r>
    </w:p>
    <w:p w:rsidR="005B7CE7" w:rsidRPr="00824C78" w:rsidRDefault="005B7CE7" w:rsidP="005B7C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7CE7" w:rsidRPr="00824C78" w:rsidRDefault="005B7CE7" w:rsidP="005B7C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4C7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sz w:val="24"/>
          <w:szCs w:val="24"/>
        </w:rPr>
        <w:t>- сопоставлять строительные материалы по степени готовности, происхождению и  технологическим признакам.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>сопоставлять строительные материалы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 по физическим механическим химическим и технологи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softHyphen/>
        <w:t>ческим свойствам.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sz w:val="24"/>
          <w:szCs w:val="24"/>
        </w:rPr>
        <w:t>Выполнять расчеты; использовать материалы и приборы по назначению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соотносить виды вяжущих по способу твердения и по их составу; определить: тонкость помола гипсовых вяжущих;  сроки схватывания; водопотребность;  Прочность; определить: вид извести; определять вид цемента и сроки схватывания; определить количество воды для получения раствора;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>определить примеси в песке; применять наполнители и заполнители по назначению.</w:t>
      </w:r>
    </w:p>
    <w:p w:rsidR="005B7CE7" w:rsidRPr="00824C78" w:rsidRDefault="005B7CE7" w:rsidP="005B7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 применять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 xml:space="preserve">наполнители для мастик; </w:t>
      </w:r>
      <w:r w:rsidRPr="00824C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мастики  для  бесшовных  полов</w:t>
      </w:r>
      <w:r w:rsidRPr="00824C78">
        <w:rPr>
          <w:rFonts w:ascii="Times New Roman" w:hAnsi="Times New Roman" w:cs="Times New Roman"/>
          <w:sz w:val="24"/>
          <w:szCs w:val="24"/>
        </w:rPr>
        <w:t xml:space="preserve"> по назначению;  отличать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мастики от клея для плиточных работ;</w:t>
      </w:r>
      <w:r w:rsidRPr="00824C78">
        <w:rPr>
          <w:rFonts w:ascii="Times New Roman" w:hAnsi="Times New Roman" w:cs="Times New Roman"/>
          <w:sz w:val="24"/>
          <w:szCs w:val="24"/>
        </w:rPr>
        <w:t xml:space="preserve"> применять</w:t>
      </w:r>
      <w:r w:rsidRPr="00824C78">
        <w:rPr>
          <w:rFonts w:ascii="Times New Roman" w:hAnsi="Times New Roman" w:cs="Times New Roman"/>
          <w:bCs/>
          <w:sz w:val="24"/>
          <w:szCs w:val="24"/>
        </w:rPr>
        <w:t xml:space="preserve"> растворы для мозаичных работ</w:t>
      </w:r>
      <w:r w:rsidRPr="00824C78">
        <w:rPr>
          <w:rFonts w:ascii="Times New Roman" w:hAnsi="Times New Roman" w:cs="Times New Roman"/>
          <w:sz w:val="24"/>
          <w:szCs w:val="24"/>
        </w:rPr>
        <w:t xml:space="preserve">; определение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специальные растворы</w:t>
      </w:r>
      <w:r w:rsidRPr="00824C78">
        <w:rPr>
          <w:rFonts w:ascii="Times New Roman" w:hAnsi="Times New Roman" w:cs="Times New Roman"/>
          <w:sz w:val="24"/>
          <w:szCs w:val="24"/>
        </w:rPr>
        <w:t xml:space="preserve">; применять </w:t>
      </w:r>
      <w:r w:rsidRPr="00824C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полимерные  мастики  для  специальных  покрытий;</w:t>
      </w:r>
    </w:p>
    <w:p w:rsidR="005B7CE7" w:rsidRPr="00824C78" w:rsidRDefault="005B7CE7" w:rsidP="005B7CE7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C7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Pr="00824C78">
        <w:rPr>
          <w:rFonts w:ascii="Times New Roman" w:hAnsi="Times New Roman" w:cs="Times New Roman"/>
          <w:sz w:val="24"/>
          <w:szCs w:val="24"/>
        </w:rPr>
        <w:t xml:space="preserve">различать плитки по внешнему виду, приготавливать мастики. Применять </w:t>
      </w:r>
      <w:r w:rsidRPr="00824C78">
        <w:rPr>
          <w:rFonts w:ascii="Times New Roman" w:hAnsi="Times New Roman" w:cs="Times New Roman"/>
          <w:color w:val="000000"/>
          <w:sz w:val="24"/>
          <w:szCs w:val="24"/>
        </w:rPr>
        <w:t>материалы для удаления дефектов. М</w:t>
      </w:r>
      <w:r w:rsidRPr="00824C78">
        <w:rPr>
          <w:rFonts w:ascii="Times New Roman" w:hAnsi="Times New Roman" w:cs="Times New Roman"/>
          <w:sz w:val="24"/>
          <w:szCs w:val="24"/>
        </w:rPr>
        <w:t xml:space="preserve">атериалы и изделия на основе стеклянных расплавов, свойства. Применять полистирольные, поливинилхлоридные плитки, их свойства, область применения применять </w:t>
      </w:r>
      <w:r w:rsidRPr="00824C78">
        <w:rPr>
          <w:rFonts w:ascii="Times New Roman" w:hAnsi="Times New Roman" w:cs="Times New Roman"/>
          <w:bCs/>
          <w:sz w:val="24"/>
          <w:szCs w:val="24"/>
        </w:rPr>
        <w:t>изделия на цементном вяжущем: состав, свойства, область применения</w:t>
      </w:r>
      <w:r w:rsidRPr="00824C78">
        <w:rPr>
          <w:rFonts w:ascii="Times New Roman" w:hAnsi="Times New Roman" w:cs="Times New Roman"/>
          <w:sz w:val="24"/>
          <w:szCs w:val="24"/>
        </w:rPr>
        <w:t>.</w:t>
      </w: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F6" w:rsidRDefault="009547F6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066" w:rsidRPr="008D7B29" w:rsidRDefault="007726B3" w:rsidP="008D7B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E51066" w:rsidRPr="008D7B29">
        <w:rPr>
          <w:rFonts w:ascii="Times New Roman" w:hAnsi="Times New Roman" w:cs="Times New Roman"/>
          <w:b/>
          <w:sz w:val="28"/>
          <w:szCs w:val="28"/>
        </w:rPr>
        <w:t>. СТРУКТУРА И СОДЕРЖАНИЕ УЧЕБНОЙ ДИСЦИПЛИНЫ</w:t>
      </w:r>
    </w:p>
    <w:p w:rsidR="00E51066" w:rsidRDefault="007726B3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E51066" w:rsidRPr="008D7B29">
        <w:rPr>
          <w:rFonts w:ascii="Times New Roman" w:hAnsi="Times New Roman" w:cs="Times New Roman"/>
          <w:b/>
          <w:i/>
          <w:sz w:val="28"/>
          <w:szCs w:val="28"/>
        </w:rPr>
        <w:t>.1. Объем учебной дисциплины и виды учебной работы</w:t>
      </w:r>
    </w:p>
    <w:tbl>
      <w:tblPr>
        <w:tblStyle w:val="a4"/>
        <w:tblW w:w="0" w:type="auto"/>
        <w:tblLook w:val="04A0"/>
      </w:tblPr>
      <w:tblGrid>
        <w:gridCol w:w="7621"/>
        <w:gridCol w:w="1950"/>
      </w:tblGrid>
      <w:tr w:rsidR="008D7B29" w:rsidTr="0025783C">
        <w:tc>
          <w:tcPr>
            <w:tcW w:w="7621" w:type="dxa"/>
          </w:tcPr>
          <w:p w:rsidR="008D7B29" w:rsidRPr="0025783C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950" w:type="dxa"/>
          </w:tcPr>
          <w:p w:rsidR="008D7B29" w:rsidRPr="0025783C" w:rsidRDefault="008D7B29" w:rsidP="002578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</w:tr>
      <w:tr w:rsidR="003B7927" w:rsidTr="0025783C">
        <w:tc>
          <w:tcPr>
            <w:tcW w:w="7621" w:type="dxa"/>
          </w:tcPr>
          <w:p w:rsidR="003B7927" w:rsidRPr="0025783C" w:rsidRDefault="003B7927" w:rsidP="003B79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объем нагрузки</w:t>
            </w:r>
          </w:p>
        </w:tc>
        <w:tc>
          <w:tcPr>
            <w:tcW w:w="1950" w:type="dxa"/>
          </w:tcPr>
          <w:p w:rsidR="003B7927" w:rsidRPr="0025783C" w:rsidRDefault="003B7927" w:rsidP="002578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578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Обязател</w:t>
            </w:r>
            <w:r w:rsidR="003B792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ьная аудиторная нагрузка</w:t>
            </w:r>
          </w:p>
          <w:p w:rsidR="0025783C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в том числе:</w:t>
            </w:r>
          </w:p>
        </w:tc>
        <w:tc>
          <w:tcPr>
            <w:tcW w:w="1950" w:type="dxa"/>
          </w:tcPr>
          <w:p w:rsidR="008D7B29" w:rsidRPr="0025783C" w:rsidRDefault="005D1C05" w:rsidP="00281D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 w:rsidR="00281DB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теоретическое обучение</w:t>
            </w:r>
          </w:p>
        </w:tc>
        <w:tc>
          <w:tcPr>
            <w:tcW w:w="1950" w:type="dxa"/>
          </w:tcPr>
          <w:p w:rsidR="008D7B29" w:rsidRPr="0025783C" w:rsidRDefault="004D2F77" w:rsidP="00281D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1D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D7B29" w:rsidRPr="0025783C" w:rsidTr="0025783C">
        <w:tc>
          <w:tcPr>
            <w:tcW w:w="7621" w:type="dxa"/>
          </w:tcPr>
          <w:p w:rsidR="008D7B29" w:rsidRPr="0025783C" w:rsidRDefault="0025783C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практическое обучение</w:t>
            </w:r>
          </w:p>
        </w:tc>
        <w:tc>
          <w:tcPr>
            <w:tcW w:w="1950" w:type="dxa"/>
          </w:tcPr>
          <w:p w:rsidR="008D7B29" w:rsidRPr="0025783C" w:rsidRDefault="004D2F77" w:rsidP="00257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B7927" w:rsidRPr="0025783C" w:rsidTr="0025783C">
        <w:tc>
          <w:tcPr>
            <w:tcW w:w="7621" w:type="dxa"/>
          </w:tcPr>
          <w:p w:rsidR="003B7927" w:rsidRDefault="003B7927" w:rsidP="00E51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950" w:type="dxa"/>
          </w:tcPr>
          <w:p w:rsidR="003B7927" w:rsidRDefault="003B7927" w:rsidP="00257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25783C" w:rsidRPr="00D203AE" w:rsidTr="000A1B43">
        <w:tc>
          <w:tcPr>
            <w:tcW w:w="9571" w:type="dxa"/>
            <w:gridSpan w:val="2"/>
          </w:tcPr>
          <w:p w:rsidR="0025783C" w:rsidRPr="00D203AE" w:rsidRDefault="00601669" w:rsidP="0033323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Промежуточная </w:t>
            </w:r>
            <w:r w:rsidR="0025783C" w:rsidRPr="005C213B">
              <w:rPr>
                <w:rFonts w:ascii="Times New Roman" w:hAnsi="Times New Roman" w:cs="Times New Roman"/>
                <w:sz w:val="28"/>
                <w:szCs w:val="28"/>
              </w:rPr>
              <w:t>аттестация в форме</w:t>
            </w:r>
            <w:r w:rsidR="005D1C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- дифференцированный зачет </w:t>
            </w:r>
          </w:p>
        </w:tc>
      </w:tr>
    </w:tbl>
    <w:p w:rsidR="008D7B29" w:rsidRDefault="008D7B29" w:rsidP="00E51066">
      <w:pPr>
        <w:rPr>
          <w:rFonts w:ascii="Times New Roman" w:hAnsi="Times New Roman" w:cs="Times New Roman"/>
          <w:b/>
          <w:sz w:val="28"/>
          <w:szCs w:val="28"/>
        </w:rPr>
      </w:pPr>
    </w:p>
    <w:p w:rsidR="009547F6" w:rsidRPr="00D203AE" w:rsidRDefault="009547F6" w:rsidP="00E51066">
      <w:pPr>
        <w:rPr>
          <w:rFonts w:ascii="Times New Roman" w:hAnsi="Times New Roman" w:cs="Times New Roman"/>
          <w:b/>
          <w:sz w:val="28"/>
          <w:szCs w:val="28"/>
        </w:rPr>
      </w:pPr>
    </w:p>
    <w:p w:rsidR="0025783C" w:rsidRPr="0025783C" w:rsidRDefault="007726B3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25783C" w:rsidRPr="0025783C">
        <w:rPr>
          <w:rFonts w:ascii="Times New Roman" w:hAnsi="Times New Roman" w:cs="Times New Roman"/>
          <w:b/>
          <w:i/>
          <w:sz w:val="28"/>
          <w:szCs w:val="28"/>
        </w:rPr>
        <w:t>.2. Тематический план</w:t>
      </w:r>
    </w:p>
    <w:tbl>
      <w:tblPr>
        <w:tblStyle w:val="a4"/>
        <w:tblW w:w="9855" w:type="dxa"/>
        <w:tblLook w:val="04A0"/>
      </w:tblPr>
      <w:tblGrid>
        <w:gridCol w:w="772"/>
        <w:gridCol w:w="2987"/>
        <w:gridCol w:w="1744"/>
        <w:gridCol w:w="1012"/>
        <w:gridCol w:w="1198"/>
        <w:gridCol w:w="2142"/>
      </w:tblGrid>
      <w:tr w:rsidR="003B7927" w:rsidTr="004A6D87">
        <w:trPr>
          <w:trHeight w:val="323"/>
        </w:trPr>
        <w:tc>
          <w:tcPr>
            <w:tcW w:w="772" w:type="dxa"/>
            <w:vMerge w:val="restart"/>
          </w:tcPr>
          <w:p w:rsidR="003B7927" w:rsidRPr="00DE2B99" w:rsidRDefault="003B7927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B7927" w:rsidRPr="00DE2B99" w:rsidRDefault="003B7927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83" w:type="dxa"/>
            <w:vMerge w:val="restart"/>
          </w:tcPr>
          <w:p w:rsidR="003B7927" w:rsidRPr="00DE2B99" w:rsidRDefault="003B7927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900" w:type="dxa"/>
            <w:gridSpan w:val="4"/>
          </w:tcPr>
          <w:p w:rsidR="003B7927" w:rsidRPr="00DE2B99" w:rsidRDefault="003B7927" w:rsidP="00257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</w:tr>
      <w:tr w:rsidR="003B7927" w:rsidTr="003B7927">
        <w:trPr>
          <w:trHeight w:val="322"/>
        </w:trPr>
        <w:tc>
          <w:tcPr>
            <w:tcW w:w="772" w:type="dxa"/>
            <w:vMerge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3" w:type="dxa"/>
            <w:vMerge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1021" w:type="dxa"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98" w:type="dxa"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практич.</w:t>
            </w:r>
          </w:p>
        </w:tc>
        <w:tc>
          <w:tcPr>
            <w:tcW w:w="1937" w:type="dxa"/>
          </w:tcPr>
          <w:p w:rsidR="003B7927" w:rsidRPr="00DE2B99" w:rsidRDefault="003B7927" w:rsidP="00E51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344433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34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color w:val="000000"/>
              </w:rPr>
              <w:t>Общие сведения 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344433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4D2F7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F7B25">
              <w:rPr>
                <w:rFonts w:ascii="Times New Roman" w:hAnsi="Times New Roman" w:cs="Times New Roman"/>
                <w:bCs/>
                <w:color w:val="000000"/>
              </w:rPr>
              <w:t>Свойства строительных материалов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344433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4D2F7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F7B25">
              <w:rPr>
                <w:rFonts w:ascii="Times New Roman" w:hAnsi="Times New Roman" w:cs="Times New Roman"/>
                <w:bCs/>
                <w:color w:val="000000"/>
              </w:rPr>
              <w:t xml:space="preserve">Вяжущие </w:t>
            </w:r>
            <w:r w:rsidRPr="00BF7B25">
              <w:rPr>
                <w:rFonts w:ascii="Times New Roman" w:hAnsi="Times New Roman" w:cs="Times New Roman"/>
                <w:color w:val="000000"/>
              </w:rPr>
              <w:t>вещества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344433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060498">
            <w:pPr>
              <w:rPr>
                <w:rFonts w:ascii="Times New Roman" w:hAnsi="Times New Roman" w:cs="Times New Roman"/>
              </w:rPr>
            </w:pPr>
            <w:r w:rsidRPr="00BF7B25">
              <w:rPr>
                <w:rFonts w:ascii="Times New Roman" w:hAnsi="Times New Roman" w:cs="Times New Roman"/>
                <w:color w:val="000000"/>
              </w:rPr>
              <w:t>Заполнители и наполнители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7927" w:rsidTr="003B7927">
        <w:tc>
          <w:tcPr>
            <w:tcW w:w="3955" w:type="dxa"/>
            <w:gridSpan w:val="2"/>
          </w:tcPr>
          <w:p w:rsidR="003B7927" w:rsidRPr="00BF7B25" w:rsidRDefault="003B7927" w:rsidP="00F36A90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за первое полугодие 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927" w:rsidTr="003B7927">
        <w:tc>
          <w:tcPr>
            <w:tcW w:w="772" w:type="dxa"/>
          </w:tcPr>
          <w:p w:rsidR="003B7927" w:rsidRPr="00EB48C4" w:rsidRDefault="003B7927" w:rsidP="00EB48C4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3" w:type="dxa"/>
          </w:tcPr>
          <w:p w:rsidR="003B7927" w:rsidRPr="00333234" w:rsidRDefault="003B7927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Наполнители  и растворы  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7927" w:rsidTr="003B7927">
        <w:tc>
          <w:tcPr>
            <w:tcW w:w="772" w:type="dxa"/>
          </w:tcPr>
          <w:p w:rsidR="003B7927" w:rsidRPr="00EB48C4" w:rsidRDefault="003B7927" w:rsidP="00EB48C4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83" w:type="dxa"/>
          </w:tcPr>
          <w:p w:rsidR="003B7927" w:rsidRPr="00333234" w:rsidRDefault="003B7927" w:rsidP="00EE5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234">
              <w:rPr>
                <w:rFonts w:ascii="Times New Roman" w:hAnsi="Times New Roman" w:cs="Times New Roman"/>
                <w:sz w:val="24"/>
                <w:szCs w:val="24"/>
              </w:rPr>
              <w:t>Материалы для плиточных работ.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:rsidR="003B7927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3444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за 2 полугодие: </w:t>
            </w: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B7927" w:rsidTr="003B7927">
        <w:tc>
          <w:tcPr>
            <w:tcW w:w="772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:rsidR="003B7927" w:rsidRPr="00BF7B25" w:rsidRDefault="003B7927" w:rsidP="000A1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3B7927" w:rsidRPr="00BF7B25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927" w:rsidTr="003B7927">
        <w:tc>
          <w:tcPr>
            <w:tcW w:w="3955" w:type="dxa"/>
            <w:gridSpan w:val="2"/>
          </w:tcPr>
          <w:p w:rsidR="003B7927" w:rsidRPr="00F36A90" w:rsidRDefault="003B7927" w:rsidP="000A1B4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744" w:type="dxa"/>
          </w:tcPr>
          <w:p w:rsidR="003B7927" w:rsidRPr="00F36A90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3B7927" w:rsidRPr="00F36A90" w:rsidRDefault="003B7927" w:rsidP="000A1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:rsidR="003B7927" w:rsidRPr="00F36A90" w:rsidRDefault="003B7927" w:rsidP="000A1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3B7927" w:rsidRPr="00F36A90" w:rsidRDefault="003B7927" w:rsidP="000A1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7927" w:rsidTr="003B7927">
        <w:tc>
          <w:tcPr>
            <w:tcW w:w="3955" w:type="dxa"/>
            <w:gridSpan w:val="2"/>
          </w:tcPr>
          <w:p w:rsidR="003B7927" w:rsidRPr="00DE2B99" w:rsidRDefault="003B7927" w:rsidP="00DE2B9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за </w:t>
            </w: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  <w:r w:rsidRPr="00DE2B9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744" w:type="dxa"/>
          </w:tcPr>
          <w:p w:rsidR="003B7927" w:rsidRPr="005E0B9B" w:rsidRDefault="003B7927" w:rsidP="005E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021" w:type="dxa"/>
          </w:tcPr>
          <w:p w:rsidR="003B7927" w:rsidRPr="005E0B9B" w:rsidRDefault="003B7927" w:rsidP="005E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198" w:type="dxa"/>
          </w:tcPr>
          <w:p w:rsidR="003B7927" w:rsidRPr="005E0B9B" w:rsidRDefault="003B7927" w:rsidP="005E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37" w:type="dxa"/>
          </w:tcPr>
          <w:p w:rsidR="003B7927" w:rsidRDefault="003B7927" w:rsidP="005E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</w:tbl>
    <w:p w:rsidR="0048599F" w:rsidRDefault="0048599F" w:rsidP="00E51066">
      <w:pPr>
        <w:rPr>
          <w:rFonts w:ascii="Times New Roman" w:hAnsi="Times New Roman" w:cs="Times New Roman"/>
          <w:sz w:val="28"/>
          <w:szCs w:val="28"/>
        </w:rPr>
      </w:pPr>
    </w:p>
    <w:p w:rsidR="00824C78" w:rsidRDefault="00824C78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C78" w:rsidRDefault="00824C78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C78" w:rsidRDefault="00824C78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C78" w:rsidRDefault="00824C78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24C78" w:rsidRDefault="00824C78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E2B99" w:rsidRDefault="007726B3" w:rsidP="00E5106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3</w:t>
      </w:r>
      <w:r w:rsidR="00DE2B99" w:rsidRPr="00DE2B99">
        <w:rPr>
          <w:rFonts w:ascii="Times New Roman" w:hAnsi="Times New Roman" w:cs="Times New Roman"/>
          <w:b/>
          <w:i/>
          <w:sz w:val="28"/>
          <w:szCs w:val="28"/>
        </w:rPr>
        <w:t>.3. Содержание учебной дисциплины</w:t>
      </w:r>
    </w:p>
    <w:tbl>
      <w:tblPr>
        <w:tblStyle w:val="a4"/>
        <w:tblpPr w:leftFromText="180" w:rightFromText="180" w:vertAnchor="text" w:tblpY="1"/>
        <w:tblOverlap w:val="never"/>
        <w:tblW w:w="9747" w:type="dxa"/>
        <w:tblLook w:val="04A0"/>
      </w:tblPr>
      <w:tblGrid>
        <w:gridCol w:w="2376"/>
        <w:gridCol w:w="413"/>
        <w:gridCol w:w="66"/>
        <w:gridCol w:w="141"/>
        <w:gridCol w:w="4386"/>
        <w:gridCol w:w="88"/>
        <w:gridCol w:w="1071"/>
        <w:gridCol w:w="1206"/>
      </w:tblGrid>
      <w:tr w:rsidR="00B418C3" w:rsidTr="001A098F">
        <w:tc>
          <w:tcPr>
            <w:tcW w:w="2376" w:type="dxa"/>
          </w:tcPr>
          <w:p w:rsidR="00DE2B99" w:rsidRPr="00B418C3" w:rsidRDefault="00DE2B99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094" w:type="dxa"/>
            <w:gridSpan w:val="5"/>
          </w:tcPr>
          <w:p w:rsidR="00DE2B99" w:rsidRPr="00B418C3" w:rsidRDefault="00DE2B99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практических заданий</w:t>
            </w:r>
            <w:r w:rsidR="00B418C3"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, контрольных работ</w:t>
            </w:r>
          </w:p>
        </w:tc>
        <w:tc>
          <w:tcPr>
            <w:tcW w:w="1071" w:type="dxa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  <w:p w:rsidR="00B418C3" w:rsidRPr="00B418C3" w:rsidRDefault="00B418C3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(час.)</w:t>
            </w:r>
          </w:p>
        </w:tc>
        <w:tc>
          <w:tcPr>
            <w:tcW w:w="1206" w:type="dxa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B418C3" w:rsidTr="001A098F">
        <w:tc>
          <w:tcPr>
            <w:tcW w:w="2376" w:type="dxa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4" w:type="dxa"/>
            <w:gridSpan w:val="5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1" w:type="dxa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DE2B99" w:rsidRPr="00B418C3" w:rsidRDefault="00B418C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18C3" w:rsidTr="001A098F">
        <w:trPr>
          <w:trHeight w:val="185"/>
        </w:trPr>
        <w:tc>
          <w:tcPr>
            <w:tcW w:w="2376" w:type="dxa"/>
            <w:vMerge w:val="restart"/>
          </w:tcPr>
          <w:p w:rsidR="00B418C3" w:rsidRPr="00BF7B25" w:rsidRDefault="00BF7B25" w:rsidP="001A098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7B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Общие сведения </w:t>
            </w:r>
          </w:p>
        </w:tc>
        <w:tc>
          <w:tcPr>
            <w:tcW w:w="5094" w:type="dxa"/>
            <w:gridSpan w:val="5"/>
          </w:tcPr>
          <w:p w:rsidR="00B418C3" w:rsidRPr="0096290C" w:rsidRDefault="00B418C3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71" w:type="dxa"/>
          </w:tcPr>
          <w:p w:rsidR="00B418C3" w:rsidRPr="009F3C7D" w:rsidRDefault="00BF7B25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B418C3" w:rsidRPr="00B418C3" w:rsidRDefault="00B418C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7B25" w:rsidTr="001A098F">
        <w:trPr>
          <w:trHeight w:val="135"/>
        </w:trPr>
        <w:tc>
          <w:tcPr>
            <w:tcW w:w="2376" w:type="dxa"/>
            <w:vMerge/>
          </w:tcPr>
          <w:p w:rsidR="00BF7B25" w:rsidRPr="00B418C3" w:rsidRDefault="00BF7B25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BF7B25" w:rsidRPr="00060498" w:rsidRDefault="00BF7B25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1" w:type="dxa"/>
            <w:gridSpan w:val="4"/>
          </w:tcPr>
          <w:p w:rsidR="00BF7B25" w:rsidRPr="00BF7B25" w:rsidRDefault="00BF7B25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B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Общие сведения о строительных материалах. </w:t>
            </w:r>
          </w:p>
        </w:tc>
        <w:tc>
          <w:tcPr>
            <w:tcW w:w="1071" w:type="dxa"/>
          </w:tcPr>
          <w:p w:rsidR="00BF7B25" w:rsidRPr="00060498" w:rsidRDefault="00BF7B25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BF7B25" w:rsidRPr="00060498" w:rsidRDefault="00BF7B25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7B25" w:rsidTr="001A098F">
        <w:trPr>
          <w:trHeight w:val="135"/>
        </w:trPr>
        <w:tc>
          <w:tcPr>
            <w:tcW w:w="2376" w:type="dxa"/>
            <w:vMerge/>
          </w:tcPr>
          <w:p w:rsidR="00BF7B25" w:rsidRPr="00B418C3" w:rsidRDefault="00BF7B25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BF7B25" w:rsidRPr="00060498" w:rsidRDefault="00BF7B25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1" w:type="dxa"/>
            <w:gridSpan w:val="4"/>
          </w:tcPr>
          <w:p w:rsidR="00BF7B25" w:rsidRPr="00BF7B25" w:rsidRDefault="00BF7B25" w:rsidP="001A098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B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Класси</w:t>
            </w:r>
            <w:r w:rsidRPr="00BF7B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фикация строительных материалов. </w:t>
            </w:r>
          </w:p>
        </w:tc>
        <w:tc>
          <w:tcPr>
            <w:tcW w:w="1071" w:type="dxa"/>
          </w:tcPr>
          <w:p w:rsidR="00BF7B25" w:rsidRPr="00060498" w:rsidRDefault="00BF7B25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BF7B25" w:rsidRPr="00060498" w:rsidRDefault="00BF7B25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148B" w:rsidTr="001A098F">
        <w:trPr>
          <w:trHeight w:val="185"/>
        </w:trPr>
        <w:tc>
          <w:tcPr>
            <w:tcW w:w="2376" w:type="dxa"/>
            <w:vMerge/>
          </w:tcPr>
          <w:p w:rsidR="00F7148B" w:rsidRPr="00B418C3" w:rsidRDefault="00F7148B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F7148B" w:rsidRPr="00E052A2" w:rsidRDefault="00F7148B" w:rsidP="001A098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F7148B" w:rsidRPr="00060498" w:rsidRDefault="00F7148B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 xml:space="preserve">бщие понятия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дисциплине </w:t>
            </w: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«Материаловедение», его значение для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148B" w:rsidRPr="00BF7B25" w:rsidRDefault="00F7148B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>-  классификацию и ассортимент материалов;</w:t>
            </w:r>
          </w:p>
          <w:p w:rsidR="00BF7B25" w:rsidRPr="00BF7B25" w:rsidRDefault="00F7148B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BF7B25" w:rsidRPr="00BF7B25">
              <w:rPr>
                <w:rFonts w:ascii="Times New Roman" w:hAnsi="Times New Roman" w:cs="Times New Roman"/>
                <w:sz w:val="24"/>
                <w:szCs w:val="24"/>
              </w:rPr>
              <w:t xml:space="preserve">виды и назначения материалов </w:t>
            </w:r>
          </w:p>
          <w:p w:rsidR="00F7148B" w:rsidRPr="00BF7B25" w:rsidRDefault="00F7148B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B25">
              <w:rPr>
                <w:rFonts w:ascii="Times New Roman" w:hAnsi="Times New Roman" w:cs="Times New Roman"/>
                <w:sz w:val="24"/>
                <w:szCs w:val="24"/>
              </w:rPr>
              <w:t xml:space="preserve">-  основные виды предприятий-производителей </w:t>
            </w:r>
          </w:p>
          <w:p w:rsidR="00F7148B" w:rsidRDefault="00F7148B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60498">
              <w:rPr>
                <w:rFonts w:ascii="Times New Roman" w:hAnsi="Times New Roman" w:cs="Times New Roman"/>
                <w:sz w:val="24"/>
                <w:szCs w:val="24"/>
              </w:rPr>
              <w:t>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290C" w:rsidTr="001A098F">
        <w:tc>
          <w:tcPr>
            <w:tcW w:w="2376" w:type="dxa"/>
            <w:vMerge w:val="restart"/>
          </w:tcPr>
          <w:p w:rsidR="00060498" w:rsidRPr="00060498" w:rsidRDefault="00ED4436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060498" w:rsidRPr="000604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6290C" w:rsidRPr="00801294" w:rsidRDefault="00801294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Свойства строительных материалов </w:t>
            </w:r>
          </w:p>
        </w:tc>
        <w:tc>
          <w:tcPr>
            <w:tcW w:w="5094" w:type="dxa"/>
            <w:gridSpan w:val="5"/>
          </w:tcPr>
          <w:p w:rsidR="0096290C" w:rsidRDefault="0096290C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71" w:type="dxa"/>
          </w:tcPr>
          <w:p w:rsidR="0096290C" w:rsidRPr="00315C8B" w:rsidRDefault="00801294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06" w:type="dxa"/>
          </w:tcPr>
          <w:p w:rsidR="0096290C" w:rsidRDefault="0096290C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294" w:rsidTr="001A098F">
        <w:tc>
          <w:tcPr>
            <w:tcW w:w="2376" w:type="dxa"/>
            <w:vMerge/>
          </w:tcPr>
          <w:p w:rsidR="00801294" w:rsidRPr="00B418C3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01294" w:rsidRPr="00ED4436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1" w:type="dxa"/>
            <w:gridSpan w:val="4"/>
          </w:tcPr>
          <w:p w:rsidR="00801294" w:rsidRPr="00801294" w:rsidRDefault="00801294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твердого тела</w:t>
            </w:r>
          </w:p>
          <w:p w:rsidR="00801294" w:rsidRPr="00801294" w:rsidRDefault="00801294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свойства.</w:t>
            </w:r>
          </w:p>
          <w:p w:rsidR="00801294" w:rsidRPr="00801294" w:rsidRDefault="00801294" w:rsidP="001A098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1294" w:rsidTr="001A098F">
        <w:tc>
          <w:tcPr>
            <w:tcW w:w="2376" w:type="dxa"/>
            <w:vMerge/>
          </w:tcPr>
          <w:p w:rsidR="00801294" w:rsidRPr="00B418C3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01294" w:rsidRPr="00ED4436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1" w:type="dxa"/>
            <w:gridSpan w:val="4"/>
          </w:tcPr>
          <w:p w:rsidR="00801294" w:rsidRPr="00801294" w:rsidRDefault="00801294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свойства.</w:t>
            </w:r>
          </w:p>
          <w:p w:rsidR="00801294" w:rsidRPr="00801294" w:rsidRDefault="00801294" w:rsidP="001A098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1294" w:rsidTr="001A098F">
        <w:tc>
          <w:tcPr>
            <w:tcW w:w="2376" w:type="dxa"/>
            <w:vMerge/>
          </w:tcPr>
          <w:p w:rsidR="00801294" w:rsidRPr="00B418C3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01294" w:rsidRPr="00ED4436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1" w:type="dxa"/>
            <w:gridSpan w:val="4"/>
          </w:tcPr>
          <w:p w:rsidR="00801294" w:rsidRPr="00801294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 и технологи</w:t>
            </w: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ческие свойства</w:t>
            </w:r>
          </w:p>
          <w:p w:rsidR="00801294" w:rsidRPr="00801294" w:rsidRDefault="00801294" w:rsidP="001A098F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1294" w:rsidTr="001A098F">
        <w:tc>
          <w:tcPr>
            <w:tcW w:w="2376" w:type="dxa"/>
            <w:vMerge/>
          </w:tcPr>
          <w:p w:rsidR="00801294" w:rsidRPr="00B418C3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</w:tcPr>
          <w:p w:rsidR="00801294" w:rsidRPr="00ED4436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1" w:type="dxa"/>
            <w:gridSpan w:val="4"/>
          </w:tcPr>
          <w:p w:rsidR="00801294" w:rsidRPr="00801294" w:rsidRDefault="00801294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071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01294" w:rsidRPr="00ED4436" w:rsidRDefault="00801294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4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1294" w:rsidTr="001A098F">
        <w:trPr>
          <w:gridAfter w:val="7"/>
          <w:wAfter w:w="7371" w:type="dxa"/>
          <w:trHeight w:val="276"/>
        </w:trPr>
        <w:tc>
          <w:tcPr>
            <w:tcW w:w="2376" w:type="dxa"/>
            <w:vMerge/>
          </w:tcPr>
          <w:p w:rsidR="00801294" w:rsidRPr="00B418C3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4F8" w:rsidTr="001A098F">
        <w:tc>
          <w:tcPr>
            <w:tcW w:w="2376" w:type="dxa"/>
            <w:vMerge/>
          </w:tcPr>
          <w:p w:rsidR="00EE74F8" w:rsidRPr="00B418C3" w:rsidRDefault="00EE74F8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EE74F8" w:rsidRPr="00E052A2" w:rsidRDefault="00EE74F8" w:rsidP="001A098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801294" w:rsidRPr="00801294" w:rsidRDefault="00ED4436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1294"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свойства материалов;</w:t>
            </w:r>
          </w:p>
          <w:p w:rsidR="00ED4436" w:rsidRPr="00801294" w:rsidRDefault="00ED4436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01294"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механические свойства материалов</w:t>
            </w:r>
            <w:r w:rsidR="00801294" w:rsidRPr="0080129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01294" w:rsidRPr="00801294" w:rsidRDefault="00D5203A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1294"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химические и технологи</w:t>
            </w:r>
            <w:r w:rsidR="00801294"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ческие свойства материалов. </w:t>
            </w:r>
          </w:p>
          <w:p w:rsidR="00801294" w:rsidRPr="00E052A2" w:rsidRDefault="00801294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801294" w:rsidRPr="00801294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>- Уметь сопоставлять строительные материалы</w:t>
            </w: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по физическим механическим химическим и технологи</w:t>
            </w:r>
            <w:r w:rsidRPr="00801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ческим свойствам; </w:t>
            </w:r>
          </w:p>
          <w:p w:rsidR="00801294" w:rsidRPr="00801294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расчеты; </w:t>
            </w:r>
          </w:p>
          <w:p w:rsidR="00801294" w:rsidRPr="00801294" w:rsidRDefault="00801294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sz w:val="24"/>
                <w:szCs w:val="24"/>
              </w:rPr>
              <w:t>-использовать материалы и приборы по назначению.</w:t>
            </w:r>
          </w:p>
          <w:p w:rsidR="00EE74F8" w:rsidRPr="00D5203A" w:rsidRDefault="00EE74F8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73" w:rsidTr="001A098F">
        <w:tc>
          <w:tcPr>
            <w:tcW w:w="2376" w:type="dxa"/>
            <w:vMerge w:val="restart"/>
          </w:tcPr>
          <w:p w:rsidR="00F04F73" w:rsidRPr="00EE74F8" w:rsidRDefault="00F04F73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2</w:t>
            </w:r>
            <w:r w:rsidR="00EE50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F04F73" w:rsidRPr="00801294" w:rsidRDefault="00801294" w:rsidP="001A09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12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Вяжущие </w:t>
            </w:r>
            <w:r w:rsidRPr="00801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вещества</w:t>
            </w:r>
          </w:p>
        </w:tc>
        <w:tc>
          <w:tcPr>
            <w:tcW w:w="5094" w:type="dxa"/>
            <w:gridSpan w:val="5"/>
          </w:tcPr>
          <w:p w:rsidR="00F04F73" w:rsidRPr="009F3C7D" w:rsidRDefault="00F04F73" w:rsidP="001A098F">
            <w:pPr>
              <w:tabs>
                <w:tab w:val="left" w:pos="1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71" w:type="dxa"/>
          </w:tcPr>
          <w:p w:rsidR="00F04F73" w:rsidRPr="009F3C7D" w:rsidRDefault="00801294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F43A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F04F73" w:rsidRPr="00B418C3" w:rsidRDefault="00F04F73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98F" w:rsidTr="001A098F">
        <w:tc>
          <w:tcPr>
            <w:tcW w:w="2376" w:type="dxa"/>
            <w:vMerge/>
          </w:tcPr>
          <w:p w:rsidR="001A098F" w:rsidRPr="00EE74F8" w:rsidRDefault="001A098F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Вяжущие материалы и их назначение.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5" w:type="dxa"/>
            <w:gridSpan w:val="3"/>
          </w:tcPr>
          <w:p w:rsidR="001A098F" w:rsidRDefault="001A098F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Гидроизоляционные материалы. </w:t>
            </w:r>
          </w:p>
          <w:p w:rsidR="004F43AD" w:rsidRPr="001A098F" w:rsidRDefault="004F43AD" w:rsidP="001A098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Теплоизоляционные материалы.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43AD" w:rsidTr="004F43AD">
        <w:trPr>
          <w:gridAfter w:val="7"/>
          <w:wAfter w:w="7371" w:type="dxa"/>
          <w:trHeight w:val="276"/>
        </w:trPr>
        <w:tc>
          <w:tcPr>
            <w:tcW w:w="2376" w:type="dxa"/>
            <w:vMerge/>
          </w:tcPr>
          <w:p w:rsidR="004F43AD" w:rsidRPr="00B418C3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Гипс строительный.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8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Известь воздушная и гидравлическая.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Известь строительная.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Производства  и свойства цемента.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Виды, це</w:t>
            </w: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мента.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098F" w:rsidTr="001A098F"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1A098F" w:rsidRPr="00646868" w:rsidRDefault="004F43AD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15" w:type="dxa"/>
            <w:gridSpan w:val="3"/>
          </w:tcPr>
          <w:p w:rsidR="001A098F" w:rsidRPr="001A098F" w:rsidRDefault="001A098F" w:rsidP="001A09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071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1A098F" w:rsidRPr="00646868" w:rsidRDefault="001A098F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98F" w:rsidTr="001A098F">
        <w:trPr>
          <w:gridAfter w:val="7"/>
          <w:wAfter w:w="7371" w:type="dxa"/>
          <w:trHeight w:val="276"/>
        </w:trPr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98F" w:rsidTr="001A098F">
        <w:trPr>
          <w:gridAfter w:val="7"/>
          <w:wAfter w:w="7371" w:type="dxa"/>
          <w:trHeight w:val="276"/>
        </w:trPr>
        <w:tc>
          <w:tcPr>
            <w:tcW w:w="2376" w:type="dxa"/>
            <w:vMerge/>
          </w:tcPr>
          <w:p w:rsidR="001A098F" w:rsidRPr="00B418C3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2A2" w:rsidTr="001A098F">
        <w:tc>
          <w:tcPr>
            <w:tcW w:w="2376" w:type="dxa"/>
            <w:vMerge/>
          </w:tcPr>
          <w:p w:rsidR="00E052A2" w:rsidRPr="00B418C3" w:rsidRDefault="00E052A2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E052A2" w:rsidRPr="00E052A2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1A098F" w:rsidRPr="001A098F" w:rsidRDefault="00E052A2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A098F"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виды вяжущих по способу твердения;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- сырье для получения вяжущих;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производство строительного гипса;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- гипсовые декоративные элементы;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- сроки схватывания и хранения;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A098F">
              <w:rPr>
                <w:rFonts w:ascii="Times New Roman" w:hAnsi="Times New Roman" w:cs="Times New Roman"/>
              </w:rPr>
              <w:t>виды извести;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способы получения и применения извести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марки и сроки схватывания цемента;</w:t>
            </w:r>
          </w:p>
          <w:p w:rsid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виды цемента;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способы приготовления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цемента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2A2" w:rsidRPr="00646868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2A2" w:rsidRPr="00E052A2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52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виды вяжущих по способу твердения и по их составу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определить: тонкость помола гипсовых вяжущих; 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сроки схватывания; водопотребность; прочность.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определить: вид извести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определять вид цемента и сроки схватывания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A098F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098F">
              <w:rPr>
                <w:rFonts w:ascii="Times New Roman" w:hAnsi="Times New Roman" w:cs="Times New Roman"/>
                <w:sz w:val="24"/>
                <w:szCs w:val="24"/>
              </w:rPr>
              <w:t>определить количество воды для получения раствора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2A2" w:rsidRDefault="00E052A2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0BA" w:rsidTr="001A098F">
        <w:tc>
          <w:tcPr>
            <w:tcW w:w="2376" w:type="dxa"/>
            <w:vMerge w:val="restart"/>
          </w:tcPr>
          <w:p w:rsidR="00F660BA" w:rsidRDefault="00F660BA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3</w:t>
            </w:r>
            <w:r w:rsidR="00EE50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F660BA" w:rsidRPr="001A098F" w:rsidRDefault="001A098F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9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Заполнители и наполнители</w:t>
            </w:r>
          </w:p>
        </w:tc>
        <w:tc>
          <w:tcPr>
            <w:tcW w:w="5094" w:type="dxa"/>
            <w:gridSpan w:val="5"/>
          </w:tcPr>
          <w:p w:rsidR="00F660BA" w:rsidRPr="003513BE" w:rsidRDefault="00F660BA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71" w:type="dxa"/>
          </w:tcPr>
          <w:p w:rsidR="00F660BA" w:rsidRPr="00DE56E2" w:rsidRDefault="001A098F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06" w:type="dxa"/>
          </w:tcPr>
          <w:p w:rsidR="00F660BA" w:rsidRPr="00B418C3" w:rsidRDefault="00F660BA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549" w:rsidTr="001A098F"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</w:tcPr>
          <w:p w:rsidR="003B3549" w:rsidRPr="007A1704" w:rsidRDefault="003B3549" w:rsidP="001A098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4" w:type="dxa"/>
            <w:gridSpan w:val="2"/>
          </w:tcPr>
          <w:p w:rsidR="003B3549" w:rsidRP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Заполнители и их назначения </w:t>
            </w:r>
          </w:p>
        </w:tc>
        <w:tc>
          <w:tcPr>
            <w:tcW w:w="1071" w:type="dxa"/>
          </w:tcPr>
          <w:p w:rsidR="003B3549" w:rsidRPr="007A1704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7A1704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549" w:rsidTr="001A098F"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</w:tcPr>
          <w:p w:rsidR="003B3549" w:rsidRPr="007A1704" w:rsidRDefault="003B3549" w:rsidP="001A098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74" w:type="dxa"/>
            <w:gridSpan w:val="2"/>
          </w:tcPr>
          <w:p w:rsidR="003B3549" w:rsidRPr="003B3549" w:rsidRDefault="003B3549" w:rsidP="00B22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549" w:rsidRPr="003B3549" w:rsidRDefault="003B3549" w:rsidP="00B22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>Тяжелее заполнители</w:t>
            </w:r>
          </w:p>
          <w:p w:rsidR="003B3549" w:rsidRP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3B3549" w:rsidRPr="007A1704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7A1704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549" w:rsidTr="001A098F"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</w:tcPr>
          <w:p w:rsidR="003B3549" w:rsidRPr="007A1704" w:rsidRDefault="003B3549" w:rsidP="001A098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4" w:type="dxa"/>
            <w:gridSpan w:val="2"/>
          </w:tcPr>
          <w:p w:rsidR="003B3549" w:rsidRPr="003B3549" w:rsidRDefault="003B3549" w:rsidP="00B22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>Легкие заполнители</w:t>
            </w:r>
          </w:p>
          <w:p w:rsidR="003B3549" w:rsidRP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</w:tcPr>
          <w:p w:rsidR="003B3549" w:rsidRPr="007A1704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7A1704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549" w:rsidTr="001A098F"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</w:tcPr>
          <w:p w:rsidR="003B3549" w:rsidRPr="007A1704" w:rsidRDefault="003B3549" w:rsidP="001A098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4" w:type="dxa"/>
            <w:gridSpan w:val="2"/>
          </w:tcPr>
          <w:p w:rsidR="003B3549" w:rsidRP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Наполнители</w:t>
            </w:r>
          </w:p>
        </w:tc>
        <w:tc>
          <w:tcPr>
            <w:tcW w:w="1071" w:type="dxa"/>
          </w:tcPr>
          <w:p w:rsidR="003B3549" w:rsidRPr="007A1704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7A1704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549" w:rsidTr="001A098F"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3"/>
          </w:tcPr>
          <w:p w:rsidR="003B3549" w:rsidRPr="007A1704" w:rsidRDefault="003B3549" w:rsidP="001A098F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4" w:type="dxa"/>
            <w:gridSpan w:val="2"/>
          </w:tcPr>
          <w:p w:rsidR="003B3549" w:rsidRP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071" w:type="dxa"/>
          </w:tcPr>
          <w:p w:rsidR="003B3549" w:rsidRPr="007A1704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7A1704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3549" w:rsidTr="001A098F">
        <w:trPr>
          <w:gridAfter w:val="7"/>
          <w:wAfter w:w="7371" w:type="dxa"/>
          <w:trHeight w:val="276"/>
        </w:trPr>
        <w:tc>
          <w:tcPr>
            <w:tcW w:w="2376" w:type="dxa"/>
            <w:vMerge/>
          </w:tcPr>
          <w:p w:rsidR="003B3549" w:rsidRPr="00B418C3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2A2" w:rsidTr="001A098F">
        <w:tc>
          <w:tcPr>
            <w:tcW w:w="2376" w:type="dxa"/>
            <w:vMerge/>
          </w:tcPr>
          <w:p w:rsidR="00E052A2" w:rsidRPr="00B418C3" w:rsidRDefault="00E052A2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E052A2" w:rsidRPr="007A1704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3B3549" w:rsidRPr="003B3549" w:rsidRDefault="00E052A2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3549" w:rsidRPr="003B3549">
              <w:rPr>
                <w:rFonts w:ascii="Times New Roman" w:hAnsi="Times New Roman" w:cs="Times New Roman"/>
                <w:sz w:val="24"/>
                <w:szCs w:val="24"/>
              </w:rPr>
              <w:t>свойство  виды и применения заполнителей</w:t>
            </w:r>
            <w:r w:rsidR="003B3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свойство  виды и применения</w:t>
            </w:r>
            <w:r w:rsidR="005B7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>наполнителей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2A2" w:rsidRPr="003B3549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3B3549" w:rsidRPr="003B3549" w:rsidRDefault="00E052A2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3549" w:rsidRPr="003B3549">
              <w:rPr>
                <w:rFonts w:ascii="Times New Roman" w:hAnsi="Times New Roman" w:cs="Times New Roman"/>
                <w:sz w:val="24"/>
                <w:szCs w:val="24"/>
              </w:rPr>
              <w:t>определить примесей в песке</w:t>
            </w:r>
            <w:r w:rsidR="003B3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наполнители по назначению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2A2" w:rsidRPr="007A1704" w:rsidRDefault="00E052A2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2A2" w:rsidTr="001A098F">
        <w:tc>
          <w:tcPr>
            <w:tcW w:w="2376" w:type="dxa"/>
            <w:vMerge w:val="restart"/>
          </w:tcPr>
          <w:p w:rsidR="00E052A2" w:rsidRDefault="00E052A2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4</w:t>
            </w:r>
            <w:r w:rsidR="00EE50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E052A2" w:rsidRPr="003D0227" w:rsidRDefault="003D0227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Наполнители  и растворы  </w:t>
            </w:r>
          </w:p>
        </w:tc>
        <w:tc>
          <w:tcPr>
            <w:tcW w:w="5094" w:type="dxa"/>
            <w:gridSpan w:val="5"/>
          </w:tcPr>
          <w:p w:rsidR="00E052A2" w:rsidRPr="003513BE" w:rsidRDefault="00E052A2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71" w:type="dxa"/>
          </w:tcPr>
          <w:p w:rsidR="00E052A2" w:rsidRPr="00F04F73" w:rsidRDefault="00FE2D73" w:rsidP="003B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06" w:type="dxa"/>
          </w:tcPr>
          <w:p w:rsidR="00E052A2" w:rsidRPr="00B418C3" w:rsidRDefault="00E052A2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3513BE" w:rsidRDefault="003D0227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Наполнители для мастике. </w:t>
            </w:r>
            <w:r w:rsidRPr="003D02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Мастики  для  бесшовных  полов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B418C3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D73" w:rsidTr="001A098F">
        <w:tc>
          <w:tcPr>
            <w:tcW w:w="2376" w:type="dxa"/>
            <w:vMerge/>
          </w:tcPr>
          <w:p w:rsidR="00FE2D73" w:rsidRPr="00F660BA" w:rsidRDefault="00FE2D73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FE2D73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5" w:type="dxa"/>
            <w:gridSpan w:val="3"/>
          </w:tcPr>
          <w:p w:rsidR="00FE2D73" w:rsidRPr="003D0227" w:rsidRDefault="00FE2D73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Наполнители для мастике. </w:t>
            </w:r>
            <w:r w:rsidRPr="003D02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Мастики  для  бесшовных  полов</w:t>
            </w:r>
          </w:p>
        </w:tc>
        <w:tc>
          <w:tcPr>
            <w:tcW w:w="1071" w:type="dxa"/>
          </w:tcPr>
          <w:p w:rsidR="00FE2D73" w:rsidRDefault="00FE2D73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2D73" w:rsidRDefault="00FE2D7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Мастики и клеи для плиточных работ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2D73" w:rsidTr="001A098F">
        <w:tc>
          <w:tcPr>
            <w:tcW w:w="2376" w:type="dxa"/>
            <w:vMerge/>
          </w:tcPr>
          <w:p w:rsidR="00FE2D73" w:rsidRPr="00F660BA" w:rsidRDefault="00FE2D73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FE2D73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5" w:type="dxa"/>
            <w:gridSpan w:val="3"/>
          </w:tcPr>
          <w:p w:rsidR="00FE2D73" w:rsidRPr="003D0227" w:rsidRDefault="00FE2D73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Мастики и клеи для плиточных работ</w:t>
            </w:r>
          </w:p>
        </w:tc>
        <w:tc>
          <w:tcPr>
            <w:tcW w:w="1071" w:type="dxa"/>
          </w:tcPr>
          <w:p w:rsidR="00FE2D73" w:rsidRDefault="00FE2D73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2D73" w:rsidRDefault="00FE2D73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bCs/>
                <w:sz w:val="24"/>
                <w:szCs w:val="24"/>
              </w:rPr>
              <w:t>Растворы для мозаичных работ: мозаичные составы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 растворы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Поливинилацетатная  мастика-состав в  зависимости  от вида  покрытий.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Полимерные  мастики  для  специальных  покрытий.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Мастики в зимнее время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Default="00FE2D73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5" w:type="dxa"/>
            <w:gridSpan w:val="3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071" w:type="dxa"/>
          </w:tcPr>
          <w:p w:rsidR="003D0227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1704" w:rsidTr="001A098F">
        <w:tc>
          <w:tcPr>
            <w:tcW w:w="2376" w:type="dxa"/>
            <w:vMerge/>
          </w:tcPr>
          <w:p w:rsidR="007A1704" w:rsidRPr="00F660BA" w:rsidRDefault="007A1704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7A1704" w:rsidRPr="007A1704" w:rsidRDefault="007A1704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17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3B3549" w:rsidRPr="003B3549" w:rsidRDefault="007A1704" w:rsidP="003B3549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3549"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пигменты для водных составов</w:t>
            </w:r>
            <w:r w:rsidR="003B3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наполнители для водных составов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лаки их свойства и применения; 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>лифы их свойства и 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>молы,  эмали их свойства и 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704" w:rsidRPr="003B3549" w:rsidRDefault="007A1704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3B3549" w:rsidRPr="003B3549" w:rsidRDefault="007A1704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3549"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пигменты  и наполнители по назначению</w:t>
            </w:r>
            <w:r w:rsidR="003B3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отличать водные от неводных составов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на практике все водные и неводные окрасочные составы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3549" w:rsidRPr="003B3549" w:rsidRDefault="003B3549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3549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вязкости  масляных составов по вискозиметру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1704" w:rsidRDefault="007A1704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31E" w:rsidTr="001A098F">
        <w:tc>
          <w:tcPr>
            <w:tcW w:w="2376" w:type="dxa"/>
            <w:vMerge w:val="restart"/>
          </w:tcPr>
          <w:p w:rsidR="0069331E" w:rsidRDefault="0069331E" w:rsidP="001A09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5</w:t>
            </w:r>
            <w:r w:rsidR="00EE50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69331E" w:rsidRPr="003D0227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для плиточных работ.</w:t>
            </w:r>
          </w:p>
        </w:tc>
        <w:tc>
          <w:tcPr>
            <w:tcW w:w="5006" w:type="dxa"/>
            <w:gridSpan w:val="4"/>
          </w:tcPr>
          <w:p w:rsidR="0069331E" w:rsidRPr="003513BE" w:rsidRDefault="0069331E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9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59" w:type="dxa"/>
            <w:gridSpan w:val="2"/>
          </w:tcPr>
          <w:p w:rsidR="0069331E" w:rsidRPr="0069331E" w:rsidRDefault="003B3549" w:rsidP="001A09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06" w:type="dxa"/>
          </w:tcPr>
          <w:p w:rsidR="0069331E" w:rsidRPr="007A1704" w:rsidRDefault="0069331E" w:rsidP="001A09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Классификация облицовочных плиток: по составу и способу получения, по области применения.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Общие понятия о видах керамических изделий, сырье.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производства керамических изделий.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3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Керамические облицовочные плитки:</w:t>
            </w:r>
          </w:p>
          <w:p w:rsidR="003D0227" w:rsidRPr="003D0227" w:rsidRDefault="003D0227" w:rsidP="003D0227">
            <w:pPr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для облицовки пола</w:t>
            </w:r>
          </w:p>
          <w:p w:rsidR="003D0227" w:rsidRPr="003D0227" w:rsidRDefault="003D0227" w:rsidP="003D0227">
            <w:pPr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карты ковровой мозаики</w:t>
            </w:r>
          </w:p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плитки для облицовки вертикальных поверхностей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Характеристика плиток: свойства, сорта, допускаемые отклонения.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Материалы и изделия на основе стеклянных расплавов, свойства, применения.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sz w:val="24"/>
                <w:szCs w:val="24"/>
              </w:rPr>
              <w:t>Полистирольные, поливинилхлоридные плитки, их свойства, область применения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0227" w:rsidTr="001A098F">
        <w:tc>
          <w:tcPr>
            <w:tcW w:w="2376" w:type="dxa"/>
            <w:vMerge/>
          </w:tcPr>
          <w:p w:rsidR="003D0227" w:rsidRPr="00F660BA" w:rsidRDefault="003D0227" w:rsidP="003B35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D0227" w:rsidRPr="0069331E" w:rsidRDefault="003D0227" w:rsidP="003B3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27" w:type="dxa"/>
            <w:gridSpan w:val="2"/>
          </w:tcPr>
          <w:p w:rsidR="003D0227" w:rsidRPr="003D0227" w:rsidRDefault="003D0227" w:rsidP="003D02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227">
              <w:rPr>
                <w:rFonts w:ascii="Times New Roman" w:hAnsi="Times New Roman" w:cs="Times New Roman"/>
                <w:bCs/>
                <w:sz w:val="24"/>
                <w:szCs w:val="24"/>
              </w:rPr>
              <w:t>Изделия из гипсовых вяжущих: гипсокартонные листы и плиты</w:t>
            </w:r>
          </w:p>
        </w:tc>
        <w:tc>
          <w:tcPr>
            <w:tcW w:w="1159" w:type="dxa"/>
            <w:gridSpan w:val="2"/>
          </w:tcPr>
          <w:p w:rsidR="003D0227" w:rsidRPr="003B3549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D0227" w:rsidRPr="0069331E" w:rsidRDefault="003D0227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3549" w:rsidTr="001A098F">
        <w:tc>
          <w:tcPr>
            <w:tcW w:w="2376" w:type="dxa"/>
            <w:vMerge/>
          </w:tcPr>
          <w:p w:rsidR="003B3549" w:rsidRPr="00F660BA" w:rsidRDefault="003B3549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B3549" w:rsidRPr="0069331E" w:rsidRDefault="003B3549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27" w:type="dxa"/>
            <w:gridSpan w:val="2"/>
          </w:tcPr>
          <w:p w:rsidR="003B3549" w:rsidRDefault="003B3549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  <w:p w:rsidR="00A534BE" w:rsidRPr="00A534BE" w:rsidRDefault="00A534BE" w:rsidP="00B224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gridSpan w:val="2"/>
          </w:tcPr>
          <w:p w:rsidR="003B3549" w:rsidRPr="003B3549" w:rsidRDefault="003B3549" w:rsidP="003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3B3549" w:rsidRPr="0069331E" w:rsidRDefault="003B3549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927" w:rsidTr="001A098F">
        <w:tc>
          <w:tcPr>
            <w:tcW w:w="2376" w:type="dxa"/>
            <w:vMerge/>
          </w:tcPr>
          <w:p w:rsidR="003B7927" w:rsidRPr="00F660BA" w:rsidRDefault="003B7927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dxa"/>
            <w:gridSpan w:val="2"/>
          </w:tcPr>
          <w:p w:rsidR="003B7927" w:rsidRDefault="003B7927" w:rsidP="001A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7" w:type="dxa"/>
            <w:gridSpan w:val="2"/>
          </w:tcPr>
          <w:p w:rsidR="003B7927" w:rsidRPr="003B7927" w:rsidRDefault="003B7927" w:rsidP="00B224A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B792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Самостоятельная работ</w:t>
            </w:r>
          </w:p>
        </w:tc>
        <w:tc>
          <w:tcPr>
            <w:tcW w:w="1159" w:type="dxa"/>
            <w:gridSpan w:val="2"/>
          </w:tcPr>
          <w:p w:rsidR="003B7927" w:rsidRPr="003B7927" w:rsidRDefault="003B7927" w:rsidP="003B354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79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1206" w:type="dxa"/>
          </w:tcPr>
          <w:p w:rsidR="003B7927" w:rsidRPr="0069331E" w:rsidRDefault="003B7927" w:rsidP="001A0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31E" w:rsidTr="001A098F">
        <w:tc>
          <w:tcPr>
            <w:tcW w:w="2376" w:type="dxa"/>
            <w:vMerge/>
          </w:tcPr>
          <w:p w:rsidR="0069331E" w:rsidRPr="00F660BA" w:rsidRDefault="0069331E" w:rsidP="001A09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gridSpan w:val="7"/>
          </w:tcPr>
          <w:p w:rsidR="0069331E" w:rsidRPr="00A534BE" w:rsidRDefault="0069331E" w:rsidP="00A534B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534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Знать: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E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 виды облицовочных плиток,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сырье для получения плиток. 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и сорта плиток, 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>область применения</w:t>
            </w:r>
            <w:r w:rsidR="005B7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 w:rsidR="005B7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E5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удаления дефектов;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материалы для удаления дефектов на не  водной основе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>; общие понятия о видах керамических изделий,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сырье; характеристики плиток: свойства, сорта, </w:t>
            </w:r>
          </w:p>
          <w:p w:rsid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допускаемые отклонения; </w:t>
            </w:r>
          </w:p>
          <w:p w:rsidR="00CE5E1D" w:rsidRPr="00CE5E1D" w:rsidRDefault="00CE5E1D" w:rsidP="00CE5E1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bCs/>
                <w:sz w:val="24"/>
                <w:szCs w:val="24"/>
              </w:rPr>
              <w:t>изделия из гипсовых вяжущих: гипсокартонные листы и плиты.</w:t>
            </w:r>
          </w:p>
          <w:p w:rsidR="0069331E" w:rsidRPr="00A534BE" w:rsidRDefault="0069331E" w:rsidP="00A534B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534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Уметь:</w:t>
            </w:r>
          </w:p>
          <w:p w:rsid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5E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>различать плитки по внешнему виду,</w:t>
            </w:r>
          </w:p>
          <w:p w:rsid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приготавливать мастики. </w:t>
            </w:r>
          </w:p>
          <w:p w:rsid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</w:t>
            </w:r>
            <w:r w:rsidRPr="00CE5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для удаления дефектов.</w:t>
            </w:r>
          </w:p>
          <w:p w:rsid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>материалы и изделия на основе стеклянных расплавов, свойства.</w:t>
            </w:r>
          </w:p>
          <w:p w:rsid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полистирольные, поливинилхлоридные плитки, их свойства,</w:t>
            </w:r>
          </w:p>
          <w:p w:rsidR="00CE5E1D" w:rsidRPr="00CE5E1D" w:rsidRDefault="00CE5E1D" w:rsidP="00CE5E1D">
            <w:pPr>
              <w:tabs>
                <w:tab w:val="center" w:pos="4677"/>
                <w:tab w:val="right" w:pos="9355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 xml:space="preserve"> область применения применять </w:t>
            </w:r>
            <w:r w:rsidRPr="00CE5E1D">
              <w:rPr>
                <w:rFonts w:ascii="Times New Roman" w:hAnsi="Times New Roman" w:cs="Times New Roman"/>
                <w:bCs/>
                <w:sz w:val="24"/>
                <w:szCs w:val="24"/>
              </w:rPr>
              <w:t>изделия на цементном вяжущем: состав, свойства, область применения</w:t>
            </w:r>
            <w:r w:rsidRPr="00CE5E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331E" w:rsidRPr="007A1704" w:rsidRDefault="0069331E" w:rsidP="00CE5E1D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DE2B99" w:rsidRDefault="00DE2B99" w:rsidP="00E510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03A19" w:rsidRDefault="00703A19" w:rsidP="00C40FD3">
      <w:pPr>
        <w:widowControl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24C78" w:rsidRPr="00824C78" w:rsidRDefault="00824C78" w:rsidP="00C40FD3">
      <w:pPr>
        <w:pStyle w:val="1"/>
        <w:keepNext w:val="0"/>
        <w:keepLines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jc w:val="both"/>
        <w:rPr>
          <w:rFonts w:ascii="Times New Roman" w:eastAsia="Times New Roman" w:hAnsi="Times New Roman" w:cs="Times New Roman"/>
          <w:caps/>
          <w:color w:val="auto"/>
          <w:sz w:val="24"/>
          <w:szCs w:val="24"/>
        </w:rPr>
      </w:pPr>
      <w:r w:rsidRPr="00824C78">
        <w:rPr>
          <w:rFonts w:ascii="Times New Roman" w:eastAsia="Times New Roman" w:hAnsi="Times New Roman" w:cs="Times New Roman"/>
          <w:caps/>
          <w:color w:val="auto"/>
          <w:sz w:val="24"/>
          <w:szCs w:val="24"/>
        </w:rPr>
        <w:t>3. условия реализации программы учебной дисциплины</w:t>
      </w:r>
    </w:p>
    <w:p w:rsidR="00824C78" w:rsidRPr="00824C78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24C78">
        <w:rPr>
          <w:rFonts w:ascii="Times New Roman" w:eastAsia="Calibri" w:hAnsi="Times New Roman" w:cs="Times New Roman"/>
          <w:b/>
          <w:bCs/>
        </w:rPr>
        <w:t>3.1. Требования к материально-техническому обеспечению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/>
        </w:rPr>
      </w:pPr>
      <w:r w:rsidRPr="00035A09">
        <w:rPr>
          <w:rFonts w:ascii="Times New Roman" w:eastAsia="Calibri" w:hAnsi="Times New Roman" w:cs="Times New Roman"/>
          <w:bCs/>
        </w:rPr>
        <w:tab/>
        <w:t xml:space="preserve">Реализация программы учебной дисциплины требует наличия учебного кабинета 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 xml:space="preserve">Оборудование учебного кабинета: 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>- комплект учебно-методической документации (</w:t>
      </w:r>
      <w:r w:rsidRPr="00035A09">
        <w:rPr>
          <w:rFonts w:ascii="Times New Roman" w:eastAsia="Calibri" w:hAnsi="Times New Roman" w:cs="Times New Roman"/>
        </w:rPr>
        <w:t>учебники и учебные пособия, карточки задания, тесты);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 xml:space="preserve">- наглядные пособия (плакаты, </w:t>
      </w:r>
      <w:r w:rsidRPr="00035A09">
        <w:rPr>
          <w:rFonts w:ascii="Times New Roman" w:eastAsia="Calibri" w:hAnsi="Times New Roman" w:cs="Times New Roman"/>
        </w:rPr>
        <w:t xml:space="preserve">демонстрационные </w:t>
      </w:r>
      <w:r w:rsidRPr="00035A09">
        <w:rPr>
          <w:rFonts w:ascii="Times New Roman" w:eastAsia="Calibri" w:hAnsi="Times New Roman" w:cs="Times New Roman"/>
          <w:bCs/>
        </w:rPr>
        <w:t>стенды, макеты);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>- комплект инструментов и приспособлений.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035A09">
        <w:rPr>
          <w:rFonts w:ascii="Times New Roman" w:eastAsia="Calibri" w:hAnsi="Times New Roman" w:cs="Times New Roman"/>
          <w:bCs/>
        </w:rPr>
        <w:t>Технические средства обучения</w:t>
      </w:r>
      <w:r w:rsidRPr="00035A09">
        <w:rPr>
          <w:rFonts w:ascii="Times New Roman" w:eastAsia="Calibri" w:hAnsi="Times New Roman" w:cs="Times New Roman"/>
          <w:color w:val="000000"/>
        </w:rPr>
        <w:t xml:space="preserve"> интерактивная доска, проектор, ноутбук, копировальный аппарат</w:t>
      </w:r>
      <w:r w:rsidRPr="00035A09">
        <w:rPr>
          <w:rFonts w:ascii="Times New Roman" w:eastAsia="Calibri" w:hAnsi="Times New Roman" w:cs="Times New Roman"/>
          <w:b/>
        </w:rPr>
        <w:t xml:space="preserve"> 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Calibri" w:hAnsi="Times New Roman" w:cs="Times New Roman"/>
          <w:b/>
        </w:rPr>
      </w:pP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035A09">
        <w:rPr>
          <w:rFonts w:ascii="Times New Roman" w:eastAsia="Calibri" w:hAnsi="Times New Roman" w:cs="Times New Roman"/>
          <w:b/>
        </w:rPr>
        <w:t>3.2. Информационное обеспечение обучения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035A09">
        <w:rPr>
          <w:rFonts w:ascii="Times New Roman" w:eastAsia="Calibri" w:hAnsi="Times New Roman" w:cs="Times New Roman"/>
          <w:b/>
          <w:bCs/>
        </w:rPr>
        <w:t>Перечень рекомендуемых учебных изданий, Интернет-ресурсов, дополнительной литературы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 xml:space="preserve">Учебники: </w:t>
      </w:r>
    </w:p>
    <w:p w:rsidR="00595D91" w:rsidRPr="00595D91" w:rsidRDefault="00595D91" w:rsidP="00595D91">
      <w:pPr>
        <w:widowControl w:val="0"/>
        <w:numPr>
          <w:ilvl w:val="0"/>
          <w:numId w:val="36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</w:rPr>
      </w:pPr>
      <w:r w:rsidRPr="00595D91">
        <w:rPr>
          <w:rFonts w:ascii="Times New Roman" w:hAnsi="Times New Roman" w:cs="Times New Roman"/>
          <w:color w:val="000000"/>
        </w:rPr>
        <w:t>Е.Н.Парикова Материаловедение для каркасно-обшивных конструкций, 2-е изд., учебник СПО, Академия, 2021</w:t>
      </w:r>
    </w:p>
    <w:p w:rsidR="00595D91" w:rsidRPr="00595D91" w:rsidRDefault="00595D91" w:rsidP="00595D91">
      <w:pPr>
        <w:widowControl w:val="0"/>
        <w:numPr>
          <w:ilvl w:val="0"/>
          <w:numId w:val="36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</w:rPr>
      </w:pPr>
      <w:r w:rsidRPr="00595D91">
        <w:rPr>
          <w:rFonts w:ascii="Times New Roman" w:hAnsi="Times New Roman" w:cs="Times New Roman"/>
          <w:color w:val="000000"/>
        </w:rPr>
        <w:t>С.В. Сапунов Материаловедение: учебное пособие, 2-е изд., испр. И доп., 2023</w:t>
      </w:r>
    </w:p>
    <w:p w:rsidR="00595D91" w:rsidRPr="00595D91" w:rsidRDefault="00595D91" w:rsidP="00595D91">
      <w:pPr>
        <w:widowControl w:val="0"/>
        <w:numPr>
          <w:ilvl w:val="0"/>
          <w:numId w:val="36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</w:rPr>
      </w:pPr>
      <w:r w:rsidRPr="00595D91">
        <w:rPr>
          <w:rFonts w:ascii="Times New Roman" w:hAnsi="Times New Roman" w:cs="Times New Roman"/>
          <w:color w:val="212529"/>
          <w:shd w:val="clear" w:color="auto" w:fill="FFFFFF"/>
        </w:rPr>
        <w:t>Амосов, А. П. Основы материаловедения и технологии новых материалов : учебное пособие / А. П. Амосов. — Самара : Самарский государственный технический университет, ЭБС АСВ, 20</w:t>
      </w:r>
      <w:r w:rsidR="003F183E">
        <w:rPr>
          <w:rFonts w:ascii="Times New Roman" w:hAnsi="Times New Roman" w:cs="Times New Roman"/>
          <w:color w:val="212529"/>
          <w:shd w:val="clear" w:color="auto" w:fill="FFFFFF"/>
        </w:rPr>
        <w:t>2</w:t>
      </w:r>
      <w:r w:rsidR="00FD173F">
        <w:rPr>
          <w:rFonts w:ascii="Times New Roman" w:hAnsi="Times New Roman" w:cs="Times New Roman"/>
          <w:color w:val="212529"/>
          <w:shd w:val="clear" w:color="auto" w:fill="FFFFFF"/>
        </w:rPr>
        <w:t>2</w:t>
      </w:r>
      <w:r w:rsidRPr="00595D91">
        <w:rPr>
          <w:rFonts w:ascii="Times New Roman" w:hAnsi="Times New Roman" w:cs="Times New Roman"/>
          <w:color w:val="212529"/>
          <w:shd w:val="clear" w:color="auto" w:fill="FFFFFF"/>
        </w:rPr>
        <w:t xml:space="preserve">. — 203 c. — ISBN 978-5-7964-1939-7.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595D91">
          <w:rPr>
            <w:rStyle w:val="af0"/>
            <w:rFonts w:ascii="Times New Roman" w:hAnsi="Times New Roman" w:cs="Times New Roman"/>
            <w:shd w:val="clear" w:color="auto" w:fill="FFFFFF"/>
          </w:rPr>
          <w:t>https://profspo.ru/books/90679</w:t>
        </w:r>
      </w:hyperlink>
    </w:p>
    <w:p w:rsidR="00595D91" w:rsidRPr="00595D91" w:rsidRDefault="00595D91" w:rsidP="00595D91">
      <w:pPr>
        <w:widowControl w:val="0"/>
        <w:numPr>
          <w:ilvl w:val="0"/>
          <w:numId w:val="36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</w:rPr>
      </w:pPr>
      <w:r w:rsidRPr="00595D91">
        <w:rPr>
          <w:rFonts w:ascii="Times New Roman" w:hAnsi="Times New Roman" w:cs="Times New Roman"/>
          <w:color w:val="212529"/>
          <w:shd w:val="clear" w:color="auto" w:fill="FFFFFF"/>
        </w:rPr>
        <w:t>Дергунов, С. А. Сухие строительные смеси (состав, технология, свойства) : учебное пособие для СПО / С. А. Дергунов, С. А. Орехов. — Саратов : Профобразование, 202</w:t>
      </w:r>
      <w:r w:rsidR="00FD173F">
        <w:rPr>
          <w:rFonts w:ascii="Times New Roman" w:hAnsi="Times New Roman" w:cs="Times New Roman"/>
          <w:color w:val="212529"/>
          <w:shd w:val="clear" w:color="auto" w:fill="FFFFFF"/>
        </w:rPr>
        <w:t>2</w:t>
      </w:r>
      <w:r w:rsidRPr="00595D91">
        <w:rPr>
          <w:rFonts w:ascii="Times New Roman" w:hAnsi="Times New Roman" w:cs="Times New Roman"/>
          <w:color w:val="212529"/>
          <w:shd w:val="clear" w:color="auto" w:fill="FFFFFF"/>
        </w:rPr>
        <w:t xml:space="preserve">. — 106 c. — ISBN 978-5-4488-0662-9.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595D91">
          <w:rPr>
            <w:rStyle w:val="af0"/>
            <w:rFonts w:ascii="Times New Roman" w:hAnsi="Times New Roman" w:cs="Times New Roman"/>
            <w:shd w:val="clear" w:color="auto" w:fill="FFFFFF"/>
          </w:rPr>
          <w:t>https://profspo.ru/books/92174</w:t>
        </w:r>
      </w:hyperlink>
    </w:p>
    <w:p w:rsidR="00C40FD3" w:rsidRPr="00035A09" w:rsidRDefault="00C40FD3" w:rsidP="00C40FD3">
      <w:pPr>
        <w:widowControl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3B7927" w:rsidRPr="00035A09" w:rsidRDefault="003B7927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  <w:bCs/>
        </w:rPr>
        <w:t xml:space="preserve">Дополнительные источники:  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</w:rPr>
        <w:t>1.В.А. Смирнов, Б.А.Ефимов, Материаловедение для отделочных строительных работ, Академия,2014г</w:t>
      </w:r>
      <w:r w:rsidRPr="00035A09">
        <w:rPr>
          <w:rFonts w:ascii="Times New Roman" w:eastAsia="Calibri" w:hAnsi="Times New Roman" w:cs="Times New Roman"/>
          <w:bCs/>
        </w:rPr>
        <w:t xml:space="preserve"> </w:t>
      </w:r>
    </w:p>
    <w:p w:rsidR="00C40FD3" w:rsidRPr="00035A09" w:rsidRDefault="000C1EC2" w:rsidP="00C40FD3">
      <w:pPr>
        <w:framePr w:w="9331" w:hSpace="180" w:wrap="around" w:vAnchor="text" w:hAnchor="page" w:x="1156" w:y="372"/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035A09">
        <w:rPr>
          <w:rFonts w:ascii="Times New Roman" w:eastAsia="Calibri" w:hAnsi="Times New Roman" w:cs="Times New Roman"/>
        </w:rPr>
        <w:t xml:space="preserve">          </w:t>
      </w:r>
      <w:r w:rsidR="00824C78" w:rsidRPr="00035A09">
        <w:rPr>
          <w:rFonts w:ascii="Times New Roman" w:eastAsia="Calibri" w:hAnsi="Times New Roman" w:cs="Times New Roman"/>
        </w:rPr>
        <w:t>2.В.А. Смирнов. Материаловедение. Отделочные работы: учебник. М.: Академия,2014г</w:t>
      </w:r>
    </w:p>
    <w:p w:rsidR="00824C78" w:rsidRPr="00035A09" w:rsidRDefault="00824C78" w:rsidP="00C40F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035A09">
        <w:rPr>
          <w:rFonts w:ascii="Times New Roman" w:eastAsia="Calibri" w:hAnsi="Times New Roman" w:cs="Times New Roman"/>
        </w:rPr>
        <w:t xml:space="preserve"> 2014</w:t>
      </w:r>
    </w:p>
    <w:p w:rsidR="00824C78" w:rsidRPr="00035A09" w:rsidRDefault="00C40FD3" w:rsidP="00C40FD3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035A09">
        <w:rPr>
          <w:rFonts w:ascii="Times New Roman" w:eastAsia="Calibri" w:hAnsi="Times New Roman" w:cs="Times New Roman"/>
        </w:rPr>
        <w:t xml:space="preserve">3. </w:t>
      </w:r>
      <w:r w:rsidR="00824C78" w:rsidRPr="00035A09">
        <w:rPr>
          <w:rFonts w:ascii="Times New Roman" w:eastAsia="Calibri" w:hAnsi="Times New Roman" w:cs="Times New Roman"/>
        </w:rPr>
        <w:t>Рыбьев И.А. Материаловедение в строительстве: учебное пособие для ВПО. М.: изд. центр «Академия», 2007</w:t>
      </w:r>
    </w:p>
    <w:p w:rsidR="00824C78" w:rsidRPr="00035A09" w:rsidRDefault="00C40FD3" w:rsidP="00C40FD3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035A09">
        <w:rPr>
          <w:rFonts w:ascii="Times New Roman" w:eastAsia="Calibri" w:hAnsi="Times New Roman" w:cs="Times New Roman"/>
        </w:rPr>
        <w:t xml:space="preserve">4. </w:t>
      </w:r>
      <w:r w:rsidR="00824C78" w:rsidRPr="00035A09">
        <w:rPr>
          <w:rFonts w:ascii="Times New Roman" w:eastAsia="Calibri" w:hAnsi="Times New Roman" w:cs="Times New Roman"/>
        </w:rPr>
        <w:t>Смирнов В.А.и др. Материаловедение для отделочных строительных работ. - М.: Академия,2004г.</w:t>
      </w:r>
    </w:p>
    <w:p w:rsidR="00824C78" w:rsidRPr="00035A09" w:rsidRDefault="00824C78" w:rsidP="00C40FD3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035A09">
        <w:rPr>
          <w:rFonts w:ascii="Times New Roman" w:eastAsia="Calibri" w:hAnsi="Times New Roman" w:cs="Times New Roman"/>
        </w:rPr>
        <w:lastRenderedPageBreak/>
        <w:t>Сетков В.И. Строительство. Введение в специальность: учебное пособие для СПО. Изд. центр «Академия», 2011</w:t>
      </w:r>
    </w:p>
    <w:p w:rsidR="00824C78" w:rsidRPr="00824C78" w:rsidRDefault="00824C78" w:rsidP="00C40FD3">
      <w:pPr>
        <w:pStyle w:val="1"/>
        <w:keepNext w:val="0"/>
        <w:keepLines w:val="0"/>
        <w:widowControl w:val="0"/>
        <w:tabs>
          <w:tab w:val="num" w:pos="0"/>
        </w:tabs>
        <w:jc w:val="both"/>
        <w:rPr>
          <w:rFonts w:ascii="Times New Roman" w:eastAsia="Times New Roman" w:hAnsi="Times New Roman" w:cs="Times New Roman"/>
          <w:bCs w:val="0"/>
          <w:color w:val="000000"/>
          <w:sz w:val="24"/>
          <w:szCs w:val="24"/>
        </w:rPr>
      </w:pPr>
      <w:r w:rsidRPr="00824C78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>4. Контроль и оценка результатов освоения учебной Дисциплины</w:t>
      </w:r>
    </w:p>
    <w:p w:rsidR="008E2E83" w:rsidRDefault="00824C78" w:rsidP="008E2E83">
      <w:pPr>
        <w:widowControl w:val="0"/>
        <w:suppressAutoHyphens/>
        <w:ind w:firstLine="720"/>
        <w:jc w:val="both"/>
        <w:rPr>
          <w:rFonts w:ascii="Times New Roman" w:eastAsia="Calibri" w:hAnsi="Times New Roman" w:cs="Times New Roman"/>
          <w:spacing w:val="-3"/>
        </w:rPr>
      </w:pPr>
      <w:r w:rsidRPr="00824C78">
        <w:rPr>
          <w:rFonts w:ascii="Times New Roman" w:eastAsia="Calibri" w:hAnsi="Times New Roman" w:cs="Times New Roman"/>
        </w:rPr>
        <w:t xml:space="preserve">Образовательное учреждение, реализующее подготовку по учебной дисциплине </w:t>
      </w:r>
      <w:r w:rsidRPr="00824C78">
        <w:rPr>
          <w:rFonts w:ascii="Times New Roman" w:eastAsia="Calibri" w:hAnsi="Times New Roman" w:cs="Times New Roman"/>
          <w:b/>
        </w:rPr>
        <w:t>Основы материаловедения</w:t>
      </w:r>
      <w:r w:rsidRPr="00824C78">
        <w:rPr>
          <w:rFonts w:ascii="Times New Roman" w:eastAsia="Calibri" w:hAnsi="Times New Roman" w:cs="Times New Roman"/>
        </w:rPr>
        <w:t>, обеспечивает организацию и проведение промежуточной аттестации и</w:t>
      </w:r>
      <w:r w:rsidRPr="00824C78">
        <w:rPr>
          <w:rFonts w:ascii="Times New Roman" w:eastAsia="Calibri" w:hAnsi="Times New Roman" w:cs="Times New Roman"/>
          <w:spacing w:val="-3"/>
        </w:rPr>
        <w:t xml:space="preserve"> т</w:t>
      </w:r>
      <w:r w:rsidRPr="00824C78">
        <w:rPr>
          <w:rFonts w:ascii="Times New Roman" w:eastAsia="Calibri" w:hAnsi="Times New Roman" w:cs="Times New Roman"/>
        </w:rPr>
        <w:t>екущего контроля индивидуальных образовательных достижений – демонстрируемых обучающимися знаний, умений и навыков.</w:t>
      </w:r>
      <w:r w:rsidRPr="00824C78">
        <w:rPr>
          <w:rFonts w:ascii="Times New Roman" w:eastAsia="Calibri" w:hAnsi="Times New Roman" w:cs="Times New Roman"/>
          <w:spacing w:val="-3"/>
        </w:rPr>
        <w:t xml:space="preserve"> </w:t>
      </w:r>
    </w:p>
    <w:p w:rsidR="00824C78" w:rsidRPr="008E2E83" w:rsidRDefault="00824C78" w:rsidP="008E2E83">
      <w:pPr>
        <w:widowControl w:val="0"/>
        <w:suppressAutoHyphens/>
        <w:ind w:firstLine="720"/>
        <w:jc w:val="both"/>
        <w:rPr>
          <w:rFonts w:ascii="Times New Roman" w:eastAsia="Times New Roman" w:hAnsi="Times New Roman" w:cs="Times New Roman"/>
        </w:rPr>
      </w:pPr>
      <w:r w:rsidRPr="008E2E83">
        <w:rPr>
          <w:rFonts w:ascii="Times New Roman" w:eastAsia="Times New Roman" w:hAnsi="Times New Roman" w:cs="Times New Roman"/>
          <w:spacing w:val="-3"/>
        </w:rPr>
        <w:t xml:space="preserve">Текущий контроль проводится преподавателем в процессе </w:t>
      </w:r>
      <w:r w:rsidRPr="008E2E83">
        <w:rPr>
          <w:rFonts w:ascii="Times New Roman" w:eastAsia="Times New Roman" w:hAnsi="Times New Roman" w:cs="Times New Roman"/>
        </w:rPr>
        <w:t>проведения тестирования, а также выполнения обучающимися индивидуальных заданий</w:t>
      </w:r>
      <w:r w:rsidR="008E2E83" w:rsidRPr="008E2E83">
        <w:rPr>
          <w:rFonts w:ascii="Times New Roman" w:eastAsia="Times New Roman" w:hAnsi="Times New Roman" w:cs="Times New Roman"/>
        </w:rPr>
        <w:t>, зачетов по темам.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0"/>
        <w:gridCol w:w="4860"/>
      </w:tblGrid>
      <w:tr w:rsidR="00824C78" w:rsidRPr="00824C78" w:rsidTr="007259A0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78" w:rsidRPr="00824C78" w:rsidRDefault="00824C78" w:rsidP="007259A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4C78">
              <w:rPr>
                <w:rFonts w:ascii="Times New Roman" w:eastAsia="Calibri" w:hAnsi="Times New Roman" w:cs="Times New Roman"/>
                <w:b/>
                <w:bCs/>
              </w:rPr>
              <w:t>Результаты обучения</w:t>
            </w:r>
          </w:p>
          <w:p w:rsidR="00824C78" w:rsidRPr="00824C78" w:rsidRDefault="00824C78" w:rsidP="007259A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4C78">
              <w:rPr>
                <w:rFonts w:ascii="Times New Roman" w:eastAsia="Calibri" w:hAnsi="Times New Roman" w:cs="Times New Roman"/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C78" w:rsidRPr="00824C78" w:rsidRDefault="00824C78" w:rsidP="007259A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24C78">
              <w:rPr>
                <w:rFonts w:ascii="Times New Roman" w:eastAsia="Calibri" w:hAnsi="Times New Roman" w:cs="Times New Roman"/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824C78" w:rsidRPr="00824C78" w:rsidTr="007259A0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8" w:rsidRPr="00824C78" w:rsidRDefault="00824C78" w:rsidP="007259A0">
            <w:pPr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824C78">
              <w:rPr>
                <w:rFonts w:ascii="Times New Roman" w:eastAsia="Calibri" w:hAnsi="Times New Roman" w:cs="Times New Roman"/>
                <w:bCs/>
                <w:i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8" w:rsidRPr="00824C78" w:rsidRDefault="00824C78" w:rsidP="007259A0">
            <w:pPr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824C78">
              <w:rPr>
                <w:rFonts w:ascii="Times New Roman" w:eastAsia="Calibri" w:hAnsi="Times New Roman" w:cs="Times New Roman"/>
                <w:bCs/>
                <w:i/>
              </w:rPr>
              <w:t>2</w:t>
            </w:r>
          </w:p>
        </w:tc>
      </w:tr>
      <w:tr w:rsidR="00824C78" w:rsidRPr="00824C78" w:rsidTr="007259A0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</w:rPr>
              <w:t>-  виды и назначения материалов.</w:t>
            </w:r>
          </w:p>
          <w:p w:rsidR="00824C78" w:rsidRPr="00824C78" w:rsidRDefault="00824C78" w:rsidP="00824C7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24C78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  <w:color w:val="000000"/>
              </w:rPr>
              <w:t>Физические, механические, химические и технологи</w:t>
            </w:r>
            <w:r w:rsidRPr="00824C78">
              <w:rPr>
                <w:rFonts w:ascii="Times New Roman" w:hAnsi="Times New Roman" w:cs="Times New Roman"/>
                <w:color w:val="000000"/>
              </w:rPr>
              <w:softHyphen/>
              <w:t>ческие свойства материалов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 виды вяжущих по способу твердения; сырье для получения вяжущих; производство строительного гипса; гипсовые декоративные элементы ; сроки схватывания и хранения; виды извести;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</w:rPr>
              <w:t>способы получения и применения извести; марки и сроки схватывания цемента; виды цемента; способы приготовления;  свойства цемента;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 свойство  виды и применения заполнителей; свойство  виды и применения наполнителей;</w:t>
            </w:r>
          </w:p>
          <w:p w:rsidR="00824C78" w:rsidRPr="00824C78" w:rsidRDefault="00824C78" w:rsidP="00824C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виды </w:t>
            </w:r>
            <w:r w:rsidRPr="00824C78">
              <w:rPr>
                <w:rFonts w:ascii="Times New Roman" w:hAnsi="Times New Roman" w:cs="Times New Roman"/>
                <w:color w:val="000000"/>
              </w:rPr>
              <w:t>наполнителей  для мастик; клеи для плиточных работ</w:t>
            </w:r>
            <w:r w:rsidRPr="00824C78">
              <w:rPr>
                <w:rFonts w:ascii="Times New Roman" w:hAnsi="Times New Roman" w:cs="Times New Roman"/>
              </w:rPr>
              <w:t xml:space="preserve">; </w:t>
            </w:r>
            <w:r w:rsidRPr="00824C78">
              <w:rPr>
                <w:rFonts w:ascii="Times New Roman" w:hAnsi="Times New Roman" w:cs="Times New Roman"/>
                <w:bCs/>
              </w:rPr>
              <w:t>растворы для мозаичных работ; мозаичные составы</w:t>
            </w:r>
            <w:r w:rsidRPr="00824C78">
              <w:rPr>
                <w:rFonts w:ascii="Times New Roman" w:hAnsi="Times New Roman" w:cs="Times New Roman"/>
              </w:rPr>
              <w:t xml:space="preserve"> их свойства и применения;  </w:t>
            </w:r>
            <w:r w:rsidRPr="00824C7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полимерные  мастики  для  специальных  покрытий.</w:t>
            </w:r>
          </w:p>
          <w:p w:rsidR="00824C78" w:rsidRPr="00824C78" w:rsidRDefault="00824C78" w:rsidP="008E2E83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824C78">
              <w:rPr>
                <w:rFonts w:ascii="Times New Roman" w:hAnsi="Times New Roman" w:cs="Times New Roman"/>
                <w:b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 виды облицовочных плиток, сырье для получения плиток. Свойства и сорта плиток, область применения </w:t>
            </w:r>
            <w:r w:rsidRPr="00824C78">
              <w:rPr>
                <w:rFonts w:ascii="Times New Roman" w:hAnsi="Times New Roman" w:cs="Times New Roman"/>
                <w:color w:val="000000"/>
              </w:rPr>
              <w:t>материалов для удаления дефектов; материалы для удаления дефектов на не  водной основе</w:t>
            </w:r>
            <w:r w:rsidRPr="00824C78">
              <w:rPr>
                <w:rFonts w:ascii="Times New Roman" w:hAnsi="Times New Roman" w:cs="Times New Roman"/>
              </w:rPr>
              <w:t xml:space="preserve">; общие понятия о видах керамических изделий, сырье; характеристики плиток: свойства, сорта, допускаемые отклонения; </w:t>
            </w:r>
            <w:r w:rsidRPr="00824C78">
              <w:rPr>
                <w:rFonts w:ascii="Times New Roman" w:hAnsi="Times New Roman" w:cs="Times New Roman"/>
                <w:bCs/>
              </w:rPr>
              <w:t>изделия из гипсовых вяжущих: гипсокартонные листы и плиты.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83" w:rsidRDefault="008E2E83" w:rsidP="008E2E8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тестирование</w:t>
            </w:r>
          </w:p>
          <w:p w:rsidR="008E2E83" w:rsidRDefault="008E2E83" w:rsidP="008E2E8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="00824C78">
              <w:rPr>
                <w:rFonts w:ascii="Times New Roman" w:hAnsi="Times New Roman" w:cs="Times New Roman"/>
                <w:bCs/>
              </w:rPr>
              <w:t>ачеты по темам</w:t>
            </w:r>
          </w:p>
          <w:p w:rsidR="00824C78" w:rsidRPr="00824C78" w:rsidRDefault="00824C78" w:rsidP="008E2E83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дифференцированный зачет</w:t>
            </w:r>
          </w:p>
        </w:tc>
      </w:tr>
      <w:tr w:rsidR="00824C78" w:rsidRPr="00824C78" w:rsidTr="007259A0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8" w:rsidRPr="00824C78" w:rsidRDefault="00824C78" w:rsidP="00824C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24C78">
              <w:rPr>
                <w:rFonts w:ascii="Times New Roman" w:hAnsi="Times New Roman" w:cs="Times New Roman"/>
                <w:b/>
              </w:rPr>
              <w:t>уметь: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</w:rPr>
              <w:t>- сопоставлять строительные материалы по степени готовности, происхождению и  технологическим признакам.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</w:rPr>
              <w:t>сопоставлять строительные материалы</w:t>
            </w:r>
            <w:r w:rsidRPr="00824C78">
              <w:rPr>
                <w:rFonts w:ascii="Times New Roman" w:hAnsi="Times New Roman" w:cs="Times New Roman"/>
                <w:color w:val="000000"/>
              </w:rPr>
              <w:t> по физическим механическим химическим и технологи</w:t>
            </w:r>
            <w:r w:rsidRPr="00824C78">
              <w:rPr>
                <w:rFonts w:ascii="Times New Roman" w:hAnsi="Times New Roman" w:cs="Times New Roman"/>
                <w:color w:val="000000"/>
              </w:rPr>
              <w:softHyphen/>
              <w:t>ческим свойствам.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</w:rPr>
              <w:t xml:space="preserve">Выполнять расчеты; использовать </w:t>
            </w:r>
            <w:r w:rsidRPr="00824C78">
              <w:rPr>
                <w:rFonts w:ascii="Times New Roman" w:hAnsi="Times New Roman" w:cs="Times New Roman"/>
              </w:rPr>
              <w:lastRenderedPageBreak/>
              <w:t>материалы и приборы по назначению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соотносить виды вяжущих по способу твердения и по их составу; определить: тонкость помола гипсовых вяжущих;  сроки схватывания; водопотребность;  Прочность; определить: вид извести; определять вид цемента и сроки схватывания; определить количество воды для получения раствора;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</w:rPr>
              <w:t>определить примеси в песке; применять наполнители и заполнители по назначению.</w:t>
            </w:r>
          </w:p>
          <w:p w:rsidR="00824C78" w:rsidRPr="00824C78" w:rsidRDefault="00824C78" w:rsidP="00824C7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 применять </w:t>
            </w:r>
            <w:r w:rsidRPr="00824C78">
              <w:rPr>
                <w:rFonts w:ascii="Times New Roman" w:hAnsi="Times New Roman" w:cs="Times New Roman"/>
                <w:color w:val="000000"/>
              </w:rPr>
              <w:t xml:space="preserve">наполнители для мастик; </w:t>
            </w:r>
            <w:r w:rsidRPr="00824C7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мастики  для  бесшовных  полов</w:t>
            </w:r>
            <w:r w:rsidRPr="00824C78">
              <w:rPr>
                <w:rFonts w:ascii="Times New Roman" w:hAnsi="Times New Roman" w:cs="Times New Roman"/>
              </w:rPr>
              <w:t xml:space="preserve"> по назначению;  отличать </w:t>
            </w:r>
            <w:r w:rsidRPr="00824C78">
              <w:rPr>
                <w:rFonts w:ascii="Times New Roman" w:hAnsi="Times New Roman" w:cs="Times New Roman"/>
                <w:color w:val="000000"/>
              </w:rPr>
              <w:t>мастики от клея для плиточных работ;</w:t>
            </w:r>
            <w:r w:rsidRPr="00824C78">
              <w:rPr>
                <w:rFonts w:ascii="Times New Roman" w:hAnsi="Times New Roman" w:cs="Times New Roman"/>
              </w:rPr>
              <w:t xml:space="preserve"> применять</w:t>
            </w:r>
            <w:r w:rsidRPr="00824C78">
              <w:rPr>
                <w:rFonts w:ascii="Times New Roman" w:hAnsi="Times New Roman" w:cs="Times New Roman"/>
                <w:bCs/>
              </w:rPr>
              <w:t xml:space="preserve"> растворы для мозаичных работ</w:t>
            </w:r>
            <w:r w:rsidRPr="00824C78">
              <w:rPr>
                <w:rFonts w:ascii="Times New Roman" w:hAnsi="Times New Roman" w:cs="Times New Roman"/>
              </w:rPr>
              <w:t xml:space="preserve">; определение </w:t>
            </w:r>
            <w:r w:rsidRPr="00824C78">
              <w:rPr>
                <w:rFonts w:ascii="Times New Roman" w:hAnsi="Times New Roman" w:cs="Times New Roman"/>
                <w:color w:val="000000"/>
              </w:rPr>
              <w:t>специальные растворы</w:t>
            </w:r>
            <w:r w:rsidRPr="00824C78">
              <w:rPr>
                <w:rFonts w:ascii="Times New Roman" w:hAnsi="Times New Roman" w:cs="Times New Roman"/>
              </w:rPr>
              <w:t xml:space="preserve">; применять </w:t>
            </w:r>
            <w:r w:rsidRPr="00824C7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полимерные  мастики  для  специальных  покрытий;</w:t>
            </w:r>
          </w:p>
          <w:p w:rsidR="00824C78" w:rsidRPr="00824C78" w:rsidRDefault="00824C78" w:rsidP="00824C78">
            <w:pPr>
              <w:tabs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824C78"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24C78">
              <w:rPr>
                <w:rFonts w:ascii="Times New Roman" w:hAnsi="Times New Roman" w:cs="Times New Roman"/>
              </w:rPr>
              <w:t xml:space="preserve">различать плитки по внешнему виду, приготавливать мастики. Применять </w:t>
            </w:r>
            <w:r w:rsidRPr="00824C78">
              <w:rPr>
                <w:rFonts w:ascii="Times New Roman" w:hAnsi="Times New Roman" w:cs="Times New Roman"/>
                <w:color w:val="000000"/>
              </w:rPr>
              <w:t>материалы для удаления дефектов. М</w:t>
            </w:r>
            <w:r w:rsidRPr="00824C78">
              <w:rPr>
                <w:rFonts w:ascii="Times New Roman" w:hAnsi="Times New Roman" w:cs="Times New Roman"/>
              </w:rPr>
              <w:t xml:space="preserve">атериалы и изделия на основе стеклянных расплавов, свойства. Применять полистирольные, поливинилхлоридные плитки, их свойства, область применения применять </w:t>
            </w:r>
            <w:r w:rsidRPr="00824C78">
              <w:rPr>
                <w:rFonts w:ascii="Times New Roman" w:hAnsi="Times New Roman" w:cs="Times New Roman"/>
                <w:bCs/>
              </w:rPr>
              <w:t>изделия на цементном вяжущем: состав, свойства, область применения</w:t>
            </w:r>
            <w:r w:rsidRPr="00824C78">
              <w:rPr>
                <w:rFonts w:ascii="Times New Roman" w:hAnsi="Times New Roman" w:cs="Times New Roman"/>
              </w:rPr>
              <w:t>.</w:t>
            </w:r>
          </w:p>
          <w:p w:rsidR="00824C78" w:rsidRPr="00824C78" w:rsidRDefault="00824C78" w:rsidP="007259A0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4C78" w:rsidRPr="00824C78" w:rsidRDefault="008E2E83" w:rsidP="00824C78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</w:t>
            </w:r>
            <w:r w:rsidR="00824C78">
              <w:rPr>
                <w:rFonts w:ascii="Times New Roman" w:hAnsi="Times New Roman" w:cs="Times New Roman"/>
                <w:bCs/>
              </w:rPr>
              <w:t>рактические занятия</w:t>
            </w:r>
          </w:p>
        </w:tc>
      </w:tr>
    </w:tbl>
    <w:p w:rsidR="005B6828" w:rsidRPr="009547F6" w:rsidRDefault="005B6828" w:rsidP="009F6477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5B6828" w:rsidRPr="009547F6" w:rsidSect="005B7C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D99" w:rsidRDefault="00DB7D99" w:rsidP="007F77A7">
      <w:pPr>
        <w:spacing w:after="0" w:line="240" w:lineRule="auto"/>
      </w:pPr>
      <w:r>
        <w:separator/>
      </w:r>
    </w:p>
  </w:endnote>
  <w:endnote w:type="continuationSeparator" w:id="1">
    <w:p w:rsidR="00DB7D99" w:rsidRDefault="00DB7D99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D99" w:rsidRDefault="00DB7D99" w:rsidP="007F77A7">
      <w:pPr>
        <w:spacing w:after="0" w:line="240" w:lineRule="auto"/>
      </w:pPr>
      <w:r>
        <w:separator/>
      </w:r>
    </w:p>
  </w:footnote>
  <w:footnote w:type="continuationSeparator" w:id="1">
    <w:p w:rsidR="00DB7D99" w:rsidRDefault="00DB7D99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0B42D5"/>
    <w:multiLevelType w:val="hybridMultilevel"/>
    <w:tmpl w:val="C4BAB17C"/>
    <w:lvl w:ilvl="0" w:tplc="844CEFD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74FF1"/>
    <w:multiLevelType w:val="hybridMultilevel"/>
    <w:tmpl w:val="1AF8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06B49"/>
    <w:multiLevelType w:val="hybridMultilevel"/>
    <w:tmpl w:val="30AC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01EB1"/>
    <w:multiLevelType w:val="hybridMultilevel"/>
    <w:tmpl w:val="1DC09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AA75BB"/>
    <w:multiLevelType w:val="hybridMultilevel"/>
    <w:tmpl w:val="4B4ADBCA"/>
    <w:lvl w:ilvl="0" w:tplc="4E5EE8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8D11FB"/>
    <w:multiLevelType w:val="multilevel"/>
    <w:tmpl w:val="F7B2E970"/>
    <w:lvl w:ilvl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4658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537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573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  <w:i w:val="0"/>
      </w:rPr>
    </w:lvl>
  </w:abstractNum>
  <w:abstractNum w:abstractNumId="10">
    <w:nsid w:val="2B7B3850"/>
    <w:multiLevelType w:val="singleLevel"/>
    <w:tmpl w:val="E138CE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2D9A2EF7"/>
    <w:multiLevelType w:val="hybridMultilevel"/>
    <w:tmpl w:val="EAD825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846FD6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E853D9"/>
    <w:multiLevelType w:val="hybridMultilevel"/>
    <w:tmpl w:val="CC4E7B16"/>
    <w:lvl w:ilvl="0" w:tplc="172C7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DB3A4D"/>
    <w:multiLevelType w:val="hybridMultilevel"/>
    <w:tmpl w:val="BE065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76BF2"/>
    <w:multiLevelType w:val="hybridMultilevel"/>
    <w:tmpl w:val="DAFC8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483B39"/>
    <w:multiLevelType w:val="hybridMultilevel"/>
    <w:tmpl w:val="FB0C867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420627A3"/>
    <w:multiLevelType w:val="hybridMultilevel"/>
    <w:tmpl w:val="A6FE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CF1A20"/>
    <w:multiLevelType w:val="hybridMultilevel"/>
    <w:tmpl w:val="AF1EB562"/>
    <w:lvl w:ilvl="0" w:tplc="E02A4D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666B04"/>
    <w:multiLevelType w:val="multilevel"/>
    <w:tmpl w:val="0358BEE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>
    <w:nsid w:val="51E80568"/>
    <w:multiLevelType w:val="hybridMultilevel"/>
    <w:tmpl w:val="E29875D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8B02428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2216D3"/>
    <w:multiLevelType w:val="hybridMultilevel"/>
    <w:tmpl w:val="A3965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831941"/>
    <w:multiLevelType w:val="hybridMultilevel"/>
    <w:tmpl w:val="164CC2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C17BB3"/>
    <w:multiLevelType w:val="hybridMultilevel"/>
    <w:tmpl w:val="80EEBA58"/>
    <w:lvl w:ilvl="0" w:tplc="8DA8E8B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65EB3AD5"/>
    <w:multiLevelType w:val="hybridMultilevel"/>
    <w:tmpl w:val="65AAC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7CB1E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324855"/>
    <w:multiLevelType w:val="hybridMultilevel"/>
    <w:tmpl w:val="31866EA4"/>
    <w:lvl w:ilvl="0" w:tplc="2130B3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C293BB7"/>
    <w:multiLevelType w:val="hybridMultilevel"/>
    <w:tmpl w:val="49DE57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3B100C"/>
    <w:multiLevelType w:val="multilevel"/>
    <w:tmpl w:val="0A303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  <w:b/>
        <w:i/>
      </w:rPr>
    </w:lvl>
  </w:abstractNum>
  <w:abstractNum w:abstractNumId="32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35004F3"/>
    <w:multiLevelType w:val="hybridMultilevel"/>
    <w:tmpl w:val="CF80F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4A0920"/>
    <w:multiLevelType w:val="multilevel"/>
    <w:tmpl w:val="CA14F9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>
    <w:nsid w:val="7D306881"/>
    <w:multiLevelType w:val="hybridMultilevel"/>
    <w:tmpl w:val="CC9AC3F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7"/>
  </w:num>
  <w:num w:numId="3">
    <w:abstractNumId w:val="14"/>
  </w:num>
  <w:num w:numId="4">
    <w:abstractNumId w:val="4"/>
  </w:num>
  <w:num w:numId="5">
    <w:abstractNumId w:val="13"/>
  </w:num>
  <w:num w:numId="6">
    <w:abstractNumId w:val="29"/>
  </w:num>
  <w:num w:numId="7">
    <w:abstractNumId w:val="2"/>
  </w:num>
  <w:num w:numId="8">
    <w:abstractNumId w:val="12"/>
  </w:num>
  <w:num w:numId="9">
    <w:abstractNumId w:val="30"/>
  </w:num>
  <w:num w:numId="10">
    <w:abstractNumId w:val="34"/>
  </w:num>
  <w:num w:numId="11">
    <w:abstractNumId w:val="19"/>
  </w:num>
  <w:num w:numId="12">
    <w:abstractNumId w:val="1"/>
  </w:num>
  <w:num w:numId="13">
    <w:abstractNumId w:val="32"/>
  </w:num>
  <w:num w:numId="14">
    <w:abstractNumId w:val="6"/>
  </w:num>
  <w:num w:numId="15">
    <w:abstractNumId w:val="22"/>
  </w:num>
  <w:num w:numId="16">
    <w:abstractNumId w:val="8"/>
  </w:num>
  <w:num w:numId="17">
    <w:abstractNumId w:val="23"/>
  </w:num>
  <w:num w:numId="18">
    <w:abstractNumId w:val="0"/>
  </w:num>
  <w:num w:numId="19">
    <w:abstractNumId w:val="31"/>
  </w:num>
  <w:num w:numId="20">
    <w:abstractNumId w:val="9"/>
  </w:num>
  <w:num w:numId="21">
    <w:abstractNumId w:val="33"/>
  </w:num>
  <w:num w:numId="22">
    <w:abstractNumId w:val="35"/>
  </w:num>
  <w:num w:numId="23">
    <w:abstractNumId w:val="5"/>
  </w:num>
  <w:num w:numId="24">
    <w:abstractNumId w:val="21"/>
  </w:num>
  <w:num w:numId="25">
    <w:abstractNumId w:val="27"/>
  </w:num>
  <w:num w:numId="26">
    <w:abstractNumId w:val="16"/>
  </w:num>
  <w:num w:numId="27">
    <w:abstractNumId w:val="24"/>
  </w:num>
  <w:num w:numId="28">
    <w:abstractNumId w:val="7"/>
  </w:num>
  <w:num w:numId="29">
    <w:abstractNumId w:val="18"/>
  </w:num>
  <w:num w:numId="30">
    <w:abstractNumId w:val="26"/>
  </w:num>
  <w:num w:numId="31">
    <w:abstractNumId w:val="11"/>
  </w:num>
  <w:num w:numId="32">
    <w:abstractNumId w:val="15"/>
  </w:num>
  <w:num w:numId="33">
    <w:abstractNumId w:val="10"/>
  </w:num>
  <w:num w:numId="34">
    <w:abstractNumId w:val="20"/>
  </w:num>
  <w:num w:numId="35">
    <w:abstractNumId w:val="25"/>
  </w:num>
  <w:num w:numId="3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245C7"/>
    <w:rsid w:val="00035A09"/>
    <w:rsid w:val="000425E5"/>
    <w:rsid w:val="00053A30"/>
    <w:rsid w:val="00060498"/>
    <w:rsid w:val="0007271E"/>
    <w:rsid w:val="000760CB"/>
    <w:rsid w:val="000863BA"/>
    <w:rsid w:val="000A1B43"/>
    <w:rsid w:val="000A6244"/>
    <w:rsid w:val="000C1EC2"/>
    <w:rsid w:val="000D14BA"/>
    <w:rsid w:val="000D21CA"/>
    <w:rsid w:val="000D7007"/>
    <w:rsid w:val="000E6234"/>
    <w:rsid w:val="000E76F1"/>
    <w:rsid w:val="000F3744"/>
    <w:rsid w:val="00113C6C"/>
    <w:rsid w:val="00114131"/>
    <w:rsid w:val="001161EA"/>
    <w:rsid w:val="00143664"/>
    <w:rsid w:val="0016242A"/>
    <w:rsid w:val="00170D03"/>
    <w:rsid w:val="001718A7"/>
    <w:rsid w:val="00173A91"/>
    <w:rsid w:val="00196CCF"/>
    <w:rsid w:val="001A098F"/>
    <w:rsid w:val="001B0A14"/>
    <w:rsid w:val="001C185C"/>
    <w:rsid w:val="001C6AA2"/>
    <w:rsid w:val="001D1437"/>
    <w:rsid w:val="001D2F63"/>
    <w:rsid w:val="001E3D1A"/>
    <w:rsid w:val="001E7396"/>
    <w:rsid w:val="001F4958"/>
    <w:rsid w:val="00202205"/>
    <w:rsid w:val="00207950"/>
    <w:rsid w:val="0025783C"/>
    <w:rsid w:val="00272033"/>
    <w:rsid w:val="002808A4"/>
    <w:rsid w:val="00281DBB"/>
    <w:rsid w:val="00291DDF"/>
    <w:rsid w:val="00296898"/>
    <w:rsid w:val="002B311F"/>
    <w:rsid w:val="002B75AE"/>
    <w:rsid w:val="002D516F"/>
    <w:rsid w:val="002E6760"/>
    <w:rsid w:val="002F1369"/>
    <w:rsid w:val="00312AF1"/>
    <w:rsid w:val="00315C8B"/>
    <w:rsid w:val="00333234"/>
    <w:rsid w:val="00341073"/>
    <w:rsid w:val="00344433"/>
    <w:rsid w:val="003456AC"/>
    <w:rsid w:val="003513BE"/>
    <w:rsid w:val="0036633C"/>
    <w:rsid w:val="003B3549"/>
    <w:rsid w:val="003B7927"/>
    <w:rsid w:val="003D0227"/>
    <w:rsid w:val="003E61FC"/>
    <w:rsid w:val="003E7EC9"/>
    <w:rsid w:val="003F183E"/>
    <w:rsid w:val="0041555C"/>
    <w:rsid w:val="004346A7"/>
    <w:rsid w:val="00436122"/>
    <w:rsid w:val="00452B05"/>
    <w:rsid w:val="0047052A"/>
    <w:rsid w:val="0048599F"/>
    <w:rsid w:val="00487550"/>
    <w:rsid w:val="0049056D"/>
    <w:rsid w:val="004A7182"/>
    <w:rsid w:val="004D05A2"/>
    <w:rsid w:val="004D2F77"/>
    <w:rsid w:val="004F43AD"/>
    <w:rsid w:val="004F6B94"/>
    <w:rsid w:val="005059F5"/>
    <w:rsid w:val="00527A8E"/>
    <w:rsid w:val="005335A9"/>
    <w:rsid w:val="005513CB"/>
    <w:rsid w:val="00565C70"/>
    <w:rsid w:val="00567A78"/>
    <w:rsid w:val="005761CF"/>
    <w:rsid w:val="00590631"/>
    <w:rsid w:val="00591B98"/>
    <w:rsid w:val="00595D91"/>
    <w:rsid w:val="005B6828"/>
    <w:rsid w:val="005B7CE7"/>
    <w:rsid w:val="005C213B"/>
    <w:rsid w:val="005C4E30"/>
    <w:rsid w:val="005D1C05"/>
    <w:rsid w:val="005E0B9B"/>
    <w:rsid w:val="00600C24"/>
    <w:rsid w:val="00601669"/>
    <w:rsid w:val="00601790"/>
    <w:rsid w:val="00606017"/>
    <w:rsid w:val="0062507E"/>
    <w:rsid w:val="00646868"/>
    <w:rsid w:val="0066134B"/>
    <w:rsid w:val="0067273F"/>
    <w:rsid w:val="006733B7"/>
    <w:rsid w:val="00684DCE"/>
    <w:rsid w:val="00690E79"/>
    <w:rsid w:val="0069331E"/>
    <w:rsid w:val="00695C27"/>
    <w:rsid w:val="006A5346"/>
    <w:rsid w:val="006B033C"/>
    <w:rsid w:val="006B7275"/>
    <w:rsid w:val="006C259B"/>
    <w:rsid w:val="006C7FF2"/>
    <w:rsid w:val="006D36F4"/>
    <w:rsid w:val="006F52BE"/>
    <w:rsid w:val="00703A19"/>
    <w:rsid w:val="00705739"/>
    <w:rsid w:val="00711464"/>
    <w:rsid w:val="00715101"/>
    <w:rsid w:val="0072756C"/>
    <w:rsid w:val="007638A0"/>
    <w:rsid w:val="007726B3"/>
    <w:rsid w:val="007A1704"/>
    <w:rsid w:val="007A4296"/>
    <w:rsid w:val="007B5E2A"/>
    <w:rsid w:val="007F1910"/>
    <w:rsid w:val="007F6148"/>
    <w:rsid w:val="007F77A7"/>
    <w:rsid w:val="00801294"/>
    <w:rsid w:val="00803BAB"/>
    <w:rsid w:val="00824C78"/>
    <w:rsid w:val="008430A6"/>
    <w:rsid w:val="0086086C"/>
    <w:rsid w:val="00865D62"/>
    <w:rsid w:val="0087318C"/>
    <w:rsid w:val="008A456E"/>
    <w:rsid w:val="008C1324"/>
    <w:rsid w:val="008D4D84"/>
    <w:rsid w:val="008D7B29"/>
    <w:rsid w:val="008E2E83"/>
    <w:rsid w:val="009073F2"/>
    <w:rsid w:val="009440F9"/>
    <w:rsid w:val="009547F6"/>
    <w:rsid w:val="0096290C"/>
    <w:rsid w:val="009678DD"/>
    <w:rsid w:val="009732C8"/>
    <w:rsid w:val="009B4C5F"/>
    <w:rsid w:val="009C5771"/>
    <w:rsid w:val="009E5337"/>
    <w:rsid w:val="009F3C7D"/>
    <w:rsid w:val="009F6477"/>
    <w:rsid w:val="00A2510D"/>
    <w:rsid w:val="00A3181E"/>
    <w:rsid w:val="00A423E1"/>
    <w:rsid w:val="00A534BE"/>
    <w:rsid w:val="00A740EA"/>
    <w:rsid w:val="00A87833"/>
    <w:rsid w:val="00A956AA"/>
    <w:rsid w:val="00A97E7E"/>
    <w:rsid w:val="00AA269D"/>
    <w:rsid w:val="00AB55FB"/>
    <w:rsid w:val="00AE198D"/>
    <w:rsid w:val="00AF7A6A"/>
    <w:rsid w:val="00B224AD"/>
    <w:rsid w:val="00B418C3"/>
    <w:rsid w:val="00B42FD2"/>
    <w:rsid w:val="00B53BEF"/>
    <w:rsid w:val="00B8119B"/>
    <w:rsid w:val="00BA2CF6"/>
    <w:rsid w:val="00BA3886"/>
    <w:rsid w:val="00BD039F"/>
    <w:rsid w:val="00BD5F73"/>
    <w:rsid w:val="00BE20CF"/>
    <w:rsid w:val="00BF7B25"/>
    <w:rsid w:val="00C11118"/>
    <w:rsid w:val="00C21C54"/>
    <w:rsid w:val="00C228A1"/>
    <w:rsid w:val="00C40FD3"/>
    <w:rsid w:val="00C41900"/>
    <w:rsid w:val="00C54926"/>
    <w:rsid w:val="00C57086"/>
    <w:rsid w:val="00C66417"/>
    <w:rsid w:val="00C715D1"/>
    <w:rsid w:val="00CA6FCE"/>
    <w:rsid w:val="00CD045B"/>
    <w:rsid w:val="00CD0EA3"/>
    <w:rsid w:val="00CD218A"/>
    <w:rsid w:val="00CD5A19"/>
    <w:rsid w:val="00CE0EE5"/>
    <w:rsid w:val="00CE5E1D"/>
    <w:rsid w:val="00CF1F3A"/>
    <w:rsid w:val="00D1312A"/>
    <w:rsid w:val="00D203AE"/>
    <w:rsid w:val="00D4545B"/>
    <w:rsid w:val="00D50232"/>
    <w:rsid w:val="00D5203A"/>
    <w:rsid w:val="00D54FD4"/>
    <w:rsid w:val="00D750B6"/>
    <w:rsid w:val="00DB0958"/>
    <w:rsid w:val="00DB7D99"/>
    <w:rsid w:val="00DE1874"/>
    <w:rsid w:val="00DE2B99"/>
    <w:rsid w:val="00DE56E2"/>
    <w:rsid w:val="00E02A20"/>
    <w:rsid w:val="00E052A2"/>
    <w:rsid w:val="00E22FDE"/>
    <w:rsid w:val="00E455AF"/>
    <w:rsid w:val="00E51066"/>
    <w:rsid w:val="00E73946"/>
    <w:rsid w:val="00E92551"/>
    <w:rsid w:val="00EB20AE"/>
    <w:rsid w:val="00EB2F4F"/>
    <w:rsid w:val="00EB48C4"/>
    <w:rsid w:val="00ED4436"/>
    <w:rsid w:val="00EE507D"/>
    <w:rsid w:val="00EE722A"/>
    <w:rsid w:val="00EE74F8"/>
    <w:rsid w:val="00F04F73"/>
    <w:rsid w:val="00F0783B"/>
    <w:rsid w:val="00F160A9"/>
    <w:rsid w:val="00F36A90"/>
    <w:rsid w:val="00F52BAF"/>
    <w:rsid w:val="00F62DF6"/>
    <w:rsid w:val="00F63BE3"/>
    <w:rsid w:val="00F660BA"/>
    <w:rsid w:val="00F7148B"/>
    <w:rsid w:val="00F77D8F"/>
    <w:rsid w:val="00FB67D0"/>
    <w:rsid w:val="00FB6D90"/>
    <w:rsid w:val="00FD173F"/>
    <w:rsid w:val="00FE2D73"/>
    <w:rsid w:val="00FE444D"/>
    <w:rsid w:val="00FF0E78"/>
    <w:rsid w:val="00FF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31"/>
  </w:style>
  <w:style w:type="paragraph" w:styleId="1">
    <w:name w:val="heading 1"/>
    <w:basedOn w:val="a"/>
    <w:next w:val="a"/>
    <w:link w:val="10"/>
    <w:uiPriority w:val="9"/>
    <w:qFormat/>
    <w:rsid w:val="00824C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  <w:style w:type="paragraph" w:customStyle="1" w:styleId="11">
    <w:name w:val="Абзац списка1"/>
    <w:basedOn w:val="a"/>
    <w:rsid w:val="00600C2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4C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0">
    <w:name w:val="Hyperlink"/>
    <w:basedOn w:val="a0"/>
    <w:uiPriority w:val="99"/>
    <w:unhideWhenUsed/>
    <w:rsid w:val="00C40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21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06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A38D1-3121-4715-A2EE-EDD9419E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26</cp:revision>
  <cp:lastPrinted>2021-06-11T09:29:00Z</cp:lastPrinted>
  <dcterms:created xsi:type="dcterms:W3CDTF">2017-06-20T08:04:00Z</dcterms:created>
  <dcterms:modified xsi:type="dcterms:W3CDTF">2026-05-28T11:48:00Z</dcterms:modified>
</cp:coreProperties>
</file>