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C5" w:rsidRPr="00E41BA4" w:rsidRDefault="00A149C5" w:rsidP="00A149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Рассмотрено:                                                                             Утверждаю:</w:t>
      </w:r>
    </w:p>
    <w:p w:rsidR="00A149C5" w:rsidRPr="00E41BA4" w:rsidRDefault="00A149C5" w:rsidP="00A149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BA4">
        <w:rPr>
          <w:rFonts w:ascii="Times New Roman" w:hAnsi="Times New Roman" w:cs="Times New Roman"/>
          <w:sz w:val="24"/>
          <w:szCs w:val="24"/>
        </w:rPr>
        <w:t xml:space="preserve">на  </w:t>
      </w:r>
      <w:r>
        <w:rPr>
          <w:rFonts w:ascii="Times New Roman" w:hAnsi="Times New Roman" w:cs="Times New Roman"/>
          <w:sz w:val="24"/>
          <w:szCs w:val="24"/>
        </w:rPr>
        <w:t>заседании РУМО</w:t>
      </w:r>
      <w:r w:rsidRPr="00E41B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Председатель РУМО</w:t>
      </w:r>
    </w:p>
    <w:p w:rsidR="00A149C5" w:rsidRPr="00E41BA4" w:rsidRDefault="00A149C5" w:rsidP="00A149C5">
      <w:pPr>
        <w:spacing w:after="0"/>
        <w:rPr>
          <w:rFonts w:ascii="Times New Roman" w:hAnsi="Times New Roman" w:cs="Times New Roman"/>
        </w:rPr>
      </w:pPr>
      <w:r w:rsidRPr="00E41BA4">
        <w:rPr>
          <w:rFonts w:ascii="Times New Roman" w:hAnsi="Times New Roman" w:cs="Times New Roman"/>
          <w:sz w:val="24"/>
          <w:szCs w:val="24"/>
        </w:rPr>
        <w:t xml:space="preserve"> «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41BA4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E41BA4">
        <w:rPr>
          <w:rFonts w:ascii="Times New Roman" w:hAnsi="Times New Roman" w:cs="Times New Roman"/>
          <w:sz w:val="24"/>
          <w:szCs w:val="24"/>
        </w:rPr>
        <w:t> 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41BA4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E41BA4">
        <w:rPr>
          <w:rFonts w:ascii="Times New Roman" w:hAnsi="Times New Roman" w:cs="Times New Roman"/>
        </w:rPr>
        <w:t>__________Б.Б.Буторин</w:t>
      </w:r>
      <w:proofErr w:type="spellEnd"/>
    </w:p>
    <w:p w:rsidR="00A149C5" w:rsidRDefault="00A149C5" w:rsidP="00A149C5">
      <w:pPr>
        <w:spacing w:after="0"/>
        <w:rPr>
          <w:rFonts w:ascii="Times New Roman" w:hAnsi="Times New Roman" w:cs="Times New Roman"/>
        </w:rPr>
      </w:pPr>
      <w:r w:rsidRPr="00E41BA4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E41BA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21</w:t>
      </w:r>
      <w:r w:rsidRPr="00E41BA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июня </w:t>
      </w:r>
      <w:r w:rsidRPr="00E41BA4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Pr="00E41BA4">
        <w:rPr>
          <w:rFonts w:ascii="Times New Roman" w:hAnsi="Times New Roman" w:cs="Times New Roman"/>
        </w:rPr>
        <w:t xml:space="preserve">  г</w:t>
      </w:r>
    </w:p>
    <w:p w:rsidR="00A149C5" w:rsidRDefault="00A149C5" w:rsidP="00A14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9C5" w:rsidRDefault="00A149C5" w:rsidP="00A14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1F5C" w:rsidRPr="00A149C5" w:rsidRDefault="00141F5C" w:rsidP="00A14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141F5C" w:rsidRDefault="00141F5C" w:rsidP="00A14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1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региональном</w:t>
      </w:r>
      <w:r w:rsidRPr="00A1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учебно-методическом</w:t>
      </w:r>
      <w:r w:rsidRPr="00A1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объединени</w:t>
      </w:r>
      <w:r w:rsidRPr="00A1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 направлению 35.00.00 Сельское, </w:t>
      </w:r>
      <w:r w:rsidR="00257479" w:rsidRPr="00A1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лесное </w:t>
      </w:r>
      <w:r w:rsidR="00257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257479" w:rsidRPr="00A1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рыбное </w:t>
      </w:r>
      <w:r w:rsidRPr="00A1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хозяйство</w:t>
      </w:r>
    </w:p>
    <w:p w:rsidR="00A149C5" w:rsidRPr="00141F5C" w:rsidRDefault="00A149C5" w:rsidP="00A14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41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I.Общие</w:t>
      </w:r>
      <w:proofErr w:type="spellEnd"/>
      <w:r w:rsidRPr="00141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положения</w:t>
      </w:r>
    </w:p>
    <w:p w:rsidR="00141F5C" w:rsidRPr="00141F5C" w:rsidRDefault="00141F5C" w:rsidP="00D22446">
      <w:pPr>
        <w:pStyle w:val="20"/>
        <w:shd w:val="clear" w:color="auto" w:fill="auto"/>
        <w:tabs>
          <w:tab w:val="left" w:pos="1389"/>
        </w:tabs>
        <w:spacing w:line="322" w:lineRule="exact"/>
        <w:jc w:val="left"/>
        <w:rPr>
          <w:sz w:val="24"/>
          <w:szCs w:val="24"/>
          <w:lang w:eastAsia="ru-RU"/>
        </w:rPr>
      </w:pPr>
      <w:r w:rsidRPr="00D22446">
        <w:rPr>
          <w:sz w:val="24"/>
          <w:szCs w:val="24"/>
          <w:lang w:eastAsia="ru-RU"/>
        </w:rPr>
        <w:t xml:space="preserve"> </w:t>
      </w:r>
      <w:r w:rsidR="00D22446">
        <w:rPr>
          <w:sz w:val="24"/>
          <w:szCs w:val="24"/>
          <w:lang w:eastAsia="ru-RU"/>
        </w:rPr>
        <w:t>1.1.</w:t>
      </w:r>
      <w:r w:rsidR="00D22446" w:rsidRPr="00D22446">
        <w:rPr>
          <w:sz w:val="24"/>
          <w:szCs w:val="24"/>
        </w:rPr>
        <w:t>Настоящее Положение о региональн</w:t>
      </w:r>
      <w:r w:rsidR="00D22446">
        <w:rPr>
          <w:sz w:val="24"/>
          <w:szCs w:val="24"/>
        </w:rPr>
        <w:t>ом</w:t>
      </w:r>
      <w:r w:rsidR="00D22446" w:rsidRPr="00D22446">
        <w:rPr>
          <w:sz w:val="24"/>
          <w:szCs w:val="24"/>
        </w:rPr>
        <w:t xml:space="preserve"> учебно-методическ</w:t>
      </w:r>
      <w:r w:rsidR="00D22446">
        <w:rPr>
          <w:sz w:val="24"/>
          <w:szCs w:val="24"/>
        </w:rPr>
        <w:t xml:space="preserve">ом </w:t>
      </w:r>
      <w:r w:rsidR="00D22446" w:rsidRPr="00D22446">
        <w:rPr>
          <w:sz w:val="24"/>
          <w:szCs w:val="24"/>
        </w:rPr>
        <w:t>объединени</w:t>
      </w:r>
      <w:r w:rsidR="00D22446">
        <w:rPr>
          <w:sz w:val="24"/>
          <w:szCs w:val="24"/>
        </w:rPr>
        <w:t>и</w:t>
      </w:r>
      <w:r w:rsidR="00D22446" w:rsidRPr="00D22446">
        <w:rPr>
          <w:sz w:val="24"/>
          <w:szCs w:val="24"/>
        </w:rPr>
        <w:t xml:space="preserve"> </w:t>
      </w:r>
      <w:r w:rsidR="00D22446">
        <w:rPr>
          <w:sz w:val="24"/>
          <w:szCs w:val="24"/>
          <w:lang w:eastAsia="ru-RU"/>
        </w:rPr>
        <w:t>по направлению 35.00.00 Сельское,</w:t>
      </w:r>
      <w:r w:rsidR="00D22446" w:rsidRPr="00257479">
        <w:rPr>
          <w:sz w:val="24"/>
          <w:szCs w:val="24"/>
          <w:lang w:eastAsia="ru-RU"/>
        </w:rPr>
        <w:t xml:space="preserve"> </w:t>
      </w:r>
      <w:r w:rsidR="00D22446">
        <w:rPr>
          <w:sz w:val="24"/>
          <w:szCs w:val="24"/>
          <w:lang w:eastAsia="ru-RU"/>
        </w:rPr>
        <w:t>лесное и  рыбное  хозяйство</w:t>
      </w:r>
      <w:r w:rsidR="00D22446" w:rsidRPr="00141F5C">
        <w:rPr>
          <w:sz w:val="24"/>
          <w:szCs w:val="24"/>
          <w:lang w:eastAsia="ru-RU"/>
        </w:rPr>
        <w:t xml:space="preserve"> (далее </w:t>
      </w:r>
      <w:proofErr w:type="gramStart"/>
      <w:r w:rsidR="00D22446" w:rsidRPr="00141F5C">
        <w:rPr>
          <w:sz w:val="24"/>
          <w:szCs w:val="24"/>
          <w:lang w:eastAsia="ru-RU"/>
        </w:rPr>
        <w:t>–П</w:t>
      </w:r>
      <w:proofErr w:type="gramEnd"/>
      <w:r w:rsidR="00D22446" w:rsidRPr="00141F5C">
        <w:rPr>
          <w:sz w:val="24"/>
          <w:szCs w:val="24"/>
          <w:lang w:eastAsia="ru-RU"/>
        </w:rPr>
        <w:t>оложение, РУМО «</w:t>
      </w:r>
      <w:r w:rsidR="00D22446">
        <w:rPr>
          <w:sz w:val="24"/>
          <w:szCs w:val="24"/>
          <w:lang w:eastAsia="ru-RU"/>
        </w:rPr>
        <w:t>Сельское,</w:t>
      </w:r>
      <w:r w:rsidR="00D22446" w:rsidRPr="00257479">
        <w:rPr>
          <w:sz w:val="24"/>
          <w:szCs w:val="24"/>
          <w:lang w:eastAsia="ru-RU"/>
        </w:rPr>
        <w:t xml:space="preserve"> </w:t>
      </w:r>
      <w:r w:rsidR="00D22446">
        <w:rPr>
          <w:sz w:val="24"/>
          <w:szCs w:val="24"/>
          <w:lang w:eastAsia="ru-RU"/>
        </w:rPr>
        <w:t>лесное и  рыбное  хозяйство»</w:t>
      </w:r>
      <w:r w:rsidR="00D22446" w:rsidRPr="00141F5C">
        <w:rPr>
          <w:sz w:val="24"/>
          <w:szCs w:val="24"/>
          <w:lang w:eastAsia="ru-RU"/>
        </w:rPr>
        <w:t>)</w:t>
      </w:r>
      <w:r w:rsidR="00D22446" w:rsidRPr="00D22446">
        <w:rPr>
          <w:sz w:val="24"/>
          <w:szCs w:val="24"/>
        </w:rPr>
        <w:t xml:space="preserve"> разработано на основании Федерального закона от 29.12.2012 № 273-ФЗ «Об образовании в Российской Федерации», приказа </w:t>
      </w:r>
      <w:proofErr w:type="spellStart"/>
      <w:r w:rsidR="00D22446" w:rsidRPr="00D22446">
        <w:rPr>
          <w:sz w:val="24"/>
          <w:szCs w:val="24"/>
        </w:rPr>
        <w:t>Минобрнауки</w:t>
      </w:r>
      <w:proofErr w:type="spellEnd"/>
      <w:r w:rsidR="00D22446" w:rsidRPr="00D22446">
        <w:rPr>
          <w:sz w:val="24"/>
          <w:szCs w:val="24"/>
        </w:rPr>
        <w:t xml:space="preserve"> России от 16.07.2015 № 726 «Об утверждении Типового положения об учебно-методических объединениях в системе среднего профессионального</w:t>
      </w:r>
      <w:r w:rsidR="00D22446">
        <w:rPr>
          <w:sz w:val="24"/>
          <w:szCs w:val="24"/>
        </w:rPr>
        <w:t xml:space="preserve"> образования» и </w:t>
      </w:r>
      <w:r w:rsidRPr="00141F5C">
        <w:rPr>
          <w:sz w:val="24"/>
          <w:szCs w:val="24"/>
          <w:lang w:eastAsia="ru-RU"/>
        </w:rPr>
        <w:t>определяет порядок создания и организации деятельности регионального учебно-методического объединения</w:t>
      </w:r>
      <w:proofErr w:type="gramStart"/>
      <w:r>
        <w:rPr>
          <w:sz w:val="24"/>
          <w:szCs w:val="24"/>
          <w:lang w:eastAsia="ru-RU"/>
        </w:rPr>
        <w:t xml:space="preserve"> </w:t>
      </w:r>
      <w:r w:rsidRPr="00141F5C">
        <w:rPr>
          <w:sz w:val="24"/>
          <w:szCs w:val="24"/>
          <w:lang w:eastAsia="ru-RU"/>
        </w:rPr>
        <w:t>,</w:t>
      </w:r>
      <w:proofErr w:type="gramEnd"/>
      <w:r w:rsidRPr="00141F5C">
        <w:rPr>
          <w:sz w:val="24"/>
          <w:szCs w:val="24"/>
          <w:lang w:eastAsia="ru-RU"/>
        </w:rPr>
        <w:t xml:space="preserve"> управления им, а также основные направления деятельности регионального учебно-методического</w:t>
      </w:r>
      <w:r>
        <w:rPr>
          <w:sz w:val="24"/>
          <w:szCs w:val="24"/>
          <w:lang w:eastAsia="ru-RU"/>
        </w:rPr>
        <w:t xml:space="preserve"> </w:t>
      </w:r>
      <w:r w:rsidRPr="00141F5C">
        <w:rPr>
          <w:sz w:val="24"/>
          <w:szCs w:val="24"/>
          <w:lang w:eastAsia="ru-RU"/>
        </w:rPr>
        <w:t>объединения.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РУМО «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Сельское,</w:t>
      </w:r>
      <w:r w:rsidR="00257479" w:rsidRP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лесное и  рыбное  хозяйство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0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в целях участия </w:t>
      </w:r>
      <w:proofErr w:type="gramEnd"/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педагогических, научных работников, представителей работодателей в разработке 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примерных образовательных программ среднего профессионального образования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</w:t>
      </w:r>
      <w:r w:rsidR="00C0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программы), координации действий организаций, осуществляющих образовательную деятельность по образовательным программам среднего профессионального образования, в обеспечении качества и развития содержания среднего профессионального образования.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C0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РУМО «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Сельское,</w:t>
      </w:r>
      <w:r w:rsidR="00257479" w:rsidRP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лесное и  рыбное  хозяйство</w:t>
      </w:r>
      <w:r w:rsidR="00C0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по укрупненной группе специальностей</w:t>
      </w:r>
      <w:r w:rsidR="00C0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35.00.00 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Сельское,</w:t>
      </w:r>
      <w:r w:rsidR="00257479" w:rsidRP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лесное и  рыбное  хозяйство</w:t>
      </w:r>
      <w:r w:rsidR="00257479"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</w:t>
      </w:r>
      <w:r w:rsidR="00C0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укрупненная группа). 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1.4.РУМО «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Сельское,</w:t>
      </w:r>
      <w:r w:rsidR="00257479" w:rsidRP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лесное и  рыбное  хозяйство</w:t>
      </w:r>
      <w:r w:rsidR="00C0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Министерством </w:t>
      </w:r>
    </w:p>
    <w:p w:rsidR="00141F5C" w:rsidRPr="00141F5C" w:rsidRDefault="00141F5C" w:rsidP="00257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C037A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proofErr w:type="gramStart"/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инистерство) и осуществляют свою </w:t>
      </w:r>
      <w:r w:rsidR="00C037A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в соответствии с положением, утвержденным Министерством.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41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II.Организация</w:t>
      </w:r>
      <w:proofErr w:type="spellEnd"/>
      <w:r w:rsidRPr="00141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регионального учебно-методического объединения и управление им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2.1.Состав РУМО формирует и утверждает председатель регионального учебно-методического объединения. В состав р</w:t>
      </w:r>
      <w:r w:rsidR="00FA3C2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егиональ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методического объединения на добровольных началах</w:t>
      </w:r>
      <w:r w:rsidR="00FA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входят педагогические работники, научные работники и другие работники организаций, осуществляющих образовательную деятельность по образовательным программам среднего профессионального образования, и иных организаций, действующих в системе среднего профессионального образования </w:t>
      </w:r>
      <w:r w:rsidR="00FA3C2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proofErr w:type="gramStart"/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 РУМО «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Сельское,</w:t>
      </w:r>
      <w:r w:rsidR="00257479" w:rsidRP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лесное и  рыбное  хозяйство</w:t>
      </w:r>
      <w:r w:rsidR="00FA3C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представители работодателей.</w:t>
      </w:r>
    </w:p>
    <w:p w:rsid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2.2.Общее руководство деятельностью </w:t>
      </w:r>
      <w:r w:rsidR="00FA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РУМО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председатель регионального учебно-методического объединения и представляет его по вопросам, относящимся к сфере деятельности РУМО </w:t>
      </w:r>
      <w:r w:rsidR="00FA3C2F"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A3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Сельское, рыбное и лесное хозяйство»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Министерстве, в государственных и общественных организациях.</w:t>
      </w:r>
    </w:p>
    <w:p w:rsidR="00920372" w:rsidRDefault="00920372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2.3.Председатель РУМО:</w:t>
      </w:r>
    </w:p>
    <w:p w:rsidR="00920372" w:rsidRDefault="00920372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общее руководство РУМО;</w:t>
      </w:r>
    </w:p>
    <w:p w:rsidR="00920372" w:rsidRDefault="00920372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 РУМО по вопросам, относящимся к его сфере деятельности;</w:t>
      </w:r>
    </w:p>
    <w:p w:rsidR="00920372" w:rsidRDefault="00920372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планирование деятельности РУМО на календарный год;</w:t>
      </w:r>
    </w:p>
    <w:p w:rsidR="00920372" w:rsidRDefault="00920372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план работы РУМО для согласования региональному оператору в сроки</w:t>
      </w:r>
      <w:r w:rsidR="008C49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министерством образования;</w:t>
      </w:r>
    </w:p>
    <w:p w:rsidR="008C49E6" w:rsidRDefault="008C49E6" w:rsidP="008C4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представляет годовой отчет о деятельности  РУМО региональному оператору в сроки, установленные министерством образования;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203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.Срок полномочий председателя и членов РУМО </w:t>
      </w:r>
      <w:r w:rsidR="00FA3C2F"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Сельское,</w:t>
      </w:r>
      <w:r w:rsidR="00257479" w:rsidRP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лесное и  рыбное  хозяйство</w:t>
      </w:r>
      <w:r w:rsidR="00FA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3 года. По истечении срока полномочий председателя и членов РУМО </w:t>
      </w:r>
      <w:r w:rsidR="00FA3C2F"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Сельское,</w:t>
      </w:r>
      <w:r w:rsidR="00257479" w:rsidRP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лесное и  рыбное  хозяйство</w:t>
      </w:r>
      <w:r w:rsidR="00FA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обновляется</w:t>
      </w:r>
      <w:r w:rsidR="00FA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чем на 30 процентов.</w:t>
      </w:r>
    </w:p>
    <w:p w:rsid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203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 случаях добровольного сложения полномочий председателем </w:t>
      </w:r>
      <w:r w:rsidR="00FA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РУМО </w:t>
      </w:r>
      <w:r w:rsidR="00FA3C2F"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Сельское,</w:t>
      </w:r>
      <w:r w:rsidR="00257479" w:rsidRP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лесное и  рыбное  хозяйство</w:t>
      </w:r>
      <w:r w:rsidR="00FA3C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невозможности осуществлять полномочия 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нетрудоспособностью, а также утраты доверия к председателю, определяется новый председатель РУМО </w:t>
      </w:r>
      <w:r w:rsidR="00FA3C2F"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Сельское,</w:t>
      </w:r>
      <w:r w:rsidR="00257479" w:rsidRP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лесное и  рыбное  хозяйство</w:t>
      </w:r>
      <w:r w:rsidR="00FA3C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203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.РУМО принимает решения на своих заседаниях, которые проводятся не реже одного раза в шесть месяцев. Заседание РУМО </w:t>
      </w:r>
      <w:r w:rsidR="00FA3C2F"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Сельское,</w:t>
      </w:r>
      <w:r w:rsidR="00257479" w:rsidRP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лесное и  рыбное  хозяйство</w:t>
      </w:r>
      <w:r w:rsidR="00FA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правомочно, если в его работе участвуют более половины его членов. Решения принимаются простым большинством голосов членов, участвующих в его заседании.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203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 работе РУМО </w:t>
      </w:r>
      <w:r w:rsidR="00FA3C2F"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Сельское,</w:t>
      </w:r>
      <w:r w:rsidR="00257479" w:rsidRP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лесное и  рыбное  хозяйство</w:t>
      </w:r>
      <w:r w:rsidR="00FA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принимать участие приглашенные представители органов государственной власти, юридические и </w:t>
      </w:r>
    </w:p>
    <w:p w:rsid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</w:t>
      </w:r>
      <w:r w:rsidR="00540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00A8" w:rsidRDefault="00920372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proofErr w:type="gramStart"/>
      <w:r w:rsidR="00540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540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РУМО при необходимости создаются секции, рабочие группы по видам образовательных программ среднего профессионального образования и направлениям подготовки.</w:t>
      </w:r>
    </w:p>
    <w:p w:rsidR="00FA3C2F" w:rsidRPr="00141F5C" w:rsidRDefault="00FA3C2F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41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III.Основные</w:t>
      </w:r>
      <w:proofErr w:type="spellEnd"/>
      <w:r w:rsidRPr="00141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направления деятельности и права регионального учебно-методического объединения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3.1.РУМО </w:t>
      </w:r>
      <w:r w:rsidR="005400A8"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Сельское,</w:t>
      </w:r>
      <w:r w:rsidR="00257479" w:rsidRP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лесное и  рыбное  хозяйство</w:t>
      </w:r>
      <w:r w:rsidR="00540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</w:t>
      </w:r>
      <w:proofErr w:type="gramStart"/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имеет право в соответствии с законодательством Российской Федерации: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A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в органы государственной власти </w:t>
      </w:r>
      <w:r w:rsidR="00540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государственной политики и нормативного правового регулирования 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среднего профессионального образования, содержания среднего профессионального образования, кадрового, учебно-методического и материально-технического обеспечения образовательного процесса;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A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 информацию о своей деятельности;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A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конференции, семинары, совещания и иные мероприятия по вопросам совершенствования системы образования;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A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информационные, консультационные и экспертные услуги в сфере своей деятельности.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Основными направлениями деятельности РУМО </w:t>
      </w:r>
      <w:r w:rsidR="005400A8"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Сельское,</w:t>
      </w:r>
      <w:r w:rsidR="00257479" w:rsidRP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лесное и  рыбное  хозяйство</w:t>
      </w:r>
      <w:r w:rsidR="00540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в части федеральных государственных образовательных стандартов среднего профессионального образования: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в Министерство образования и 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проектам федеральных государственных образовательных стандартов среднего профессионального образования;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A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разработке проектов федеральных государственных образовательных стандартов среднего профессионального образования;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A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методического сопровожде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реализации федеральных государственных образовательных стандартов среднего профессионального образования;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A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по оптимизации перечня профессий, специальностей среднего профессионального образования;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3.2.2.в части примерных программ: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A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разработки и проведения экспертизы проектов примерных </w:t>
      </w:r>
      <w:r w:rsidR="00540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программ;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A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органами исполнительной власти, религиозными организациями или централизованными религиозными организациями при организации разработки и проведения экспертизы примерных программ.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3.2.3. в части обеспечения качества и развития содержания среднего профессионального образования: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A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реализации федеральных государственных образовательных стандартов по результатам государственной аккредитации образовательной деятельности, государственного контроля (надзора) в сфере образования;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A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научно-методического и учебно-методического сопровождения разработки и реализации образовательных программ среднего профессионального образования;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A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разработке совместно с объединениями работодателей фондов 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оценочных сре</w:t>
      </w:r>
      <w:proofErr w:type="gramStart"/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оценки знаний, умений, навыков и уровня </w:t>
      </w:r>
      <w:proofErr w:type="spellStart"/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обучающихся;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A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независимой оценке качества образования и профессионально-общественной аккредитации.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</w:t>
      </w:r>
      <w:r w:rsidR="009203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профессионального совершенствования деятельности научно-педагогических работников: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A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разработке программ повышения квалификации и профессиональной переподготовки;</w:t>
      </w:r>
    </w:p>
    <w:p w:rsid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A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разработке профессиональных стандартов.</w:t>
      </w:r>
    </w:p>
    <w:p w:rsidR="008C49E6" w:rsidRDefault="001A13EB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поддержка и организация конкурсного движения (среди обучающихся и  педагогических работников) и развития научно-технического творчества обучающихся.</w:t>
      </w:r>
    </w:p>
    <w:p w:rsidR="008C49E6" w:rsidRDefault="008C49E6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3EB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3.3.РУМО </w:t>
      </w:r>
      <w:r w:rsidR="001A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в соответствии с законодательством Российской Федерации:</w:t>
      </w:r>
    </w:p>
    <w:p w:rsidR="001A13EB" w:rsidRDefault="001A13EB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распространять информацию о своей деятельности, в том числе на официальном сайте Кировского областного государственного образовательного автономного учреждения дополнительного образования «Институт развития образования Кировской области»;</w:t>
      </w:r>
    </w:p>
    <w:p w:rsidR="001A13EB" w:rsidRDefault="001A13EB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запрашивать информацию в профессиональных образовательных организациях информацию, необходимую для деятельности РУМО;</w:t>
      </w:r>
    </w:p>
    <w:p w:rsidR="001A13EB" w:rsidRDefault="001A13EB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в министерство образования предложения по вопросам нормативного правового регулирования в сфере среднего профессионального образования, содержания образования, кадрового, учебно-методического и материально-технического обеспечения образовательного процесса;</w:t>
      </w:r>
    </w:p>
    <w:p w:rsidR="001A13EB" w:rsidRDefault="001A13EB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участвовать в подготовке проектов нормативных правовых актов и иных документов по вопросам </w:t>
      </w:r>
      <w:r w:rsidR="006815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образования;</w:t>
      </w:r>
    </w:p>
    <w:p w:rsidR="006815E7" w:rsidRDefault="006815E7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выработке решений органов государственной власти по вопросам функционирования профессиональных образовательных организаций, реализации ОПОП;</w:t>
      </w:r>
    </w:p>
    <w:p w:rsidR="006815E7" w:rsidRDefault="006815E7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информационную, консультационную и экспертную помощь в рамках своих компетенций;</w:t>
      </w:r>
    </w:p>
    <w:p w:rsidR="006815E7" w:rsidRDefault="006815E7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и изданию методические материалы;</w:t>
      </w:r>
    </w:p>
    <w:p w:rsidR="006815E7" w:rsidRDefault="006815E7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предлагать кандидатуры педагогических работников профессиональных образовательных организаций для участия в конкурсах профессионального мастерства регионального и всероссийского уровней, ходатайствовать о поощрении членов РУМО, педагогических работников профессиональных образовательных организаций за выдающиеся результаты инновационной деятельности, активное участие в значимых для региона мероприятиях, проектах, акциях.</w:t>
      </w:r>
    </w:p>
    <w:p w:rsidR="001A13EB" w:rsidRDefault="001A13EB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F5C" w:rsidRPr="00141F5C" w:rsidRDefault="006E30CB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РУМО </w:t>
      </w:r>
      <w:r w:rsidR="005400A8"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Сельское,</w:t>
      </w:r>
      <w:r w:rsidR="00257479" w:rsidRP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лесное и  рыбное  хозяйство</w:t>
      </w:r>
      <w:r w:rsidR="00540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41F5C"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ежегодно отчет о своей деятельности за предшествующий календарный год в Министерство, а также направляет иную информацию о своей деятельности по запросу Министерства.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3.4.Общее руководство планированием деятельности 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 осуществляет председатель </w:t>
      </w:r>
      <w:proofErr w:type="gramStart"/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proofErr w:type="gramEnd"/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УМО. Планирование работы секций, советов, рабочих групп</w:t>
      </w:r>
      <w:r w:rsidR="00A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уководители соответствующих структур.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proofErr w:type="gramStart"/>
      <w:r w:rsidR="00A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по деятельности 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 относятся: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A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proofErr w:type="gramStart"/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</w:t>
      </w:r>
      <w:proofErr w:type="gramEnd"/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УМО;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о назначении председателя и руководителей секций, советов, рабочих групп;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A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 работы </w:t>
      </w:r>
      <w:r w:rsidR="0025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УМО, секций, советов, рабочих групп;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2D"/>
      </w:r>
      <w:r w:rsidR="00A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заседаний </w:t>
      </w:r>
      <w:proofErr w:type="gramStart"/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proofErr w:type="gramEnd"/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 и структурных подразделений;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A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программы и отчеты по мероприятиям;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A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Отчеты о работе </w:t>
      </w:r>
      <w:proofErr w:type="gramStart"/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proofErr w:type="gramEnd"/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УМО,</w:t>
      </w:r>
      <w:r w:rsidR="00A1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включающие отчеты руководителей структурных подразделений</w:t>
      </w:r>
    </w:p>
    <w:p w:rsidR="00141F5C" w:rsidRPr="00141F5C" w:rsidRDefault="00141F5C" w:rsidP="0025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782" w:rsidRPr="00141F5C" w:rsidRDefault="00E47782" w:rsidP="002574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7782" w:rsidRPr="00141F5C" w:rsidSect="00D2244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00123"/>
    <w:multiLevelType w:val="multilevel"/>
    <w:tmpl w:val="930CD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F5C"/>
    <w:rsid w:val="001359B3"/>
    <w:rsid w:val="00141F5C"/>
    <w:rsid w:val="001A13EB"/>
    <w:rsid w:val="00257479"/>
    <w:rsid w:val="00456636"/>
    <w:rsid w:val="005400A8"/>
    <w:rsid w:val="006815E7"/>
    <w:rsid w:val="006E30CB"/>
    <w:rsid w:val="008C49E6"/>
    <w:rsid w:val="009121DB"/>
    <w:rsid w:val="00920372"/>
    <w:rsid w:val="00A149C5"/>
    <w:rsid w:val="00C037A7"/>
    <w:rsid w:val="00C62141"/>
    <w:rsid w:val="00D22446"/>
    <w:rsid w:val="00E47782"/>
    <w:rsid w:val="00F73043"/>
    <w:rsid w:val="00FA3C2F"/>
    <w:rsid w:val="00FF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F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7A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24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244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2018-06-21T05:27:00Z</cp:lastPrinted>
  <dcterms:created xsi:type="dcterms:W3CDTF">2018-06-20T12:25:00Z</dcterms:created>
  <dcterms:modified xsi:type="dcterms:W3CDTF">2018-06-27T12:23:00Z</dcterms:modified>
</cp:coreProperties>
</file>