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D32DC" w:rsidRDefault="000D32DC" w:rsidP="005B105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5544279" cy="7962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623" cy="7967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2DC" w:rsidRDefault="000D32DC" w:rsidP="005B105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D32DC" w:rsidRDefault="000D32DC" w:rsidP="005B105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D32DC" w:rsidRDefault="000D32DC" w:rsidP="005B105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5B105C" w:rsidRPr="00EC0A35" w:rsidRDefault="005B105C" w:rsidP="005B105C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C0A35">
        <w:rPr>
          <w:rFonts w:ascii="Times New Roman" w:hAnsi="Times New Roman" w:cs="Times New Roman"/>
          <w:bCs/>
          <w:sz w:val="28"/>
          <w:szCs w:val="28"/>
        </w:rPr>
        <w:lastRenderedPageBreak/>
        <w:t>Рабочая</w:t>
      </w:r>
      <w:r w:rsidRPr="00EC0A35">
        <w:rPr>
          <w:rFonts w:ascii="Times New Roman" w:hAnsi="Times New Roman" w:cs="Times New Roman"/>
          <w:sz w:val="28"/>
          <w:szCs w:val="28"/>
        </w:rPr>
        <w:t xml:space="preserve"> программа учебного предмета «Биология» разработана на основе требований ФГОС СОО, утвержденного приказом Министерства образования и науки РФ от 17 мая 2012 г. № 413,  ФГОС СПО по специальности 35.02.16 Эксплуатация и ремонт сельскохозяйственной техники и оборудования, утвержденного приказом Министерства просвещения РФ от 14 апреля 2022 г. № 235,  положений ФОП СОО, утвержденной приказом Министерства просвещения РФ от </w:t>
      </w:r>
      <w:r w:rsidR="00C74E2B">
        <w:rPr>
          <w:rFonts w:ascii="Times New Roman" w:hAnsi="Times New Roman" w:cs="Times New Roman"/>
          <w:sz w:val="28"/>
          <w:szCs w:val="28"/>
        </w:rPr>
        <w:t>18 мая 2023</w:t>
      </w:r>
      <w:r w:rsidRPr="00EC0A35">
        <w:rPr>
          <w:rFonts w:ascii="Times New Roman" w:hAnsi="Times New Roman" w:cs="Times New Roman"/>
          <w:sz w:val="28"/>
          <w:szCs w:val="28"/>
        </w:rPr>
        <w:t xml:space="preserve"> г. № </w:t>
      </w:r>
      <w:r w:rsidR="00C74E2B">
        <w:rPr>
          <w:rFonts w:ascii="Times New Roman" w:hAnsi="Times New Roman" w:cs="Times New Roman"/>
          <w:sz w:val="28"/>
          <w:szCs w:val="28"/>
        </w:rPr>
        <w:t>371</w:t>
      </w:r>
      <w:r w:rsidR="00E24E0B" w:rsidRPr="00EC0A35">
        <w:rPr>
          <w:rFonts w:ascii="Times New Roman" w:hAnsi="Times New Roman" w:cs="Times New Roman"/>
          <w:sz w:val="28"/>
          <w:szCs w:val="28"/>
        </w:rPr>
        <w:t xml:space="preserve"> с изменениями</w:t>
      </w:r>
      <w:r w:rsidRPr="00EC0A35">
        <w:rPr>
          <w:rFonts w:ascii="Times New Roman" w:hAnsi="Times New Roman" w:cs="Times New Roman"/>
          <w:sz w:val="28"/>
          <w:szCs w:val="28"/>
        </w:rPr>
        <w:t xml:space="preserve">, </w:t>
      </w:r>
      <w:r w:rsidR="009C6119">
        <w:rPr>
          <w:rFonts w:ascii="Times New Roman" w:hAnsi="Times New Roman" w:cs="Times New Roman"/>
          <w:sz w:val="28"/>
          <w:szCs w:val="28"/>
        </w:rPr>
        <w:t>п</w:t>
      </w:r>
      <w:r w:rsidR="009C6119" w:rsidRPr="00112171">
        <w:rPr>
          <w:rFonts w:ascii="Times New Roman" w:hAnsi="Times New Roman" w:cs="Times New Roman"/>
          <w:sz w:val="28"/>
          <w:szCs w:val="28"/>
        </w:rPr>
        <w:t>риказ</w:t>
      </w:r>
      <w:r w:rsidR="009C6119">
        <w:rPr>
          <w:rFonts w:ascii="Times New Roman" w:hAnsi="Times New Roman" w:cs="Times New Roman"/>
          <w:sz w:val="28"/>
          <w:szCs w:val="28"/>
        </w:rPr>
        <w:t>ом</w:t>
      </w:r>
      <w:r w:rsidR="009C6119" w:rsidRPr="001121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6119" w:rsidRPr="00112171">
        <w:rPr>
          <w:rFonts w:ascii="Times New Roman" w:hAnsi="Times New Roman" w:cs="Times New Roman"/>
          <w:sz w:val="28"/>
          <w:szCs w:val="28"/>
        </w:rPr>
        <w:t>Минпросвещ</w:t>
      </w:r>
      <w:r w:rsidR="009C6119">
        <w:rPr>
          <w:rFonts w:ascii="Times New Roman" w:hAnsi="Times New Roman" w:cs="Times New Roman"/>
          <w:sz w:val="28"/>
          <w:szCs w:val="28"/>
        </w:rPr>
        <w:t>ения</w:t>
      </w:r>
      <w:proofErr w:type="spellEnd"/>
      <w:r w:rsidR="009C6119">
        <w:rPr>
          <w:rFonts w:ascii="Times New Roman" w:hAnsi="Times New Roman" w:cs="Times New Roman"/>
          <w:sz w:val="28"/>
          <w:szCs w:val="28"/>
        </w:rPr>
        <w:t xml:space="preserve"> России от 09.10.2024 № 704, </w:t>
      </w:r>
      <w:r w:rsidRPr="00EC0A35">
        <w:rPr>
          <w:rFonts w:ascii="Times New Roman" w:hAnsi="Times New Roman" w:cs="Times New Roman"/>
          <w:sz w:val="28"/>
          <w:szCs w:val="28"/>
        </w:rPr>
        <w:t xml:space="preserve">с учетом примерной рабочей программы «Биология» ИРПО, утвержденной на заседании Совета по оценке содержания и качества примерных рабочих программ общеобразовательного и социально-гуманитарного циклов СПО Протокол № 14 от 30.11.2022 и рекомендаций по реализации СОО в пределах освоения ОП СПО (письмо </w:t>
      </w:r>
      <w:proofErr w:type="spellStart"/>
      <w:r w:rsidRPr="00EC0A35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EC0A35">
        <w:rPr>
          <w:rFonts w:ascii="Times New Roman" w:hAnsi="Times New Roman" w:cs="Times New Roman"/>
          <w:sz w:val="28"/>
          <w:szCs w:val="28"/>
        </w:rPr>
        <w:t xml:space="preserve"> России от 01.03.2023 № 05-592).</w:t>
      </w:r>
    </w:p>
    <w:p w:rsidR="005B105C" w:rsidRPr="00EC0A35" w:rsidRDefault="005B105C" w:rsidP="005B105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EC0A35">
        <w:rPr>
          <w:rFonts w:ascii="Times New Roman" w:hAnsi="Times New Roman" w:cs="Times New Roman"/>
          <w:sz w:val="28"/>
          <w:szCs w:val="28"/>
        </w:rPr>
        <w:t>с учетом получаемой специальности среднего профессионального образования.</w:t>
      </w:r>
    </w:p>
    <w:p w:rsidR="008139EC" w:rsidRPr="00EC0A35" w:rsidRDefault="008139EC" w:rsidP="008139E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p w:rsidR="008139EC" w:rsidRPr="00EC0A35" w:rsidRDefault="008139EC" w:rsidP="008139EC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A35">
        <w:rPr>
          <w:rFonts w:ascii="Times New Roman" w:hAnsi="Times New Roman" w:cs="Times New Roman"/>
          <w:sz w:val="28"/>
          <w:szCs w:val="28"/>
        </w:rPr>
        <w:t>Организация-разработчик</w:t>
      </w:r>
      <w:r w:rsidRPr="00EC0A35">
        <w:rPr>
          <w:rFonts w:ascii="Times New Roman" w:hAnsi="Times New Roman" w:cs="Times New Roman"/>
          <w:color w:val="000000"/>
          <w:sz w:val="28"/>
          <w:szCs w:val="28"/>
        </w:rPr>
        <w:t>: Кировское областное государственное профессиональное образовательное автономное учреждение «</w:t>
      </w:r>
      <w:proofErr w:type="spellStart"/>
      <w:r w:rsidRPr="00EC0A35">
        <w:rPr>
          <w:rFonts w:ascii="Times New Roman" w:hAnsi="Times New Roman" w:cs="Times New Roman"/>
          <w:color w:val="000000"/>
          <w:sz w:val="28"/>
          <w:szCs w:val="28"/>
        </w:rPr>
        <w:t>Нолинский</w:t>
      </w:r>
      <w:proofErr w:type="spellEnd"/>
      <w:r w:rsidRPr="00EC0A35">
        <w:rPr>
          <w:rFonts w:ascii="Times New Roman" w:hAnsi="Times New Roman" w:cs="Times New Roman"/>
          <w:color w:val="000000"/>
          <w:sz w:val="28"/>
          <w:szCs w:val="28"/>
        </w:rPr>
        <w:t xml:space="preserve"> политехнический техникум».</w:t>
      </w:r>
    </w:p>
    <w:p w:rsidR="008139EC" w:rsidRPr="00EC0A35" w:rsidRDefault="008139EC" w:rsidP="008139E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39EC" w:rsidRPr="00EC0A35" w:rsidRDefault="008139EC" w:rsidP="008139E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C0A35">
        <w:rPr>
          <w:rFonts w:ascii="Times New Roman" w:hAnsi="Times New Roman" w:cs="Times New Roman"/>
          <w:sz w:val="28"/>
          <w:szCs w:val="28"/>
        </w:rPr>
        <w:t>Разработчики:</w:t>
      </w:r>
    </w:p>
    <w:p w:rsidR="008139EC" w:rsidRPr="00EC0A35" w:rsidRDefault="008139EC" w:rsidP="008139E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70138" w:rsidRPr="00EC0A35" w:rsidRDefault="00C74E2B" w:rsidP="008139EC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sz w:val="28"/>
          <w:szCs w:val="28"/>
        </w:rPr>
        <w:t>Иванцова Е.Ю.</w:t>
      </w:r>
      <w:r w:rsidR="008139EC" w:rsidRPr="00EC0A35">
        <w:rPr>
          <w:sz w:val="28"/>
          <w:szCs w:val="28"/>
        </w:rPr>
        <w:t>, преподаватели КОГПОАУ НПТ.</w:t>
      </w:r>
    </w:p>
    <w:p w:rsidR="00B70138" w:rsidRPr="00EC0A35" w:rsidRDefault="00B70138" w:rsidP="008139EC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8139EC" w:rsidRPr="00EC0A35" w:rsidRDefault="008139EC" w:rsidP="008139EC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sectPr w:rsidR="008139EC" w:rsidRPr="00EC0A35" w:rsidSect="001B319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70138" w:rsidRPr="00EC0A35" w:rsidRDefault="00B70138" w:rsidP="008139EC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center"/>
        <w:rPr>
          <w:b/>
          <w:sz w:val="28"/>
          <w:szCs w:val="28"/>
        </w:rPr>
      </w:pPr>
      <w:r w:rsidRPr="00EC0A35">
        <w:rPr>
          <w:b/>
          <w:sz w:val="28"/>
          <w:szCs w:val="28"/>
        </w:rPr>
        <w:lastRenderedPageBreak/>
        <w:t>СОДЕРЖАНИЕ</w:t>
      </w:r>
    </w:p>
    <w:p w:rsidR="00A070BB" w:rsidRPr="00EC0A35" w:rsidRDefault="00A070BB" w:rsidP="008139EC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b/>
          <w:sz w:val="28"/>
          <w:szCs w:val="28"/>
        </w:rPr>
      </w:pPr>
    </w:p>
    <w:p w:rsidR="00B70138" w:rsidRPr="00EC0A35" w:rsidRDefault="00B70138" w:rsidP="008139EC">
      <w:pPr>
        <w:pStyle w:val="1"/>
        <w:keepNext w:val="0"/>
        <w:widowControl w:val="0"/>
        <w:numPr>
          <w:ilvl w:val="0"/>
          <w:numId w:val="1"/>
        </w:numPr>
        <w:tabs>
          <w:tab w:val="clear" w:pos="360"/>
          <w:tab w:val="num" w:pos="0"/>
        </w:tabs>
        <w:suppressAutoHyphens w:val="0"/>
        <w:spacing w:line="360" w:lineRule="auto"/>
        <w:ind w:left="0" w:firstLine="0"/>
        <w:jc w:val="both"/>
      </w:pPr>
      <w:r w:rsidRPr="00EC0A35">
        <w:rPr>
          <w:caps/>
        </w:rPr>
        <w:t>ПАСПОРТ ПРОГРАММЫ УЧЕБНО</w:t>
      </w:r>
      <w:r w:rsidR="000C6EF1" w:rsidRPr="00EC0A35">
        <w:rPr>
          <w:caps/>
        </w:rPr>
        <w:t>Го ПРЕДМЕТА</w:t>
      </w:r>
    </w:p>
    <w:p w:rsidR="00B70138" w:rsidRPr="00EC0A35" w:rsidRDefault="00B70138" w:rsidP="008139EC">
      <w:pPr>
        <w:pStyle w:val="1"/>
        <w:keepNext w:val="0"/>
        <w:widowControl w:val="0"/>
        <w:numPr>
          <w:ilvl w:val="0"/>
          <w:numId w:val="1"/>
        </w:numPr>
        <w:suppressAutoHyphens w:val="0"/>
        <w:spacing w:line="360" w:lineRule="auto"/>
        <w:ind w:left="0" w:firstLine="0"/>
        <w:jc w:val="both"/>
      </w:pPr>
      <w:r w:rsidRPr="00EC0A35">
        <w:rPr>
          <w:caps/>
        </w:rPr>
        <w:t>СТРУКТУРА и содержание УЧЕБНО</w:t>
      </w:r>
      <w:r w:rsidR="000C6EF1" w:rsidRPr="00EC0A35">
        <w:rPr>
          <w:caps/>
        </w:rPr>
        <w:t>ГО ПРЕДМЕТА</w:t>
      </w:r>
    </w:p>
    <w:p w:rsidR="00B70138" w:rsidRPr="00EC0A35" w:rsidRDefault="00B70138" w:rsidP="008139EC">
      <w:pPr>
        <w:pStyle w:val="1"/>
        <w:keepNext w:val="0"/>
        <w:widowControl w:val="0"/>
        <w:numPr>
          <w:ilvl w:val="0"/>
          <w:numId w:val="1"/>
        </w:numPr>
        <w:suppressAutoHyphens w:val="0"/>
        <w:spacing w:line="360" w:lineRule="auto"/>
        <w:ind w:left="0" w:firstLine="0"/>
        <w:jc w:val="both"/>
      </w:pPr>
      <w:r w:rsidRPr="00EC0A35">
        <w:rPr>
          <w:caps/>
        </w:rPr>
        <w:t>условия реализации программы учебно</w:t>
      </w:r>
      <w:r w:rsidR="000C6EF1" w:rsidRPr="00EC0A35">
        <w:rPr>
          <w:caps/>
        </w:rPr>
        <w:t>ГО ПРЕДМЕТА</w:t>
      </w:r>
    </w:p>
    <w:p w:rsidR="00B70138" w:rsidRPr="00EC0A35" w:rsidRDefault="00B70138" w:rsidP="008139EC">
      <w:pPr>
        <w:pStyle w:val="1"/>
        <w:keepNext w:val="0"/>
        <w:widowControl w:val="0"/>
        <w:numPr>
          <w:ilvl w:val="0"/>
          <w:numId w:val="1"/>
        </w:numPr>
        <w:suppressAutoHyphens w:val="0"/>
        <w:spacing w:line="360" w:lineRule="auto"/>
        <w:ind w:left="0" w:firstLine="0"/>
        <w:jc w:val="both"/>
      </w:pPr>
      <w:r w:rsidRPr="00EC0A35">
        <w:rPr>
          <w:caps/>
        </w:rPr>
        <w:t>Контроль и оценка результатов Освоения учебно</w:t>
      </w:r>
      <w:r w:rsidR="000C6EF1" w:rsidRPr="00EC0A35">
        <w:rPr>
          <w:caps/>
        </w:rPr>
        <w:t>ГО ПРЕДМЕТА</w:t>
      </w:r>
    </w:p>
    <w:p w:rsidR="00B70138" w:rsidRPr="00EC0A35" w:rsidRDefault="00B70138" w:rsidP="008139EC">
      <w:pPr>
        <w:widowControl w:val="0"/>
        <w:spacing w:after="0" w:line="360" w:lineRule="auto"/>
        <w:rPr>
          <w:rFonts w:ascii="Times New Roman" w:hAnsi="Times New Roman" w:cs="Times New Roman"/>
        </w:rPr>
      </w:pPr>
    </w:p>
    <w:p w:rsidR="00B70138" w:rsidRPr="00EC0A35" w:rsidRDefault="00B70138" w:rsidP="008139EC">
      <w:pPr>
        <w:widowControl w:val="0"/>
        <w:spacing w:after="0"/>
        <w:rPr>
          <w:rFonts w:ascii="Times New Roman" w:hAnsi="Times New Roman" w:cs="Times New Roman"/>
        </w:rPr>
      </w:pPr>
      <w:r w:rsidRPr="00EC0A35">
        <w:rPr>
          <w:rFonts w:ascii="Times New Roman" w:hAnsi="Times New Roman" w:cs="Times New Roman"/>
        </w:rPr>
        <w:br w:type="page"/>
      </w:r>
    </w:p>
    <w:p w:rsidR="00B70138" w:rsidRPr="00EC0A35" w:rsidRDefault="00B70138" w:rsidP="00B24286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</w:pPr>
      <w:r w:rsidRPr="00EC0A35">
        <w:rPr>
          <w:b/>
          <w:caps/>
          <w:sz w:val="28"/>
          <w:szCs w:val="28"/>
        </w:rPr>
        <w:lastRenderedPageBreak/>
        <w:t>1. паспорт ПРОГРАММЫ УЧЕБНО</w:t>
      </w:r>
      <w:r w:rsidR="000C6EF1" w:rsidRPr="00EC0A35">
        <w:rPr>
          <w:b/>
          <w:caps/>
          <w:sz w:val="28"/>
          <w:szCs w:val="28"/>
        </w:rPr>
        <w:t>ГО ПРЕДМЕТА</w:t>
      </w:r>
    </w:p>
    <w:p w:rsidR="00B70138" w:rsidRPr="00EC0A35" w:rsidRDefault="00D538A1" w:rsidP="00B24286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</w:pPr>
      <w:r w:rsidRPr="00EC0A35">
        <w:rPr>
          <w:b/>
        </w:rPr>
        <w:t>БИОЛОГИ</w:t>
      </w:r>
      <w:r w:rsidR="00B24286" w:rsidRPr="00EC0A35">
        <w:rPr>
          <w:b/>
        </w:rPr>
        <w:t>Я</w:t>
      </w:r>
    </w:p>
    <w:p w:rsidR="00B725D0" w:rsidRPr="00EC0A35" w:rsidRDefault="00B70138" w:rsidP="00B24286">
      <w:pPr>
        <w:pStyle w:val="a6"/>
        <w:widowControl w:val="0"/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C0A35">
        <w:rPr>
          <w:rFonts w:ascii="Times New Roman" w:hAnsi="Times New Roman" w:cs="Times New Roman"/>
          <w:b/>
          <w:sz w:val="24"/>
          <w:szCs w:val="24"/>
        </w:rPr>
        <w:t>Область применения программы:</w:t>
      </w:r>
    </w:p>
    <w:p w:rsidR="00DF7D29" w:rsidRPr="00EC0A35" w:rsidRDefault="000A4076" w:rsidP="00B24286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C0A35">
        <w:rPr>
          <w:rFonts w:ascii="Times New Roman" w:hAnsi="Times New Roman" w:cs="Times New Roman"/>
          <w:sz w:val="24"/>
          <w:szCs w:val="24"/>
        </w:rPr>
        <w:tab/>
      </w:r>
      <w:r w:rsidR="00DF7D29" w:rsidRPr="00EC0A35">
        <w:rPr>
          <w:rFonts w:ascii="Times New Roman" w:hAnsi="Times New Roman" w:cs="Times New Roman"/>
          <w:sz w:val="24"/>
          <w:szCs w:val="24"/>
        </w:rPr>
        <w:t>Программа учебно</w:t>
      </w:r>
      <w:r w:rsidR="00D538A1" w:rsidRPr="00EC0A35">
        <w:rPr>
          <w:rFonts w:ascii="Times New Roman" w:hAnsi="Times New Roman" w:cs="Times New Roman"/>
          <w:sz w:val="24"/>
          <w:szCs w:val="24"/>
        </w:rPr>
        <w:t xml:space="preserve">го предмета </w:t>
      </w:r>
      <w:r w:rsidR="00DF7D29" w:rsidRPr="00EC0A35">
        <w:rPr>
          <w:rFonts w:ascii="Times New Roman" w:hAnsi="Times New Roman" w:cs="Times New Roman"/>
          <w:sz w:val="24"/>
          <w:szCs w:val="24"/>
        </w:rPr>
        <w:t>«</w:t>
      </w:r>
      <w:r w:rsidR="00B24286" w:rsidRPr="00EC0A35">
        <w:rPr>
          <w:rFonts w:ascii="Times New Roman" w:hAnsi="Times New Roman" w:cs="Times New Roman"/>
          <w:sz w:val="24"/>
          <w:szCs w:val="24"/>
        </w:rPr>
        <w:t>Биология</w:t>
      </w:r>
      <w:r w:rsidR="00DF7D29" w:rsidRPr="00EC0A35">
        <w:rPr>
          <w:rFonts w:ascii="Times New Roman" w:hAnsi="Times New Roman" w:cs="Times New Roman"/>
          <w:sz w:val="24"/>
          <w:szCs w:val="24"/>
        </w:rPr>
        <w:t xml:space="preserve">» является частью общеобразовательного цикла образовательной программы СПО – программы подготовки специалистов среднего звена (далее – ППССЗ) по специальности среднего профессионального образования </w:t>
      </w:r>
      <w:r w:rsidR="009D7700" w:rsidRPr="00EC0A35">
        <w:rPr>
          <w:rFonts w:ascii="Times New Roman" w:hAnsi="Times New Roman" w:cs="Times New Roman"/>
          <w:sz w:val="24"/>
          <w:szCs w:val="24"/>
        </w:rPr>
        <w:t>35.02.16 Эксплуатация и ремонт сельскохозяйственных машин и оборудования.</w:t>
      </w:r>
    </w:p>
    <w:p w:rsidR="009D7700" w:rsidRPr="00EC0A35" w:rsidRDefault="009D7700" w:rsidP="000E7E4C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70138" w:rsidRPr="00EC0A35" w:rsidRDefault="00727102" w:rsidP="000E7E4C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C0A35">
        <w:rPr>
          <w:rFonts w:ascii="Times New Roman" w:hAnsi="Times New Roman" w:cs="Times New Roman"/>
          <w:b/>
          <w:sz w:val="24"/>
          <w:szCs w:val="24"/>
        </w:rPr>
        <w:t xml:space="preserve">1.2 </w:t>
      </w:r>
      <w:r w:rsidR="00B70138" w:rsidRPr="00EC0A35">
        <w:rPr>
          <w:rFonts w:ascii="Times New Roman" w:hAnsi="Times New Roman" w:cs="Times New Roman"/>
          <w:b/>
          <w:sz w:val="24"/>
          <w:szCs w:val="24"/>
        </w:rPr>
        <w:t xml:space="preserve">Место </w:t>
      </w:r>
      <w:r w:rsidR="000A4076" w:rsidRPr="00EC0A35">
        <w:rPr>
          <w:rFonts w:ascii="Times New Roman" w:hAnsi="Times New Roman" w:cs="Times New Roman"/>
          <w:b/>
          <w:sz w:val="24"/>
          <w:szCs w:val="24"/>
        </w:rPr>
        <w:t>предмета</w:t>
      </w:r>
      <w:r w:rsidR="00B70138" w:rsidRPr="00EC0A35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7B7C92" w:rsidRPr="00EC0A35">
        <w:rPr>
          <w:rFonts w:ascii="Times New Roman" w:hAnsi="Times New Roman" w:cs="Times New Roman"/>
          <w:b/>
          <w:sz w:val="24"/>
          <w:szCs w:val="24"/>
        </w:rPr>
        <w:t>учебном плане</w:t>
      </w:r>
      <w:r w:rsidR="00B70138" w:rsidRPr="00EC0A35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DF7D29" w:rsidRPr="00EC0A35" w:rsidRDefault="000E7E4C" w:rsidP="000E7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A35">
        <w:rPr>
          <w:rFonts w:ascii="Times New Roman" w:hAnsi="Times New Roman" w:cs="Times New Roman"/>
          <w:sz w:val="24"/>
          <w:szCs w:val="24"/>
        </w:rPr>
        <w:tab/>
      </w:r>
      <w:r w:rsidR="00DF7D29" w:rsidRPr="00EC0A35">
        <w:rPr>
          <w:rFonts w:ascii="Times New Roman" w:hAnsi="Times New Roman" w:cs="Times New Roman"/>
          <w:sz w:val="24"/>
          <w:szCs w:val="24"/>
        </w:rPr>
        <w:t>Учебн</w:t>
      </w:r>
      <w:r w:rsidR="000A4076" w:rsidRPr="00EC0A35">
        <w:rPr>
          <w:rFonts w:ascii="Times New Roman" w:hAnsi="Times New Roman" w:cs="Times New Roman"/>
          <w:sz w:val="24"/>
          <w:szCs w:val="24"/>
        </w:rPr>
        <w:t>ый предмет</w:t>
      </w:r>
      <w:r w:rsidR="00DF7D29" w:rsidRPr="00EC0A35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423E57" w:rsidRPr="00EC0A35">
        <w:rPr>
          <w:rFonts w:ascii="Times New Roman" w:hAnsi="Times New Roman" w:cs="Times New Roman"/>
          <w:sz w:val="24"/>
          <w:szCs w:val="24"/>
        </w:rPr>
        <w:t>базовым</w:t>
      </w:r>
      <w:r w:rsidR="000A4076" w:rsidRPr="00EC0A35">
        <w:rPr>
          <w:rFonts w:ascii="Times New Roman" w:hAnsi="Times New Roman" w:cs="Times New Roman"/>
          <w:sz w:val="24"/>
          <w:szCs w:val="24"/>
        </w:rPr>
        <w:t xml:space="preserve"> предметом</w:t>
      </w:r>
      <w:r w:rsidR="00DF7D29" w:rsidRPr="00EC0A35">
        <w:rPr>
          <w:rFonts w:ascii="Times New Roman" w:hAnsi="Times New Roman" w:cs="Times New Roman"/>
          <w:sz w:val="24"/>
          <w:szCs w:val="24"/>
        </w:rPr>
        <w:t xml:space="preserve"> общеобразовательного учебного цикла в соответствии с техн</w:t>
      </w:r>
      <w:r w:rsidRPr="00EC0A35">
        <w:rPr>
          <w:rFonts w:ascii="Times New Roman" w:hAnsi="Times New Roman" w:cs="Times New Roman"/>
          <w:sz w:val="24"/>
          <w:szCs w:val="24"/>
        </w:rPr>
        <w:t>олог</w:t>
      </w:r>
      <w:r w:rsidR="00DF7D29" w:rsidRPr="00EC0A35">
        <w:rPr>
          <w:rFonts w:ascii="Times New Roman" w:hAnsi="Times New Roman" w:cs="Times New Roman"/>
          <w:sz w:val="24"/>
          <w:szCs w:val="24"/>
        </w:rPr>
        <w:t>ическим</w:t>
      </w:r>
      <w:r w:rsidR="00DF7D29" w:rsidRPr="00EC0A3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F7D29" w:rsidRPr="00EC0A35">
        <w:rPr>
          <w:rFonts w:ascii="Times New Roman" w:hAnsi="Times New Roman" w:cs="Times New Roman"/>
          <w:sz w:val="24"/>
          <w:szCs w:val="24"/>
        </w:rPr>
        <w:t>профилем профессионального образования.</w:t>
      </w:r>
    </w:p>
    <w:p w:rsidR="00DF7D29" w:rsidRPr="00EC0A35" w:rsidRDefault="000E7E4C" w:rsidP="000E7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A35">
        <w:rPr>
          <w:rFonts w:ascii="Times New Roman" w:hAnsi="Times New Roman" w:cs="Times New Roman"/>
          <w:sz w:val="24"/>
          <w:szCs w:val="24"/>
        </w:rPr>
        <w:tab/>
      </w:r>
      <w:r w:rsidR="00DF7D29" w:rsidRPr="00EC0A35">
        <w:rPr>
          <w:rFonts w:ascii="Times New Roman" w:hAnsi="Times New Roman" w:cs="Times New Roman"/>
          <w:sz w:val="24"/>
          <w:szCs w:val="24"/>
        </w:rPr>
        <w:t>Учебн</w:t>
      </w:r>
      <w:r w:rsidR="000A4076" w:rsidRPr="00EC0A35">
        <w:rPr>
          <w:rFonts w:ascii="Times New Roman" w:hAnsi="Times New Roman" w:cs="Times New Roman"/>
          <w:sz w:val="24"/>
          <w:szCs w:val="24"/>
        </w:rPr>
        <w:t>ый предмет</w:t>
      </w:r>
      <w:r w:rsidR="00DF7D29" w:rsidRPr="00EC0A35">
        <w:rPr>
          <w:rFonts w:ascii="Times New Roman" w:hAnsi="Times New Roman" w:cs="Times New Roman"/>
          <w:sz w:val="24"/>
          <w:szCs w:val="24"/>
        </w:rPr>
        <w:t xml:space="preserve"> относится к предметной области ФГОС среднего общего образования «Естественн</w:t>
      </w:r>
      <w:r w:rsidR="00B24286" w:rsidRPr="00EC0A35">
        <w:rPr>
          <w:rFonts w:ascii="Times New Roman" w:hAnsi="Times New Roman" w:cs="Times New Roman"/>
          <w:sz w:val="24"/>
          <w:szCs w:val="24"/>
        </w:rPr>
        <w:t>онаучн</w:t>
      </w:r>
      <w:r w:rsidR="00DF7D29" w:rsidRPr="00EC0A35">
        <w:rPr>
          <w:rFonts w:ascii="Times New Roman" w:hAnsi="Times New Roman" w:cs="Times New Roman"/>
          <w:sz w:val="24"/>
          <w:szCs w:val="24"/>
        </w:rPr>
        <w:t xml:space="preserve">ые </w:t>
      </w:r>
      <w:r w:rsidR="00B24286" w:rsidRPr="00EC0A35">
        <w:rPr>
          <w:rFonts w:ascii="Times New Roman" w:hAnsi="Times New Roman" w:cs="Times New Roman"/>
          <w:sz w:val="24"/>
          <w:szCs w:val="24"/>
        </w:rPr>
        <w:t>предметы</w:t>
      </w:r>
      <w:r w:rsidR="00DF7D29" w:rsidRPr="00EC0A35">
        <w:rPr>
          <w:rFonts w:ascii="Times New Roman" w:hAnsi="Times New Roman" w:cs="Times New Roman"/>
          <w:sz w:val="24"/>
          <w:szCs w:val="24"/>
        </w:rPr>
        <w:t xml:space="preserve">», </w:t>
      </w:r>
      <w:r w:rsidR="00B24286" w:rsidRPr="00EC0A35">
        <w:rPr>
          <w:rFonts w:ascii="Times New Roman" w:hAnsi="Times New Roman" w:cs="Times New Roman"/>
          <w:sz w:val="24"/>
          <w:szCs w:val="24"/>
        </w:rPr>
        <w:t>общий из обязательных предметных областей</w:t>
      </w:r>
      <w:r w:rsidR="00DF7D29" w:rsidRPr="00EC0A35">
        <w:rPr>
          <w:rFonts w:ascii="Times New Roman" w:hAnsi="Times New Roman" w:cs="Times New Roman"/>
          <w:i/>
          <w:sz w:val="24"/>
          <w:szCs w:val="24"/>
        </w:rPr>
        <w:t>.</w:t>
      </w:r>
    </w:p>
    <w:p w:rsidR="00DF7D29" w:rsidRPr="00EC0A35" w:rsidRDefault="000E7E4C" w:rsidP="000E7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A35">
        <w:rPr>
          <w:rFonts w:ascii="Times New Roman" w:hAnsi="Times New Roman" w:cs="Times New Roman"/>
          <w:sz w:val="24"/>
          <w:szCs w:val="24"/>
        </w:rPr>
        <w:tab/>
      </w:r>
      <w:r w:rsidR="00DF7D29" w:rsidRPr="00EC0A35">
        <w:rPr>
          <w:rFonts w:ascii="Times New Roman" w:hAnsi="Times New Roman" w:cs="Times New Roman"/>
          <w:sz w:val="24"/>
          <w:szCs w:val="24"/>
        </w:rPr>
        <w:t>Уровень освоения учебно</w:t>
      </w:r>
      <w:r w:rsidR="000A4076" w:rsidRPr="00EC0A35">
        <w:rPr>
          <w:rFonts w:ascii="Times New Roman" w:hAnsi="Times New Roman" w:cs="Times New Roman"/>
          <w:sz w:val="24"/>
          <w:szCs w:val="24"/>
        </w:rPr>
        <w:t>го предмета</w:t>
      </w:r>
      <w:r w:rsidR="00DF7D29" w:rsidRPr="00EC0A35">
        <w:rPr>
          <w:rFonts w:ascii="Times New Roman" w:hAnsi="Times New Roman" w:cs="Times New Roman"/>
          <w:sz w:val="24"/>
          <w:szCs w:val="24"/>
        </w:rPr>
        <w:t xml:space="preserve"> в соответствии с ФГОС среднего общего образования </w:t>
      </w:r>
      <w:r w:rsidR="00423E57" w:rsidRPr="00EC0A35">
        <w:rPr>
          <w:rFonts w:ascii="Times New Roman" w:hAnsi="Times New Roman" w:cs="Times New Roman"/>
          <w:sz w:val="24"/>
          <w:szCs w:val="24"/>
        </w:rPr>
        <w:t>базовый</w:t>
      </w:r>
      <w:r w:rsidR="00DF7D29" w:rsidRPr="00EC0A35">
        <w:rPr>
          <w:rFonts w:ascii="Times New Roman" w:hAnsi="Times New Roman" w:cs="Times New Roman"/>
          <w:sz w:val="24"/>
          <w:szCs w:val="24"/>
        </w:rPr>
        <w:t>.</w:t>
      </w:r>
    </w:p>
    <w:p w:rsidR="00DF7D29" w:rsidRPr="00EC0A35" w:rsidRDefault="00DF7D29" w:rsidP="000E7E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0A35">
        <w:rPr>
          <w:rFonts w:ascii="Times New Roman" w:hAnsi="Times New Roman" w:cs="Times New Roman"/>
          <w:sz w:val="24"/>
          <w:szCs w:val="24"/>
        </w:rPr>
        <w:t>Учебн</w:t>
      </w:r>
      <w:r w:rsidR="000A4076" w:rsidRPr="00EC0A35">
        <w:rPr>
          <w:rFonts w:ascii="Times New Roman" w:hAnsi="Times New Roman" w:cs="Times New Roman"/>
          <w:sz w:val="24"/>
          <w:szCs w:val="24"/>
        </w:rPr>
        <w:t>ый предмет</w:t>
      </w:r>
      <w:r w:rsidRPr="00EC0A35">
        <w:rPr>
          <w:rFonts w:ascii="Times New Roman" w:hAnsi="Times New Roman" w:cs="Times New Roman"/>
          <w:sz w:val="24"/>
          <w:szCs w:val="24"/>
        </w:rPr>
        <w:t xml:space="preserve"> «</w:t>
      </w:r>
      <w:r w:rsidR="00B24286" w:rsidRPr="00EC0A35">
        <w:rPr>
          <w:rFonts w:ascii="Times New Roman" w:hAnsi="Times New Roman" w:cs="Times New Roman"/>
          <w:sz w:val="24"/>
          <w:szCs w:val="24"/>
        </w:rPr>
        <w:t>Биология</w:t>
      </w:r>
      <w:r w:rsidRPr="00EC0A35">
        <w:rPr>
          <w:rFonts w:ascii="Times New Roman" w:hAnsi="Times New Roman" w:cs="Times New Roman"/>
          <w:sz w:val="24"/>
          <w:szCs w:val="24"/>
        </w:rPr>
        <w:t>» для профессиональных образовательных организаций обладает самостоятельностью и цельностью.</w:t>
      </w:r>
    </w:p>
    <w:p w:rsidR="00DF7D29" w:rsidRPr="00EC0A35" w:rsidRDefault="000E7E4C" w:rsidP="000E7E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A35">
        <w:rPr>
          <w:rFonts w:ascii="Times New Roman" w:hAnsi="Times New Roman" w:cs="Times New Roman"/>
          <w:sz w:val="24"/>
          <w:szCs w:val="24"/>
        </w:rPr>
        <w:tab/>
      </w:r>
      <w:r w:rsidR="00DF7D29" w:rsidRPr="00EC0A35">
        <w:rPr>
          <w:rFonts w:ascii="Times New Roman" w:hAnsi="Times New Roman" w:cs="Times New Roman"/>
          <w:sz w:val="24"/>
          <w:szCs w:val="24"/>
        </w:rPr>
        <w:t>Рабочая программа учебно</w:t>
      </w:r>
      <w:r w:rsidR="000A4076" w:rsidRPr="00EC0A35">
        <w:rPr>
          <w:rFonts w:ascii="Times New Roman" w:hAnsi="Times New Roman" w:cs="Times New Roman"/>
          <w:sz w:val="24"/>
          <w:szCs w:val="24"/>
        </w:rPr>
        <w:t>го предмета</w:t>
      </w:r>
      <w:r w:rsidR="00DF7D29" w:rsidRPr="00EC0A35">
        <w:rPr>
          <w:rFonts w:ascii="Times New Roman" w:hAnsi="Times New Roman" w:cs="Times New Roman"/>
          <w:sz w:val="24"/>
          <w:szCs w:val="24"/>
        </w:rPr>
        <w:t xml:space="preserve"> «</w:t>
      </w:r>
      <w:r w:rsidR="000524BC" w:rsidRPr="00EC0A35">
        <w:rPr>
          <w:rFonts w:ascii="Times New Roman" w:hAnsi="Times New Roman" w:cs="Times New Roman"/>
          <w:sz w:val="24"/>
          <w:szCs w:val="24"/>
        </w:rPr>
        <w:t>Биология</w:t>
      </w:r>
      <w:r w:rsidR="00DF7D29" w:rsidRPr="00EC0A35">
        <w:rPr>
          <w:rFonts w:ascii="Times New Roman" w:hAnsi="Times New Roman" w:cs="Times New Roman"/>
          <w:sz w:val="24"/>
          <w:szCs w:val="24"/>
        </w:rPr>
        <w:t xml:space="preserve">» имеет межпредметную связь с общеобразовательными учебными дисциплинами: </w:t>
      </w:r>
      <w:r w:rsidR="000524BC" w:rsidRPr="00EC0A35">
        <w:rPr>
          <w:rFonts w:ascii="Times New Roman" w:hAnsi="Times New Roman" w:cs="Times New Roman"/>
          <w:sz w:val="24"/>
          <w:szCs w:val="24"/>
        </w:rPr>
        <w:t>химия</w:t>
      </w:r>
      <w:r w:rsidR="000A4076" w:rsidRPr="00EC0A35">
        <w:rPr>
          <w:rFonts w:ascii="Times New Roman" w:hAnsi="Times New Roman" w:cs="Times New Roman"/>
          <w:sz w:val="24"/>
          <w:szCs w:val="24"/>
        </w:rPr>
        <w:t>.</w:t>
      </w:r>
    </w:p>
    <w:p w:rsidR="00DF7D29" w:rsidRPr="00EC0A35" w:rsidRDefault="00DF7D29" w:rsidP="000E7E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0A35">
        <w:rPr>
          <w:rFonts w:ascii="Times New Roman" w:hAnsi="Times New Roman" w:cs="Times New Roman"/>
          <w:sz w:val="24"/>
          <w:szCs w:val="24"/>
        </w:rPr>
        <w:t>Изучение учебно</w:t>
      </w:r>
      <w:r w:rsidR="000A4076" w:rsidRPr="00EC0A35">
        <w:rPr>
          <w:rFonts w:ascii="Times New Roman" w:hAnsi="Times New Roman" w:cs="Times New Roman"/>
          <w:sz w:val="24"/>
          <w:szCs w:val="24"/>
        </w:rPr>
        <w:t>го предмета</w:t>
      </w:r>
      <w:r w:rsidRPr="00EC0A35">
        <w:rPr>
          <w:rFonts w:ascii="Times New Roman" w:hAnsi="Times New Roman" w:cs="Times New Roman"/>
          <w:sz w:val="24"/>
          <w:szCs w:val="24"/>
        </w:rPr>
        <w:t xml:space="preserve"> «</w:t>
      </w:r>
      <w:r w:rsidR="000524BC" w:rsidRPr="00EC0A35">
        <w:rPr>
          <w:rFonts w:ascii="Times New Roman" w:hAnsi="Times New Roman" w:cs="Times New Roman"/>
          <w:sz w:val="24"/>
          <w:szCs w:val="24"/>
        </w:rPr>
        <w:t>Биология</w:t>
      </w:r>
      <w:r w:rsidRPr="00EC0A35">
        <w:rPr>
          <w:rFonts w:ascii="Times New Roman" w:hAnsi="Times New Roman" w:cs="Times New Roman"/>
          <w:sz w:val="24"/>
          <w:szCs w:val="24"/>
        </w:rPr>
        <w:t xml:space="preserve">» завершается </w:t>
      </w:r>
      <w:r w:rsidR="000E7E4C" w:rsidRPr="00EC0A35">
        <w:rPr>
          <w:rFonts w:ascii="Times New Roman" w:hAnsi="Times New Roman" w:cs="Times New Roman"/>
          <w:sz w:val="24"/>
          <w:szCs w:val="24"/>
        </w:rPr>
        <w:t>промежуточной</w:t>
      </w:r>
      <w:r w:rsidRPr="00EC0A35">
        <w:rPr>
          <w:rFonts w:ascii="Times New Roman" w:hAnsi="Times New Roman" w:cs="Times New Roman"/>
          <w:sz w:val="24"/>
          <w:szCs w:val="24"/>
        </w:rPr>
        <w:t xml:space="preserve"> аттестацией в форме </w:t>
      </w:r>
      <w:r w:rsidR="004260C7" w:rsidRPr="00EC0A35">
        <w:rPr>
          <w:rFonts w:ascii="Times New Roman" w:hAnsi="Times New Roman" w:cs="Times New Roman"/>
          <w:sz w:val="24"/>
          <w:szCs w:val="24"/>
        </w:rPr>
        <w:t>дифференцированного зачета</w:t>
      </w:r>
      <w:r w:rsidRPr="00EC0A3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C0A35">
        <w:rPr>
          <w:rFonts w:ascii="Times New Roman" w:hAnsi="Times New Roman" w:cs="Times New Roman"/>
          <w:sz w:val="24"/>
          <w:szCs w:val="24"/>
        </w:rPr>
        <w:t>в рамках освоения ППССЗ на базе основного общего образования.</w:t>
      </w:r>
    </w:p>
    <w:p w:rsidR="00055EC0" w:rsidRPr="00EC0A35" w:rsidRDefault="00055EC0" w:rsidP="000E7E4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E7E4C" w:rsidRPr="00EC0A35" w:rsidRDefault="000E7E4C" w:rsidP="000E7E4C">
      <w:pPr>
        <w:pStyle w:val="a6"/>
        <w:numPr>
          <w:ilvl w:val="1"/>
          <w:numId w:val="2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0A35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учебно</w:t>
      </w:r>
      <w:r w:rsidR="000A4076" w:rsidRPr="00EC0A35">
        <w:rPr>
          <w:rFonts w:ascii="Times New Roman" w:hAnsi="Times New Roman" w:cs="Times New Roman"/>
          <w:b/>
          <w:sz w:val="24"/>
          <w:szCs w:val="24"/>
        </w:rPr>
        <w:t>го предмета</w:t>
      </w:r>
    </w:p>
    <w:p w:rsidR="000524BC" w:rsidRPr="00EC0A35" w:rsidRDefault="000524BC" w:rsidP="000524BC">
      <w:pPr>
        <w:pStyle w:val="a6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24BC" w:rsidRDefault="000524BC" w:rsidP="000524B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0A35">
        <w:rPr>
          <w:rFonts w:ascii="Times New Roman" w:hAnsi="Times New Roman" w:cs="Times New Roman"/>
          <w:sz w:val="24"/>
          <w:szCs w:val="24"/>
        </w:rPr>
        <w:tab/>
        <w:t>Освоение содержания учебного предмета «</w:t>
      </w:r>
      <w:r w:rsidR="00B53B17" w:rsidRPr="00EC0A35">
        <w:rPr>
          <w:rFonts w:ascii="Times New Roman" w:hAnsi="Times New Roman" w:cs="Times New Roman"/>
          <w:sz w:val="24"/>
          <w:szCs w:val="24"/>
        </w:rPr>
        <w:t>Биология</w:t>
      </w:r>
      <w:r w:rsidRPr="00EC0A35">
        <w:rPr>
          <w:rFonts w:ascii="Times New Roman" w:hAnsi="Times New Roman" w:cs="Times New Roman"/>
          <w:sz w:val="24"/>
          <w:szCs w:val="24"/>
        </w:rPr>
        <w:t>» обеспечивает формирование и развитие личностных, метапредметных и предметных результатов в контексте преемственности формирования общих и профессиональных компетенций по специальности.</w:t>
      </w:r>
    </w:p>
    <w:p w:rsidR="0026745C" w:rsidRPr="0026745C" w:rsidRDefault="0026745C" w:rsidP="000524B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26745C">
        <w:rPr>
          <w:rFonts w:ascii="Times New Roman" w:hAnsi="Times New Roman" w:cs="Times New Roman"/>
          <w:sz w:val="24"/>
          <w:szCs w:val="24"/>
          <w:shd w:val="clear" w:color="auto" w:fill="FFFFFF"/>
        </w:rPr>
        <w:t>Рабочая программа по предмету учитывает рабочую программу воспитания через ценностные ориентиры результатов воспитания.</w:t>
      </w:r>
    </w:p>
    <w:tbl>
      <w:tblPr>
        <w:tblStyle w:val="a7"/>
        <w:tblW w:w="10207" w:type="dxa"/>
        <w:tblInd w:w="-318" w:type="dxa"/>
        <w:tblLook w:val="04A0" w:firstRow="1" w:lastRow="0" w:firstColumn="1" w:lastColumn="0" w:noHBand="0" w:noVBand="1"/>
      </w:tblPr>
      <w:tblGrid>
        <w:gridCol w:w="7656"/>
        <w:gridCol w:w="2551"/>
      </w:tblGrid>
      <w:tr w:rsidR="00055EC0" w:rsidRPr="00EC0A35" w:rsidTr="000813CE">
        <w:tc>
          <w:tcPr>
            <w:tcW w:w="10207" w:type="dxa"/>
            <w:gridSpan w:val="2"/>
          </w:tcPr>
          <w:p w:rsidR="00055EC0" w:rsidRPr="00EC0A35" w:rsidRDefault="00055EC0" w:rsidP="000813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результаты освоения общеобразовательного цикла ОПОП</w:t>
            </w:r>
          </w:p>
        </w:tc>
      </w:tr>
      <w:tr w:rsidR="00055EC0" w:rsidRPr="00EC0A35" w:rsidTr="000813CE">
        <w:tc>
          <w:tcPr>
            <w:tcW w:w="10207" w:type="dxa"/>
            <w:gridSpan w:val="2"/>
          </w:tcPr>
          <w:p w:rsidR="00055EC0" w:rsidRPr="00EC0A35" w:rsidRDefault="00055EC0" w:rsidP="000813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055EC0" w:rsidRPr="00EC0A35" w:rsidTr="000813CE">
        <w:tc>
          <w:tcPr>
            <w:tcW w:w="7656" w:type="dxa"/>
          </w:tcPr>
          <w:p w:rsidR="00055EC0" w:rsidRPr="00EC0A35" w:rsidRDefault="00055EC0" w:rsidP="000813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</w:t>
            </w:r>
          </w:p>
        </w:tc>
        <w:tc>
          <w:tcPr>
            <w:tcW w:w="2551" w:type="dxa"/>
          </w:tcPr>
          <w:p w:rsidR="00055EC0" w:rsidRPr="00EC0A35" w:rsidRDefault="00055EC0" w:rsidP="000813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ЛРгв4</w:t>
            </w:r>
          </w:p>
        </w:tc>
      </w:tr>
      <w:tr w:rsidR="00055EC0" w:rsidRPr="00EC0A35" w:rsidTr="000813CE">
        <w:tc>
          <w:tcPr>
            <w:tcW w:w="7656" w:type="dxa"/>
          </w:tcPr>
          <w:p w:rsidR="00055EC0" w:rsidRPr="00EC0A35" w:rsidRDefault="00055EC0" w:rsidP="000813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</w:t>
            </w:r>
          </w:p>
        </w:tc>
        <w:tc>
          <w:tcPr>
            <w:tcW w:w="2551" w:type="dxa"/>
          </w:tcPr>
          <w:p w:rsidR="00055EC0" w:rsidRPr="00EC0A35" w:rsidRDefault="00055EC0" w:rsidP="000813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ЛРгв5</w:t>
            </w:r>
          </w:p>
        </w:tc>
      </w:tr>
      <w:tr w:rsidR="00055EC0" w:rsidRPr="00EC0A35" w:rsidTr="000813CE">
        <w:tc>
          <w:tcPr>
            <w:tcW w:w="10207" w:type="dxa"/>
            <w:gridSpan w:val="2"/>
          </w:tcPr>
          <w:p w:rsidR="00055EC0" w:rsidRPr="00EC0A35" w:rsidRDefault="00055EC0" w:rsidP="000813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055EC0" w:rsidRPr="00EC0A35" w:rsidTr="000813CE">
        <w:tc>
          <w:tcPr>
            <w:tcW w:w="7656" w:type="dxa"/>
          </w:tcPr>
          <w:p w:rsidR="00055EC0" w:rsidRPr="00EC0A35" w:rsidRDefault="00055EC0" w:rsidP="000813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</w:t>
            </w:r>
          </w:p>
        </w:tc>
        <w:tc>
          <w:tcPr>
            <w:tcW w:w="2551" w:type="dxa"/>
          </w:tcPr>
          <w:p w:rsidR="00055EC0" w:rsidRPr="00EC0A35" w:rsidRDefault="00055EC0" w:rsidP="000813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ЛРпв8</w:t>
            </w:r>
          </w:p>
        </w:tc>
      </w:tr>
      <w:tr w:rsidR="00055EC0" w:rsidRPr="00EC0A35" w:rsidTr="000813CE">
        <w:tc>
          <w:tcPr>
            <w:tcW w:w="10207" w:type="dxa"/>
            <w:gridSpan w:val="2"/>
          </w:tcPr>
          <w:p w:rsidR="00055EC0" w:rsidRPr="00EC0A35" w:rsidRDefault="00055EC0" w:rsidP="00081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055EC0" w:rsidRPr="00EC0A35" w:rsidTr="000813CE">
        <w:tc>
          <w:tcPr>
            <w:tcW w:w="7656" w:type="dxa"/>
          </w:tcPr>
          <w:p w:rsidR="00055EC0" w:rsidRPr="00EC0A35" w:rsidRDefault="00055EC0" w:rsidP="000813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способность оценивать ситуацию и принимать осознанные решения, ориентируясь на морально-нравственные нормы и ценности</w:t>
            </w:r>
          </w:p>
        </w:tc>
        <w:tc>
          <w:tcPr>
            <w:tcW w:w="2551" w:type="dxa"/>
          </w:tcPr>
          <w:p w:rsidR="00055EC0" w:rsidRPr="00EC0A35" w:rsidRDefault="00055EC0" w:rsidP="000813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ЛРднв13</w:t>
            </w:r>
          </w:p>
        </w:tc>
      </w:tr>
      <w:tr w:rsidR="00055EC0" w:rsidRPr="00EC0A35" w:rsidTr="000813CE">
        <w:tc>
          <w:tcPr>
            <w:tcW w:w="10207" w:type="dxa"/>
            <w:gridSpan w:val="2"/>
          </w:tcPr>
          <w:p w:rsidR="00055EC0" w:rsidRPr="00EC0A35" w:rsidRDefault="00055EC0" w:rsidP="000813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</w:p>
        </w:tc>
      </w:tr>
      <w:tr w:rsidR="00055EC0" w:rsidRPr="00EC0A35" w:rsidTr="000813CE">
        <w:tc>
          <w:tcPr>
            <w:tcW w:w="7656" w:type="dxa"/>
            <w:shd w:val="clear" w:color="auto" w:fill="auto"/>
          </w:tcPr>
          <w:p w:rsidR="00055EC0" w:rsidRPr="00EC0A35" w:rsidRDefault="00055EC0" w:rsidP="000813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сформированность здорового и безопасного образа жизни, ответственного отношения к своему здоровью</w:t>
            </w:r>
          </w:p>
        </w:tc>
        <w:tc>
          <w:tcPr>
            <w:tcW w:w="2551" w:type="dxa"/>
          </w:tcPr>
          <w:p w:rsidR="00055EC0" w:rsidRPr="00EC0A35" w:rsidRDefault="00055EC0" w:rsidP="000813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ЛРфв20</w:t>
            </w:r>
          </w:p>
        </w:tc>
      </w:tr>
      <w:tr w:rsidR="00055EC0" w:rsidRPr="00EC0A35" w:rsidTr="000813CE">
        <w:tc>
          <w:tcPr>
            <w:tcW w:w="7656" w:type="dxa"/>
            <w:shd w:val="clear" w:color="auto" w:fill="auto"/>
          </w:tcPr>
          <w:p w:rsidR="00055EC0" w:rsidRPr="00EC0A35" w:rsidRDefault="00055EC0" w:rsidP="000813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активное неприятие вредных привычек и иных форм причинения вреда физическому и психическому здоровью</w:t>
            </w:r>
          </w:p>
        </w:tc>
        <w:tc>
          <w:tcPr>
            <w:tcW w:w="2551" w:type="dxa"/>
          </w:tcPr>
          <w:p w:rsidR="00055EC0" w:rsidRPr="00EC0A35" w:rsidRDefault="00055EC0" w:rsidP="000813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ЛРфв22</w:t>
            </w:r>
          </w:p>
        </w:tc>
      </w:tr>
      <w:tr w:rsidR="00055EC0" w:rsidRPr="00EC0A35" w:rsidTr="000813CE">
        <w:tc>
          <w:tcPr>
            <w:tcW w:w="10207" w:type="dxa"/>
            <w:gridSpan w:val="2"/>
            <w:shd w:val="clear" w:color="auto" w:fill="auto"/>
          </w:tcPr>
          <w:p w:rsidR="00055EC0" w:rsidRPr="00EC0A35" w:rsidRDefault="00055EC0" w:rsidP="000813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Трудовое воспитание</w:t>
            </w:r>
          </w:p>
        </w:tc>
      </w:tr>
      <w:tr w:rsidR="00055EC0" w:rsidRPr="00EC0A35" w:rsidTr="000813CE">
        <w:tc>
          <w:tcPr>
            <w:tcW w:w="7656" w:type="dxa"/>
            <w:shd w:val="clear" w:color="auto" w:fill="auto"/>
          </w:tcPr>
          <w:p w:rsidR="00055EC0" w:rsidRPr="00EC0A35" w:rsidRDefault="00055EC0" w:rsidP="000813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готовность и способность к образованию и самообразованию на протяжении всей жизни</w:t>
            </w:r>
          </w:p>
        </w:tc>
        <w:tc>
          <w:tcPr>
            <w:tcW w:w="2551" w:type="dxa"/>
          </w:tcPr>
          <w:p w:rsidR="00055EC0" w:rsidRPr="00EC0A35" w:rsidRDefault="00055EC0" w:rsidP="000813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ЛРтв26</w:t>
            </w:r>
          </w:p>
        </w:tc>
      </w:tr>
      <w:tr w:rsidR="00055EC0" w:rsidRPr="00EC0A35" w:rsidTr="000813CE">
        <w:tc>
          <w:tcPr>
            <w:tcW w:w="10207" w:type="dxa"/>
            <w:gridSpan w:val="2"/>
            <w:shd w:val="clear" w:color="auto" w:fill="auto"/>
          </w:tcPr>
          <w:p w:rsidR="00055EC0" w:rsidRPr="00EC0A35" w:rsidRDefault="00055EC0" w:rsidP="000813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Экологическое воспитание</w:t>
            </w:r>
          </w:p>
        </w:tc>
      </w:tr>
      <w:tr w:rsidR="00055EC0" w:rsidRPr="00EC0A35" w:rsidTr="000813CE">
        <w:tc>
          <w:tcPr>
            <w:tcW w:w="7656" w:type="dxa"/>
            <w:shd w:val="clear" w:color="auto" w:fill="auto"/>
          </w:tcPr>
          <w:p w:rsidR="00055EC0" w:rsidRPr="00EC0A35" w:rsidRDefault="00055EC0" w:rsidP="000813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</w:t>
            </w:r>
          </w:p>
        </w:tc>
        <w:tc>
          <w:tcPr>
            <w:tcW w:w="2551" w:type="dxa"/>
          </w:tcPr>
          <w:p w:rsidR="00055EC0" w:rsidRPr="00EC0A35" w:rsidRDefault="00055EC0" w:rsidP="000813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ЛРэкв27</w:t>
            </w:r>
          </w:p>
        </w:tc>
      </w:tr>
      <w:tr w:rsidR="00055EC0" w:rsidRPr="00EC0A35" w:rsidTr="000813CE">
        <w:tc>
          <w:tcPr>
            <w:tcW w:w="7656" w:type="dxa"/>
            <w:shd w:val="clear" w:color="auto" w:fill="auto"/>
          </w:tcPr>
          <w:p w:rsidR="00055EC0" w:rsidRPr="00EC0A35" w:rsidRDefault="00055EC0" w:rsidP="000813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планирование и осуществление действий в окружающей среде на основе знания целей устойчивого развития человечества</w:t>
            </w:r>
          </w:p>
        </w:tc>
        <w:tc>
          <w:tcPr>
            <w:tcW w:w="2551" w:type="dxa"/>
          </w:tcPr>
          <w:p w:rsidR="00055EC0" w:rsidRPr="00EC0A35" w:rsidRDefault="00055EC0" w:rsidP="000813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ЛРэкв28</w:t>
            </w:r>
          </w:p>
        </w:tc>
      </w:tr>
      <w:tr w:rsidR="00055EC0" w:rsidRPr="00EC0A35" w:rsidTr="000813CE">
        <w:tc>
          <w:tcPr>
            <w:tcW w:w="7656" w:type="dxa"/>
            <w:shd w:val="clear" w:color="auto" w:fill="auto"/>
          </w:tcPr>
          <w:p w:rsidR="00055EC0" w:rsidRPr="00EC0A35" w:rsidRDefault="00055EC0" w:rsidP="000813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активное неприятие действий, приносящих вред окружающей среде</w:t>
            </w:r>
          </w:p>
        </w:tc>
        <w:tc>
          <w:tcPr>
            <w:tcW w:w="2551" w:type="dxa"/>
          </w:tcPr>
          <w:p w:rsidR="00055EC0" w:rsidRPr="00EC0A35" w:rsidRDefault="00055EC0" w:rsidP="000813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ЛРэкв29</w:t>
            </w:r>
          </w:p>
        </w:tc>
      </w:tr>
      <w:tr w:rsidR="00055EC0" w:rsidRPr="00EC0A35" w:rsidTr="000813CE">
        <w:tc>
          <w:tcPr>
            <w:tcW w:w="7656" w:type="dxa"/>
            <w:shd w:val="clear" w:color="auto" w:fill="auto"/>
          </w:tcPr>
          <w:p w:rsidR="00055EC0" w:rsidRPr="00EC0A35" w:rsidRDefault="00055EC0" w:rsidP="000813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расширение опыта деятельности экологической направленности</w:t>
            </w:r>
          </w:p>
        </w:tc>
        <w:tc>
          <w:tcPr>
            <w:tcW w:w="2551" w:type="dxa"/>
          </w:tcPr>
          <w:p w:rsidR="00055EC0" w:rsidRPr="00EC0A35" w:rsidRDefault="00055EC0" w:rsidP="000813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ЛРэкв31</w:t>
            </w:r>
          </w:p>
        </w:tc>
      </w:tr>
      <w:tr w:rsidR="00055EC0" w:rsidRPr="00EC0A35" w:rsidTr="000813CE">
        <w:tc>
          <w:tcPr>
            <w:tcW w:w="10207" w:type="dxa"/>
            <w:gridSpan w:val="2"/>
            <w:shd w:val="clear" w:color="auto" w:fill="auto"/>
          </w:tcPr>
          <w:p w:rsidR="00055EC0" w:rsidRPr="00EC0A35" w:rsidRDefault="00055EC0" w:rsidP="000813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055EC0" w:rsidRPr="00EC0A35" w:rsidTr="000813CE">
        <w:tc>
          <w:tcPr>
            <w:tcW w:w="7656" w:type="dxa"/>
            <w:shd w:val="clear" w:color="auto" w:fill="auto"/>
          </w:tcPr>
          <w:p w:rsidR="00055EC0" w:rsidRPr="00EC0A35" w:rsidRDefault="00055EC0" w:rsidP="000813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</w:t>
            </w:r>
          </w:p>
        </w:tc>
        <w:tc>
          <w:tcPr>
            <w:tcW w:w="2551" w:type="dxa"/>
          </w:tcPr>
          <w:p w:rsidR="00055EC0" w:rsidRPr="00EC0A35" w:rsidRDefault="00055EC0" w:rsidP="000813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ЛРнп32</w:t>
            </w:r>
          </w:p>
        </w:tc>
      </w:tr>
    </w:tbl>
    <w:p w:rsidR="00055EC0" w:rsidRPr="00EC0A35" w:rsidRDefault="00055EC0" w:rsidP="000524B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55EC0" w:rsidRPr="00EC0A35" w:rsidRDefault="00055EC0" w:rsidP="000524B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055EC0" w:rsidRPr="00EC0A35" w:rsidSect="00055EC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524BC" w:rsidRPr="00EC0A35" w:rsidRDefault="000524BC" w:rsidP="000524B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4992" w:type="dxa"/>
        <w:tblLook w:val="04A0" w:firstRow="1" w:lastRow="0" w:firstColumn="1" w:lastColumn="0" w:noHBand="0" w:noVBand="1"/>
      </w:tblPr>
      <w:tblGrid>
        <w:gridCol w:w="2376"/>
        <w:gridCol w:w="4962"/>
        <w:gridCol w:w="7654"/>
      </w:tblGrid>
      <w:tr w:rsidR="000524BC" w:rsidRPr="00EC0A35" w:rsidTr="00C00944">
        <w:tc>
          <w:tcPr>
            <w:tcW w:w="2376" w:type="dxa"/>
            <w:vMerge w:val="restart"/>
            <w:vAlign w:val="center"/>
          </w:tcPr>
          <w:p w:rsidR="000524BC" w:rsidRPr="00EC0A35" w:rsidRDefault="000524BC" w:rsidP="00A56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EC0A35"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Общие компетенции</w:t>
            </w:r>
          </w:p>
        </w:tc>
        <w:tc>
          <w:tcPr>
            <w:tcW w:w="12616" w:type="dxa"/>
            <w:gridSpan w:val="2"/>
            <w:vAlign w:val="center"/>
          </w:tcPr>
          <w:p w:rsidR="000524BC" w:rsidRPr="00EC0A35" w:rsidRDefault="000524BC" w:rsidP="00A56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EC0A35"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Планируемые результаты обучения</w:t>
            </w:r>
          </w:p>
        </w:tc>
      </w:tr>
      <w:tr w:rsidR="00C00944" w:rsidRPr="00EC0A35" w:rsidTr="00C00944">
        <w:tc>
          <w:tcPr>
            <w:tcW w:w="2376" w:type="dxa"/>
            <w:vMerge/>
            <w:vAlign w:val="center"/>
          </w:tcPr>
          <w:p w:rsidR="000524BC" w:rsidRPr="00EC0A35" w:rsidRDefault="000524BC" w:rsidP="00A56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vAlign w:val="center"/>
          </w:tcPr>
          <w:p w:rsidR="000524BC" w:rsidRPr="00EC0A35" w:rsidRDefault="000524BC" w:rsidP="00A56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EC0A35"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Личностные и метапредметные</w:t>
            </w:r>
          </w:p>
        </w:tc>
        <w:tc>
          <w:tcPr>
            <w:tcW w:w="7654" w:type="dxa"/>
            <w:vAlign w:val="center"/>
          </w:tcPr>
          <w:p w:rsidR="000524BC" w:rsidRPr="00EC0A35" w:rsidRDefault="000524BC" w:rsidP="00A56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EC0A35"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Предметные</w:t>
            </w:r>
          </w:p>
        </w:tc>
      </w:tr>
      <w:tr w:rsidR="00C00944" w:rsidRPr="00EC0A35" w:rsidTr="00C00944">
        <w:trPr>
          <w:trHeight w:val="3533"/>
        </w:trPr>
        <w:tc>
          <w:tcPr>
            <w:tcW w:w="2376" w:type="dxa"/>
          </w:tcPr>
          <w:p w:rsidR="000524BC" w:rsidRPr="00EC0A35" w:rsidRDefault="000524BC" w:rsidP="00A56F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SchoolBookCSanPin-Regular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OK</w:t>
            </w:r>
            <w:r w:rsidRPr="00EC0A35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4962" w:type="dxa"/>
          </w:tcPr>
          <w:p w:rsidR="000524BC" w:rsidRPr="00EC0A35" w:rsidRDefault="000524BC" w:rsidP="00A56F0E">
            <w:pPr>
              <w:pStyle w:val="12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Style w:val="12Exact"/>
                <w:rFonts w:ascii="Times New Roman" w:hAnsi="Times New Roman" w:cs="Times New Roman"/>
                <w:sz w:val="24"/>
                <w:szCs w:val="24"/>
              </w:rPr>
              <w:t>В части трудового воспитания:</w:t>
            </w:r>
          </w:p>
          <w:p w:rsidR="000524BC" w:rsidRPr="00EC0A35" w:rsidRDefault="00A56F0E" w:rsidP="00A56F0E">
            <w:pPr>
              <w:widowControl w:val="0"/>
              <w:tabs>
                <w:tab w:val="left" w:pos="2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524BC"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готовность к труду, осознание ценности мастерства, трудолюбие;</w:t>
            </w:r>
          </w:p>
          <w:p w:rsidR="000524BC" w:rsidRPr="00EC0A35" w:rsidRDefault="00A56F0E" w:rsidP="00A56F0E">
            <w:pPr>
              <w:widowControl w:val="0"/>
              <w:tabs>
                <w:tab w:val="left" w:pos="2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524BC"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</w:p>
          <w:p w:rsidR="000524BC" w:rsidRPr="00EC0A35" w:rsidRDefault="00A56F0E" w:rsidP="00A56F0E">
            <w:pPr>
              <w:widowControl w:val="0"/>
              <w:tabs>
                <w:tab w:val="left" w:pos="37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524BC"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интерес к различным сферам профессиональной деятельности,</w:t>
            </w:r>
          </w:p>
          <w:p w:rsidR="000524BC" w:rsidRPr="00EC0A35" w:rsidRDefault="000524BC" w:rsidP="00A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:rsidR="000524BC" w:rsidRPr="00EC0A35" w:rsidRDefault="000524BC" w:rsidP="00A56F0E">
            <w:pPr>
              <w:pStyle w:val="12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Style w:val="12TahomaExact"/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EC0A35">
              <w:rPr>
                <w:rStyle w:val="12Exact"/>
                <w:rFonts w:ascii="Times New Roman" w:hAnsi="Times New Roman" w:cs="Times New Roman"/>
                <w:sz w:val="24"/>
                <w:szCs w:val="24"/>
              </w:rPr>
              <w:t>базовые логические действия:</w:t>
            </w:r>
          </w:p>
          <w:p w:rsidR="000524BC" w:rsidRPr="00EC0A35" w:rsidRDefault="00A56F0E" w:rsidP="00A56F0E">
            <w:pPr>
              <w:widowControl w:val="0"/>
              <w:tabs>
                <w:tab w:val="left" w:pos="3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524BC"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самостоятельно формулировать и актуализировать проблему, рассматривать ее всесторонне;</w:t>
            </w:r>
          </w:p>
          <w:p w:rsidR="000524BC" w:rsidRPr="00EC0A35" w:rsidRDefault="00A56F0E" w:rsidP="00A56F0E">
            <w:pPr>
              <w:widowControl w:val="0"/>
              <w:tabs>
                <w:tab w:val="left" w:pos="1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524BC"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устанавливать существенный признак или основания для сравнения, классификации и обобщения;</w:t>
            </w:r>
          </w:p>
          <w:p w:rsidR="000524BC" w:rsidRPr="00EC0A35" w:rsidRDefault="00A56F0E" w:rsidP="00A56F0E">
            <w:pPr>
              <w:widowControl w:val="0"/>
              <w:tabs>
                <w:tab w:val="left" w:pos="2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524BC"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определять цели деятельности, задавать параметры и критерии их достижения;</w:t>
            </w:r>
          </w:p>
          <w:p w:rsidR="000524BC" w:rsidRPr="00EC0A35" w:rsidRDefault="00A56F0E" w:rsidP="00A56F0E">
            <w:pPr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524BC"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выявлять закономерности и противоречия в рассматриваемых явлениях;</w:t>
            </w:r>
          </w:p>
          <w:p w:rsidR="00F052EB" w:rsidRPr="00EC0A35" w:rsidRDefault="00A56F0E" w:rsidP="00A56F0E">
            <w:pPr>
              <w:widowControl w:val="0"/>
              <w:tabs>
                <w:tab w:val="left" w:pos="20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052EB" w:rsidRPr="00EC0A35">
              <w:rPr>
                <w:rFonts w:ascii="Times New Roman" w:hAnsi="Times New Roman" w:cs="Times New Roman"/>
                <w:sz w:val="24"/>
                <w:szCs w:val="24"/>
              </w:rPr>
              <w:t>вносить коррективы в деятельность, оценивать соответствие результатов целям, оценивать риски последствий деятельности;</w:t>
            </w:r>
          </w:p>
          <w:p w:rsidR="00F052EB" w:rsidRPr="00EC0A35" w:rsidRDefault="00A56F0E" w:rsidP="00A56F0E">
            <w:pPr>
              <w:widowControl w:val="0"/>
              <w:tabs>
                <w:tab w:val="left" w:pos="1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052EB" w:rsidRPr="00EC0A35">
              <w:rPr>
                <w:rFonts w:ascii="Times New Roman" w:hAnsi="Times New Roman" w:cs="Times New Roman"/>
                <w:sz w:val="24"/>
                <w:szCs w:val="24"/>
              </w:rPr>
              <w:t>развивать креативное мышление при решении жизненных проблем</w:t>
            </w:r>
          </w:p>
          <w:p w:rsidR="00F052EB" w:rsidRPr="00EC0A35" w:rsidRDefault="00F052EB" w:rsidP="00A56F0E">
            <w:pPr>
              <w:pStyle w:val="12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 w:val="0"/>
                <w:sz w:val="24"/>
                <w:szCs w:val="24"/>
              </w:rPr>
              <w:t>б) базовые исследовательские действия:</w:t>
            </w:r>
          </w:p>
          <w:p w:rsidR="00F052EB" w:rsidRPr="00EC0A35" w:rsidRDefault="00A56F0E" w:rsidP="00A56F0E">
            <w:pPr>
              <w:widowControl w:val="0"/>
              <w:tabs>
                <w:tab w:val="left" w:pos="20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052EB" w:rsidRPr="00EC0A35">
              <w:rPr>
                <w:rFonts w:ascii="Times New Roman" w:hAnsi="Times New Roman" w:cs="Times New Roman"/>
                <w:sz w:val="24"/>
                <w:szCs w:val="24"/>
              </w:rPr>
              <w:t>владеть навыками учебно-</w:t>
            </w:r>
            <w:r w:rsidR="00F052EB" w:rsidRPr="00EC0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исследовательской и проектной деятельности, навыками разрешения проблем;</w:t>
            </w:r>
          </w:p>
          <w:p w:rsidR="00F052EB" w:rsidRPr="00EC0A35" w:rsidRDefault="00A56F0E" w:rsidP="00A56F0E">
            <w:pPr>
              <w:widowControl w:val="0"/>
              <w:tabs>
                <w:tab w:val="left" w:pos="20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052EB" w:rsidRPr="00EC0A35">
              <w:rPr>
                <w:rFonts w:ascii="Times New Roman" w:hAnsi="Times New Roman" w:cs="Times New Roman"/>
                <w:sz w:val="24"/>
                <w:szCs w:val="24"/>
              </w:rPr>
      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</w:p>
          <w:p w:rsidR="00F052EB" w:rsidRPr="00EC0A35" w:rsidRDefault="00A56F0E" w:rsidP="00A56F0E">
            <w:pPr>
              <w:widowControl w:val="0"/>
              <w:tabs>
                <w:tab w:val="left" w:pos="1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052EB" w:rsidRPr="00EC0A35">
              <w:rPr>
                <w:rFonts w:ascii="Times New Roman" w:hAnsi="Times New Roman" w:cs="Times New Roman"/>
                <w:sz w:val="24"/>
                <w:szCs w:val="24"/>
              </w:rPr>
      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</w:p>
          <w:p w:rsidR="00F052EB" w:rsidRPr="00EC0A35" w:rsidRDefault="00A56F0E" w:rsidP="00A56F0E">
            <w:pPr>
              <w:widowControl w:val="0"/>
              <w:tabs>
                <w:tab w:val="left" w:pos="1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052EB" w:rsidRPr="00EC0A35">
              <w:rPr>
                <w:rFonts w:ascii="Times New Roman" w:hAnsi="Times New Roman" w:cs="Times New Roman"/>
                <w:sz w:val="24"/>
                <w:szCs w:val="24"/>
              </w:rPr>
              <w:t>уметь переносить знания в познавательную и практическую области жизнедеятельности;</w:t>
            </w:r>
          </w:p>
          <w:p w:rsidR="00F052EB" w:rsidRPr="00EC0A35" w:rsidRDefault="00A56F0E" w:rsidP="00A56F0E">
            <w:pPr>
              <w:widowControl w:val="0"/>
              <w:tabs>
                <w:tab w:val="left" w:pos="1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052EB" w:rsidRPr="00EC0A35">
              <w:rPr>
                <w:rFonts w:ascii="Times New Roman" w:hAnsi="Times New Roman" w:cs="Times New Roman"/>
                <w:sz w:val="24"/>
                <w:szCs w:val="24"/>
              </w:rPr>
              <w:t>уметь интегрировать знания из разных предметных областей;</w:t>
            </w:r>
          </w:p>
          <w:p w:rsidR="00F052EB" w:rsidRPr="00EC0A35" w:rsidRDefault="00A56F0E" w:rsidP="00A56F0E">
            <w:pPr>
              <w:widowControl w:val="0"/>
              <w:tabs>
                <w:tab w:val="left" w:pos="1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052EB" w:rsidRPr="00EC0A35">
              <w:rPr>
                <w:rFonts w:ascii="Times New Roman" w:hAnsi="Times New Roman" w:cs="Times New Roman"/>
                <w:sz w:val="24"/>
                <w:szCs w:val="24"/>
              </w:rPr>
              <w:t>выдвигать новые идеи, предлагать оригинальные подходы и решения;</w:t>
            </w:r>
          </w:p>
          <w:p w:rsidR="00F052EB" w:rsidRPr="00EC0A35" w:rsidRDefault="00F052EB" w:rsidP="00A56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их использования в познавательной и социальной практике </w:t>
            </w:r>
          </w:p>
        </w:tc>
        <w:tc>
          <w:tcPr>
            <w:tcW w:w="7654" w:type="dxa"/>
          </w:tcPr>
          <w:p w:rsidR="00F052EB" w:rsidRPr="00EC0A35" w:rsidRDefault="00A56F0E" w:rsidP="00A56F0E">
            <w:pPr>
              <w:widowControl w:val="0"/>
              <w:tabs>
                <w:tab w:val="left" w:pos="21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F052EB"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сформировать знания о месте и роли биологии в</w:t>
            </w:r>
            <w:r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52EB"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системе естественных наук, в формировании современной естественнонаучной картины мира, в познании законов природы и решении жизненно важных социально-этических, экономических, экологических проблем человечества, а также в решении</w:t>
            </w:r>
            <w:r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52EB"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вопросов</w:t>
            </w:r>
            <w:r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52EB"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рационального</w:t>
            </w:r>
            <w:r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52EB"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природопользования; в формировании ценностного отношения к природе, обществу, человеку; о вкладе российских и зарубежных ученых - биологов в развитие биологии; функциональной грамотности человека для решения жизненных проблем,</w:t>
            </w:r>
          </w:p>
          <w:p w:rsidR="00F052EB" w:rsidRPr="00EC0A35" w:rsidRDefault="00A56F0E" w:rsidP="00A56F0E">
            <w:pPr>
              <w:widowControl w:val="0"/>
              <w:tabs>
                <w:tab w:val="left" w:pos="27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052EB"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уметь владеть системой биологических знаний, которая включает:</w:t>
            </w:r>
          </w:p>
          <w:p w:rsidR="000524BC" w:rsidRPr="00EC0A35" w:rsidRDefault="00F052EB" w:rsidP="00A56F0E">
            <w:pPr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основополагающие биологические термины и понятия (жизнь, клетка, ткань, орган, организм, вид, популяция, экосистема, биоценоз, биосфера; метаболизм, гомеостаз, клеточный иммунитет, биосинтез белка, биополимеры, дискретность, саморегуляция, самовоспроизведение, наследственность, изменчивость, энергозависимость, рост и развитие);</w:t>
            </w:r>
          </w:p>
          <w:p w:rsidR="00D66CE0" w:rsidRPr="00EC0A35" w:rsidRDefault="00D66CE0" w:rsidP="00A56F0E">
            <w:pPr>
              <w:widowControl w:val="0"/>
              <w:tabs>
                <w:tab w:val="left" w:pos="1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биологические теории: клеточная теория Т. Шванна, М </w:t>
            </w:r>
            <w:proofErr w:type="spellStart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Шлейдена</w:t>
            </w:r>
            <w:proofErr w:type="spellEnd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, Р. Вирхова; клонально-селективного иммунитета П. Эрлих, И.И. Мечникова, хромосомная теория наследственности Т. Моргана, закон зародышевого сходства К. Бэра, эволюционная теория Ч. Дарвина, синтетическая теория эволюции, теория антропогенеза Ч. Дарвина; теория биогеоценоза В.Н. Сукачёва; учения Н.И. Вавилова - о Центрах многообразия и происхождения культурных растений, А.Н. Северцова - о путях и направлениях эволюции, В.И. Вернадского - о биосфере;</w:t>
            </w:r>
          </w:p>
          <w:p w:rsidR="00D66CE0" w:rsidRPr="00EC0A35" w:rsidRDefault="00D66CE0" w:rsidP="00A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законы (единообразия потомков первого поколения, расщепления признаков, независимого наследования признаков Г. Менделя, сцепленного наследования признаков и нарушения сцепления генов Т. Моргана; гомологических рядов в наследственной изменчивости Н.И. Вавилова, генетического равновесия Дж. Харди и В. </w:t>
            </w:r>
            <w:proofErr w:type="spellStart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Вайнберга</w:t>
            </w:r>
            <w:proofErr w:type="spellEnd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; зародышевого сходства К. Бэра, биогенетического закона Э. Геккеля, </w:t>
            </w:r>
            <w:r w:rsidRPr="00EC0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Ф. Мюллера); принципы (чистоты гамет, комплементарное™); правила (минимума Ю. Либиха, экологической пирамиды чисел, биомассы и энергии); гипотезы (</w:t>
            </w:r>
            <w:proofErr w:type="spellStart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коацерватной</w:t>
            </w:r>
            <w:proofErr w:type="spellEnd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 А.И. Опарина, первичного бульона Дж. </w:t>
            </w:r>
            <w:proofErr w:type="spellStart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Холдейна</w:t>
            </w:r>
            <w:proofErr w:type="spellEnd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, микросфер С. Фокса, </w:t>
            </w:r>
            <w:proofErr w:type="spellStart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рибозима</w:t>
            </w:r>
            <w:proofErr w:type="spellEnd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 Т. Чек);</w:t>
            </w:r>
          </w:p>
          <w:p w:rsidR="00D66CE0" w:rsidRPr="00EC0A35" w:rsidRDefault="00D66CE0" w:rsidP="00A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- сформировать умения раскрывать содержание основополагающих биологических теорий и гипотез: клеточной, хромосомной, мутационной, эволюционной, происхождения жизни и человека; владение системой знаний об основных методах научного познания, используемых в биологических исследованиях живых объектов и экосистем (описание, измерение, проведение наблюдений); способами выявления и оценки антропогенных изменений в природе;</w:t>
            </w:r>
          </w:p>
          <w:p w:rsidR="00D66CE0" w:rsidRPr="00EC0A35" w:rsidRDefault="00A56F0E" w:rsidP="00A56F0E">
            <w:pPr>
              <w:widowControl w:val="0"/>
              <w:tabs>
                <w:tab w:val="left" w:pos="1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6CE0" w:rsidRPr="00EC0A35">
              <w:rPr>
                <w:rFonts w:ascii="Times New Roman" w:hAnsi="Times New Roman" w:cs="Times New Roman"/>
                <w:sz w:val="24"/>
                <w:szCs w:val="24"/>
              </w:rPr>
              <w:t>сформировать умения раскрывать основополагающие биологические законы и закономерности (Г. Менделя, Т. Моргана, Н.И. Вавилова, Э. Геккеля, Ф. Мюллера, К. Бэра), границы их применимости к живым системам;</w:t>
            </w:r>
          </w:p>
          <w:p w:rsidR="00D66CE0" w:rsidRPr="00EC0A35" w:rsidRDefault="00A56F0E" w:rsidP="00A56F0E">
            <w:pPr>
              <w:widowControl w:val="0"/>
              <w:tabs>
                <w:tab w:val="left" w:pos="1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6CE0" w:rsidRPr="00EC0A35">
              <w:rPr>
                <w:rFonts w:ascii="Times New Roman" w:hAnsi="Times New Roman" w:cs="Times New Roman"/>
                <w:sz w:val="24"/>
                <w:szCs w:val="24"/>
              </w:rPr>
              <w:t>уметь выделять существенные признаки:</w:t>
            </w:r>
          </w:p>
          <w:p w:rsidR="00D66CE0" w:rsidRPr="00EC0A35" w:rsidRDefault="00D66CE0" w:rsidP="00A56F0E">
            <w:pPr>
              <w:tabs>
                <w:tab w:val="left" w:pos="356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строения вирусов, клеток прокариот и эукариот; одноклеточных и многоклеточных организмов, видов, биогеоценозов, экосистем и биосферы; строения органов и систем органов растений, животных, человека; процессов жизнедеятельности, протекающих в организмах растений, животных и человека; биологических процессов:</w:t>
            </w:r>
            <w:r w:rsidR="00A56F0E"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обмена веществ</w:t>
            </w:r>
            <w:r w:rsidR="00A56F0E"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(метаболизм), информации и превращения энергии, брожения, автотрофного и гетеротрофного типов питания, фотосинтеза и хемосинтеза, митоза, мейоза, гаметогенеза, эмбриогенеза, постэмбрионального развития, размножения, индивидуального развития организма (онтогенеза), взаимодействия генов, гетерозиса; действий искусственного отбора, стабилизирующего, движущего и разрывающего естественного отбора; аллопатрического и </w:t>
            </w:r>
            <w:proofErr w:type="spellStart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симпатрического</w:t>
            </w:r>
            <w:proofErr w:type="spellEnd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 видообразования; влияния движущих сил эволюции на генофонд популяции; приспособленности организмов к среде обитания, чередования направлений эволюции; круговорота веществ и потока энергии в экосистемах;</w:t>
            </w:r>
          </w:p>
          <w:p w:rsidR="00D66CE0" w:rsidRPr="00EC0A35" w:rsidRDefault="00A56F0E" w:rsidP="00A56F0E">
            <w:pPr>
              <w:widowControl w:val="0"/>
              <w:tabs>
                <w:tab w:val="left" w:pos="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6CE0"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приобрести опыт применения основных методов научного познания, </w:t>
            </w:r>
            <w:r w:rsidR="00D66CE0" w:rsidRPr="00EC0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используемых в биологии: наблюдения и описания живых систем, процессов и явлений; организации и проведения биологического эксперимента, выдвижения гипотез, выявлять зависимости между исследуемыми величинами, объяснять полученные результаты и формулировать выводы с использованием научных понятий, теорий и законов;</w:t>
            </w:r>
          </w:p>
          <w:p w:rsidR="00D66CE0" w:rsidRPr="00EC0A35" w:rsidRDefault="00A56F0E" w:rsidP="00A56F0E">
            <w:pPr>
              <w:widowControl w:val="0"/>
              <w:tabs>
                <w:tab w:val="left" w:pos="2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6CE0" w:rsidRPr="00EC0A35">
              <w:rPr>
                <w:rFonts w:ascii="Times New Roman" w:hAnsi="Times New Roman" w:cs="Times New Roman"/>
                <w:sz w:val="24"/>
                <w:szCs w:val="24"/>
              </w:rPr>
              <w:t>сформировать умения выделять существенные признаки вирусов, клеток прокариот и эукариот; одноклеточных и многоклеточных организмов, видов, биогеоценозов и экосистем; особенности процессов обмена веществ и превращения энергии в клетке, фотосинтеза, пластического и энергетического обмена, хемосинтеза, митоза, мейоза, оплодотворения, развития и размножения, индивидуального развития организма (онтогенеза), борьбы за существование, естественного отбора, видообразования, приспособленности организмов к среде обитания, влияния компонентов экосистем, антропогенных изменений в экосистемах своей местности, круговорота веществ и превращение энергии в биосфере;</w:t>
            </w:r>
          </w:p>
          <w:p w:rsidR="00D66CE0" w:rsidRPr="00EC0A35" w:rsidRDefault="00A56F0E" w:rsidP="00A56F0E">
            <w:pPr>
              <w:tabs>
                <w:tab w:val="left" w:pos="202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6CE0" w:rsidRPr="00EC0A35">
              <w:rPr>
                <w:rFonts w:ascii="Times New Roman" w:hAnsi="Times New Roman" w:cs="Times New Roman"/>
                <w:sz w:val="24"/>
                <w:szCs w:val="24"/>
              </w:rPr>
              <w:t>сформировать умения применять полученные знания для объяснения биологических процессов и явлений, для принятия практических решений в повседневной жизни с целью обеспечения безопасности своего здоровья и здоровья окружающих людей, соблюдения здорового образа жизни, норм грамотного поведения в окружающей природной среде; понимание необходимости использования достижений современной биологии и биотехнологий для рационального</w:t>
            </w: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6CE0" w:rsidRPr="00EC0A35">
              <w:rPr>
                <w:rFonts w:ascii="Times New Roman" w:hAnsi="Times New Roman" w:cs="Times New Roman"/>
                <w:sz w:val="24"/>
                <w:szCs w:val="24"/>
              </w:rPr>
              <w:t>природопользования; умение</w:t>
            </w: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6CE0" w:rsidRPr="00EC0A35">
              <w:rPr>
                <w:rFonts w:ascii="Times New Roman" w:hAnsi="Times New Roman" w:cs="Times New Roman"/>
                <w:sz w:val="24"/>
                <w:szCs w:val="24"/>
              </w:rPr>
              <w:t>использовать</w:t>
            </w: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6CE0" w:rsidRPr="00EC0A35">
              <w:rPr>
                <w:rFonts w:ascii="Times New Roman" w:hAnsi="Times New Roman" w:cs="Times New Roman"/>
                <w:sz w:val="24"/>
                <w:szCs w:val="24"/>
              </w:rPr>
              <w:t>соответствующие</w:t>
            </w: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6CE0" w:rsidRPr="00EC0A35">
              <w:rPr>
                <w:rFonts w:ascii="Times New Roman" w:hAnsi="Times New Roman" w:cs="Times New Roman"/>
                <w:sz w:val="24"/>
                <w:szCs w:val="24"/>
              </w:rPr>
              <w:t>аргументы,</w:t>
            </w: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6CE0" w:rsidRPr="00EC0A35">
              <w:rPr>
                <w:rFonts w:ascii="Times New Roman" w:hAnsi="Times New Roman" w:cs="Times New Roman"/>
                <w:sz w:val="24"/>
                <w:szCs w:val="24"/>
              </w:rPr>
              <w:t>биологическую терминологию и символику для доказательства родства организмов разных систематических групп; взаимосвязи организмов и среды обитания; единства человеческих рас; необходимости здорового образа жизни, сохранения разнообразия видов и экосистем, как условия сосуществования природы и человечества;</w:t>
            </w:r>
          </w:p>
          <w:p w:rsidR="00D66CE0" w:rsidRPr="00EC0A35" w:rsidRDefault="00D66CE0" w:rsidP="00A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сформировать умения решать биологические задачи, составлять генотипические схемы скрещивания для разных типов наследования </w:t>
            </w:r>
            <w:r w:rsidRPr="00EC0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признаков у организмов, составлять схемы переноса веществ и энергии в экосистемах (цепи питания, пищевые сети), выявлять причинно-следственные связи между исследуемыми биологическими объектами, процессами и явлениями; делать выводы и прогнозы на основании полученных результатов;</w:t>
            </w:r>
          </w:p>
          <w:p w:rsidR="00D66CE0" w:rsidRPr="00EC0A35" w:rsidRDefault="00A56F0E" w:rsidP="00A56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6CE0" w:rsidRPr="00EC0A35">
              <w:rPr>
                <w:rFonts w:ascii="Times New Roman" w:hAnsi="Times New Roman" w:cs="Times New Roman"/>
                <w:sz w:val="24"/>
                <w:szCs w:val="24"/>
              </w:rPr>
              <w:t>сформировать умения критически оценивать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материалы); интерпретировать этические аспекты современных исследований в биологии, медицине, биотехнологии; рассматривать глобальные экологические проблемы современности, формировать по отношению к ним собственную позицию, умение оценивать этические аспекты современных</w:t>
            </w: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6CE0" w:rsidRPr="00EC0A35">
              <w:rPr>
                <w:rFonts w:ascii="Times New Roman" w:hAnsi="Times New Roman" w:cs="Times New Roman"/>
                <w:sz w:val="24"/>
                <w:szCs w:val="24"/>
              </w:rPr>
              <w:t>исследований в области биотехнологии и генетических технологий</w:t>
            </w: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6CE0" w:rsidRPr="00EC0A35">
              <w:rPr>
                <w:rFonts w:ascii="Times New Roman" w:hAnsi="Times New Roman" w:cs="Times New Roman"/>
                <w:sz w:val="24"/>
                <w:szCs w:val="24"/>
              </w:rPr>
              <w:t>(клонирование, искусственное</w:t>
            </w: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6CE0" w:rsidRPr="00EC0A35">
              <w:rPr>
                <w:rFonts w:ascii="Times New Roman" w:hAnsi="Times New Roman" w:cs="Times New Roman"/>
                <w:sz w:val="24"/>
                <w:szCs w:val="24"/>
              </w:rPr>
              <w:t>оплодотворение, направленное изменение генома и создание трансгенных организмов);</w:t>
            </w:r>
          </w:p>
          <w:p w:rsidR="00D66CE0" w:rsidRPr="00EC0A35" w:rsidRDefault="00A56F0E" w:rsidP="00A56F0E">
            <w:pPr>
              <w:widowControl w:val="0"/>
              <w:tabs>
                <w:tab w:val="left" w:pos="677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6CE0" w:rsidRPr="00EC0A35">
              <w:rPr>
                <w:rFonts w:ascii="Times New Roman" w:hAnsi="Times New Roman" w:cs="Times New Roman"/>
                <w:sz w:val="24"/>
                <w:szCs w:val="24"/>
              </w:rPr>
              <w:t>сформировать умения создавать собственные письменные и устные сообщения на основе биологической информации из нескольких источников, грамотно использовать понятийный аппарат биологии;</w:t>
            </w:r>
          </w:p>
          <w:p w:rsidR="00D66CE0" w:rsidRPr="00EC0A35" w:rsidRDefault="00A56F0E" w:rsidP="00A56F0E">
            <w:pPr>
              <w:widowControl w:val="0"/>
              <w:tabs>
                <w:tab w:val="left" w:pos="677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6CE0" w:rsidRPr="00EC0A35">
              <w:rPr>
                <w:rFonts w:ascii="Times New Roman" w:hAnsi="Times New Roman" w:cs="Times New Roman"/>
                <w:sz w:val="24"/>
                <w:szCs w:val="24"/>
              </w:rPr>
              <w:t>уметь выдвигать гипотезы, проверять их экспериментальными средствами, формулируя цель исследования, анализировать полученные результаты и делать выводы;</w:t>
            </w:r>
          </w:p>
          <w:p w:rsidR="00D66CE0" w:rsidRPr="00EC0A35" w:rsidRDefault="00A56F0E" w:rsidP="00A56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6CE0" w:rsidRPr="00EC0A35">
              <w:rPr>
                <w:rFonts w:ascii="Times New Roman" w:hAnsi="Times New Roman" w:cs="Times New Roman"/>
                <w:sz w:val="24"/>
                <w:szCs w:val="24"/>
              </w:rPr>
              <w:t>принимать участие в научно-исследовательской работе по биологии, экологии и медицине, проводимой на базе школьных научных обществ и публично представлять полученные результаты на ученических конференциях разного уровня</w:t>
            </w:r>
          </w:p>
        </w:tc>
      </w:tr>
      <w:tr w:rsidR="00C00944" w:rsidRPr="00EC0A35" w:rsidTr="00C00944">
        <w:trPr>
          <w:trHeight w:val="704"/>
        </w:trPr>
        <w:tc>
          <w:tcPr>
            <w:tcW w:w="2376" w:type="dxa"/>
          </w:tcPr>
          <w:p w:rsidR="000524BC" w:rsidRPr="00EC0A35" w:rsidRDefault="000524BC" w:rsidP="00A56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 02. Использовать современные средства поиска, анализа и интерпретации информации, и информационные </w:t>
            </w:r>
            <w:r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технологии для выполнения задач профессиональной деятельности</w:t>
            </w:r>
          </w:p>
        </w:tc>
        <w:tc>
          <w:tcPr>
            <w:tcW w:w="4962" w:type="dxa"/>
          </w:tcPr>
          <w:p w:rsidR="00772C21" w:rsidRPr="00EC0A35" w:rsidRDefault="00772C21" w:rsidP="00A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области ценности научного познания:</w:t>
            </w:r>
          </w:p>
          <w:p w:rsidR="00772C21" w:rsidRPr="00EC0A35" w:rsidRDefault="00ED4EC8" w:rsidP="00ED4EC8">
            <w:pPr>
              <w:widowControl w:val="0"/>
              <w:tabs>
                <w:tab w:val="left" w:pos="28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72C21" w:rsidRPr="00EC0A35">
              <w:rPr>
                <w:rFonts w:ascii="Times New Roman" w:hAnsi="Times New Roman" w:cs="Times New Roman"/>
                <w:sz w:val="24"/>
                <w:szCs w:val="24"/>
              </w:rPr>
      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</w:p>
          <w:p w:rsidR="00772C21" w:rsidRPr="00EC0A35" w:rsidRDefault="00ED4EC8" w:rsidP="00ED4EC8">
            <w:pPr>
              <w:widowControl w:val="0"/>
              <w:tabs>
                <w:tab w:val="left" w:pos="20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772C21" w:rsidRPr="00EC0A35">
              <w:rPr>
                <w:rFonts w:ascii="Times New Roman" w:hAnsi="Times New Roman" w:cs="Times New Roman"/>
                <w:sz w:val="24"/>
                <w:szCs w:val="24"/>
              </w:rPr>
              <w:t>совершенствование языковой и читательской культуры как средства взаимодействия между людьми и познания мира;</w:t>
            </w:r>
          </w:p>
          <w:p w:rsidR="00772C21" w:rsidRPr="00EC0A35" w:rsidRDefault="00ED4EC8" w:rsidP="00ED4EC8">
            <w:pPr>
              <w:widowControl w:val="0"/>
              <w:tabs>
                <w:tab w:val="left" w:pos="28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72C21" w:rsidRPr="00EC0A35">
              <w:rPr>
                <w:rFonts w:ascii="Times New Roman" w:hAnsi="Times New Roman" w:cs="Times New Roman"/>
                <w:sz w:val="24"/>
                <w:szCs w:val="24"/>
              </w:rPr>
              <w:t>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:rsidR="000524BC" w:rsidRPr="00EC0A35" w:rsidRDefault="00772C21" w:rsidP="00A56F0E">
            <w:pPr>
              <w:widowControl w:val="0"/>
              <w:tabs>
                <w:tab w:val="left" w:pos="27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:rsidR="001E17E5" w:rsidRPr="00EC0A35" w:rsidRDefault="001E17E5" w:rsidP="00A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в) работа с информацией:</w:t>
            </w:r>
          </w:p>
          <w:p w:rsidR="001E17E5" w:rsidRPr="00EC0A35" w:rsidRDefault="00ED4EC8" w:rsidP="00ED4EC8">
            <w:pPr>
              <w:widowControl w:val="0"/>
              <w:tabs>
                <w:tab w:val="left" w:pos="2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E17E5" w:rsidRPr="00EC0A35">
              <w:rPr>
                <w:rFonts w:ascii="Times New Roman" w:hAnsi="Times New Roman" w:cs="Times New Roman"/>
                <w:sz w:val="24"/>
                <w:szCs w:val="24"/>
              </w:rPr>
      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:rsidR="001E17E5" w:rsidRPr="00EC0A35" w:rsidRDefault="00ED4EC8" w:rsidP="00ED4EC8">
            <w:pPr>
              <w:widowControl w:val="0"/>
              <w:tabs>
                <w:tab w:val="left" w:pos="2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E17E5" w:rsidRPr="00EC0A35">
              <w:rPr>
                <w:rFonts w:ascii="Times New Roman" w:hAnsi="Times New Roman" w:cs="Times New Roman"/>
                <w:sz w:val="24"/>
                <w:szCs w:val="24"/>
              </w:rPr>
              <w:t>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:rsidR="001E17E5" w:rsidRPr="00EC0A35" w:rsidRDefault="00ED4EC8" w:rsidP="00ED4EC8">
            <w:pPr>
              <w:widowControl w:val="0"/>
              <w:tabs>
                <w:tab w:val="left" w:pos="2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E17E5" w:rsidRPr="00EC0A35">
              <w:rPr>
                <w:rFonts w:ascii="Times New Roman" w:hAnsi="Times New Roman" w:cs="Times New Roman"/>
                <w:sz w:val="24"/>
                <w:szCs w:val="24"/>
              </w:rPr>
              <w:t>оценивать достоверность, легитимность информации, ее соответствие правовым и морально-этическим нормам;</w:t>
            </w:r>
          </w:p>
          <w:p w:rsidR="001E17E5" w:rsidRPr="00EC0A35" w:rsidRDefault="00ED4EC8" w:rsidP="00ED4EC8">
            <w:pPr>
              <w:widowControl w:val="0"/>
              <w:tabs>
                <w:tab w:val="left" w:pos="58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E17E5" w:rsidRPr="00EC0A35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  <w:p w:rsidR="001E17E5" w:rsidRPr="00EC0A35" w:rsidRDefault="00ED4EC8" w:rsidP="00A56F0E">
            <w:pPr>
              <w:widowControl w:val="0"/>
              <w:tabs>
                <w:tab w:val="left" w:pos="27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E17E5"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владеть навыками распознавания и защиты информации, информационной безопасности </w:t>
            </w:r>
            <w:r w:rsidR="001E17E5" w:rsidRPr="00EC0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личности</w:t>
            </w:r>
          </w:p>
        </w:tc>
        <w:tc>
          <w:tcPr>
            <w:tcW w:w="7654" w:type="dxa"/>
          </w:tcPr>
          <w:p w:rsidR="001E17E5" w:rsidRPr="00EC0A35" w:rsidRDefault="00ED4EC8" w:rsidP="00ED4EC8">
            <w:pPr>
              <w:widowControl w:val="0"/>
              <w:tabs>
                <w:tab w:val="left" w:pos="31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1E17E5" w:rsidRPr="00EC0A35">
              <w:rPr>
                <w:rFonts w:ascii="Times New Roman" w:hAnsi="Times New Roman" w:cs="Times New Roman"/>
                <w:sz w:val="24"/>
                <w:szCs w:val="24"/>
              </w:rPr>
              <w:t>сформировать умения критически оценивать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материалы); интерпретировать этические аспекты современных исследований в биологии, медицине, биотехнологии;</w:t>
            </w:r>
          </w:p>
          <w:p w:rsidR="001E17E5" w:rsidRPr="00EC0A35" w:rsidRDefault="00ED4EC8" w:rsidP="00A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E17E5"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интерпретировать этические аспекты современных исследований в биологии, медицине, биотехнологии; рассматривать глобальные </w:t>
            </w:r>
            <w:r w:rsidR="001E17E5" w:rsidRPr="00EC0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экологические проблемы современности, формировать по отношению к ним собственную позицию, умение оценивать этические аспекты современных исследований в области биотехнологии и генетических технологий (клонирование, искусственное оплодотворение, направленное изменение генома и создание трансгенных организмов);</w:t>
            </w:r>
          </w:p>
          <w:p w:rsidR="000524BC" w:rsidRPr="00EC0A35" w:rsidRDefault="001E17E5" w:rsidP="00A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- сформировать умения создавать собственные письменные и устные сообщения на основе биологической информации из нескольких источников, грамотно использовать понятийный аппарат биологии</w:t>
            </w:r>
          </w:p>
        </w:tc>
      </w:tr>
      <w:tr w:rsidR="00C00944" w:rsidRPr="00EC0A35" w:rsidTr="00C00944">
        <w:trPr>
          <w:trHeight w:val="704"/>
        </w:trPr>
        <w:tc>
          <w:tcPr>
            <w:tcW w:w="2376" w:type="dxa"/>
          </w:tcPr>
          <w:p w:rsidR="000524BC" w:rsidRPr="00EC0A35" w:rsidRDefault="000524BC" w:rsidP="00A56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ОК 04. Эффективно взаимодействовать и работать в коллективе и команде</w:t>
            </w:r>
          </w:p>
        </w:tc>
        <w:tc>
          <w:tcPr>
            <w:tcW w:w="4962" w:type="dxa"/>
          </w:tcPr>
          <w:p w:rsidR="00A56F0E" w:rsidRPr="00EC0A35" w:rsidRDefault="00ED4EC8" w:rsidP="00ED4EC8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6F0E" w:rsidRPr="00EC0A35">
              <w:rPr>
                <w:rFonts w:ascii="Times New Roman" w:hAnsi="Times New Roman" w:cs="Times New Roman"/>
                <w:sz w:val="24"/>
                <w:szCs w:val="24"/>
              </w:rPr>
              <w:t>готовность к саморазвитию, самостоятельности и самоопределению;</w:t>
            </w:r>
          </w:p>
          <w:p w:rsidR="00A56F0E" w:rsidRPr="00EC0A35" w:rsidRDefault="00A56F0E" w:rsidP="00A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D4EC8"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овладение навыками учебно-исследовательской, проектной и социальной деятельности;</w:t>
            </w:r>
          </w:p>
          <w:p w:rsidR="00A56F0E" w:rsidRPr="00EC0A35" w:rsidRDefault="00A56F0E" w:rsidP="00A56F0E">
            <w:pPr>
              <w:pStyle w:val="121"/>
              <w:shd w:val="clear" w:color="auto" w:fill="auto"/>
              <w:tabs>
                <w:tab w:val="left" w:pos="1670"/>
              </w:tabs>
              <w:spacing w:line="240" w:lineRule="auto"/>
              <w:ind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 w:val="0"/>
                <w:sz w:val="24"/>
                <w:szCs w:val="24"/>
              </w:rPr>
              <w:t>Овладение</w:t>
            </w:r>
            <w:r w:rsidRPr="00EC0A35">
              <w:rPr>
                <w:rFonts w:ascii="Times New Roman" w:hAnsi="Times New Roman" w:cs="Times New Roman"/>
                <w:b w:val="0"/>
                <w:sz w:val="24"/>
                <w:szCs w:val="24"/>
              </w:rPr>
              <w:tab/>
              <w:t>универсальными коммуникативными</w:t>
            </w:r>
          </w:p>
          <w:p w:rsidR="00A56F0E" w:rsidRPr="00EC0A35" w:rsidRDefault="00A56F0E" w:rsidP="00A56F0E">
            <w:pPr>
              <w:pStyle w:val="12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 w:val="0"/>
                <w:sz w:val="24"/>
                <w:szCs w:val="24"/>
              </w:rPr>
              <w:t>действиями:</w:t>
            </w:r>
          </w:p>
          <w:p w:rsidR="00A56F0E" w:rsidRPr="00EC0A35" w:rsidRDefault="00A56F0E" w:rsidP="00A56F0E">
            <w:pPr>
              <w:pStyle w:val="12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 w:val="0"/>
                <w:sz w:val="24"/>
                <w:szCs w:val="24"/>
              </w:rPr>
              <w:t>б) совместная деятельность:</w:t>
            </w:r>
          </w:p>
          <w:p w:rsidR="00A56F0E" w:rsidRPr="00EC0A35" w:rsidRDefault="00ED4EC8" w:rsidP="00ED4EC8">
            <w:pPr>
              <w:widowControl w:val="0"/>
              <w:tabs>
                <w:tab w:val="left" w:pos="22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6F0E" w:rsidRPr="00EC0A35">
              <w:rPr>
                <w:rFonts w:ascii="Times New Roman" w:hAnsi="Times New Roman" w:cs="Times New Roman"/>
                <w:sz w:val="24"/>
                <w:szCs w:val="24"/>
              </w:rPr>
              <w:t>понимать и использовать преимущества командной и индивидуальной работы;</w:t>
            </w:r>
          </w:p>
          <w:p w:rsidR="000524BC" w:rsidRPr="00EC0A35" w:rsidRDefault="00A56F0E" w:rsidP="00A56F0E">
            <w:pPr>
              <w:widowControl w:val="0"/>
              <w:tabs>
                <w:tab w:val="left" w:pos="1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:rsidR="00A56F0E" w:rsidRPr="00EC0A35" w:rsidRDefault="00ED4EC8" w:rsidP="00ED4EC8">
            <w:pPr>
              <w:widowControl w:val="0"/>
              <w:tabs>
                <w:tab w:val="left" w:pos="21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6F0E" w:rsidRPr="00EC0A35">
              <w:rPr>
                <w:rFonts w:ascii="Times New Roman" w:hAnsi="Times New Roman" w:cs="Times New Roman"/>
                <w:sz w:val="24"/>
                <w:szCs w:val="24"/>
              </w:rPr>
              <w:t>координировать и выполнять работу в условиях реального, виртуального и комбинированного взаимодействия;</w:t>
            </w:r>
          </w:p>
          <w:p w:rsidR="00A56F0E" w:rsidRPr="00EC0A35" w:rsidRDefault="00ED4EC8" w:rsidP="00ED4EC8">
            <w:pPr>
              <w:widowControl w:val="0"/>
              <w:tabs>
                <w:tab w:val="left" w:pos="21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6F0E" w:rsidRPr="00EC0A35">
              <w:rPr>
                <w:rFonts w:ascii="Times New Roman" w:hAnsi="Times New Roman" w:cs="Times New Roman"/>
                <w:sz w:val="24"/>
                <w:szCs w:val="24"/>
              </w:rPr>
              <w:t>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:rsidR="00ED4EC8" w:rsidRPr="00EC0A35" w:rsidRDefault="00A56F0E" w:rsidP="00A56F0E">
            <w:pPr>
              <w:pStyle w:val="12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 w:val="0"/>
                <w:sz w:val="24"/>
                <w:szCs w:val="24"/>
              </w:rPr>
              <w:t>Овладение универсальными регулятивными действиями:</w:t>
            </w:r>
          </w:p>
          <w:p w:rsidR="00A56F0E" w:rsidRPr="00EC0A35" w:rsidRDefault="00ED4EC8" w:rsidP="00A56F0E">
            <w:pPr>
              <w:pStyle w:val="121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 w:val="0"/>
                <w:sz w:val="24"/>
                <w:szCs w:val="24"/>
              </w:rPr>
              <w:t>г)</w:t>
            </w:r>
            <w:r w:rsidR="00A56F0E" w:rsidRPr="00EC0A35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принятие себя и других людей:</w:t>
            </w:r>
          </w:p>
          <w:p w:rsidR="00A56F0E" w:rsidRPr="00EC0A35" w:rsidRDefault="00ED4EC8" w:rsidP="00ED4EC8">
            <w:pPr>
              <w:widowControl w:val="0"/>
              <w:tabs>
                <w:tab w:val="left" w:pos="21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6F0E" w:rsidRPr="00EC0A35">
              <w:rPr>
                <w:rFonts w:ascii="Times New Roman" w:hAnsi="Times New Roman" w:cs="Times New Roman"/>
                <w:sz w:val="24"/>
                <w:szCs w:val="24"/>
              </w:rPr>
              <w:t>принимать мотивы и аргументы других людей при анализе результатов деятельности;</w:t>
            </w:r>
          </w:p>
          <w:p w:rsidR="00A56F0E" w:rsidRPr="00EC0A35" w:rsidRDefault="00ED4EC8" w:rsidP="00ED4EC8">
            <w:pPr>
              <w:widowControl w:val="0"/>
              <w:tabs>
                <w:tab w:val="left" w:pos="21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6F0E" w:rsidRPr="00EC0A35">
              <w:rPr>
                <w:rFonts w:ascii="Times New Roman" w:hAnsi="Times New Roman" w:cs="Times New Roman"/>
                <w:sz w:val="24"/>
                <w:szCs w:val="24"/>
              </w:rPr>
              <w:t>признавать свое право и право других людей на ошибки;</w:t>
            </w:r>
          </w:p>
          <w:p w:rsidR="00A56F0E" w:rsidRPr="00EC0A35" w:rsidRDefault="00A56F0E" w:rsidP="00A56F0E">
            <w:pPr>
              <w:widowControl w:val="0"/>
              <w:tabs>
                <w:tab w:val="left" w:pos="1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способность понимать мир с позиции другого человека</w:t>
            </w:r>
          </w:p>
        </w:tc>
        <w:tc>
          <w:tcPr>
            <w:tcW w:w="7654" w:type="dxa"/>
          </w:tcPr>
          <w:p w:rsidR="00A56F0E" w:rsidRPr="00EC0A35" w:rsidRDefault="00ED4EC8" w:rsidP="00ED4EC8">
            <w:pPr>
              <w:widowControl w:val="0"/>
              <w:tabs>
                <w:tab w:val="left" w:pos="39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A56F0E" w:rsidRPr="00EC0A35">
              <w:rPr>
                <w:rFonts w:ascii="Times New Roman" w:hAnsi="Times New Roman" w:cs="Times New Roman"/>
                <w:sz w:val="24"/>
                <w:szCs w:val="24"/>
              </w:rPr>
              <w:t>сформировать умения создавать собственные письменные и устные сообщения на основе биологической информации из нескольких источников, грамотно использовать понятийный аппарат биологии;</w:t>
            </w:r>
          </w:p>
          <w:p w:rsidR="00A56F0E" w:rsidRPr="00EC0A35" w:rsidRDefault="00ED4EC8" w:rsidP="00ED4EC8">
            <w:pPr>
              <w:widowControl w:val="0"/>
              <w:tabs>
                <w:tab w:val="left" w:pos="39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6F0E" w:rsidRPr="00EC0A35">
              <w:rPr>
                <w:rFonts w:ascii="Times New Roman" w:hAnsi="Times New Roman" w:cs="Times New Roman"/>
                <w:sz w:val="24"/>
                <w:szCs w:val="24"/>
              </w:rPr>
              <w:t>уметь выдвигать гипотезы, проверять их экспериментальными средствами, формулируя цель исследования, анализировать полученные результаты и делать выводы;</w:t>
            </w:r>
          </w:p>
          <w:p w:rsidR="000524BC" w:rsidRPr="00EC0A35" w:rsidRDefault="00ED4EC8" w:rsidP="00A56F0E">
            <w:pPr>
              <w:widowControl w:val="0"/>
              <w:tabs>
                <w:tab w:val="left" w:pos="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6F0E" w:rsidRPr="00EC0A35">
              <w:rPr>
                <w:rFonts w:ascii="Times New Roman" w:hAnsi="Times New Roman" w:cs="Times New Roman"/>
                <w:sz w:val="24"/>
                <w:szCs w:val="24"/>
              </w:rPr>
              <w:t>принимать участие в научно-исследовательской работе по биологии, экологии и медицине, проводимой на базе школьных научных обществ и публично представлять полученные результаты на ученических конференциях разного уровня</w:t>
            </w:r>
          </w:p>
        </w:tc>
      </w:tr>
      <w:tr w:rsidR="00C00944" w:rsidRPr="00EC0A35" w:rsidTr="00C00944">
        <w:trPr>
          <w:trHeight w:val="704"/>
        </w:trPr>
        <w:tc>
          <w:tcPr>
            <w:tcW w:w="2376" w:type="dxa"/>
          </w:tcPr>
          <w:p w:rsidR="000524BC" w:rsidRPr="00EC0A35" w:rsidRDefault="000524BC" w:rsidP="00A56F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4962" w:type="dxa"/>
          </w:tcPr>
          <w:p w:rsidR="00A56F0E" w:rsidRPr="00EC0A35" w:rsidRDefault="00A56F0E" w:rsidP="00A56F0E">
            <w:pPr>
              <w:pStyle w:val="121"/>
              <w:shd w:val="clear" w:color="auto" w:fill="auto"/>
              <w:spacing w:line="240" w:lineRule="auto"/>
              <w:ind w:firstLine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 w:val="0"/>
                <w:sz w:val="24"/>
                <w:szCs w:val="24"/>
              </w:rPr>
              <w:t>В области экологического воспитания:</w:t>
            </w:r>
          </w:p>
          <w:p w:rsidR="00A56F0E" w:rsidRPr="00EC0A35" w:rsidRDefault="00ED4EC8" w:rsidP="00ED4EC8">
            <w:pPr>
              <w:widowControl w:val="0"/>
              <w:tabs>
                <w:tab w:val="left" w:pos="21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6F0E" w:rsidRPr="00EC0A35">
              <w:rPr>
                <w:rFonts w:ascii="Times New Roman" w:hAnsi="Times New Roman" w:cs="Times New Roman"/>
                <w:sz w:val="24"/>
                <w:szCs w:val="24"/>
              </w:rPr>
      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      </w:r>
          </w:p>
          <w:p w:rsidR="00A56F0E" w:rsidRPr="00EC0A35" w:rsidRDefault="00ED4EC8" w:rsidP="00ED4EC8">
            <w:pPr>
              <w:widowControl w:val="0"/>
              <w:tabs>
                <w:tab w:val="left" w:pos="21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6F0E" w:rsidRPr="00EC0A35">
              <w:rPr>
                <w:rFonts w:ascii="Times New Roman" w:hAnsi="Times New Roman" w:cs="Times New Roman"/>
                <w:sz w:val="24"/>
                <w:szCs w:val="24"/>
              </w:rPr>
              <w:t>планирование и осуществление действий в окружающей среде на основе знания целей устойчивого развития человечества;</w:t>
            </w:r>
          </w:p>
          <w:p w:rsidR="00A56F0E" w:rsidRPr="00EC0A35" w:rsidRDefault="00ED4EC8" w:rsidP="00A56F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6F0E" w:rsidRPr="00EC0A35">
              <w:rPr>
                <w:rFonts w:ascii="Times New Roman" w:hAnsi="Times New Roman" w:cs="Times New Roman"/>
                <w:sz w:val="24"/>
                <w:szCs w:val="24"/>
              </w:rPr>
              <w:t>активное неприятие действий, приносящих вред окружающей среде;</w:t>
            </w:r>
          </w:p>
          <w:p w:rsidR="00A56F0E" w:rsidRPr="00EC0A35" w:rsidRDefault="00ED4EC8" w:rsidP="00ED4EC8">
            <w:pPr>
              <w:widowControl w:val="0"/>
              <w:tabs>
                <w:tab w:val="left" w:pos="21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6F0E" w:rsidRPr="00EC0A35">
              <w:rPr>
                <w:rFonts w:ascii="Times New Roman" w:hAnsi="Times New Roman" w:cs="Times New Roman"/>
                <w:sz w:val="24"/>
                <w:szCs w:val="24"/>
              </w:rPr>
              <w:t>умение прогнозировать неблагоприятные экологические последствия предпринимаемых действий, предотвращать их;</w:t>
            </w:r>
          </w:p>
          <w:p w:rsidR="00A56F0E" w:rsidRPr="00EC0A35" w:rsidRDefault="00ED4EC8" w:rsidP="00ED4EC8">
            <w:pPr>
              <w:widowControl w:val="0"/>
              <w:tabs>
                <w:tab w:val="left" w:pos="4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6F0E" w:rsidRPr="00EC0A35">
              <w:rPr>
                <w:rFonts w:ascii="Times New Roman" w:hAnsi="Times New Roman" w:cs="Times New Roman"/>
                <w:sz w:val="24"/>
                <w:szCs w:val="24"/>
              </w:rPr>
              <w:t>расширение опыта деятельности экологической направленности;</w:t>
            </w:r>
          </w:p>
          <w:p w:rsidR="000524BC" w:rsidRPr="00EC0A35" w:rsidRDefault="00ED4EC8" w:rsidP="00ED4EC8">
            <w:pPr>
              <w:widowControl w:val="0"/>
              <w:tabs>
                <w:tab w:val="left" w:pos="21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6F0E" w:rsidRPr="00EC0A35">
              <w:rPr>
                <w:rFonts w:ascii="Times New Roman" w:hAnsi="Times New Roman" w:cs="Times New Roman"/>
                <w:sz w:val="24"/>
                <w:szCs w:val="24"/>
              </w:rPr>
              <w:t>овладение навыками учебно-исследовательской, проектной и социальной деятельности</w:t>
            </w:r>
          </w:p>
        </w:tc>
        <w:tc>
          <w:tcPr>
            <w:tcW w:w="7654" w:type="dxa"/>
          </w:tcPr>
          <w:p w:rsidR="00A56F0E" w:rsidRPr="00EC0A35" w:rsidRDefault="00ED4EC8" w:rsidP="00ED4EC8">
            <w:pPr>
              <w:widowControl w:val="0"/>
              <w:tabs>
                <w:tab w:val="left" w:pos="27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6F0E" w:rsidRPr="00EC0A35">
              <w:rPr>
                <w:rFonts w:ascii="Times New Roman" w:hAnsi="Times New Roman" w:cs="Times New Roman"/>
                <w:sz w:val="24"/>
                <w:szCs w:val="24"/>
              </w:rPr>
              <w:t>владеть системой знаний об основных методах научного познания, используемых в биологических исследованиях живых объектов и экосистем (описание, измерение, проведение наблюдений); способами выявления и оценки антропогенных изменений в природе;</w:t>
            </w:r>
          </w:p>
          <w:p w:rsidR="00A56F0E" w:rsidRPr="00EC0A35" w:rsidRDefault="00ED4EC8" w:rsidP="00ED4EC8">
            <w:pPr>
              <w:widowControl w:val="0"/>
              <w:tabs>
                <w:tab w:val="left" w:pos="27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6F0E" w:rsidRPr="00EC0A35">
              <w:rPr>
                <w:rFonts w:ascii="Times New Roman" w:hAnsi="Times New Roman" w:cs="Times New Roman"/>
                <w:sz w:val="24"/>
                <w:szCs w:val="24"/>
              </w:rPr>
              <w:t>уметь выявлять отличительные признаки живых систем, в том числе грибов, растений, животных и человека; приспособленность видов к среде обитания, абиотических и биотических компонентов экосистем, взаимосвязей организмов в сообществах, антропогенных изменений в экосистемах своей местности;</w:t>
            </w:r>
          </w:p>
          <w:p w:rsidR="000524BC" w:rsidRPr="00EC0A35" w:rsidRDefault="00ED4EC8" w:rsidP="00ED4EC8">
            <w:pPr>
              <w:widowControl w:val="0"/>
              <w:tabs>
                <w:tab w:val="left" w:pos="49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6F0E" w:rsidRPr="00EC0A35">
              <w:rPr>
                <w:rFonts w:ascii="Times New Roman" w:hAnsi="Times New Roman" w:cs="Times New Roman"/>
                <w:sz w:val="24"/>
                <w:szCs w:val="24"/>
              </w:rPr>
              <w:t>уметь выделять существенные признаки</w:t>
            </w: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6F0E" w:rsidRPr="00EC0A35">
              <w:rPr>
                <w:rFonts w:ascii="Times New Roman" w:hAnsi="Times New Roman" w:cs="Times New Roman"/>
                <w:sz w:val="24"/>
                <w:szCs w:val="24"/>
              </w:rPr>
              <w:t>биологических процессов:</w:t>
            </w:r>
            <w:r w:rsidR="00A56F0E" w:rsidRPr="00EC0A35">
              <w:rPr>
                <w:rFonts w:ascii="Times New Roman" w:hAnsi="Times New Roman" w:cs="Times New Roman"/>
                <w:sz w:val="24"/>
                <w:szCs w:val="24"/>
              </w:rPr>
              <w:tab/>
              <w:t>обмена веществ</w:t>
            </w: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6F0E"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(метаболизм), информации и превращения энергии, брожения, автотрофного и гетеротрофного типов питания, фотосинтеза и хемосинтеза, митоза, мейоза </w:t>
            </w:r>
            <w:r w:rsidR="00A56F0E"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гаметогенеза, эмбриогенеза, постэмбрионального развития, размножения, индивидуального развития организма (онтогенеза), взаимодействия генов, гетерозиса; действий искусственного отбора, стабилизирующего, движущего и разрывающего естественного отбора; аллопатрического и </w:t>
            </w:r>
            <w:proofErr w:type="spellStart"/>
            <w:r w:rsidR="00A56F0E"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симпатрического</w:t>
            </w:r>
            <w:proofErr w:type="spellEnd"/>
            <w:r w:rsidR="00A56F0E" w:rsidRPr="00EC0A3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видообразования; влияния движущих сил эволюции на генофонд популяции; приспособленности организмов к среде обитания, чередования направлений эволюции; круговорота веществ и потока энергии в экосистемах</w:t>
            </w:r>
          </w:p>
        </w:tc>
      </w:tr>
    </w:tbl>
    <w:p w:rsidR="00C00944" w:rsidRPr="00EC0A35" w:rsidRDefault="00C00944" w:rsidP="000524BC">
      <w:pPr>
        <w:jc w:val="both"/>
        <w:rPr>
          <w:rFonts w:eastAsia="SymbolMT"/>
          <w:lang w:eastAsia="en-US"/>
        </w:rPr>
        <w:sectPr w:rsidR="00C00944" w:rsidRPr="00EC0A35" w:rsidSect="000524B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EF4DF3" w:rsidRPr="00EC0A35" w:rsidRDefault="00EF4DF3" w:rsidP="00EF4D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C0A35">
        <w:rPr>
          <w:rFonts w:ascii="Times New Roman" w:hAnsi="Times New Roman" w:cs="Times New Roman"/>
          <w:sz w:val="24"/>
          <w:szCs w:val="24"/>
        </w:rPr>
        <w:lastRenderedPageBreak/>
        <w:t xml:space="preserve">В целях подготовки обучающихся к будущей профессиональной деятельности при изучении учебного предмета </w:t>
      </w:r>
      <w:r w:rsidR="000C03BA" w:rsidRPr="00EC0A35">
        <w:rPr>
          <w:rFonts w:ascii="Times New Roman" w:hAnsi="Times New Roman" w:cs="Times New Roman"/>
          <w:sz w:val="24"/>
          <w:szCs w:val="24"/>
        </w:rPr>
        <w:t>Биология</w:t>
      </w:r>
      <w:r w:rsidRPr="00EC0A35">
        <w:rPr>
          <w:rFonts w:ascii="Times New Roman" w:hAnsi="Times New Roman" w:cs="Times New Roman"/>
          <w:sz w:val="24"/>
          <w:szCs w:val="24"/>
        </w:rPr>
        <w:t xml:space="preserve"> закладывается основа для формирования ПК в рамках реализации ОПОП СПО по специальности 35.02.16 Эксплуатация и ремонт сельскохозяйственной техники и оборудования</w:t>
      </w:r>
    </w:p>
    <w:p w:rsidR="00EF4DF3" w:rsidRPr="00EC0A35" w:rsidRDefault="00EF4DF3" w:rsidP="00EF4DF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1101"/>
        <w:gridCol w:w="8505"/>
      </w:tblGrid>
      <w:tr w:rsidR="00EF4DF3" w:rsidRPr="00EC0A35" w:rsidTr="000813CE">
        <w:trPr>
          <w:trHeight w:val="704"/>
        </w:trPr>
        <w:tc>
          <w:tcPr>
            <w:tcW w:w="1101" w:type="dxa"/>
            <w:vAlign w:val="center"/>
          </w:tcPr>
          <w:p w:rsidR="00EF4DF3" w:rsidRPr="00EC0A35" w:rsidRDefault="00EF4DF3" w:rsidP="00EF4D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 w:bidi="en-US"/>
              </w:rPr>
            </w:pPr>
            <w:r w:rsidRPr="00EC0A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 w:bidi="en-US"/>
              </w:rPr>
              <w:t>Код ПК</w:t>
            </w:r>
          </w:p>
        </w:tc>
        <w:tc>
          <w:tcPr>
            <w:tcW w:w="8505" w:type="dxa"/>
            <w:vAlign w:val="center"/>
          </w:tcPr>
          <w:p w:rsidR="00EF4DF3" w:rsidRPr="00EC0A35" w:rsidRDefault="00EF4DF3" w:rsidP="00EF4DF3">
            <w:pPr>
              <w:widowControl w:val="0"/>
              <w:tabs>
                <w:tab w:val="left" w:pos="341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ПК (в соответствии с ФГОС СПО по специальности 35.02.16 Эксплуатация и ремонт сельскохозяйственной техники и оборудования)</w:t>
            </w:r>
          </w:p>
        </w:tc>
      </w:tr>
      <w:tr w:rsidR="00EF4DF3" w:rsidRPr="00EC0A35" w:rsidTr="000813CE">
        <w:trPr>
          <w:trHeight w:val="704"/>
        </w:trPr>
        <w:tc>
          <w:tcPr>
            <w:tcW w:w="9606" w:type="dxa"/>
            <w:gridSpan w:val="2"/>
            <w:vAlign w:val="center"/>
          </w:tcPr>
          <w:p w:rsidR="00EF4DF3" w:rsidRPr="00EC0A35" w:rsidRDefault="00EF4DF3" w:rsidP="00EF4DF3">
            <w:pPr>
              <w:widowControl w:val="0"/>
              <w:tabs>
                <w:tab w:val="left" w:pos="341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ПМ.01 Эксплуатация сельскохозяйственной техники и оборудования</w:t>
            </w:r>
          </w:p>
        </w:tc>
      </w:tr>
      <w:tr w:rsidR="00EF4DF3" w:rsidRPr="00EC0A35" w:rsidTr="000813CE">
        <w:trPr>
          <w:trHeight w:val="704"/>
        </w:trPr>
        <w:tc>
          <w:tcPr>
            <w:tcW w:w="1101" w:type="dxa"/>
            <w:vAlign w:val="center"/>
          </w:tcPr>
          <w:p w:rsidR="00EF4DF3" w:rsidRPr="00EC0A35" w:rsidRDefault="00EF4DF3" w:rsidP="00EF4D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 w:bidi="en-US"/>
              </w:rPr>
            </w:pPr>
            <w:r w:rsidRPr="00EC0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 w:bidi="en-US"/>
              </w:rPr>
              <w:t>ПК 1.3.</w:t>
            </w:r>
          </w:p>
        </w:tc>
        <w:tc>
          <w:tcPr>
            <w:tcW w:w="8505" w:type="dxa"/>
            <w:vAlign w:val="center"/>
          </w:tcPr>
          <w:p w:rsidR="00EF4DF3" w:rsidRPr="00EC0A35" w:rsidRDefault="00EF4DF3" w:rsidP="00EF4DF3">
            <w:pPr>
              <w:widowControl w:val="0"/>
              <w:tabs>
                <w:tab w:val="left" w:pos="34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Выполнять настройку и регулировку почвообрабатывающих, посевных, посадочных и уборочных машин, а также машин для внесения удобрений, средств защиты растений и ухода за сельскохозяйственными культурами.</w:t>
            </w:r>
          </w:p>
        </w:tc>
      </w:tr>
      <w:tr w:rsidR="00EF4DF3" w:rsidRPr="00EC0A35" w:rsidTr="000813CE">
        <w:trPr>
          <w:trHeight w:val="704"/>
        </w:trPr>
        <w:tc>
          <w:tcPr>
            <w:tcW w:w="1101" w:type="dxa"/>
            <w:vAlign w:val="center"/>
          </w:tcPr>
          <w:p w:rsidR="00EF4DF3" w:rsidRPr="00EC0A35" w:rsidRDefault="00EF4DF3" w:rsidP="00EF4DF3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1.4. </w:t>
            </w:r>
          </w:p>
        </w:tc>
        <w:tc>
          <w:tcPr>
            <w:tcW w:w="8505" w:type="dxa"/>
            <w:vAlign w:val="center"/>
          </w:tcPr>
          <w:p w:rsidR="00EF4DF3" w:rsidRPr="00EC0A35" w:rsidRDefault="00EF4DF3" w:rsidP="00EF4DF3">
            <w:pPr>
              <w:widowControl w:val="0"/>
              <w:tabs>
                <w:tab w:val="left" w:pos="34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Выполнять настройку и регулировку машин и оборудования для обслуживания животноводческих ферм, комплексов и птицефабрик.</w:t>
            </w:r>
          </w:p>
        </w:tc>
      </w:tr>
    </w:tbl>
    <w:p w:rsidR="001F6BFA" w:rsidRPr="00EC0A35" w:rsidRDefault="001F6BFA" w:rsidP="000E7E4C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0E7E4C" w:rsidRPr="00EC0A35" w:rsidRDefault="000E7E4C" w:rsidP="00C642E9">
      <w:pPr>
        <w:pStyle w:val="a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16"/>
          <w:szCs w:val="16"/>
        </w:rPr>
      </w:pPr>
    </w:p>
    <w:p w:rsidR="00055EC0" w:rsidRPr="00EC0A35" w:rsidRDefault="00055EC0" w:rsidP="00C642E9">
      <w:pPr>
        <w:pStyle w:val="a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16"/>
          <w:szCs w:val="16"/>
        </w:rPr>
      </w:pPr>
    </w:p>
    <w:p w:rsidR="00C642E9" w:rsidRPr="00EC0A35" w:rsidRDefault="00C642E9" w:rsidP="00C642E9">
      <w:pPr>
        <w:pStyle w:val="a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 w:rsidRPr="00EC0A35">
        <w:rPr>
          <w:b/>
        </w:rPr>
        <w:t>2. СТРУКТУРА И  СОДЕРЖАНИЕ УЧЕБНО</w:t>
      </w:r>
      <w:r w:rsidR="000A4076" w:rsidRPr="00EC0A35">
        <w:rPr>
          <w:b/>
        </w:rPr>
        <w:t>ГО ПРЕДМЕТА</w:t>
      </w:r>
    </w:p>
    <w:p w:rsidR="00C642E9" w:rsidRPr="00EC0A35" w:rsidRDefault="00C642E9" w:rsidP="00C642E9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both"/>
        <w:rPr>
          <w:b/>
        </w:rPr>
      </w:pPr>
      <w:r w:rsidRPr="00EC0A35">
        <w:rPr>
          <w:b/>
        </w:rPr>
        <w:t>2.1. Объем учебно</w:t>
      </w:r>
      <w:r w:rsidR="000A4076" w:rsidRPr="00EC0A35">
        <w:rPr>
          <w:b/>
        </w:rPr>
        <w:t>го предмета</w:t>
      </w:r>
      <w:r w:rsidRPr="00EC0A35">
        <w:rPr>
          <w:b/>
        </w:rPr>
        <w:t xml:space="preserve"> и виды учебной работы</w:t>
      </w:r>
    </w:p>
    <w:p w:rsidR="008532C2" w:rsidRPr="00EC0A35" w:rsidRDefault="008532C2" w:rsidP="00C642E9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both"/>
        <w:rPr>
          <w:b/>
          <w:sz w:val="16"/>
          <w:szCs w:val="16"/>
        </w:rPr>
      </w:pP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8532C2" w:rsidRPr="00EC0A35" w:rsidTr="000813CE">
        <w:trPr>
          <w:trHeight w:val="460"/>
        </w:trPr>
        <w:tc>
          <w:tcPr>
            <w:tcW w:w="7904" w:type="dxa"/>
            <w:shd w:val="clear" w:color="auto" w:fill="auto"/>
          </w:tcPr>
          <w:p w:rsidR="008532C2" w:rsidRPr="00EC0A35" w:rsidRDefault="008532C2" w:rsidP="00853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8532C2" w:rsidRPr="00EC0A35" w:rsidRDefault="008532C2" w:rsidP="008532C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Объем часов</w:t>
            </w:r>
          </w:p>
        </w:tc>
      </w:tr>
      <w:tr w:rsidR="008532C2" w:rsidRPr="00EC0A35" w:rsidTr="000813CE">
        <w:tc>
          <w:tcPr>
            <w:tcW w:w="7904" w:type="dxa"/>
            <w:shd w:val="clear" w:color="auto" w:fill="auto"/>
          </w:tcPr>
          <w:p w:rsidR="008532C2" w:rsidRPr="00EC0A35" w:rsidRDefault="008532C2" w:rsidP="008532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Объем образовательной программы</w:t>
            </w:r>
          </w:p>
        </w:tc>
        <w:tc>
          <w:tcPr>
            <w:tcW w:w="1800" w:type="dxa"/>
            <w:shd w:val="clear" w:color="auto" w:fill="auto"/>
          </w:tcPr>
          <w:p w:rsidR="008532C2" w:rsidRPr="00EC0A35" w:rsidRDefault="00A3506C" w:rsidP="00E14A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trike/>
                <w:color w:val="000000" w:themeColor="text1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42</w:t>
            </w:r>
          </w:p>
        </w:tc>
      </w:tr>
      <w:tr w:rsidR="008532C2" w:rsidRPr="00EC0A35" w:rsidTr="000813CE">
        <w:tc>
          <w:tcPr>
            <w:tcW w:w="7904" w:type="dxa"/>
            <w:shd w:val="clear" w:color="auto" w:fill="auto"/>
          </w:tcPr>
          <w:p w:rsidR="008532C2" w:rsidRPr="00EC0A35" w:rsidRDefault="008532C2" w:rsidP="008532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</w:tc>
        <w:tc>
          <w:tcPr>
            <w:tcW w:w="1800" w:type="dxa"/>
            <w:shd w:val="clear" w:color="auto" w:fill="auto"/>
          </w:tcPr>
          <w:p w:rsidR="008532C2" w:rsidRPr="00EC0A35" w:rsidRDefault="008532C2" w:rsidP="00853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</w:p>
        </w:tc>
      </w:tr>
      <w:tr w:rsidR="008532C2" w:rsidRPr="00EC0A35" w:rsidTr="000813CE">
        <w:tc>
          <w:tcPr>
            <w:tcW w:w="7904" w:type="dxa"/>
            <w:shd w:val="clear" w:color="auto" w:fill="auto"/>
          </w:tcPr>
          <w:p w:rsidR="008532C2" w:rsidRPr="00EC0A35" w:rsidRDefault="008532C2" w:rsidP="008532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1800" w:type="dxa"/>
            <w:shd w:val="clear" w:color="auto" w:fill="auto"/>
          </w:tcPr>
          <w:p w:rsidR="008532C2" w:rsidRPr="00EC0A35" w:rsidRDefault="00A3506C" w:rsidP="008532C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36</w:t>
            </w:r>
          </w:p>
        </w:tc>
      </w:tr>
      <w:tr w:rsidR="008532C2" w:rsidRPr="00EC0A35" w:rsidTr="000813CE">
        <w:tc>
          <w:tcPr>
            <w:tcW w:w="7904" w:type="dxa"/>
            <w:shd w:val="clear" w:color="auto" w:fill="auto"/>
          </w:tcPr>
          <w:p w:rsidR="008532C2" w:rsidRPr="00EC0A35" w:rsidRDefault="008532C2" w:rsidP="008532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в т.ч.:</w:t>
            </w:r>
          </w:p>
        </w:tc>
        <w:tc>
          <w:tcPr>
            <w:tcW w:w="1800" w:type="dxa"/>
            <w:shd w:val="clear" w:color="auto" w:fill="auto"/>
          </w:tcPr>
          <w:p w:rsidR="008532C2" w:rsidRPr="00EC0A35" w:rsidRDefault="008532C2" w:rsidP="008532C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532C2" w:rsidRPr="00EC0A35" w:rsidTr="000813CE">
        <w:tc>
          <w:tcPr>
            <w:tcW w:w="7904" w:type="dxa"/>
            <w:shd w:val="clear" w:color="auto" w:fill="auto"/>
          </w:tcPr>
          <w:p w:rsidR="008532C2" w:rsidRPr="00EC0A35" w:rsidRDefault="008532C2" w:rsidP="008532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8532C2" w:rsidRPr="00EC0A35" w:rsidRDefault="00A3506C" w:rsidP="008532C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iCs/>
                <w:sz w:val="24"/>
                <w:szCs w:val="24"/>
              </w:rPr>
              <w:t>26</w:t>
            </w:r>
          </w:p>
        </w:tc>
      </w:tr>
      <w:tr w:rsidR="008532C2" w:rsidRPr="00EC0A35" w:rsidTr="000813CE">
        <w:tc>
          <w:tcPr>
            <w:tcW w:w="7904" w:type="dxa"/>
            <w:shd w:val="clear" w:color="auto" w:fill="auto"/>
          </w:tcPr>
          <w:p w:rsidR="008532C2" w:rsidRPr="00EC0A35" w:rsidRDefault="008532C2" w:rsidP="008532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8532C2" w:rsidRPr="00EC0A35" w:rsidRDefault="00E14ABD" w:rsidP="00A3506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="00A3506C" w:rsidRPr="00EC0A35">
              <w:rPr>
                <w:rFonts w:ascii="Times New Roman" w:hAnsi="Times New Roman" w:cs="Times New Roman"/>
                <w:iCs/>
                <w:sz w:val="24"/>
                <w:szCs w:val="24"/>
              </w:rPr>
              <w:t>0</w:t>
            </w:r>
          </w:p>
        </w:tc>
      </w:tr>
      <w:tr w:rsidR="008532C2" w:rsidRPr="00EC0A35" w:rsidTr="000813CE">
        <w:tc>
          <w:tcPr>
            <w:tcW w:w="7904" w:type="dxa"/>
            <w:shd w:val="clear" w:color="auto" w:fill="auto"/>
          </w:tcPr>
          <w:p w:rsidR="008532C2" w:rsidRPr="00EC0A35" w:rsidRDefault="008532C2" w:rsidP="008532C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1800" w:type="dxa"/>
            <w:shd w:val="clear" w:color="auto" w:fill="auto"/>
          </w:tcPr>
          <w:p w:rsidR="008532C2" w:rsidRPr="00EC0A35" w:rsidRDefault="00A3506C" w:rsidP="00853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</w:tr>
      <w:tr w:rsidR="008532C2" w:rsidRPr="00EC0A35" w:rsidTr="000813CE">
        <w:tc>
          <w:tcPr>
            <w:tcW w:w="7904" w:type="dxa"/>
            <w:shd w:val="clear" w:color="auto" w:fill="auto"/>
          </w:tcPr>
          <w:p w:rsidR="008532C2" w:rsidRPr="00EC0A35" w:rsidRDefault="008532C2" w:rsidP="008532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</w:p>
        </w:tc>
        <w:tc>
          <w:tcPr>
            <w:tcW w:w="1800" w:type="dxa"/>
            <w:shd w:val="clear" w:color="auto" w:fill="auto"/>
          </w:tcPr>
          <w:p w:rsidR="008532C2" w:rsidRPr="00EC0A35" w:rsidRDefault="008532C2" w:rsidP="008532C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532C2" w:rsidRPr="00EC0A35" w:rsidTr="000813CE">
        <w:tc>
          <w:tcPr>
            <w:tcW w:w="7904" w:type="dxa"/>
            <w:shd w:val="clear" w:color="auto" w:fill="auto"/>
          </w:tcPr>
          <w:p w:rsidR="008532C2" w:rsidRPr="00EC0A35" w:rsidRDefault="008532C2" w:rsidP="008532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8532C2" w:rsidRPr="00EC0A35" w:rsidRDefault="00A3506C" w:rsidP="008532C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</w:tr>
      <w:tr w:rsidR="008532C2" w:rsidRPr="00EC0A35" w:rsidTr="000813CE">
        <w:tc>
          <w:tcPr>
            <w:tcW w:w="7904" w:type="dxa"/>
            <w:shd w:val="clear" w:color="auto" w:fill="auto"/>
          </w:tcPr>
          <w:p w:rsidR="008532C2" w:rsidRPr="00EC0A35" w:rsidRDefault="008532C2" w:rsidP="008532C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практическое занятия</w:t>
            </w:r>
          </w:p>
        </w:tc>
        <w:tc>
          <w:tcPr>
            <w:tcW w:w="1800" w:type="dxa"/>
            <w:shd w:val="clear" w:color="auto" w:fill="auto"/>
          </w:tcPr>
          <w:p w:rsidR="008532C2" w:rsidRPr="00EC0A35" w:rsidRDefault="00A3506C" w:rsidP="008532C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</w:tr>
      <w:tr w:rsidR="007472A4" w:rsidRPr="00EC0A35" w:rsidTr="000813CE">
        <w:tc>
          <w:tcPr>
            <w:tcW w:w="7904" w:type="dxa"/>
            <w:shd w:val="clear" w:color="auto" w:fill="auto"/>
          </w:tcPr>
          <w:p w:rsidR="007472A4" w:rsidRPr="00EC0A35" w:rsidRDefault="007472A4" w:rsidP="008532C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i/>
                <w:sz w:val="24"/>
                <w:szCs w:val="24"/>
              </w:rPr>
              <w:t>Самостоятельная работа</w:t>
            </w:r>
          </w:p>
        </w:tc>
        <w:tc>
          <w:tcPr>
            <w:tcW w:w="1800" w:type="dxa"/>
            <w:shd w:val="clear" w:color="auto" w:fill="auto"/>
          </w:tcPr>
          <w:p w:rsidR="007472A4" w:rsidRPr="00EC0A35" w:rsidRDefault="007472A4" w:rsidP="008532C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</w:p>
        </w:tc>
      </w:tr>
      <w:tr w:rsidR="008532C2" w:rsidRPr="00EC0A35" w:rsidTr="000813CE">
        <w:tc>
          <w:tcPr>
            <w:tcW w:w="7904" w:type="dxa"/>
            <w:shd w:val="clear" w:color="auto" w:fill="auto"/>
          </w:tcPr>
          <w:p w:rsidR="008532C2" w:rsidRPr="00EC0A35" w:rsidRDefault="008532C2" w:rsidP="008532C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Индивидуальный проект (да/нет)</w:t>
            </w:r>
          </w:p>
        </w:tc>
        <w:tc>
          <w:tcPr>
            <w:tcW w:w="1800" w:type="dxa"/>
            <w:shd w:val="clear" w:color="auto" w:fill="auto"/>
          </w:tcPr>
          <w:p w:rsidR="008532C2" w:rsidRPr="00EC0A35" w:rsidRDefault="008532C2" w:rsidP="008532C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</w:p>
        </w:tc>
      </w:tr>
      <w:tr w:rsidR="008532C2" w:rsidRPr="00EC0A35" w:rsidTr="00A3506C">
        <w:tc>
          <w:tcPr>
            <w:tcW w:w="7904" w:type="dxa"/>
            <w:shd w:val="clear" w:color="auto" w:fill="auto"/>
          </w:tcPr>
          <w:p w:rsidR="008532C2" w:rsidRPr="00EC0A35" w:rsidRDefault="008532C2" w:rsidP="00A3506C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Промежуточная аттестация </w:t>
            </w:r>
            <w:r w:rsidRPr="00EC0A3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(</w:t>
            </w:r>
            <w:r w:rsidR="00A3506C" w:rsidRPr="00EC0A3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дифференцированный зачет</w:t>
            </w:r>
            <w:r w:rsidRPr="00EC0A35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800" w:type="dxa"/>
            <w:shd w:val="clear" w:color="auto" w:fill="auto"/>
          </w:tcPr>
          <w:p w:rsidR="008532C2" w:rsidRPr="00EC0A35" w:rsidRDefault="00A3506C" w:rsidP="008532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2</w:t>
            </w:r>
          </w:p>
        </w:tc>
      </w:tr>
    </w:tbl>
    <w:p w:rsidR="00055EC0" w:rsidRPr="00EC0A35" w:rsidRDefault="00055EC0" w:rsidP="00F5113C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center"/>
        <w:rPr>
          <w:b/>
          <w:sz w:val="28"/>
          <w:szCs w:val="28"/>
        </w:rPr>
      </w:pPr>
    </w:p>
    <w:p w:rsidR="00525D03" w:rsidRPr="00EC0A35" w:rsidRDefault="00525D03" w:rsidP="00F5113C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center"/>
        <w:rPr>
          <w:b/>
          <w:sz w:val="28"/>
          <w:szCs w:val="28"/>
        </w:rPr>
        <w:sectPr w:rsidR="00525D03" w:rsidRPr="00EC0A35" w:rsidSect="00C0094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5113C" w:rsidRPr="00EC0A35" w:rsidRDefault="00F5113C" w:rsidP="00F5113C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center"/>
        <w:rPr>
          <w:b/>
          <w:sz w:val="28"/>
          <w:szCs w:val="28"/>
        </w:rPr>
      </w:pPr>
      <w:r w:rsidRPr="00EC0A35">
        <w:rPr>
          <w:b/>
          <w:sz w:val="28"/>
          <w:szCs w:val="28"/>
        </w:rPr>
        <w:lastRenderedPageBreak/>
        <w:t>Содержание учебного предмета</w:t>
      </w:r>
    </w:p>
    <w:p w:rsidR="00F5113C" w:rsidRPr="00EC0A35" w:rsidRDefault="00F5113C" w:rsidP="00F5113C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rPr>
          <w:b/>
          <w:sz w:val="28"/>
          <w:szCs w:val="28"/>
        </w:rPr>
      </w:pPr>
    </w:p>
    <w:tbl>
      <w:tblPr>
        <w:tblStyle w:val="a7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2269"/>
        <w:gridCol w:w="7371"/>
        <w:gridCol w:w="816"/>
      </w:tblGrid>
      <w:tr w:rsidR="00F5113C" w:rsidRPr="00EC0A35" w:rsidTr="000813CE">
        <w:tc>
          <w:tcPr>
            <w:tcW w:w="2269" w:type="dxa"/>
            <w:vMerge w:val="restart"/>
          </w:tcPr>
          <w:p w:rsidR="00F5113C" w:rsidRPr="00EC0A35" w:rsidRDefault="00F5113C" w:rsidP="00081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Тема 1. Биология как наука (2 ч).</w:t>
            </w:r>
          </w:p>
          <w:p w:rsidR="00F5113C" w:rsidRPr="00EC0A35" w:rsidRDefault="00F5113C" w:rsidP="000813CE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Биология как наука. Связь биологии с общественными, техническими и другими естественными науками, философией, этикой, эстетикой и правом. Роль биологии в формировании современной научной картины мира. Система биологических наук.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Методы познания живой природы (наблюдение, эксперимент, описание, измерение, классификация, моделирование, статистическая обработка данных).</w:t>
            </w:r>
          </w:p>
        </w:tc>
        <w:tc>
          <w:tcPr>
            <w:tcW w:w="816" w:type="dxa"/>
          </w:tcPr>
          <w:p w:rsidR="00F5113C" w:rsidRPr="00EC0A35" w:rsidRDefault="00F5113C" w:rsidP="00081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1</w:t>
            </w:r>
          </w:p>
        </w:tc>
      </w:tr>
      <w:tr w:rsidR="00F5113C" w:rsidRPr="00EC0A35" w:rsidTr="000813CE">
        <w:tc>
          <w:tcPr>
            <w:tcW w:w="2269" w:type="dxa"/>
            <w:vMerge/>
          </w:tcPr>
          <w:p w:rsidR="00F5113C" w:rsidRPr="00EC0A35" w:rsidRDefault="00F5113C" w:rsidP="00081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Практическая работа № 1. «Использование различных методов при изучении биологических объектов».</w:t>
            </w:r>
          </w:p>
        </w:tc>
        <w:tc>
          <w:tcPr>
            <w:tcW w:w="816" w:type="dxa"/>
          </w:tcPr>
          <w:p w:rsidR="00F5113C" w:rsidRPr="00EC0A35" w:rsidRDefault="00F5113C" w:rsidP="00081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1</w:t>
            </w:r>
          </w:p>
        </w:tc>
      </w:tr>
      <w:tr w:rsidR="00F5113C" w:rsidRPr="00EC0A35" w:rsidTr="000813CE">
        <w:tc>
          <w:tcPr>
            <w:tcW w:w="2269" w:type="dxa"/>
          </w:tcPr>
          <w:p w:rsidR="00F5113C" w:rsidRPr="00EC0A35" w:rsidRDefault="00F5113C" w:rsidP="000813CE">
            <w:pPr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Тема 2. Живые системы и их организация (</w:t>
            </w:r>
            <w:r w:rsidRPr="00EC0A35">
              <w:rPr>
                <w:rFonts w:ascii="Times New Roman" w:hAnsi="Times New Roman"/>
              </w:rPr>
              <w:t>2</w:t>
            </w:r>
            <w:r w:rsidRPr="00EC0A35">
              <w:rPr>
                <w:rFonts w:ascii="Times New Roman" w:hAnsi="Times New Roman" w:cs="Times New Roman"/>
              </w:rPr>
              <w:t xml:space="preserve"> ч).</w:t>
            </w:r>
          </w:p>
        </w:tc>
        <w:tc>
          <w:tcPr>
            <w:tcW w:w="7371" w:type="dxa"/>
          </w:tcPr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Живые системы (биосистемы) как предмет изучения биологии. Отличие живых систем от неорганической природы.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Свойства биосистем и их разнообразие. Уровни организации биосистем: молекулярный, клеточный, тканевый, организменный, популяционно-видовой, экосистемный (биогеоценотический), биосферный.</w:t>
            </w:r>
          </w:p>
        </w:tc>
        <w:tc>
          <w:tcPr>
            <w:tcW w:w="816" w:type="dxa"/>
          </w:tcPr>
          <w:p w:rsidR="00F5113C" w:rsidRPr="00EC0A35" w:rsidRDefault="00F5113C" w:rsidP="00081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/>
              </w:rPr>
              <w:t>2</w:t>
            </w:r>
          </w:p>
        </w:tc>
      </w:tr>
      <w:tr w:rsidR="00F5113C" w:rsidRPr="00EC0A35" w:rsidTr="000813CE">
        <w:tc>
          <w:tcPr>
            <w:tcW w:w="2269" w:type="dxa"/>
            <w:vMerge w:val="restart"/>
          </w:tcPr>
          <w:p w:rsidR="00F5113C" w:rsidRPr="00EC0A35" w:rsidRDefault="00F5113C" w:rsidP="00081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Тема 3. Химиче</w:t>
            </w:r>
            <w:r w:rsidR="0092450E" w:rsidRPr="00EC0A35">
              <w:rPr>
                <w:rFonts w:ascii="Times New Roman" w:hAnsi="Times New Roman" w:cs="Times New Roman"/>
              </w:rPr>
              <w:t>ский состав и строение клетки (6</w:t>
            </w:r>
            <w:r w:rsidRPr="00EC0A35">
              <w:rPr>
                <w:rFonts w:ascii="Times New Roman" w:hAnsi="Times New Roman" w:cs="Times New Roman"/>
              </w:rPr>
              <w:t xml:space="preserve"> ч).</w:t>
            </w:r>
          </w:p>
        </w:tc>
        <w:tc>
          <w:tcPr>
            <w:tcW w:w="7371" w:type="dxa"/>
          </w:tcPr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Химический состав клетки. Химические элементы: макроэлементы, микроэлементы. Вода и минеральные вещества.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Функции воды и минеральных веществ в клетке. Поддержание осмотического баланса.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Белки. Состав и строение белков. Аминокислоты – мономеры белков. Незаменимые и заменимые аминокислоты. Аминокислотный состав. Уровни структуры белковой молекулы (первичная, вторичная, третичная и четвертичная структура). Химические свойства белков. Биологические функции белков.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Ферменты – биологические катализаторы. Строение фермента: активный центр, субстратная специфичность. Коферменты. Витамины. Отличия ферментов от неорганических катализаторов.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Углеводы: моносахариды (глюкоза, рибоза и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дезоксирибоза</w:t>
            </w:r>
            <w:proofErr w:type="spellEnd"/>
            <w:r w:rsidRPr="00EC0A35">
              <w:rPr>
                <w:rFonts w:ascii="Times New Roman" w:hAnsi="Times New Roman" w:cs="Times New Roman"/>
              </w:rPr>
              <w:t>), дисахариды (сахароза, лактоза) и полисахариды (крахмал, гликоген, целлюлоза). Биологические функции углеводов.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Липиды: триглицериды, фосфолипиды, стероиды.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Гидрофильно</w:t>
            </w:r>
            <w:proofErr w:type="spellEnd"/>
            <w:r w:rsidRPr="00EC0A35">
              <w:rPr>
                <w:rFonts w:ascii="Times New Roman" w:hAnsi="Times New Roman" w:cs="Times New Roman"/>
              </w:rPr>
              <w:t>-гидрофобные свойства. Биологические функции липидов. Сравнение углеводов, белков и липидов как источников энергии.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Нуклеиновые кислоты: ДНК и РНК. Нуклеотиды – мономеры нуклеиновых кислот. Строение и функции ДНК. Строение и функции РНК. Виды РНК. АТФ: строение и функции.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Цитология – наука о клетке. Клеточная теория – пример взаимодействия идей и фактов в научном познании. Методы изучения клетки.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Клетка как целостная живая система. Общие признаки клеток: замкнутая наружная мембрана, молекулы ДНК как генетический аппарат, система синтеза белка.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Типы клеток: эукариотическая и прокариотическая. Особенности строения прокариотической клетки. Клеточная стенка бактерий. Строение эукариотической клетки. Основные отличия растительной, животной и грибной клетки.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Поверхностные структуры клеток – клеточная стенка,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гликокаликс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, их функции. Плазматическая мембрана, её свойства и функции. Цитоплазма и её органоиды.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Одномембранные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органоиды клетки: ЭПС, аппарат Гольджи, лизосомы. Полуавтономные органоиды клетки: митохондрии, пластиды. Происхождение митохондрий и пластид. Виды пластид.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Немембранные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органоиды клетки: рибосомы, клеточный центр, центриоли, реснички, жгутики. Функции органоидов клетки. Включения.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Ядро – регуляторный центр клетки. Строение ядра: ядерная оболочка, кариоплазма, хроматин, ядрышко. Хромосомы.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lastRenderedPageBreak/>
              <w:t>Транспорт веществ в клетке.</w:t>
            </w:r>
          </w:p>
        </w:tc>
        <w:tc>
          <w:tcPr>
            <w:tcW w:w="816" w:type="dxa"/>
          </w:tcPr>
          <w:p w:rsidR="00F5113C" w:rsidRPr="00EC0A35" w:rsidRDefault="0092450E" w:rsidP="00081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lastRenderedPageBreak/>
              <w:t>4</w:t>
            </w:r>
          </w:p>
        </w:tc>
      </w:tr>
      <w:tr w:rsidR="00F5113C" w:rsidRPr="00EC0A35" w:rsidTr="000813CE">
        <w:tc>
          <w:tcPr>
            <w:tcW w:w="2269" w:type="dxa"/>
            <w:vMerge/>
          </w:tcPr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 1. «Изучение каталитической активности ферментов (на примере амилазы или каталазы)».</w:t>
            </w:r>
          </w:p>
          <w:p w:rsidR="00F5113C" w:rsidRPr="00EC0A35" w:rsidRDefault="00F5113C" w:rsidP="000813CE">
            <w:pPr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 2. «Изучение строения клеток растений, животных и бактерий под микроскопом на готовых микропрепаратах и их описание».</w:t>
            </w:r>
          </w:p>
        </w:tc>
        <w:tc>
          <w:tcPr>
            <w:tcW w:w="816" w:type="dxa"/>
          </w:tcPr>
          <w:p w:rsidR="00F5113C" w:rsidRPr="00EC0A35" w:rsidRDefault="00F5113C" w:rsidP="00081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2</w:t>
            </w:r>
          </w:p>
        </w:tc>
      </w:tr>
      <w:tr w:rsidR="00F5113C" w:rsidRPr="00EC0A35" w:rsidTr="000813CE">
        <w:tc>
          <w:tcPr>
            <w:tcW w:w="2269" w:type="dxa"/>
          </w:tcPr>
          <w:p w:rsidR="00F5113C" w:rsidRPr="00EC0A35" w:rsidRDefault="00F5113C" w:rsidP="00081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Тем</w:t>
            </w:r>
            <w:r w:rsidR="0092450E" w:rsidRPr="00EC0A35">
              <w:rPr>
                <w:rFonts w:ascii="Times New Roman" w:hAnsi="Times New Roman" w:cs="Times New Roman"/>
              </w:rPr>
              <w:t>а 4. Жизнедеятельность клетки (4</w:t>
            </w:r>
            <w:r w:rsidRPr="00EC0A35">
              <w:rPr>
                <w:rFonts w:ascii="Times New Roman" w:hAnsi="Times New Roman" w:cs="Times New Roman"/>
              </w:rPr>
              <w:t xml:space="preserve"> ч).</w:t>
            </w:r>
          </w:p>
        </w:tc>
        <w:tc>
          <w:tcPr>
            <w:tcW w:w="7371" w:type="dxa"/>
          </w:tcPr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Обмен веществ, или метаболизм. Ассимиляция (пластический обмен) и диссимиляция (энергетический обмен) – две стороны единого процесса метаболизма. Роль законов сохранения веществ и энергии в понимании метаболизма. 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Типы обмена веществ: автотрофный и гетеротрофный. Роль ферментов в обмене веществ и превращении энергии в клетке.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Фотосинтез. Световая и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темновая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фазы фотосинтеза. Реакции фотосинтеза. Эффективность фотосинтеза. Значение фотосинтеза для жизни на Земле. Влияние условий среды на фотосинтез и способы повышения его продуктивности у культурных растений.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Хемосинтез.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Хемосинтезирующие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бактерии. Значение хемосинтеза для жизни на Земле.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Энергетический обмен в клетке. Расщепление веществ, выделение и аккумулирование энергии в клетке. Этапы энергетического обмена. Гликолиз. Брожение и его виды. Кислородное окисление, или клеточное дыхание. Окислительное фосфорилирование. Эффективность энергетического обмена.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Реакции матричного синтеза. Генетическая информация и ДНК. Реализация генетической информации в клетке. Генетический код и его свойства. Транскрипция – матричный синтез РНК. Трансляция – биосинтез белка. Этапы трансляции. Кодирование аминокислот. Роль рибосом в биосинтезе белка.</w:t>
            </w:r>
          </w:p>
          <w:p w:rsidR="00F5113C" w:rsidRPr="00EC0A35" w:rsidRDefault="00F5113C" w:rsidP="000813CE">
            <w:pPr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Неклеточные формы жизни – вирусы. История открытия вирусов (Д.И.</w:t>
            </w:r>
            <w:r w:rsidRPr="00EC0A35">
              <w:rPr>
                <w:rFonts w:ascii="Times New Roman" w:hAnsi="Times New Roman"/>
              </w:rPr>
              <w:t xml:space="preserve"> </w:t>
            </w:r>
            <w:r w:rsidRPr="00EC0A35">
              <w:rPr>
                <w:rFonts w:ascii="Times New Roman" w:hAnsi="Times New Roman" w:cs="Times New Roman"/>
              </w:rPr>
              <w:t xml:space="preserve">Ивановский). Особенности строения и жизненный цикл вирусов. Бактериофаги. Болезни растений, животных и человека, вызываемые вирусами. Вирус иммунодефицита человека (ВИЧ) – возбудитель СПИДа. Обратная транскрипция, ревертаза и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интеграза</w:t>
            </w:r>
            <w:proofErr w:type="spellEnd"/>
            <w:r w:rsidRPr="00EC0A35">
              <w:rPr>
                <w:rFonts w:ascii="Times New Roman" w:hAnsi="Times New Roman" w:cs="Times New Roman"/>
              </w:rPr>
              <w:t>. Профилактика распространения вирусных заболеваний.</w:t>
            </w:r>
          </w:p>
        </w:tc>
        <w:tc>
          <w:tcPr>
            <w:tcW w:w="816" w:type="dxa"/>
          </w:tcPr>
          <w:p w:rsidR="00F5113C" w:rsidRPr="00EC0A35" w:rsidRDefault="0092450E" w:rsidP="00081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4</w:t>
            </w:r>
          </w:p>
        </w:tc>
      </w:tr>
      <w:tr w:rsidR="00F5113C" w:rsidRPr="00EC0A35" w:rsidTr="000813CE">
        <w:tc>
          <w:tcPr>
            <w:tcW w:w="2269" w:type="dxa"/>
            <w:vMerge w:val="restart"/>
          </w:tcPr>
          <w:p w:rsidR="00F5113C" w:rsidRPr="00EC0A35" w:rsidRDefault="00F5113C" w:rsidP="00081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Тема 5. Размножение и индивидуальное </w:t>
            </w:r>
            <w:r w:rsidR="0092450E" w:rsidRPr="00EC0A35">
              <w:rPr>
                <w:rFonts w:ascii="Times New Roman" w:hAnsi="Times New Roman"/>
              </w:rPr>
              <w:t>развитие организмов (4</w:t>
            </w:r>
            <w:r w:rsidRPr="00EC0A35">
              <w:rPr>
                <w:rFonts w:ascii="Times New Roman" w:hAnsi="Times New Roman" w:cs="Times New Roman"/>
              </w:rPr>
              <w:t xml:space="preserve"> ч).</w:t>
            </w:r>
          </w:p>
        </w:tc>
        <w:tc>
          <w:tcPr>
            <w:tcW w:w="7371" w:type="dxa"/>
          </w:tcPr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Клеточный цикл, или жизненный цикл клетки. Интерфаза и митоз. Процессы, протекающие в интерфазе. Репликация – реакция матричного синтеза ДНК. Строение хромосом. Хромосомный набор – кариотип. Диплоидный и гаплоидный хромосомные наборы. Хроматиды. Цитологические основы размножения и индивидуального развития организмов.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Деление клетки – митоз. Стадии митоза. Процессы, происходящие на разных стадиях митоза. Биологический смысл митоза.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Программируемая гибель клетки – апоптоз.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Формы размножения организмов: бесполое и половое. Виды бесполого размножения: деление надвое, почкование одно и многоклеточных, спорообразование, вегетативное размножение. Искусственное клонирование организмов, его значение для селекции.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Половое размножение, его отличия от бесполого.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Мейоз. Стадии мейоза. Процессы, происходящие на стадиях мейоза. Поведение хромосом в мейозе. Кроссинговер. Биологический смысл и значение мейоза.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Гаметогенез – процесс образования половых клеток у животных. Половые железы: семенники и яичники. Образование и развитие половых клеток – гамет (сперматозоид, яйцеклетка) – сперматогенез и оогенез. Особенности строения яйцеклеток и сперматозоидов. Оплодотворение. Партеногенез.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Индивидуальное развитие (онтогенез). Эмбриональное развитие </w:t>
            </w:r>
            <w:r w:rsidRPr="00EC0A35">
              <w:rPr>
                <w:rFonts w:ascii="Times New Roman" w:hAnsi="Times New Roman" w:cs="Times New Roman"/>
              </w:rPr>
              <w:lastRenderedPageBreak/>
              <w:t>(эмбриогенез). Этапы эмбрионального развития у позвоночных животных: дробление, гаструляция, органогенез. Постэмбриональное развитие. Типы постэмбрионального развития: прямое, непрямое (личиночное). Влияние среды на развитие организмов, факторы, способные вызывать врождённые уродства.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Рост и развитие растений. Онтогенез цветкового растения: строение семени, стадии развития.</w:t>
            </w:r>
          </w:p>
        </w:tc>
        <w:tc>
          <w:tcPr>
            <w:tcW w:w="816" w:type="dxa"/>
          </w:tcPr>
          <w:p w:rsidR="00F5113C" w:rsidRPr="00EC0A35" w:rsidRDefault="00C23CC2" w:rsidP="00081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/>
              </w:rPr>
              <w:lastRenderedPageBreak/>
              <w:t>2</w:t>
            </w:r>
          </w:p>
        </w:tc>
      </w:tr>
      <w:tr w:rsidR="00F5113C" w:rsidRPr="00EC0A35" w:rsidTr="000813CE">
        <w:tc>
          <w:tcPr>
            <w:tcW w:w="2269" w:type="dxa"/>
            <w:vMerge/>
          </w:tcPr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 3. «Наблюдение митоза в клетках кончика корешка лука на готовых микропрепаратах».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 4. «Изучение строения половых клеток на готовых микропрепаратах».</w:t>
            </w:r>
          </w:p>
        </w:tc>
        <w:tc>
          <w:tcPr>
            <w:tcW w:w="816" w:type="dxa"/>
          </w:tcPr>
          <w:p w:rsidR="00F5113C" w:rsidRPr="00EC0A35" w:rsidRDefault="00F5113C" w:rsidP="00081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2</w:t>
            </w:r>
          </w:p>
        </w:tc>
      </w:tr>
      <w:tr w:rsidR="00F5113C" w:rsidRPr="00EC0A35" w:rsidTr="000813CE">
        <w:tc>
          <w:tcPr>
            <w:tcW w:w="2269" w:type="dxa"/>
            <w:vMerge w:val="restart"/>
          </w:tcPr>
          <w:p w:rsidR="00F5113C" w:rsidRPr="00EC0A35" w:rsidRDefault="00F5113C" w:rsidP="00081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Тема 6. Наследственность и изменчивость организмов </w:t>
            </w:r>
            <w:r w:rsidR="0092450E" w:rsidRPr="00EC0A35">
              <w:rPr>
                <w:rFonts w:ascii="Times New Roman" w:hAnsi="Times New Roman" w:cs="Times New Roman"/>
              </w:rPr>
              <w:t>(2</w:t>
            </w:r>
            <w:r w:rsidRPr="00EC0A35">
              <w:rPr>
                <w:rFonts w:ascii="Times New Roman" w:hAnsi="Times New Roman" w:cs="Times New Roman"/>
              </w:rPr>
              <w:t xml:space="preserve"> ч).</w:t>
            </w:r>
          </w:p>
        </w:tc>
        <w:tc>
          <w:tcPr>
            <w:tcW w:w="7371" w:type="dxa"/>
          </w:tcPr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Предмет и задачи генетики. История развития генетики. Роль цитологии и эмбриологии в становлении генетики. Вклад российских и зарубежных учёных в развитие генетики. Методы генетики (гибридологический, цитогенетический, молекулярно-генетический). Основные генетические понятия. Генетическая символика, используемая в схемах скрещиваний.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Закономерности наследования признаков, установленные Г. Менделем. Моногибридное скрещивание. Закон едино­образия гибридов первого поколения. Правило доминирования. Закон расщепления признаков. Гипотеза чистоты гамет. Полное и неполное доминирование.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EC0A35">
              <w:rPr>
                <w:rFonts w:ascii="Times New Roman" w:hAnsi="Times New Roman" w:cs="Times New Roman"/>
              </w:rPr>
              <w:t>Дигибридное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скрещивание. Закон независимого наследования признаков. Цитогенетические основы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дигибридного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скрещивания. Анализирующее скрещивание. Использование анализирующего скрещивания для определения генотипа особи.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Сцепленное наследование признаков. Работа Т. Моргана по сцепленному наследованию генов. Нарушение сцепления генов в результате кроссинговера.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Хромосомная теория наследственности. Генетические карты.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Генетика пола. Хромосомное определение пола.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Аутосомы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и половые хромосомы.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Гомогаметные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гетерогаметные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организмы. Наследование признаков, сцепленных с полом.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Изменчивость. Виды изменчивости: ненаследственная и наследственная. Роль среды в ненаследственной изменчивости. Характеристика модификационной изменчивости. Вариационный ряд и вариационная кривая. Норма реакции признака. Количественные и качественные признаки и их норма реакции. Свойства модификационной изменчивости.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Наследственная, или генотипическая, изменчивость. Комбинативная изменчивость. Мейоз и половой процесс – основа комбинативной изменчивости. Мутационная изменчивость. Классификация мутаций: генные, хромосомные, геномные. Частота и причины мутаций. Мутагенные факторы. Закон гомологических рядов в н</w:t>
            </w:r>
            <w:r w:rsidRPr="00EC0A35">
              <w:rPr>
                <w:rFonts w:ascii="Times New Roman" w:hAnsi="Times New Roman"/>
              </w:rPr>
              <w:t xml:space="preserve">аследственной изменчивости Н.И. </w:t>
            </w:r>
            <w:r w:rsidRPr="00EC0A35">
              <w:rPr>
                <w:rFonts w:ascii="Times New Roman" w:hAnsi="Times New Roman" w:cs="Times New Roman"/>
              </w:rPr>
              <w:t>Вавилова.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Внеядерная наследственность и изменчивость.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Генетика человека. Кариотип человека. Основные методы генетики человека: генеалогический, близнецовый, цитогенетический, биохимический, молекулярно-генетический. Современное определение генотипа: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полногеномное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секвенирование, генотипирование, в том числе с помощью ПЦР-анализа. Наследственные заболевания человека: генные болезни, болезни с наследственной предрасположенностью, хромосомные болезни. Соматические и генеративные мутации. Стволовые клетки. Принципы здорового образа жизни, диагностики, профилактики и лечения генетических болезней. Медико-генетическое консультирование. Значение медицинской генетики в предотвращении и лечении генетических заболеваний человека.</w:t>
            </w:r>
          </w:p>
        </w:tc>
        <w:tc>
          <w:tcPr>
            <w:tcW w:w="816" w:type="dxa"/>
          </w:tcPr>
          <w:p w:rsidR="00F5113C" w:rsidRPr="00EC0A35" w:rsidRDefault="00C23CC2" w:rsidP="00081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1</w:t>
            </w:r>
          </w:p>
        </w:tc>
      </w:tr>
      <w:tr w:rsidR="00F5113C" w:rsidRPr="00EC0A35" w:rsidTr="000813CE">
        <w:tc>
          <w:tcPr>
            <w:tcW w:w="2269" w:type="dxa"/>
            <w:vMerge/>
          </w:tcPr>
          <w:p w:rsidR="00F5113C" w:rsidRPr="00EC0A35" w:rsidRDefault="00F5113C" w:rsidP="00081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Лабораторная работа № 5. «Изучение результатов моногибридного </w:t>
            </w:r>
            <w:r w:rsidRPr="00EC0A35">
              <w:rPr>
                <w:rFonts w:ascii="Times New Roman" w:hAnsi="Times New Roman" w:cs="Times New Roman"/>
              </w:rPr>
              <w:lastRenderedPageBreak/>
              <w:t xml:space="preserve">и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дигибридного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скрещивания у дрозофилы на готовых микропрепаратах».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 6. «Изучение модификационной изменчивости, построение вариационного ряда и вариационной кривой».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 7. «Анализ мутаций у дрозофилы на готовых микропрепаратах».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Практическая работа № 2. «Составление и анализ родословных человека».</w:t>
            </w:r>
          </w:p>
        </w:tc>
        <w:tc>
          <w:tcPr>
            <w:tcW w:w="816" w:type="dxa"/>
          </w:tcPr>
          <w:p w:rsidR="00F5113C" w:rsidRPr="00EC0A35" w:rsidRDefault="00C23CC2" w:rsidP="00081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lastRenderedPageBreak/>
              <w:t>1</w:t>
            </w:r>
          </w:p>
        </w:tc>
      </w:tr>
      <w:tr w:rsidR="00F5113C" w:rsidRPr="00EC0A35" w:rsidTr="000813CE">
        <w:tc>
          <w:tcPr>
            <w:tcW w:w="2269" w:type="dxa"/>
            <w:vMerge w:val="restart"/>
          </w:tcPr>
          <w:p w:rsidR="00F5113C" w:rsidRPr="00EC0A35" w:rsidRDefault="00F5113C" w:rsidP="00081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Тема 7. Селекция орг</w:t>
            </w:r>
            <w:r w:rsidR="0092450E" w:rsidRPr="00EC0A35">
              <w:rPr>
                <w:rFonts w:ascii="Times New Roman" w:hAnsi="Times New Roman"/>
              </w:rPr>
              <w:t>анизмов. Основы биотехнологии (4</w:t>
            </w:r>
            <w:r w:rsidRPr="00EC0A35">
              <w:rPr>
                <w:rFonts w:ascii="Times New Roman" w:hAnsi="Times New Roman" w:cs="Times New Roman"/>
              </w:rPr>
              <w:t xml:space="preserve"> ч).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Селекция как наука и процесс. Зарождение селекции и доместикация. Учение Н.И. Вавилова о центрах происхождения и многообразия культурных растений. Центры происхождения домашних животных. Сорт, порода, штамм.</w:t>
            </w:r>
          </w:p>
          <w:p w:rsidR="00F5113C" w:rsidRPr="00EC0A35" w:rsidRDefault="00F5113C" w:rsidP="000813CE">
            <w:pPr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Современные методы селекции. Массовый и индивидуальный отборы в селекции растений и животных. Оценка экстерьера. Близкородственное скрещивание – инбридинг. Чистая линия. Скрещивание чистых линий. Гетерозис, или гибридная сила. Неродственное скрещивание – аутбридинг. Отдалённая гибридизация и её успехи. Искусственный мутагенез и получение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полиплоидов</w:t>
            </w:r>
            <w:proofErr w:type="spellEnd"/>
            <w:r w:rsidRPr="00EC0A35">
              <w:rPr>
                <w:rFonts w:ascii="Times New Roman" w:hAnsi="Times New Roman" w:cs="Times New Roman"/>
              </w:rPr>
              <w:t>. Достижения селекции растений, животных и микроорганизмов.</w:t>
            </w:r>
          </w:p>
        </w:tc>
        <w:tc>
          <w:tcPr>
            <w:tcW w:w="816" w:type="dxa"/>
          </w:tcPr>
          <w:p w:rsidR="00F5113C" w:rsidRPr="00EC0A35" w:rsidRDefault="00C23CC2" w:rsidP="00081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/>
              </w:rPr>
              <w:t>2</w:t>
            </w:r>
          </w:p>
        </w:tc>
      </w:tr>
      <w:tr w:rsidR="00F5113C" w:rsidRPr="00EC0A35" w:rsidTr="000813CE">
        <w:tc>
          <w:tcPr>
            <w:tcW w:w="2269" w:type="dxa"/>
            <w:vMerge/>
          </w:tcPr>
          <w:p w:rsidR="00F5113C" w:rsidRPr="00EC0A35" w:rsidRDefault="00F5113C" w:rsidP="000813CE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7371" w:type="dxa"/>
          </w:tcPr>
          <w:p w:rsidR="00F5113C" w:rsidRPr="00EC0A35" w:rsidRDefault="00F5113C" w:rsidP="000813CE">
            <w:pPr>
              <w:ind w:firstLine="709"/>
              <w:contextualSpacing/>
              <w:rPr>
                <w:rFonts w:ascii="Times New Roman" w:hAnsi="Times New Roman"/>
                <w:b/>
                <w:i/>
              </w:rPr>
            </w:pPr>
            <w:r w:rsidRPr="00EC0A35">
              <w:rPr>
                <w:rFonts w:ascii="Times New Roman" w:hAnsi="Times New Roman"/>
                <w:b/>
                <w:i/>
              </w:rPr>
              <w:t>Профессионально-ориентированное содержание</w:t>
            </w:r>
          </w:p>
          <w:p w:rsidR="00F5113C" w:rsidRPr="00EC0A35" w:rsidRDefault="00F5113C" w:rsidP="000813CE">
            <w:pPr>
              <w:ind w:firstLine="709"/>
              <w:contextualSpacing/>
              <w:rPr>
                <w:rFonts w:ascii="Times New Roman" w:hAnsi="Times New Roman"/>
              </w:rPr>
            </w:pPr>
            <w:r w:rsidRPr="00EC0A35">
              <w:rPr>
                <w:rFonts w:ascii="Times New Roman" w:hAnsi="Times New Roman" w:cs="Times New Roman"/>
                <w:b/>
              </w:rPr>
              <w:t xml:space="preserve">Биотехнология как отрасль производства. Генная инженерия. Этапы создания рекомбинантной ДНК и трансгенных организмов. Клеточная инженерия. Клеточные культуры. Микроклональное размножение растений. Клонирование высокопродуктивных сельскохозяйственных организмов. Экологические </w:t>
            </w:r>
            <w:r w:rsidRPr="00EC0A35">
              <w:rPr>
                <w:rFonts w:ascii="Times New Roman" w:hAnsi="Times New Roman" w:cs="Times New Roman"/>
                <w:b/>
              </w:rPr>
              <w:br/>
              <w:t>и этические проблемы. ГМО – генетически модифицированные организмы</w:t>
            </w:r>
            <w:r w:rsidRPr="00EC0A3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16" w:type="dxa"/>
          </w:tcPr>
          <w:p w:rsidR="00F5113C" w:rsidRPr="00EC0A35" w:rsidRDefault="00F5113C" w:rsidP="000813CE">
            <w:pPr>
              <w:contextualSpacing/>
              <w:rPr>
                <w:rFonts w:ascii="Times New Roman" w:hAnsi="Times New Roman"/>
                <w:b/>
              </w:rPr>
            </w:pPr>
            <w:r w:rsidRPr="00EC0A35">
              <w:rPr>
                <w:rFonts w:ascii="Times New Roman" w:hAnsi="Times New Roman"/>
                <w:b/>
              </w:rPr>
              <w:t>2</w:t>
            </w:r>
          </w:p>
        </w:tc>
      </w:tr>
      <w:tr w:rsidR="00F5113C" w:rsidRPr="00EC0A35" w:rsidTr="000813CE">
        <w:tc>
          <w:tcPr>
            <w:tcW w:w="2269" w:type="dxa"/>
            <w:vMerge/>
          </w:tcPr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F5113C" w:rsidRPr="00EC0A35" w:rsidRDefault="00F5113C" w:rsidP="000813CE">
            <w:pPr>
              <w:ind w:firstLine="709"/>
              <w:contextualSpacing/>
              <w:rPr>
                <w:rFonts w:ascii="Times New Roman" w:hAnsi="Times New Roman" w:cs="Times New Roman"/>
                <w:b/>
              </w:rPr>
            </w:pPr>
            <w:r w:rsidRPr="00EC0A35">
              <w:rPr>
                <w:rFonts w:ascii="Times New Roman" w:hAnsi="Times New Roman" w:cs="Times New Roman"/>
                <w:b/>
              </w:rPr>
              <w:t>Экскурсия «Основные методы и достижения селекции растений и животных (на селекционную станцию, племенную ферму,</w:t>
            </w:r>
            <w:r w:rsidRPr="00EC0A35">
              <w:rPr>
                <w:rFonts w:ascii="Times New Roman" w:hAnsi="Times New Roman"/>
                <w:b/>
              </w:rPr>
              <w:t xml:space="preserve"> </w:t>
            </w:r>
            <w:r w:rsidRPr="00EC0A35">
              <w:rPr>
                <w:rFonts w:ascii="Times New Roman" w:hAnsi="Times New Roman" w:cs="Times New Roman"/>
                <w:b/>
              </w:rPr>
              <w:t xml:space="preserve">в тепличное хозяйство, лабораторию </w:t>
            </w:r>
            <w:proofErr w:type="spellStart"/>
            <w:r w:rsidRPr="00EC0A35">
              <w:rPr>
                <w:rFonts w:ascii="Times New Roman" w:hAnsi="Times New Roman" w:cs="Times New Roman"/>
                <w:b/>
              </w:rPr>
              <w:t>агроуниверситета</w:t>
            </w:r>
            <w:proofErr w:type="spellEnd"/>
            <w:r w:rsidRPr="00EC0A35">
              <w:rPr>
                <w:rFonts w:ascii="Times New Roman" w:hAnsi="Times New Roman" w:cs="Times New Roman"/>
                <w:b/>
              </w:rPr>
              <w:t xml:space="preserve"> или научного центра)»</w:t>
            </w:r>
          </w:p>
        </w:tc>
        <w:tc>
          <w:tcPr>
            <w:tcW w:w="816" w:type="dxa"/>
          </w:tcPr>
          <w:p w:rsidR="00F5113C" w:rsidRPr="00EC0A35" w:rsidRDefault="00F5113C" w:rsidP="000813CE">
            <w:pPr>
              <w:widowControl w:val="0"/>
              <w:contextualSpacing/>
              <w:rPr>
                <w:rFonts w:ascii="Times New Roman" w:hAnsi="Times New Roman" w:cs="Times New Roman"/>
                <w:b/>
              </w:rPr>
            </w:pPr>
            <w:r w:rsidRPr="00EC0A35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F5113C" w:rsidRPr="00EC0A35" w:rsidTr="000813CE">
        <w:tc>
          <w:tcPr>
            <w:tcW w:w="2269" w:type="dxa"/>
            <w:vMerge w:val="restart"/>
          </w:tcPr>
          <w:p w:rsidR="00F5113C" w:rsidRPr="00EC0A35" w:rsidRDefault="00F5113C" w:rsidP="0092450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Тема 8</w:t>
            </w:r>
            <w:r w:rsidRPr="00EC0A35">
              <w:rPr>
                <w:rFonts w:ascii="Times New Roman" w:hAnsi="Times New Roman"/>
              </w:rPr>
              <w:t>. Эволюционная биология (</w:t>
            </w:r>
            <w:r w:rsidR="0092450E" w:rsidRPr="00EC0A35">
              <w:rPr>
                <w:rFonts w:ascii="Times New Roman" w:hAnsi="Times New Roman"/>
              </w:rPr>
              <w:t>4</w:t>
            </w:r>
            <w:r w:rsidRPr="00EC0A35">
              <w:rPr>
                <w:rFonts w:ascii="Times New Roman" w:hAnsi="Times New Roman" w:cs="Times New Roman"/>
              </w:rPr>
              <w:t xml:space="preserve"> ч).</w:t>
            </w:r>
          </w:p>
        </w:tc>
        <w:tc>
          <w:tcPr>
            <w:tcW w:w="7371" w:type="dxa"/>
          </w:tcPr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Предпосылки возникновения эволюционной теории. Эволюционная теория и её место в биологии. Влияние эволюционной теории на развитие биологии и других наук.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Свидетельства эволюции. Палеонтологические: последовательность появления видов в палеонтологической летописи, переходные формы. Биогеографические: сходство и различие фаун и флор материков и островов.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Эмбриологические: сходства и различия эмбрионов разных видов позвоночных. Сравнительно-анатомические: гомологичные, аналогичные, рудиментарные органы, атавизмы. Молекулярно-биохимические: сходство механизмов наследственности и основных метаболических путей у всех организмов.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Эволюционная теория Ч. Дарвина. Предпосылки возникновения дарвинизма. Движущие силы эволюции видов по Дарвину (избыточное размножение при ограниченности ресурсов, неопределённая изменчивость, борьба за существование, естественный отбор).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Синтетическая теория эволюции (СТЭ) и её основные положения.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EC0A35">
              <w:rPr>
                <w:rFonts w:ascii="Times New Roman" w:hAnsi="Times New Roman" w:cs="Times New Roman"/>
              </w:rPr>
              <w:t>Микроэволюция</w:t>
            </w:r>
            <w:proofErr w:type="spellEnd"/>
            <w:r w:rsidRPr="00EC0A35">
              <w:rPr>
                <w:rFonts w:ascii="Times New Roman" w:hAnsi="Times New Roman" w:cs="Times New Roman"/>
              </w:rPr>
              <w:t>. Популяция как единица вида и эволюции.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Движущие силы (факторы) эволюции видов в природе. Мутационный процесс и комбинативная изменчивость. Популяционные волны и дрейф генов. Изоляция и миграция.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Естественный отбор – направляющий фактор эволюции. Формы естественного отбора.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Приспособленность организмов как результат эволюции. Примеры приспособлений у организмов. Ароморфозы и идио­адаптации.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Вид и видообразование. Критерии вида. Основные формы видообразования: географическое, экологическое.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lastRenderedPageBreak/>
              <w:t>Макроэволюция. Формы эволюции: филетическая, дивергентная, конвергентная, параллельная. Необратимость эволюции.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Происхождение от неспециализированных предков. Прогрессирующая специализация. Адаптивная радиация.</w:t>
            </w:r>
          </w:p>
        </w:tc>
        <w:tc>
          <w:tcPr>
            <w:tcW w:w="816" w:type="dxa"/>
          </w:tcPr>
          <w:p w:rsidR="00F5113C" w:rsidRPr="00EC0A35" w:rsidRDefault="00C23CC2" w:rsidP="00081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/>
              </w:rPr>
              <w:lastRenderedPageBreak/>
              <w:t>2</w:t>
            </w:r>
          </w:p>
        </w:tc>
      </w:tr>
      <w:tr w:rsidR="00F5113C" w:rsidRPr="00EC0A35" w:rsidTr="000813CE">
        <w:tc>
          <w:tcPr>
            <w:tcW w:w="2269" w:type="dxa"/>
            <w:vMerge/>
          </w:tcPr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 1. «Сравнение видов по морфологическому критерию».</w:t>
            </w:r>
          </w:p>
          <w:p w:rsidR="00F5113C" w:rsidRPr="00EC0A35" w:rsidRDefault="00F5113C" w:rsidP="000813CE">
            <w:pPr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 2. «Описание приспособленности организма и её относительного характера».</w:t>
            </w:r>
          </w:p>
        </w:tc>
        <w:tc>
          <w:tcPr>
            <w:tcW w:w="816" w:type="dxa"/>
          </w:tcPr>
          <w:p w:rsidR="00F5113C" w:rsidRPr="00EC0A35" w:rsidRDefault="00F5113C" w:rsidP="00081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2</w:t>
            </w:r>
          </w:p>
        </w:tc>
      </w:tr>
      <w:tr w:rsidR="00F5113C" w:rsidRPr="00EC0A35" w:rsidTr="000813CE">
        <w:tc>
          <w:tcPr>
            <w:tcW w:w="2269" w:type="dxa"/>
            <w:vMerge w:val="restart"/>
          </w:tcPr>
          <w:p w:rsidR="00F5113C" w:rsidRPr="00EC0A35" w:rsidRDefault="00F5113C" w:rsidP="000813CE">
            <w:pPr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Тема 9. Возникновение и развитие жизни на Земле (</w:t>
            </w:r>
            <w:r w:rsidR="0092450E" w:rsidRPr="00EC0A35">
              <w:rPr>
                <w:rFonts w:ascii="Times New Roman" w:hAnsi="Times New Roman"/>
              </w:rPr>
              <w:t>4</w:t>
            </w:r>
            <w:r w:rsidRPr="00EC0A35">
              <w:rPr>
                <w:rFonts w:ascii="Times New Roman" w:hAnsi="Times New Roman"/>
              </w:rPr>
              <w:t xml:space="preserve"> </w:t>
            </w:r>
            <w:r w:rsidRPr="00EC0A35">
              <w:rPr>
                <w:rFonts w:ascii="Times New Roman" w:hAnsi="Times New Roman" w:cs="Times New Roman"/>
              </w:rPr>
              <w:t>ч).</w:t>
            </w:r>
          </w:p>
        </w:tc>
        <w:tc>
          <w:tcPr>
            <w:tcW w:w="7371" w:type="dxa"/>
          </w:tcPr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Донаучные представления о зарождении жизни. Научные гипотезы возникновения жизни на Земле: абиогенез и панспермия. Химическая эволюция. Абиогенный синтез органических веществ из неорганических. Экспериментальное подтверждение химической эволюции. Начальные этапы биологической эволюции. Гипотеза РНК-мира. Формирование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мебранных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структур и возникновение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протоклетки</w:t>
            </w:r>
            <w:proofErr w:type="spellEnd"/>
            <w:r w:rsidRPr="00EC0A35">
              <w:rPr>
                <w:rFonts w:ascii="Times New Roman" w:hAnsi="Times New Roman" w:cs="Times New Roman"/>
              </w:rPr>
              <w:t>. Первые клетки и их эволюция. Формирование основных групп живых организмов.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Развитие жизни на Земле по эрам и периодам.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Катархей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. Архейская </w:t>
            </w:r>
            <w:r w:rsidRPr="00EC0A35">
              <w:rPr>
                <w:rFonts w:ascii="Times New Roman" w:hAnsi="Times New Roman" w:cs="Times New Roman"/>
              </w:rPr>
              <w:br/>
              <w:t>и протерозойская эры. Палеозойская эра и её периоды: кембрийский, ордовикский, силурийский, девонский, каменноугольный, пермский.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Мезозойская эра и её периоды: триасовый, юрский, меловой.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Кайнозойская эра и её периоды: палеогеновый, неогеновый, антропогеновый.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Характеристика климата и геологических процессов. Основные этапы эволюции растительного и животного мира. Ароморфозы у растений и животных. Появление, расцвет и вымирание групп живых организмов.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Система органического мира как отражение эволюции. Основные систематические группы организмов.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Эволюция человека. Антропология как наука. Развитие представлений о происхождении человека. Методы изучения антропогенеза. Сходства и различия человека и животных. Систематическое положение человека.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Движущие силы (факторы) антропогенеза. Наследственная изменчивость и естественный отбор. Общественный образ жизни, изготовление орудий труда, мышление, речь.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Основные стадии и ветви эволюции человека: австралопитеки, Человек умелый, Человек прямоходящий, Человек неандертальский, Человек разумный. Находки ископаемых остатков, время существования, область распространения, объём головного мозга, образ жизни, орудия.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Человеческие расы. Основные большие расы: европеоидная (евразийская), негро-австралоидная (экваториальная), монголоидная (азиатско-американская). Черты приспособленности представителей человеческих рас к условиям существования. Единство человеческих рас. Критика расизма.</w:t>
            </w:r>
          </w:p>
        </w:tc>
        <w:tc>
          <w:tcPr>
            <w:tcW w:w="816" w:type="dxa"/>
          </w:tcPr>
          <w:p w:rsidR="00F5113C" w:rsidRPr="00EC0A35" w:rsidRDefault="00C23CC2" w:rsidP="00081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/>
              </w:rPr>
              <w:t>2</w:t>
            </w:r>
          </w:p>
        </w:tc>
      </w:tr>
      <w:tr w:rsidR="00F5113C" w:rsidRPr="00EC0A35" w:rsidTr="000813CE">
        <w:tc>
          <w:tcPr>
            <w:tcW w:w="2269" w:type="dxa"/>
            <w:vMerge/>
          </w:tcPr>
          <w:p w:rsidR="00F5113C" w:rsidRPr="00EC0A35" w:rsidRDefault="00F5113C" w:rsidP="00081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Практическая работа № 1. «Изучение ископаемых остатков растений и животных в коллекциях».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Экскурсия «Эволюция органического мира на Земле» (в естественно-научный или краеведческий музей).</w:t>
            </w:r>
          </w:p>
        </w:tc>
        <w:tc>
          <w:tcPr>
            <w:tcW w:w="816" w:type="dxa"/>
          </w:tcPr>
          <w:p w:rsidR="00F5113C" w:rsidRPr="00EC0A35" w:rsidRDefault="00F5113C" w:rsidP="00081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2</w:t>
            </w:r>
          </w:p>
        </w:tc>
      </w:tr>
      <w:tr w:rsidR="00F5113C" w:rsidRPr="00EC0A35" w:rsidTr="000813CE">
        <w:tc>
          <w:tcPr>
            <w:tcW w:w="2269" w:type="dxa"/>
            <w:vMerge w:val="restart"/>
          </w:tcPr>
          <w:p w:rsidR="00F5113C" w:rsidRPr="00EC0A35" w:rsidRDefault="00F5113C" w:rsidP="0092450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Тема 10.</w:t>
            </w:r>
            <w:r w:rsidRPr="00EC0A35">
              <w:rPr>
                <w:rFonts w:ascii="Times New Roman" w:hAnsi="Times New Roman"/>
              </w:rPr>
              <w:t xml:space="preserve"> Организмы и окружающая среда (</w:t>
            </w:r>
            <w:r w:rsidR="0092450E" w:rsidRPr="00EC0A35">
              <w:rPr>
                <w:rFonts w:ascii="Times New Roman" w:hAnsi="Times New Roman"/>
              </w:rPr>
              <w:t>4</w:t>
            </w:r>
            <w:r w:rsidRPr="00EC0A35">
              <w:rPr>
                <w:rFonts w:ascii="Times New Roman" w:hAnsi="Times New Roman" w:cs="Times New Roman"/>
              </w:rPr>
              <w:t xml:space="preserve"> ч).</w:t>
            </w:r>
          </w:p>
        </w:tc>
        <w:tc>
          <w:tcPr>
            <w:tcW w:w="7371" w:type="dxa"/>
          </w:tcPr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Экология как наука. Задачи и разделы экологии. Методы экологических исследований. Экологическое мировоззрение современного человека.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Среды обитания организмов: водная, наземно-воздушная, почвенная,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внутриорганизменная</w:t>
            </w:r>
            <w:proofErr w:type="spellEnd"/>
            <w:r w:rsidRPr="00EC0A35">
              <w:rPr>
                <w:rFonts w:ascii="Times New Roman" w:hAnsi="Times New Roman" w:cs="Times New Roman"/>
              </w:rPr>
              <w:t>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Экологические факторы. Классификация экологических факторов: абиотические, биотические и антропогенные. Действие экологических факторов на организмы.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Абиотические факторы: свет, температура, влажность. Фотопериодизм. Приспособления организмов к действию абиотических факторов. Биологические ритмы.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lastRenderedPageBreak/>
              <w:t>Биотические факторы. Виды биотических взаимодействий: конкуренция, хищничество, симбиоз и его формы. Паразитизм, кооперация, мутуализм, комменсализм (</w:t>
            </w:r>
            <w:proofErr w:type="spellStart"/>
            <w:r w:rsidRPr="00EC0A35">
              <w:rPr>
                <w:rFonts w:ascii="Times New Roman" w:hAnsi="Times New Roman" w:cs="Times New Roman"/>
              </w:rPr>
              <w:t>квартиранство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, нахлебничество).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Аменсализм</w:t>
            </w:r>
            <w:proofErr w:type="spellEnd"/>
            <w:r w:rsidRPr="00EC0A35">
              <w:rPr>
                <w:rFonts w:ascii="Times New Roman" w:hAnsi="Times New Roman" w:cs="Times New Roman"/>
              </w:rPr>
              <w:t>, нейтрализм. Значение биотических взаимодействий для существования организмов в природных сообществах.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Экологические характеристики популяции. Основные показатели популяции: численность, плотность, рождаемость, смертность, прирост, миграция. Динамика численности популяции и её регуляция.</w:t>
            </w:r>
          </w:p>
        </w:tc>
        <w:tc>
          <w:tcPr>
            <w:tcW w:w="816" w:type="dxa"/>
          </w:tcPr>
          <w:p w:rsidR="00F5113C" w:rsidRPr="00EC0A35" w:rsidRDefault="00C23CC2" w:rsidP="00081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/>
              </w:rPr>
              <w:lastRenderedPageBreak/>
              <w:t>2</w:t>
            </w:r>
          </w:p>
        </w:tc>
      </w:tr>
      <w:tr w:rsidR="00F5113C" w:rsidRPr="00EC0A35" w:rsidTr="000813CE">
        <w:tc>
          <w:tcPr>
            <w:tcW w:w="2269" w:type="dxa"/>
            <w:vMerge/>
          </w:tcPr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 3. «Морфологические особенности растений из разных мест обитания».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 4. «Влияние света на рост и развитие черенков колеуса».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Практическая работа № 2. «Подсчёт плотности популяций разных видов растений».</w:t>
            </w:r>
          </w:p>
        </w:tc>
        <w:tc>
          <w:tcPr>
            <w:tcW w:w="816" w:type="dxa"/>
          </w:tcPr>
          <w:p w:rsidR="00F5113C" w:rsidRPr="00EC0A35" w:rsidRDefault="00F5113C" w:rsidP="00081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2</w:t>
            </w:r>
          </w:p>
        </w:tc>
      </w:tr>
      <w:tr w:rsidR="00F5113C" w:rsidRPr="00EC0A35" w:rsidTr="000813CE">
        <w:tc>
          <w:tcPr>
            <w:tcW w:w="2269" w:type="dxa"/>
            <w:vMerge w:val="restart"/>
          </w:tcPr>
          <w:p w:rsidR="00F5113C" w:rsidRPr="00EC0A35" w:rsidRDefault="00F5113C" w:rsidP="0092450E">
            <w:pPr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Тема 11. Сообщества и экологические системы (</w:t>
            </w:r>
            <w:r w:rsidR="0092450E" w:rsidRPr="00EC0A35">
              <w:rPr>
                <w:rFonts w:ascii="Times New Roman" w:hAnsi="Times New Roman" w:cs="Times New Roman"/>
              </w:rPr>
              <w:t>4</w:t>
            </w:r>
            <w:r w:rsidRPr="00EC0A35">
              <w:rPr>
                <w:rFonts w:ascii="Times New Roman" w:hAnsi="Times New Roman" w:cs="Times New Roman"/>
              </w:rPr>
              <w:t xml:space="preserve"> ч).</w:t>
            </w:r>
          </w:p>
        </w:tc>
        <w:tc>
          <w:tcPr>
            <w:tcW w:w="7371" w:type="dxa"/>
          </w:tcPr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Сообщество организмов – биоценоз. Структуры биоценоза: видовая, пространственная, трофическая (пищевая). Виды-доминанты. Связи в биоценозе.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Экологические системы (экосистемы). Понятие об экосистеме и биогеоценозе. Функциональные компоненты экосистемы: продуценты, консументы,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редуценты</w:t>
            </w:r>
            <w:proofErr w:type="spellEnd"/>
            <w:r w:rsidRPr="00EC0A35">
              <w:rPr>
                <w:rFonts w:ascii="Times New Roman" w:hAnsi="Times New Roman" w:cs="Times New Roman"/>
              </w:rPr>
              <w:t>. Круговорот веществ и поток энергии в экосистеме. Трофические (пищевые) уровни экосистемы. Пищевые цепи и сети. Основные показатели экосистемы: биомасса, продукция. Экологические пирамиды: продукции, численности, биомассы. Свойства экосистем: устойчивость, саморегуляция, развитие. Сукцессия.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Природные экосистемы. Экосистемы озёр и рек. Экосистема хвойного или широколиственного леса.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Антропогенные экосистемы.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Агроэкосистемы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Урбоэкосистемы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. Биологическое и хозяйственное значение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агроэкосистем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урбоэкосистем</w:t>
            </w:r>
            <w:proofErr w:type="spellEnd"/>
            <w:r w:rsidRPr="00EC0A35">
              <w:rPr>
                <w:rFonts w:ascii="Times New Roman" w:hAnsi="Times New Roman" w:cs="Times New Roman"/>
              </w:rPr>
              <w:t>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Биоразнообразие как фактор устойчивости экосистем. Сохранение биологического разнообразия на Земле.</w:t>
            </w:r>
          </w:p>
        </w:tc>
        <w:tc>
          <w:tcPr>
            <w:tcW w:w="816" w:type="dxa"/>
          </w:tcPr>
          <w:p w:rsidR="00F5113C" w:rsidRPr="00EC0A35" w:rsidRDefault="00C23CC2" w:rsidP="00081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/>
              </w:rPr>
              <w:t>2</w:t>
            </w:r>
          </w:p>
        </w:tc>
      </w:tr>
      <w:tr w:rsidR="00F5113C" w:rsidRPr="00EC0A35" w:rsidTr="000813CE">
        <w:tc>
          <w:tcPr>
            <w:tcW w:w="2269" w:type="dxa"/>
            <w:vMerge/>
          </w:tcPr>
          <w:p w:rsidR="00F5113C" w:rsidRPr="00EC0A35" w:rsidRDefault="00F5113C" w:rsidP="00081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</w:tcPr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  <w:i/>
              </w:rPr>
            </w:pPr>
            <w:r w:rsidRPr="00EC0A35">
              <w:rPr>
                <w:rFonts w:ascii="Times New Roman" w:hAnsi="Times New Roman" w:cs="Times New Roman"/>
                <w:i/>
              </w:rPr>
              <w:t>Самостоятельная работа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  <w:i/>
              </w:rPr>
            </w:pPr>
            <w:r w:rsidRPr="00EC0A35">
              <w:rPr>
                <w:rFonts w:ascii="Times New Roman" w:hAnsi="Times New Roman"/>
                <w:i/>
              </w:rPr>
              <w:t xml:space="preserve">Учение В.И. </w:t>
            </w:r>
            <w:r w:rsidRPr="00EC0A35">
              <w:rPr>
                <w:rFonts w:ascii="Times New Roman" w:hAnsi="Times New Roman" w:cs="Times New Roman"/>
                <w:i/>
              </w:rPr>
              <w:t>Вернадского о биосфере. Границы, состав и структура биосферы. Живое вещество и его функции. Особенности биосферы как глобальной экосистемы. Динамическое равновесие и обратная связь в биосфере.</w:t>
            </w:r>
          </w:p>
          <w:p w:rsidR="00F5113C" w:rsidRPr="00EC0A35" w:rsidRDefault="00F5113C" w:rsidP="000813CE">
            <w:pPr>
              <w:ind w:firstLine="709"/>
              <w:contextualSpacing/>
              <w:rPr>
                <w:rFonts w:ascii="Times New Roman" w:hAnsi="Times New Roman"/>
                <w:i/>
              </w:rPr>
            </w:pPr>
            <w:r w:rsidRPr="00EC0A35">
              <w:rPr>
                <w:rFonts w:ascii="Times New Roman" w:hAnsi="Times New Roman" w:cs="Times New Roman"/>
                <w:i/>
              </w:rPr>
              <w:t>Круговороты веществ и биогеохимические циклы элементов (углерода, азота). Зональность биосферы. Основные биомы суши.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  <w:i/>
              </w:rPr>
            </w:pPr>
            <w:r w:rsidRPr="00EC0A35">
              <w:rPr>
                <w:rFonts w:ascii="Times New Roman" w:hAnsi="Times New Roman" w:cs="Times New Roman"/>
                <w:i/>
              </w:rPr>
              <w:t>Человечество в биосфере Земли. Антропогенные изменения в биосфере. Глобальные экологические проблемы.</w:t>
            </w:r>
          </w:p>
          <w:p w:rsidR="00F5113C" w:rsidRPr="00EC0A35" w:rsidRDefault="00F5113C" w:rsidP="000813CE">
            <w:pPr>
              <w:widowControl w:val="0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  <w:i/>
              </w:rPr>
              <w:t>Сосуществование природы и человечества. Сохранение биоразнообразия как основа устойчивости биосферы. Основа рационального управления природными ресурсами и их использование. Достижения биологии и охрана природы.</w:t>
            </w:r>
          </w:p>
        </w:tc>
        <w:tc>
          <w:tcPr>
            <w:tcW w:w="816" w:type="dxa"/>
          </w:tcPr>
          <w:p w:rsidR="00F5113C" w:rsidRPr="00EC0A35" w:rsidRDefault="00F5113C" w:rsidP="00081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2</w:t>
            </w:r>
          </w:p>
        </w:tc>
      </w:tr>
      <w:tr w:rsidR="00F5113C" w:rsidRPr="00EC0A35" w:rsidTr="000813CE">
        <w:tc>
          <w:tcPr>
            <w:tcW w:w="9640" w:type="dxa"/>
            <w:gridSpan w:val="2"/>
          </w:tcPr>
          <w:p w:rsidR="00F5113C" w:rsidRPr="00EC0A35" w:rsidRDefault="00F5113C" w:rsidP="0092450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</w:t>
            </w:r>
            <w:r w:rsidR="006F6B29" w:rsidRPr="00EC0A35">
              <w:rPr>
                <w:rFonts w:ascii="Times New Roman" w:hAnsi="Times New Roman" w:cs="Times New Roman"/>
              </w:rPr>
              <w:t>омежуточная аттестация – дифференцированный зачет</w:t>
            </w:r>
          </w:p>
        </w:tc>
        <w:tc>
          <w:tcPr>
            <w:tcW w:w="816" w:type="dxa"/>
          </w:tcPr>
          <w:p w:rsidR="00F5113C" w:rsidRPr="00EC0A35" w:rsidRDefault="006F6B29" w:rsidP="000813CE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2</w:t>
            </w:r>
          </w:p>
        </w:tc>
      </w:tr>
    </w:tbl>
    <w:p w:rsidR="00F5113C" w:rsidRPr="00EC0A35" w:rsidRDefault="00F5113C" w:rsidP="00F5113C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rPr>
          <w:b/>
          <w:sz w:val="28"/>
          <w:szCs w:val="28"/>
        </w:rPr>
      </w:pPr>
    </w:p>
    <w:p w:rsidR="00F5113C" w:rsidRPr="00EC0A35" w:rsidRDefault="00F5113C" w:rsidP="00F5113C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rPr>
          <w:b/>
          <w:sz w:val="28"/>
          <w:szCs w:val="28"/>
        </w:rPr>
      </w:pPr>
    </w:p>
    <w:p w:rsidR="00F5113C" w:rsidRPr="00EC0A35" w:rsidRDefault="00F5113C" w:rsidP="00C642E9">
      <w:pPr>
        <w:pStyle w:val="a0"/>
        <w:tabs>
          <w:tab w:val="left" w:pos="556"/>
          <w:tab w:val="left" w:pos="1472"/>
          <w:tab w:val="left" w:pos="2388"/>
          <w:tab w:val="left" w:pos="3304"/>
          <w:tab w:val="left" w:pos="4220"/>
          <w:tab w:val="left" w:pos="5136"/>
          <w:tab w:val="left" w:pos="6052"/>
          <w:tab w:val="left" w:pos="6968"/>
          <w:tab w:val="left" w:pos="7884"/>
          <w:tab w:val="left" w:pos="8800"/>
          <w:tab w:val="left" w:pos="9716"/>
          <w:tab w:val="left" w:pos="10632"/>
          <w:tab w:val="left" w:pos="11548"/>
          <w:tab w:val="left" w:pos="12464"/>
          <w:tab w:val="left" w:pos="13380"/>
          <w:tab w:val="left" w:pos="14296"/>
        </w:tabs>
        <w:ind w:left="-180"/>
        <w:jc w:val="both"/>
        <w:rPr>
          <w:b/>
        </w:rPr>
        <w:sectPr w:rsidR="00F5113C" w:rsidRPr="00EC0A35" w:rsidSect="00C0094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222AF" w:rsidRDefault="00740CB3" w:rsidP="00E000AE">
      <w:pPr>
        <w:pStyle w:val="a6"/>
        <w:ind w:left="360"/>
        <w:jc w:val="both"/>
        <w:rPr>
          <w:rFonts w:ascii="Times New Roman" w:hAnsi="Times New Roman" w:cs="Times New Roman"/>
          <w:b/>
          <w:sz w:val="24"/>
        </w:rPr>
      </w:pPr>
      <w:r w:rsidRPr="00EC0A35">
        <w:rPr>
          <w:rFonts w:ascii="Times New Roman" w:hAnsi="Times New Roman" w:cs="Times New Roman"/>
          <w:b/>
          <w:sz w:val="24"/>
        </w:rPr>
        <w:lastRenderedPageBreak/>
        <w:t xml:space="preserve">2.2. </w:t>
      </w:r>
      <w:r w:rsidR="008532C2" w:rsidRPr="00EC0A35">
        <w:rPr>
          <w:rFonts w:ascii="Times New Roman" w:hAnsi="Times New Roman" w:cs="Times New Roman"/>
          <w:b/>
          <w:sz w:val="24"/>
        </w:rPr>
        <w:t>Тематический план и с</w:t>
      </w:r>
      <w:r w:rsidRPr="00EC0A35">
        <w:rPr>
          <w:rFonts w:ascii="Times New Roman" w:hAnsi="Times New Roman" w:cs="Times New Roman"/>
          <w:b/>
          <w:sz w:val="24"/>
        </w:rPr>
        <w:t>одержание учебно</w:t>
      </w:r>
      <w:r w:rsidR="000A4076" w:rsidRPr="00EC0A35">
        <w:rPr>
          <w:rFonts w:ascii="Times New Roman" w:hAnsi="Times New Roman" w:cs="Times New Roman"/>
          <w:b/>
          <w:sz w:val="24"/>
        </w:rPr>
        <w:t>го предмета</w:t>
      </w:r>
      <w:r w:rsidR="008532C2" w:rsidRPr="00EC0A35">
        <w:rPr>
          <w:rFonts w:ascii="Times New Roman" w:hAnsi="Times New Roman" w:cs="Times New Roman"/>
          <w:b/>
          <w:sz w:val="24"/>
        </w:rPr>
        <w:t xml:space="preserve"> Биология</w:t>
      </w:r>
    </w:p>
    <w:p w:rsidR="001B5111" w:rsidRPr="001B5111" w:rsidRDefault="001B5111" w:rsidP="001B5111">
      <w:pPr>
        <w:rPr>
          <w:rFonts w:ascii="Times New Roman" w:hAnsi="Times New Roman" w:cs="Times New Roman"/>
          <w:sz w:val="24"/>
          <w:szCs w:val="24"/>
        </w:rPr>
      </w:pPr>
      <w:r w:rsidRPr="00B45BE2">
        <w:rPr>
          <w:rFonts w:ascii="Times New Roman" w:hAnsi="Times New Roman" w:cs="Times New Roman"/>
          <w:sz w:val="24"/>
          <w:szCs w:val="24"/>
        </w:rPr>
        <w:t xml:space="preserve">Рабочая программа по </w:t>
      </w:r>
      <w:r>
        <w:rPr>
          <w:rFonts w:ascii="Times New Roman" w:hAnsi="Times New Roman" w:cs="Times New Roman"/>
          <w:sz w:val="24"/>
          <w:szCs w:val="24"/>
        </w:rPr>
        <w:t>Биологии</w:t>
      </w:r>
      <w:r w:rsidRPr="00B45BE2">
        <w:rPr>
          <w:rFonts w:ascii="Times New Roman" w:hAnsi="Times New Roman" w:cs="Times New Roman"/>
          <w:sz w:val="24"/>
          <w:szCs w:val="24"/>
        </w:rPr>
        <w:t xml:space="preserve"> учитывает рабочую программу воспитания через ценностные ориентиры результатов воспитания</w:t>
      </w:r>
    </w:p>
    <w:tbl>
      <w:tblPr>
        <w:tblpPr w:leftFromText="180" w:rightFromText="180" w:vertAnchor="text" w:tblpY="1"/>
        <w:tblOverlap w:val="never"/>
        <w:tblW w:w="15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9736"/>
        <w:gridCol w:w="1276"/>
        <w:gridCol w:w="1055"/>
        <w:gridCol w:w="2835"/>
      </w:tblGrid>
      <w:tr w:rsidR="005222AF" w:rsidRPr="00EC0A35" w:rsidTr="000813CE">
        <w:trPr>
          <w:trHeight w:val="616"/>
        </w:trPr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учебных занятий</w:t>
            </w:r>
          </w:p>
        </w:tc>
        <w:tc>
          <w:tcPr>
            <w:tcW w:w="1055" w:type="dxa"/>
            <w:vAlign w:val="center"/>
          </w:tcPr>
          <w:p w:rsidR="005222AF" w:rsidRPr="00EC0A35" w:rsidRDefault="005222AF" w:rsidP="000813C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2835" w:type="dxa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Формируемые личностные результаты</w:t>
            </w: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реализации программы воспитания</w:t>
            </w: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55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Тема 1. Биология как наука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  <w:vMerge w:val="restart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ОК 01, ОК 02, ОК 04, ОК 07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E000AE"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000AE" w:rsidRPr="00EC0A35">
              <w:rPr>
                <w:rFonts w:ascii="Times New Roman" w:hAnsi="Times New Roman" w:cs="Times New Roman"/>
                <w:sz w:val="24"/>
                <w:szCs w:val="24"/>
              </w:rPr>
              <w:t>3, ПК 1.4</w:t>
            </w:r>
          </w:p>
          <w:p w:rsidR="00055EC0" w:rsidRPr="00EC0A35" w:rsidRDefault="00055EC0" w:rsidP="00055E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ЛРгв4, ЛРгв5, ЛРпв8,</w:t>
            </w:r>
          </w:p>
          <w:p w:rsidR="00055EC0" w:rsidRPr="00EC0A35" w:rsidRDefault="00055EC0" w:rsidP="00055E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ЛРднв13,</w:t>
            </w:r>
          </w:p>
          <w:p w:rsidR="00055EC0" w:rsidRPr="00EC0A35" w:rsidRDefault="00055EC0" w:rsidP="00055E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ЛРфв20, ЛРфв22</w:t>
            </w:r>
          </w:p>
          <w:p w:rsidR="00055EC0" w:rsidRPr="00EC0A35" w:rsidRDefault="00055EC0" w:rsidP="00055E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ЛРтв26</w:t>
            </w:r>
          </w:p>
          <w:p w:rsidR="00055EC0" w:rsidRPr="00EC0A35" w:rsidRDefault="00055EC0" w:rsidP="00055E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ЛРэкв31</w:t>
            </w:r>
          </w:p>
          <w:p w:rsidR="005222AF" w:rsidRPr="00EC0A35" w:rsidRDefault="00055EC0" w:rsidP="00055E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ЛРнп32</w:t>
            </w: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36" w:type="dxa"/>
          </w:tcPr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Биология как наука. Связь биологии с общественными, техническими и другими естественными науками, философией, этикой, эстетикой и правом. Роль биологии в формировании современной научной картины мира. Система биологических наук.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Методы познания живой природы (наблюдение, эксперимент, описание, измерение, классификация, моделирование, статистическая обработка данных).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36" w:type="dxa"/>
          </w:tcPr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1. «Использование различных методов при изучении биологических объектов».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  <w:proofErr w:type="spellEnd"/>
          </w:p>
        </w:tc>
        <w:tc>
          <w:tcPr>
            <w:tcW w:w="1055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Тема 2. Живые системы и их организация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rPr>
          <w:trHeight w:val="700"/>
        </w:trPr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36" w:type="dxa"/>
            <w:tcBorders>
              <w:bottom w:val="single" w:sz="4" w:space="0" w:color="auto"/>
            </w:tcBorders>
          </w:tcPr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Живые системы (биосистемы) как предмет изучения биологии. Отличие живых систем от неорганической природы.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Свойства биосистем и их разнообразие. Уровни организации биосистем: молекулярный, клеточный, тканевый, организменный, популяционно-видовой, экосистемный (биогеоценотический), биосферный.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tcBorders>
              <w:bottom w:val="single" w:sz="4" w:space="0" w:color="auto"/>
            </w:tcBorders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Тема 3. Химический состав и строение клетки (8 ч).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5222AF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Химический состав клетки. Химические элементы: макроэлементы, микроэлементы. Вода и минеральные вещества.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Функции воды и минеральных веществ в клетке. Поддержание осмотического баланса.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5222AF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Белки. Состав и строение белков. Аминокислоты – мономеры белков. Незаменимые и заменимые аминокислоты. Аминокислотный состав. Уровни структуры белковой молекулы (первичная, вторичная, третичная и четвертичная структура). Химические свойства белков. Биологические функции белков.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Ферменты – биологические катализаторы. Строение фермента: активный центр, субстратная специфичность. Коферменты. Витамины. Отличия ферментов от неорганических катализаторов.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Углеводы: моносахариды (глюкоза, рибоза и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дезоксирибоза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), дисахариды (сахароза, лактоза) и </w:t>
            </w:r>
            <w:r w:rsidRPr="00EC0A35">
              <w:rPr>
                <w:rFonts w:ascii="Times New Roman" w:hAnsi="Times New Roman" w:cs="Times New Roman"/>
              </w:rPr>
              <w:lastRenderedPageBreak/>
              <w:t>полисахариды (крахмал, гликоген, целлюлоза). Биологические функции углеводов.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Липиды: триглицериды, фосфолипиды, стероиды.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Гидрофильно</w:t>
            </w:r>
            <w:proofErr w:type="spellEnd"/>
            <w:r w:rsidRPr="00EC0A35">
              <w:rPr>
                <w:rFonts w:ascii="Times New Roman" w:hAnsi="Times New Roman" w:cs="Times New Roman"/>
              </w:rPr>
              <w:t>-гидрофобные свойства. Биологические функции липидов. Сравнение углеводов, белков и липидов как источников энергии.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Нуклеиновые кислоты: ДНК и РНК. Нуклеотиды – мономеры нуклеиновых кислот. Строение и функции ДНК. Строение и функции РНК. Виды РНК. АТФ: строение и функции.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1055" w:type="dxa"/>
            <w:vAlign w:val="center"/>
          </w:tcPr>
          <w:p w:rsidR="005222AF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Цитология – наука о клетке. Клеточная теория – пример взаимодействия идей и фактов в научном познании. Методы изучения клетки.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Клетка как целостная живая система. Общие признаки клеток: замкнутая наружная мембрана, молекулы ДНК как генетический аппарат, система синтеза белка.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Типы клеток: эукариотическая и прокариотическая. Особенности строения прокариотической клетки. Клеточная стенка бактерий. Строение эукариотической клетки. Основные отличия растительной, животной и грибной клетки.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Поверхностные структуры клеток – клеточная стенка,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гликокаликс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, их функции. Плазматическая мембрана, её свойства и функции. Цитоплазма и её органоиды.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Одномембранные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органоиды клетки: ЭПС, аппарат Гольджи, лизосомы. Полуавтономные органоиды клетки: митохондрии, пластиды. Происхождение митохондрий и пластид. Виды пластид.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Немембранные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органоиды клетки: рибосомы, клеточный центр, центриоли, реснички, жгутики. Функции органоидов клетки. Включения.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Ядро – регуляторный центр клетки. Строение ядра: ядерная оболочка, кариоплазма, хроматин, ядрышко. Хромосомы.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</w:rPr>
              <w:t>Транспорт веществ в клетке.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rPr>
          <w:trHeight w:val="470"/>
        </w:trPr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36" w:type="dxa"/>
          </w:tcPr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 1. «Изучение каталитической активности ферментов (на примере амилазы или каталазы)».</w:t>
            </w:r>
          </w:p>
          <w:p w:rsidR="005222AF" w:rsidRPr="00EC0A35" w:rsidRDefault="005222AF" w:rsidP="000813CE">
            <w:pPr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 2. «Изучение строения клеток растений, животных и бактерий под микроскопом на готовых микропрепаратах и их описание».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  <w:proofErr w:type="spellEnd"/>
          </w:p>
        </w:tc>
        <w:tc>
          <w:tcPr>
            <w:tcW w:w="1055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Тема 4. Жизнедеятельность клетки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5222AF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Обмен веществ, или метаболизм. Ассимиляция (пластический обмен) и диссимиляция (энергетический обмен) – две стороны единого процесса метаболизма. Роль законов сохранения веществ и энергии в понимании метаболизма. 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Типы обмена веществ: автотрофный и гетеротрофный. Роль ферментов в обмене веществ и превращении энергии в клетке.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5222AF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Фотосинтез. Световая и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темновая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фазы фотосинтеза. Реакции фотосинтеза. Эффективность фотосинтеза. Значение фотосинтеза для жизни на Земле. Влияние условий среды на фотосинтез и способы повышения его продуктивности у культурных растений.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Хемосинтез.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Хемосинтезирующие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бактерии. Значение хемосинтеза для жизни на Земле.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Энергетический обмен в клетке. Расщепление веществ, выделение и аккумулирование энергии в </w:t>
            </w:r>
            <w:r w:rsidRPr="00EC0A35">
              <w:rPr>
                <w:rFonts w:ascii="Times New Roman" w:hAnsi="Times New Roman" w:cs="Times New Roman"/>
              </w:rPr>
              <w:lastRenderedPageBreak/>
              <w:t>клетке. Этапы энергетического обмена. Гликолиз. Брожение и его виды. Кислородное окисление, или клеточное дыхание. Окислительное фосфорилирование. Эффективность энергетического обмена.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1055" w:type="dxa"/>
            <w:vAlign w:val="center"/>
          </w:tcPr>
          <w:p w:rsidR="005222AF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Реакции матричного синтеза. Генетическая информация и ДНК. Реализация генетической информации в клетке. Генетический код и его свойства. Транскрипция – матричный синтез РНК. Трансляция – биосинтез белка. Этапы трансляции. Кодирование аминокислот. Роль рибосом в биосинтезе белка.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</w:rPr>
              <w:t>Неклеточные формы жизни – вирусы. История открытия вирусов (Д.И.</w:t>
            </w:r>
            <w:r w:rsidRPr="00EC0A35">
              <w:rPr>
                <w:rFonts w:ascii="Times New Roman" w:hAnsi="Times New Roman"/>
              </w:rPr>
              <w:t xml:space="preserve"> </w:t>
            </w:r>
            <w:r w:rsidRPr="00EC0A35">
              <w:rPr>
                <w:rFonts w:ascii="Times New Roman" w:hAnsi="Times New Roman" w:cs="Times New Roman"/>
              </w:rPr>
              <w:t xml:space="preserve">Ивановский). Особенности строения и жизненный цикл вирусов. Бактериофаги. Болезни растений, животных и человека, вызываемые вирусами. Вирус иммунодефицита человека (ВИЧ) – возбудитель СПИДа. Обратная транскрипция, ревертаза и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интеграза</w:t>
            </w:r>
            <w:proofErr w:type="spellEnd"/>
            <w:r w:rsidRPr="00EC0A35">
              <w:rPr>
                <w:rFonts w:ascii="Times New Roman" w:hAnsi="Times New Roman" w:cs="Times New Roman"/>
              </w:rPr>
              <w:t>. Профилактика распространения вирусных заболеваний.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5. Размножение и индивидуальное </w:t>
            </w:r>
            <w:r w:rsidRPr="00EC0A35">
              <w:rPr>
                <w:rFonts w:ascii="Times New Roman" w:hAnsi="Times New Roman"/>
                <w:b/>
                <w:sz w:val="24"/>
                <w:szCs w:val="24"/>
              </w:rPr>
              <w:t>развитие организмов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5222AF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Клеточный цикл, или жизненный цикл клетки. Интерфаза и митоз. Процессы, протекающие в интерфазе. Репликация – реакция матричного синтеза ДНК. Строение хромосом. Хромосомный набор – кариотип. Диплоидный и гаплоидный хромосомные наборы. Хроматиды. Цитологические основы размножения и индивидуального развития организмов.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Деление клетки – митоз. Стадии митоза. Процессы, происходящие на разных стадиях митоза. Биологический смысл митоза.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Программируемая гибель клетки – апоптоз.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Формы размножения организмов: бесполое и половое. Виды бесполого размножения: деление надвое, почкование одно и многоклеточных, спорообразование, вегетативное размножение. Искусственное клонирование организмов, его значение для селекции.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Половое размножение, его отличия от бесполого.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5222AF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Мейоз. Стадии мейоза. Процессы, происходящие на стадиях мейоза. Поведение хромосом в мейозе. Кроссинговер. Биологический смысл и значение мейоза.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Гаметогенез – процесс образования половых клеток у животных. Половые железы: семенники и яичники. Образование и развитие половых клеток – гамет (сперматозоид, яйцеклетка) – сперматогенез и оогенез. Особенности строения яйцеклеток и сперматозоидов. Оплодотворение. Партеногенез.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Индивидуальное развитие (онтогенез). Эмбриональное развитие (эмбриогенез). Этапы эмбрионального развития у позвоночных животных: дробление, гаструляция, органогенез. Постэмбриональное развитие. Типы постэмбрионального развития: прямое, непрямое (личиночное). Влияние среды на развитие организмов, факторы, способные вызывать врождённые уродства.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</w:rPr>
              <w:t>Рост и развитие растений. Онтогенез цветкового растения: строение семени, стадии развития.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5222AF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36" w:type="dxa"/>
          </w:tcPr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 3. «Наблюдение митоза в клетках кончика корешка лука на готовых микропрепаратах».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lastRenderedPageBreak/>
              <w:t>Лабораторная работа № 4. «Изучение строения половых клеток на готовых микропрепаратах».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пз</w:t>
            </w:r>
            <w:proofErr w:type="spellEnd"/>
          </w:p>
        </w:tc>
        <w:tc>
          <w:tcPr>
            <w:tcW w:w="1055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Тема 6. Наследственность и изменчивость организмов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5222AF" w:rsidRPr="00EC0A35" w:rsidRDefault="007C11AD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1AD" w:rsidRPr="00EC0A35" w:rsidTr="005F6413">
        <w:tc>
          <w:tcPr>
            <w:tcW w:w="578" w:type="dxa"/>
            <w:vAlign w:val="center"/>
          </w:tcPr>
          <w:p w:rsidR="007C11AD" w:rsidRPr="00EC0A35" w:rsidRDefault="007C11AD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36" w:type="dxa"/>
          </w:tcPr>
          <w:p w:rsidR="007C11AD" w:rsidRPr="00EC0A35" w:rsidRDefault="007C11AD" w:rsidP="007C11AD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Предмет и задачи генетики. История развития генетики. </w:t>
            </w:r>
          </w:p>
          <w:p w:rsidR="007C11AD" w:rsidRPr="00EC0A35" w:rsidRDefault="007C11AD" w:rsidP="007C11AD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Закономерности наследования признаков, установленные Г. Менделем. </w:t>
            </w:r>
          </w:p>
          <w:p w:rsidR="007C11AD" w:rsidRPr="00EC0A35" w:rsidRDefault="007C11AD" w:rsidP="007C11AD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Сцепленное наследование признаков. Работа Т. Моргана по сцепленному наследованию генов. Нарушение сцепления генов в результате кроссинговера.</w:t>
            </w:r>
          </w:p>
          <w:p w:rsidR="007C11AD" w:rsidRPr="00EC0A35" w:rsidRDefault="007C11AD" w:rsidP="007C11AD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Хромосомная теория наследственности. Генетические карты.</w:t>
            </w:r>
          </w:p>
          <w:p w:rsidR="007C11AD" w:rsidRPr="00EC0A35" w:rsidRDefault="007C11AD" w:rsidP="007C11AD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Генетика пола. Изменчивость. Наследственная, или генотипическая, изменчивость. Комбинативная изменчивость. Мейоз и половой процесс – основа комбинативной изменчивости. Мутационная изменчивость. Классификация мутаций: генные, хромосомные, геномные. Частота и причины мутаций. Мутагенные факторы. Закон гомологических рядов в н</w:t>
            </w:r>
            <w:r w:rsidRPr="00EC0A35">
              <w:rPr>
                <w:rFonts w:ascii="Times New Roman" w:hAnsi="Times New Roman"/>
              </w:rPr>
              <w:t xml:space="preserve">аследственной изменчивости Н.И. </w:t>
            </w:r>
            <w:r w:rsidRPr="00EC0A35">
              <w:rPr>
                <w:rFonts w:ascii="Times New Roman" w:hAnsi="Times New Roman" w:cs="Times New Roman"/>
              </w:rPr>
              <w:t xml:space="preserve">Вавилова. Внеядерная наследственность и изменчивость. Генетика человека. </w:t>
            </w:r>
          </w:p>
        </w:tc>
        <w:tc>
          <w:tcPr>
            <w:tcW w:w="1276" w:type="dxa"/>
            <w:vAlign w:val="center"/>
          </w:tcPr>
          <w:p w:rsidR="007C11AD" w:rsidRPr="00EC0A35" w:rsidRDefault="007C11AD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7C11AD" w:rsidRPr="00EC0A35" w:rsidRDefault="00C428F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</w:tcPr>
          <w:p w:rsidR="007C11AD" w:rsidRPr="00EC0A35" w:rsidRDefault="007C11AD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1AD" w:rsidRPr="00EC0A35" w:rsidTr="005F6413">
        <w:tc>
          <w:tcPr>
            <w:tcW w:w="578" w:type="dxa"/>
            <w:vAlign w:val="center"/>
          </w:tcPr>
          <w:p w:rsidR="007C11AD" w:rsidRPr="00EC0A35" w:rsidRDefault="007C11AD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36" w:type="dxa"/>
          </w:tcPr>
          <w:p w:rsidR="007C11AD" w:rsidRPr="00EC0A35" w:rsidRDefault="007C11AD" w:rsidP="007C11AD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Лабораторная работа № 5. «Изучение результатов моногибридного и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дигибридного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скрещивания у дрозофилы на готовых микропрепаратах».</w:t>
            </w:r>
          </w:p>
          <w:p w:rsidR="007C11AD" w:rsidRPr="00EC0A35" w:rsidRDefault="007C11AD" w:rsidP="007C11AD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 6. «Изучение модификационной изменчивости, построение вариационного ряда и вариационной кривой».</w:t>
            </w:r>
          </w:p>
          <w:p w:rsidR="007C11AD" w:rsidRPr="00EC0A35" w:rsidRDefault="007C11AD" w:rsidP="007C11AD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 7. «Анализ мутаций у дрозофилы на готовых микропрепаратах».</w:t>
            </w:r>
          </w:p>
          <w:p w:rsidR="007C11AD" w:rsidRPr="00EC0A35" w:rsidRDefault="007C11AD" w:rsidP="007C11AD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Практическая работа № 2. «Составление и анализ родословных человека».</w:t>
            </w:r>
          </w:p>
        </w:tc>
        <w:tc>
          <w:tcPr>
            <w:tcW w:w="1276" w:type="dxa"/>
            <w:vAlign w:val="center"/>
          </w:tcPr>
          <w:p w:rsidR="007C11AD" w:rsidRPr="00EC0A35" w:rsidRDefault="007C11AD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  <w:proofErr w:type="spellEnd"/>
          </w:p>
        </w:tc>
        <w:tc>
          <w:tcPr>
            <w:tcW w:w="1055" w:type="dxa"/>
            <w:vAlign w:val="center"/>
          </w:tcPr>
          <w:p w:rsidR="007C11AD" w:rsidRPr="00EC0A35" w:rsidRDefault="007C11AD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</w:tcPr>
          <w:p w:rsidR="007C11AD" w:rsidRPr="00EC0A35" w:rsidRDefault="007C11AD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11AD" w:rsidRPr="00EC0A35" w:rsidTr="000813CE">
        <w:tc>
          <w:tcPr>
            <w:tcW w:w="578" w:type="dxa"/>
            <w:vAlign w:val="center"/>
          </w:tcPr>
          <w:p w:rsidR="007C11AD" w:rsidRPr="00EC0A35" w:rsidRDefault="007C11AD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6" w:type="dxa"/>
            <w:vAlign w:val="center"/>
          </w:tcPr>
          <w:p w:rsidR="007C11AD" w:rsidRPr="00EC0A35" w:rsidRDefault="007C11AD" w:rsidP="000813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Тема 7.  Селекция организмов. Основы биотехнологии</w:t>
            </w:r>
          </w:p>
        </w:tc>
        <w:tc>
          <w:tcPr>
            <w:tcW w:w="1276" w:type="dxa"/>
            <w:vAlign w:val="center"/>
          </w:tcPr>
          <w:p w:rsidR="007C11AD" w:rsidRPr="00EC0A35" w:rsidRDefault="007C11AD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7C11AD" w:rsidRPr="00EC0A35" w:rsidRDefault="007C11AD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835" w:type="dxa"/>
            <w:vMerge/>
          </w:tcPr>
          <w:p w:rsidR="007C11AD" w:rsidRPr="00EC0A35" w:rsidRDefault="007C11AD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346" w:rsidRPr="00EC0A35" w:rsidTr="00A44A4D">
        <w:trPr>
          <w:trHeight w:val="759"/>
        </w:trPr>
        <w:tc>
          <w:tcPr>
            <w:tcW w:w="578" w:type="dxa"/>
            <w:vAlign w:val="center"/>
          </w:tcPr>
          <w:p w:rsidR="003A0346" w:rsidRPr="00EC0A35" w:rsidRDefault="003A0346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36" w:type="dxa"/>
            <w:vAlign w:val="center"/>
          </w:tcPr>
          <w:p w:rsidR="003A0346" w:rsidRPr="00EC0A35" w:rsidRDefault="003A0346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Селекция как наука и процесс. Зарождение селекции и доместикация. Учение Н.И. Вавилова о центрах происхождения и многообразия культурных растений. Центры происхождения домашних животных. Сорт, порода, штамм.</w:t>
            </w:r>
          </w:p>
        </w:tc>
        <w:tc>
          <w:tcPr>
            <w:tcW w:w="1276" w:type="dxa"/>
            <w:vAlign w:val="center"/>
          </w:tcPr>
          <w:p w:rsidR="003A0346" w:rsidRPr="00EC0A35" w:rsidRDefault="003A0346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3A0346" w:rsidRPr="00EC0A35" w:rsidRDefault="003A0346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</w:tcPr>
          <w:p w:rsidR="003A0346" w:rsidRPr="00EC0A35" w:rsidRDefault="003A0346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3A0346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</w:rPr>
              <w:t xml:space="preserve">Современные методы селекции. Массовый и индивидуальный отборы в селекции растений и животных. Оценка экстерьера. Близкородственное скрещивание – инбридинг. Чистая линия. Скрещивание чистых линий. Гетерозис, или гибридная сила. Неродственное скрещивание – аутбридинг. Отдалённая гибридизация и её успехи. Искусственный мутагенез и получение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полиплоидов</w:t>
            </w:r>
            <w:proofErr w:type="spellEnd"/>
            <w:r w:rsidRPr="00EC0A35">
              <w:rPr>
                <w:rFonts w:ascii="Times New Roman" w:hAnsi="Times New Roman" w:cs="Times New Roman"/>
              </w:rPr>
              <w:t>. Достижения селекции растений, животных и микроорганизмов.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5222AF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Профессионально-ориентированное содержание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5222AF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3A0346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i/>
              </w:rPr>
              <w:t xml:space="preserve">Биотехнология как отрасль производства. Генная инженерия. Этапы создания рекомбинантной ДНК и трансгенных организмов. Клеточная инженерия. Клеточные культуры. Микроклональное размножение растений. Клонирование высокопродуктивных сельскохозяйственных организмов. Экологические </w:t>
            </w:r>
            <w:r w:rsidRPr="00EC0A35">
              <w:rPr>
                <w:rFonts w:ascii="Times New Roman" w:hAnsi="Times New Roman" w:cs="Times New Roman"/>
                <w:b/>
                <w:i/>
              </w:rPr>
              <w:br/>
              <w:t>и этические проблемы. ГМО – генетически модифицированные организмы</w:t>
            </w:r>
            <w:r w:rsidRPr="00EC0A35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5222AF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3A0346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</w:rPr>
              <w:t>Экскурсия «Основные методы и достижения селекции растений и животных (на селекционную станцию, племенную ферму,</w:t>
            </w:r>
            <w:r w:rsidRPr="00EC0A35">
              <w:rPr>
                <w:rFonts w:ascii="Times New Roman" w:hAnsi="Times New Roman"/>
                <w:b/>
              </w:rPr>
              <w:t xml:space="preserve"> </w:t>
            </w:r>
            <w:r w:rsidRPr="00EC0A35">
              <w:rPr>
                <w:rFonts w:ascii="Times New Roman" w:hAnsi="Times New Roman" w:cs="Times New Roman"/>
                <w:b/>
              </w:rPr>
              <w:t xml:space="preserve">в тепличное хозяйство, лабораторию </w:t>
            </w:r>
            <w:proofErr w:type="spellStart"/>
            <w:r w:rsidRPr="00EC0A35">
              <w:rPr>
                <w:rFonts w:ascii="Times New Roman" w:hAnsi="Times New Roman" w:cs="Times New Roman"/>
                <w:b/>
              </w:rPr>
              <w:t>агроуниверситета</w:t>
            </w:r>
            <w:proofErr w:type="spellEnd"/>
            <w:r w:rsidRPr="00EC0A35">
              <w:rPr>
                <w:rFonts w:ascii="Times New Roman" w:hAnsi="Times New Roman" w:cs="Times New Roman"/>
                <w:b/>
              </w:rPr>
              <w:t xml:space="preserve"> или научного центра)»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  <w:proofErr w:type="spellEnd"/>
          </w:p>
        </w:tc>
        <w:tc>
          <w:tcPr>
            <w:tcW w:w="1055" w:type="dxa"/>
            <w:vAlign w:val="center"/>
          </w:tcPr>
          <w:p w:rsidR="005222AF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Тема 8</w:t>
            </w:r>
            <w:r w:rsidRPr="00EC0A35">
              <w:rPr>
                <w:rFonts w:ascii="Times New Roman" w:hAnsi="Times New Roman"/>
                <w:b/>
                <w:sz w:val="24"/>
                <w:szCs w:val="24"/>
              </w:rPr>
              <w:t>. Эволюционная биология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5222AF" w:rsidRPr="00EC0A35" w:rsidRDefault="007C11AD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Предпосылки возникновения эволюционной теории. Эволюционная теория и её место в биологии. Влияние эволюционной теории на развитие биологии и других наук.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Свидетельства эволюции. Палеонтологические: последовательность появления видов в палеонтологической летописи, переходные формы. Биогеографические: сходство и различие фаун и флор материков и островов.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Эмбриологические: сходства и различия эмбрионов разных видов позвоночных. Сравнительно-анатомические: гомологичные, аналогичные, рудиментарные органы, атавизмы. Молекулярно-биохимические: сходство механизмов наследственности и основных метаболических путей у всех организмов.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5222AF" w:rsidRPr="00EC0A35" w:rsidRDefault="007C11AD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Эволюционная теория Ч. Дарвина. Предпосылки возникновения дарвинизма. Движущие силы эволюции видов по Дарвину (избыточное размножение при ограниченности ресурсов, неопределённая изменчивость, борьба за существование, естественный отбор).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Синтетическая теория эволюции (СТЭ) и её основные положения.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proofErr w:type="spellStart"/>
            <w:r w:rsidRPr="00EC0A35">
              <w:rPr>
                <w:rFonts w:ascii="Times New Roman" w:hAnsi="Times New Roman" w:cs="Times New Roman"/>
              </w:rPr>
              <w:t>Микроэволюция</w:t>
            </w:r>
            <w:proofErr w:type="spellEnd"/>
            <w:r w:rsidRPr="00EC0A35">
              <w:rPr>
                <w:rFonts w:ascii="Times New Roman" w:hAnsi="Times New Roman" w:cs="Times New Roman"/>
              </w:rPr>
              <w:t>. Популяция как единица вида и эволюции.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Движущие силы (факторы) эволюции видов в природе. Мутационный процесс и комбинативная изменчивость. Популяционные волны и дрейф генов. Изоляция и миграция.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5222AF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Естественный отбор – направляющий фактор эволюции. Формы естественного отбора.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Приспособленность организмов как результат эволюции. Примеры приспособлений у организмов. Ароморфозы и идио­адаптации.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Вид и видообразование. Критерии вида. Основные формы видообразования: географическое, экологическое.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Макроэволюция. Формы эволюции: филетическая, дивергентная, конвергентная, параллельная. Необратимость эволюции.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</w:rPr>
              <w:t>Происхождение от неспециализированных предков. Прогрессирующая специализация. Адаптивная радиация.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5222AF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36" w:type="dxa"/>
          </w:tcPr>
          <w:p w:rsidR="005222AF" w:rsidRPr="00EC0A35" w:rsidRDefault="007C11AD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 8</w:t>
            </w:r>
            <w:r w:rsidR="005222AF" w:rsidRPr="00EC0A35">
              <w:rPr>
                <w:rFonts w:ascii="Times New Roman" w:hAnsi="Times New Roman" w:cs="Times New Roman"/>
              </w:rPr>
              <w:t>. «Сравнение видов по морфологическому критерию».</w:t>
            </w:r>
          </w:p>
          <w:p w:rsidR="005222AF" w:rsidRPr="00EC0A35" w:rsidRDefault="005222AF" w:rsidP="007C11AD">
            <w:pPr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</w:t>
            </w:r>
            <w:r w:rsidR="007C11AD" w:rsidRPr="00EC0A35">
              <w:rPr>
                <w:rFonts w:ascii="Times New Roman" w:hAnsi="Times New Roman" w:cs="Times New Roman"/>
              </w:rPr>
              <w:t xml:space="preserve"> 9</w:t>
            </w:r>
            <w:r w:rsidRPr="00EC0A35">
              <w:rPr>
                <w:rFonts w:ascii="Times New Roman" w:hAnsi="Times New Roman" w:cs="Times New Roman"/>
              </w:rPr>
              <w:t>. «Описание приспособленности организма и её относительного характера».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  <w:proofErr w:type="spellEnd"/>
          </w:p>
        </w:tc>
        <w:tc>
          <w:tcPr>
            <w:tcW w:w="1055" w:type="dxa"/>
            <w:vAlign w:val="center"/>
          </w:tcPr>
          <w:p w:rsidR="005222AF" w:rsidRPr="00EC0A35" w:rsidRDefault="007C11AD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6" w:type="dxa"/>
          </w:tcPr>
          <w:p w:rsidR="005222AF" w:rsidRPr="00EC0A35" w:rsidRDefault="005222AF" w:rsidP="000813C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Тема 9. Возникновение и развитие жизни на Земле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5222AF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Донаучные представления о зарождении жизни. Научные гипотезы возникновения жизни на Земле: абиогенез и панспермия. Химическая эволюция. Абиогенный синтез органических веществ из </w:t>
            </w:r>
            <w:r w:rsidRPr="00EC0A35">
              <w:rPr>
                <w:rFonts w:ascii="Times New Roman" w:hAnsi="Times New Roman" w:cs="Times New Roman"/>
              </w:rPr>
              <w:lastRenderedPageBreak/>
              <w:t xml:space="preserve">неорганических. Экспериментальное подтверждение химической эволюции. Начальные этапы биологической эволюции. Гипотеза РНК-мира. Формирование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мебранных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структур и возникновение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протоклетки</w:t>
            </w:r>
            <w:proofErr w:type="spellEnd"/>
            <w:r w:rsidRPr="00EC0A35">
              <w:rPr>
                <w:rFonts w:ascii="Times New Roman" w:hAnsi="Times New Roman" w:cs="Times New Roman"/>
              </w:rPr>
              <w:t>. Первые клетки и их эволюция. Формирование основных групп живых организмов.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1055" w:type="dxa"/>
            <w:vAlign w:val="center"/>
          </w:tcPr>
          <w:p w:rsidR="005222AF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Развитие жизни на Земле по эрам и периодам.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Катархей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. Архейская </w:t>
            </w:r>
            <w:r w:rsidRPr="00EC0A35">
              <w:rPr>
                <w:rFonts w:ascii="Times New Roman" w:hAnsi="Times New Roman" w:cs="Times New Roman"/>
              </w:rPr>
              <w:br/>
              <w:t>и протерозойская эры. Палеозойская эра и её периоды: кембрийский, ордовикский, силурийский, девонский, каменноугольный, пермский.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Мезозойская эра и её периоды: триасовый, юрский, меловой.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Кайнозойская эра и её периоды: палеогеновый, неогеновый, антропогеновый.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Характеристика климата и геологических процессов. Основные этапы эволюции растительного и животного мира. Ароморфозы у растений и животных. Появление, расцвет и вымирание групп живых организмов.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Система органического мира как отражение эволюции. Основные систематические группы организмов.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5222AF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D6E" w:rsidRPr="00EC0A35" w:rsidTr="0063628C">
        <w:trPr>
          <w:trHeight w:val="3036"/>
        </w:trPr>
        <w:tc>
          <w:tcPr>
            <w:tcW w:w="578" w:type="dxa"/>
            <w:vAlign w:val="center"/>
          </w:tcPr>
          <w:p w:rsidR="00655D6E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36" w:type="dxa"/>
            <w:vAlign w:val="center"/>
          </w:tcPr>
          <w:p w:rsidR="00655D6E" w:rsidRPr="00EC0A35" w:rsidRDefault="00655D6E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Эволюция человека. Антропология как наука. Развитие представлений о происхождении человека. Методы изучения антропогенеза. Сходства и различия человека и животных. Систематическое положение человека.</w:t>
            </w:r>
          </w:p>
          <w:p w:rsidR="00655D6E" w:rsidRPr="00EC0A35" w:rsidRDefault="00655D6E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Движущие силы (факторы) антропогенеза. Наследственная изменчивость и естественный отбор. Общественный образ жизни, изготовление орудий труда, мышление, речь.</w:t>
            </w:r>
          </w:p>
          <w:p w:rsidR="00655D6E" w:rsidRPr="00EC0A35" w:rsidRDefault="00655D6E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Основные стадии и ветви эволюции человека: австралопитеки, Человек умелый, Человек прямоходящий, Человек неандертальский, Человек разумный. Находки ископаемых остатков, время существования, область распространения, объём головного мозга, образ жизни, орудия.</w:t>
            </w:r>
          </w:p>
          <w:p w:rsidR="00655D6E" w:rsidRPr="00EC0A35" w:rsidRDefault="00655D6E" w:rsidP="002C0E1E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Человеческие расы. Основные большие расы: европеоидная (евразийская), негро-австралоидная (экваториальная), монголоидная (азиатско-американская). Черты приспособленности представителей человеческих рас к условиям существования. Единство человеческих рас. Критика расизма.</w:t>
            </w:r>
          </w:p>
        </w:tc>
        <w:tc>
          <w:tcPr>
            <w:tcW w:w="1276" w:type="dxa"/>
            <w:vAlign w:val="center"/>
          </w:tcPr>
          <w:p w:rsidR="00655D6E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655D6E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</w:tcPr>
          <w:p w:rsidR="00655D6E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36" w:type="dxa"/>
          </w:tcPr>
          <w:p w:rsidR="005222AF" w:rsidRPr="00EC0A35" w:rsidRDefault="007C11AD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Практическая работа № 3</w:t>
            </w:r>
            <w:r w:rsidR="005222AF" w:rsidRPr="00EC0A35">
              <w:rPr>
                <w:rFonts w:ascii="Times New Roman" w:hAnsi="Times New Roman" w:cs="Times New Roman"/>
              </w:rPr>
              <w:t>. «Изучение ископаемых остатков растений и животных в коллекциях».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Экскурсия «Эволюция органического мира на Земле» (в естественно-научный или краеведческий музей).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  <w:proofErr w:type="spellEnd"/>
          </w:p>
        </w:tc>
        <w:tc>
          <w:tcPr>
            <w:tcW w:w="1055" w:type="dxa"/>
            <w:vAlign w:val="center"/>
          </w:tcPr>
          <w:p w:rsidR="005222AF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Тема 10.</w:t>
            </w:r>
            <w:r w:rsidRPr="00EC0A35">
              <w:rPr>
                <w:rFonts w:ascii="Times New Roman" w:hAnsi="Times New Roman"/>
                <w:b/>
                <w:sz w:val="24"/>
                <w:szCs w:val="24"/>
              </w:rPr>
              <w:t xml:space="preserve"> Организмы и окружающая среда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5222AF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Экология как наука. Задачи и разделы экологии. Методы экологических исследований. Экологическое мировоззрение современного человека.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Среды обитания организмов: водная, наземно-воздушная, почвенная,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внутриорганизменная</w:t>
            </w:r>
            <w:proofErr w:type="spellEnd"/>
            <w:r w:rsidRPr="00EC0A35">
              <w:rPr>
                <w:rFonts w:ascii="Times New Roman" w:hAnsi="Times New Roman" w:cs="Times New Roman"/>
              </w:rPr>
              <w:t>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Экологические факторы. Классификация экологических факторов: абиотические, биотические и антропогенные. Действие экологических факторов на организмы.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5222AF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Абиотические факторы: свет, температура, влажность. Фотопериодизм. Приспособления </w:t>
            </w:r>
            <w:r w:rsidRPr="00EC0A35">
              <w:rPr>
                <w:rFonts w:ascii="Times New Roman" w:hAnsi="Times New Roman" w:cs="Times New Roman"/>
              </w:rPr>
              <w:lastRenderedPageBreak/>
              <w:t>организмов к действию абиотических факторов. Биологические ритмы.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Биотические факторы. Виды биотических взаимодействий: конкуренция, хищничество, симбиоз и его формы. Паразитизм, кооперация, мутуализм, комменсализм (</w:t>
            </w:r>
            <w:proofErr w:type="spellStart"/>
            <w:r w:rsidRPr="00EC0A35">
              <w:rPr>
                <w:rFonts w:ascii="Times New Roman" w:hAnsi="Times New Roman" w:cs="Times New Roman"/>
              </w:rPr>
              <w:t>квартиранство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, нахлебничество).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Аменсализм</w:t>
            </w:r>
            <w:proofErr w:type="spellEnd"/>
            <w:r w:rsidRPr="00EC0A35">
              <w:rPr>
                <w:rFonts w:ascii="Times New Roman" w:hAnsi="Times New Roman" w:cs="Times New Roman"/>
              </w:rPr>
              <w:t>, нейтрализм. Значение биотических взаимодействий для существования организмов в природных сообществах.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</w:rPr>
              <w:t>Экологические характеристики популяции. Основные показатели популяции: численность, плотность, рождаемость, смертность, прирост, миграция. Динамика численности популяции и её регуляция.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1055" w:type="dxa"/>
            <w:vAlign w:val="center"/>
          </w:tcPr>
          <w:p w:rsidR="005222AF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36" w:type="dxa"/>
          </w:tcPr>
          <w:p w:rsidR="005222AF" w:rsidRPr="00EC0A35" w:rsidRDefault="007C11AD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№10</w:t>
            </w:r>
            <w:r w:rsidR="005222AF" w:rsidRPr="00EC0A35">
              <w:rPr>
                <w:rFonts w:ascii="Times New Roman" w:hAnsi="Times New Roman" w:cs="Times New Roman"/>
              </w:rPr>
              <w:t>. «Морфологические особенности растений из разных мест обитания».</w:t>
            </w:r>
          </w:p>
          <w:p w:rsidR="005222AF" w:rsidRPr="00EC0A35" w:rsidRDefault="007C11AD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Лабораторная работа №11.</w:t>
            </w:r>
            <w:r w:rsidR="005222AF" w:rsidRPr="00EC0A35">
              <w:rPr>
                <w:rFonts w:ascii="Times New Roman" w:hAnsi="Times New Roman" w:cs="Times New Roman"/>
              </w:rPr>
              <w:t xml:space="preserve"> «Влияние света на рост и развитие черенков колеуса».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Практическая р</w:t>
            </w:r>
            <w:r w:rsidR="007C11AD" w:rsidRPr="00EC0A35">
              <w:rPr>
                <w:rFonts w:ascii="Times New Roman" w:hAnsi="Times New Roman" w:cs="Times New Roman"/>
              </w:rPr>
              <w:t>абота №4</w:t>
            </w:r>
            <w:r w:rsidRPr="00EC0A35">
              <w:rPr>
                <w:rFonts w:ascii="Times New Roman" w:hAnsi="Times New Roman" w:cs="Times New Roman"/>
              </w:rPr>
              <w:t>. «Подсчёт плотности популяций разных видов растений».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  <w:proofErr w:type="spellEnd"/>
          </w:p>
        </w:tc>
        <w:tc>
          <w:tcPr>
            <w:tcW w:w="1055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Тема 11. Сообщества и экологические системы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5222AF" w:rsidRPr="00EC0A35" w:rsidRDefault="00655D6E" w:rsidP="00655D6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222AF"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+2ср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Сообщество организмов – биоценоз. Структуры биоценоза: видовая, пространственная, трофическая (пищевая). Виды-доминанты. Связи в биоценозе.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Экологические системы (экосистемы). Понятие об экосистеме и биогеоценозе. Функциональные компоненты экосистемы: продуценты, консументы,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редуценты</w:t>
            </w:r>
            <w:proofErr w:type="spellEnd"/>
            <w:r w:rsidRPr="00EC0A35">
              <w:rPr>
                <w:rFonts w:ascii="Times New Roman" w:hAnsi="Times New Roman" w:cs="Times New Roman"/>
              </w:rPr>
              <w:t>. Круговорот веществ и поток энергии в экосистеме. Трофические (пищевые) уровни экосистемы. Пищевые цепи и сети. Основные показатели экосистемы: биомасса, продукция. Экологические пирамиды: продукции, численности, биомассы. Свойства экосистем: устойчивость, саморегуляция, развитие. Сукцессия.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5222AF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>Природные экосистемы. Экосистемы озёр и рек. Экосистема хвойного или широколиственного леса.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</w:rPr>
            </w:pPr>
            <w:r w:rsidRPr="00EC0A35">
              <w:rPr>
                <w:rFonts w:ascii="Times New Roman" w:hAnsi="Times New Roman" w:cs="Times New Roman"/>
              </w:rPr>
              <w:t xml:space="preserve">Антропогенные экосистемы.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Агроэкосистемы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Урбоэкосистемы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. Биологическое и хозяйственное значение </w:t>
            </w:r>
            <w:proofErr w:type="spellStart"/>
            <w:r w:rsidRPr="00EC0A35">
              <w:rPr>
                <w:rFonts w:ascii="Times New Roman" w:hAnsi="Times New Roman" w:cs="Times New Roman"/>
              </w:rPr>
              <w:t>агроэкосистем</w:t>
            </w:r>
            <w:proofErr w:type="spellEnd"/>
            <w:r w:rsidRPr="00EC0A35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C0A35">
              <w:rPr>
                <w:rFonts w:ascii="Times New Roman" w:hAnsi="Times New Roman" w:cs="Times New Roman"/>
              </w:rPr>
              <w:t>урбоэкосистем</w:t>
            </w:r>
            <w:proofErr w:type="spellEnd"/>
            <w:r w:rsidRPr="00EC0A35">
              <w:rPr>
                <w:rFonts w:ascii="Times New Roman" w:hAnsi="Times New Roman" w:cs="Times New Roman"/>
              </w:rPr>
              <w:t>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</w:rPr>
              <w:t>Биоразнообразие как фактор устойчивости экосистем. Сохранение биологического разнообразия на Земле.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055" w:type="dxa"/>
            <w:vAlign w:val="center"/>
          </w:tcPr>
          <w:p w:rsidR="005222AF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i/>
                <w:sz w:val="24"/>
                <w:szCs w:val="24"/>
              </w:rPr>
              <w:t>Самостоятельная работа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5222AF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  <w:i/>
              </w:rPr>
            </w:pPr>
            <w:r w:rsidRPr="00EC0A35">
              <w:rPr>
                <w:rFonts w:ascii="Times New Roman" w:hAnsi="Times New Roman"/>
                <w:i/>
              </w:rPr>
              <w:t xml:space="preserve">Учение В.И. </w:t>
            </w:r>
            <w:r w:rsidRPr="00EC0A35">
              <w:rPr>
                <w:rFonts w:ascii="Times New Roman" w:hAnsi="Times New Roman" w:cs="Times New Roman"/>
                <w:i/>
              </w:rPr>
              <w:t>Вернадского о биосфере. Границы, состав и структура биосферы. Живое вещество и его функции. Особенности биосферы как глобальной экосистемы. Динамическое равновесие и обратная связь в биосфере.</w:t>
            </w:r>
          </w:p>
          <w:p w:rsidR="005222AF" w:rsidRPr="00EC0A35" w:rsidRDefault="005222AF" w:rsidP="000813CE">
            <w:pPr>
              <w:ind w:firstLine="709"/>
              <w:contextualSpacing/>
              <w:rPr>
                <w:rFonts w:ascii="Times New Roman" w:hAnsi="Times New Roman"/>
                <w:i/>
              </w:rPr>
            </w:pPr>
            <w:r w:rsidRPr="00EC0A35">
              <w:rPr>
                <w:rFonts w:ascii="Times New Roman" w:hAnsi="Times New Roman" w:cs="Times New Roman"/>
                <w:i/>
              </w:rPr>
              <w:t>Круговороты веществ и биогеохимические циклы элементов (углерода, азота). Зональность биосферы. Основные биомы суши.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5222AF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c>
          <w:tcPr>
            <w:tcW w:w="578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3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ind w:firstLine="709"/>
              <w:contextualSpacing/>
              <w:rPr>
                <w:rFonts w:ascii="Times New Roman" w:hAnsi="Times New Roman" w:cs="Times New Roman"/>
                <w:i/>
              </w:rPr>
            </w:pPr>
            <w:r w:rsidRPr="00EC0A35">
              <w:rPr>
                <w:rFonts w:ascii="Times New Roman" w:hAnsi="Times New Roman" w:cs="Times New Roman"/>
                <w:i/>
              </w:rPr>
              <w:t>Человечество в биосфере Земли. Антропогенные изменения в биосфере. Глобальные экологические проблемы.</w:t>
            </w:r>
          </w:p>
          <w:p w:rsidR="005222AF" w:rsidRPr="00EC0A35" w:rsidRDefault="005222AF" w:rsidP="000813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i/>
              </w:rPr>
              <w:t xml:space="preserve">Сосуществование природы и человечества. Сохранение биоразнообразия как основа устойчивости биосферы. Основа рационального управления природными ресурсами и их использование. </w:t>
            </w:r>
            <w:r w:rsidRPr="00EC0A35">
              <w:rPr>
                <w:rFonts w:ascii="Times New Roman" w:hAnsi="Times New Roman" w:cs="Times New Roman"/>
                <w:i/>
              </w:rPr>
              <w:lastRenderedPageBreak/>
              <w:t>Достижения биологии и охрана природы.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5222AF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rPr>
          <w:trHeight w:val="326"/>
        </w:trPr>
        <w:tc>
          <w:tcPr>
            <w:tcW w:w="10314" w:type="dxa"/>
            <w:gridSpan w:val="2"/>
            <w:vAlign w:val="center"/>
          </w:tcPr>
          <w:p w:rsidR="005222AF" w:rsidRPr="00EC0A35" w:rsidRDefault="005222AF" w:rsidP="00655D6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Промежуточная аттестация – </w:t>
            </w:r>
            <w:r w:rsidR="00655D6E"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5222AF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AF" w:rsidRPr="00EC0A35" w:rsidTr="000813CE">
        <w:trPr>
          <w:trHeight w:val="326"/>
        </w:trPr>
        <w:tc>
          <w:tcPr>
            <w:tcW w:w="10314" w:type="dxa"/>
            <w:gridSpan w:val="2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vAlign w:val="center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5" w:type="dxa"/>
            <w:vAlign w:val="center"/>
          </w:tcPr>
          <w:p w:rsidR="005222AF" w:rsidRPr="00EC0A35" w:rsidRDefault="00655D6E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42</w:t>
            </w:r>
          </w:p>
        </w:tc>
        <w:tc>
          <w:tcPr>
            <w:tcW w:w="2835" w:type="dxa"/>
          </w:tcPr>
          <w:p w:rsidR="005222AF" w:rsidRPr="00EC0A35" w:rsidRDefault="005222AF" w:rsidP="000813C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22AF" w:rsidRPr="00EC0A35" w:rsidRDefault="005222AF">
      <w:pPr>
        <w:rPr>
          <w:rFonts w:ascii="Times New Roman" w:hAnsi="Times New Roman" w:cs="Times New Roman"/>
          <w:b/>
          <w:sz w:val="24"/>
        </w:rPr>
        <w:sectPr w:rsidR="005222AF" w:rsidRPr="00EC0A35" w:rsidSect="00A90F99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F95C66" w:rsidRPr="00EC0A35" w:rsidRDefault="00F95C66" w:rsidP="00AC7F91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jc w:val="both"/>
        <w:rPr>
          <w:sz w:val="24"/>
          <w:szCs w:val="24"/>
        </w:rPr>
      </w:pPr>
      <w:r w:rsidRPr="00EC0A35">
        <w:rPr>
          <w:caps/>
          <w:sz w:val="24"/>
          <w:szCs w:val="24"/>
        </w:rPr>
        <w:lastRenderedPageBreak/>
        <w:t xml:space="preserve">3. условия реализации программы </w:t>
      </w:r>
      <w:r w:rsidR="000A4076" w:rsidRPr="00EC0A35">
        <w:rPr>
          <w:caps/>
          <w:sz w:val="24"/>
          <w:szCs w:val="24"/>
        </w:rPr>
        <w:t>ПРЕДМЕТА</w:t>
      </w:r>
    </w:p>
    <w:p w:rsidR="00F95C66" w:rsidRPr="00EC0A35" w:rsidRDefault="00F95C66" w:rsidP="00AC7F91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both"/>
      </w:pPr>
      <w:r w:rsidRPr="00EC0A35">
        <w:rPr>
          <w:b/>
          <w:bCs/>
        </w:rPr>
        <w:t>3.1. Требования к минимальному материально-техническому обеспечению</w:t>
      </w:r>
    </w:p>
    <w:p w:rsidR="00F95C66" w:rsidRPr="00EC0A35" w:rsidRDefault="00F95C66" w:rsidP="00AC7F91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both"/>
      </w:pPr>
      <w:r w:rsidRPr="00EC0A35">
        <w:t>Реализация учебно</w:t>
      </w:r>
      <w:r w:rsidR="000A4076" w:rsidRPr="00EC0A35">
        <w:t>го предмета</w:t>
      </w:r>
      <w:r w:rsidRPr="00EC0A35">
        <w:t xml:space="preserve"> будет проходить в учебном кабинете «Химии, биологии, географии»</w:t>
      </w:r>
      <w:r w:rsidR="000A4076" w:rsidRPr="00EC0A35">
        <w:t>.</w:t>
      </w:r>
    </w:p>
    <w:p w:rsidR="00F95C66" w:rsidRPr="00EC0A35" w:rsidRDefault="00F95C66" w:rsidP="00AC7F91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jc w:val="both"/>
      </w:pPr>
      <w:r w:rsidRPr="00EC0A35">
        <w:t>В состав учебно-методического и материально-технического обеспечения программы учебно</w:t>
      </w:r>
      <w:r w:rsidR="000A4076" w:rsidRPr="00EC0A35">
        <w:t>го предмета</w:t>
      </w:r>
      <w:r w:rsidRPr="00EC0A35">
        <w:t xml:space="preserve"> «</w:t>
      </w:r>
      <w:r w:rsidR="00AC7F91" w:rsidRPr="00EC0A35">
        <w:t>Биология</w:t>
      </w:r>
      <w:r w:rsidRPr="00EC0A35">
        <w:t>» входят:</w:t>
      </w:r>
    </w:p>
    <w:p w:rsidR="00F95C66" w:rsidRPr="00EC0A35" w:rsidRDefault="00F95C66" w:rsidP="00AC7F91">
      <w:pPr>
        <w:pStyle w:val="a6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</w:rPr>
      </w:pPr>
      <w:r w:rsidRPr="00EC0A35">
        <w:rPr>
          <w:rFonts w:ascii="Times New Roman" w:hAnsi="Times New Roman" w:cs="Times New Roman"/>
          <w:sz w:val="24"/>
        </w:rPr>
        <w:t xml:space="preserve">• наглядные пособия </w:t>
      </w:r>
    </w:p>
    <w:p w:rsidR="00F95C66" w:rsidRPr="00EC0A35" w:rsidRDefault="00F95C66" w:rsidP="00AC7F91">
      <w:pPr>
        <w:pStyle w:val="a6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</w:rPr>
      </w:pPr>
      <w:r w:rsidRPr="00EC0A35">
        <w:rPr>
          <w:rFonts w:ascii="Times New Roman" w:hAnsi="Times New Roman" w:cs="Times New Roman"/>
          <w:sz w:val="24"/>
        </w:rPr>
        <w:t>• информационно-коммуникативные средства;</w:t>
      </w:r>
    </w:p>
    <w:p w:rsidR="00F95C66" w:rsidRPr="00EC0A35" w:rsidRDefault="00F95C66" w:rsidP="00AC7F91">
      <w:pPr>
        <w:pStyle w:val="a6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</w:rPr>
      </w:pPr>
      <w:r w:rsidRPr="00EC0A35">
        <w:rPr>
          <w:rFonts w:ascii="Times New Roman" w:hAnsi="Times New Roman" w:cs="Times New Roman"/>
          <w:sz w:val="24"/>
        </w:rPr>
        <w:t>• комплект технической документации, в том числе паспорта на средства обучения, инструкции по их использованию и технике безопасности;</w:t>
      </w:r>
    </w:p>
    <w:p w:rsidR="007B7C92" w:rsidRPr="00EC0A35" w:rsidRDefault="00F95C66" w:rsidP="00AC7F91">
      <w:pPr>
        <w:pStyle w:val="a6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</w:rPr>
      </w:pPr>
      <w:r w:rsidRPr="00EC0A35">
        <w:rPr>
          <w:rFonts w:ascii="Times New Roman" w:hAnsi="Times New Roman" w:cs="Times New Roman"/>
          <w:sz w:val="24"/>
        </w:rPr>
        <w:t>• библиотечный фонд</w:t>
      </w:r>
    </w:p>
    <w:p w:rsidR="000A4076" w:rsidRPr="00EC0A35" w:rsidRDefault="000A4076" w:rsidP="00AC7F91">
      <w:pPr>
        <w:pStyle w:val="a6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</w:rPr>
      </w:pPr>
      <w:r w:rsidRPr="00EC0A35">
        <w:rPr>
          <w:rFonts w:ascii="Times New Roman" w:hAnsi="Times New Roman" w:cs="Times New Roman"/>
          <w:sz w:val="24"/>
        </w:rPr>
        <w:t>Технические средства обучения: ноутбук, проектор, экран</w:t>
      </w:r>
    </w:p>
    <w:p w:rsidR="00F95C66" w:rsidRPr="00EC0A35" w:rsidRDefault="00F95C66" w:rsidP="00AC7F91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40" w:lineRule="auto"/>
        <w:ind w:firstLine="0"/>
        <w:rPr>
          <w:sz w:val="24"/>
          <w:szCs w:val="24"/>
        </w:rPr>
      </w:pPr>
      <w:r w:rsidRPr="00EC0A35">
        <w:rPr>
          <w:sz w:val="24"/>
          <w:szCs w:val="24"/>
        </w:rPr>
        <w:t>3.2. Информационное обеспечение обучения</w:t>
      </w:r>
    </w:p>
    <w:p w:rsidR="00F95C66" w:rsidRPr="00EC0A35" w:rsidRDefault="00F95C66" w:rsidP="00F95C66">
      <w:pPr>
        <w:pStyle w:val="a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EC0A35">
        <w:rPr>
          <w:b/>
          <w:bCs/>
        </w:rPr>
        <w:t>Перечень рекомендуемых учебных изданий, Интернет-ресурсов, дополнительной литературы</w:t>
      </w:r>
    </w:p>
    <w:p w:rsidR="009B741E" w:rsidRPr="00EC0A35" w:rsidRDefault="009B741E" w:rsidP="009B741E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b/>
          <w:bCs/>
        </w:rPr>
      </w:pPr>
      <w:r w:rsidRPr="00EC0A35">
        <w:rPr>
          <w:b/>
          <w:bCs/>
        </w:rPr>
        <w:t>основная:</w:t>
      </w:r>
    </w:p>
    <w:p w:rsidR="0048710A" w:rsidRPr="00EC0A35" w:rsidRDefault="0048710A" w:rsidP="0048710A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color w:val="212529"/>
          <w:shd w:val="clear" w:color="auto" w:fill="FFFFFF"/>
        </w:rPr>
      </w:pPr>
      <w:r w:rsidRPr="00EC0A35">
        <w:rPr>
          <w:color w:val="000000" w:themeColor="text1"/>
          <w:shd w:val="clear" w:color="auto" w:fill="FFFFFF"/>
        </w:rPr>
        <w:t xml:space="preserve">Пасечник В.В., Каменский А.А., Рубцов А.М. и др. </w:t>
      </w:r>
      <w:r w:rsidRPr="00EC0A35">
        <w:rPr>
          <w:bCs/>
          <w:color w:val="000000" w:themeColor="text1"/>
        </w:rPr>
        <w:t xml:space="preserve">Биология. 10 класс. Базовый уровень. </w:t>
      </w:r>
      <w:r w:rsidRPr="00EC0A35">
        <w:rPr>
          <w:color w:val="000000" w:themeColor="text1"/>
        </w:rPr>
        <w:t>Учебник Просвещение, 2023.-223 с.</w:t>
      </w:r>
      <w:r w:rsidRPr="00EC0A35">
        <w:rPr>
          <w:color w:val="212529"/>
          <w:shd w:val="clear" w:color="auto" w:fill="FFFFFF"/>
        </w:rPr>
        <w:t xml:space="preserve"> </w:t>
      </w:r>
    </w:p>
    <w:p w:rsidR="0048710A" w:rsidRPr="00EC0A35" w:rsidRDefault="0048710A" w:rsidP="0048710A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color w:val="212529"/>
          <w:shd w:val="clear" w:color="auto" w:fill="FFFFFF"/>
        </w:rPr>
      </w:pPr>
      <w:r w:rsidRPr="00EC0A35">
        <w:rPr>
          <w:color w:val="000000" w:themeColor="text1"/>
          <w:shd w:val="clear" w:color="auto" w:fill="FFFFFF"/>
        </w:rPr>
        <w:t xml:space="preserve">Пасечник В.В., Каменский А.А., Рубцов А.М. и др. </w:t>
      </w:r>
      <w:r w:rsidRPr="00EC0A35">
        <w:rPr>
          <w:bCs/>
          <w:color w:val="000000" w:themeColor="text1"/>
        </w:rPr>
        <w:t xml:space="preserve">Биология. 11 класс. Базовый уровень. </w:t>
      </w:r>
      <w:r w:rsidRPr="00EC0A35">
        <w:rPr>
          <w:color w:val="000000" w:themeColor="text1"/>
        </w:rPr>
        <w:t>Учебник Просвещение, 2023.-272 с.</w:t>
      </w:r>
      <w:r w:rsidRPr="00EC0A35">
        <w:rPr>
          <w:color w:val="212529"/>
          <w:shd w:val="clear" w:color="auto" w:fill="FFFFFF"/>
        </w:rPr>
        <w:t xml:space="preserve"> </w:t>
      </w:r>
    </w:p>
    <w:p w:rsidR="009B741E" w:rsidRPr="00EC0A35" w:rsidRDefault="009B741E" w:rsidP="009B741E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b/>
        </w:rPr>
      </w:pPr>
      <w:r w:rsidRPr="00EC0A35">
        <w:rPr>
          <w:b/>
          <w:color w:val="000000" w:themeColor="text1"/>
          <w:lang w:eastAsia="en-US"/>
        </w:rPr>
        <w:t>дополнительная:</w:t>
      </w:r>
    </w:p>
    <w:p w:rsidR="009B741E" w:rsidRPr="00EC0A35" w:rsidRDefault="009B741E" w:rsidP="009B741E">
      <w:pPr>
        <w:widowControl w:val="0"/>
        <w:spacing w:after="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EC0A35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В.Б. Захаров, С.Г Мамонтов. Биология: Общая биология. Углубленный уровень 10 </w:t>
      </w:r>
      <w:proofErr w:type="spellStart"/>
      <w:r w:rsidRPr="00EC0A35">
        <w:rPr>
          <w:rFonts w:ascii="Times New Roman" w:eastAsia="Times New Roman" w:hAnsi="Times New Roman" w:cs="Times New Roman"/>
          <w:color w:val="00000A"/>
          <w:sz w:val="24"/>
          <w:szCs w:val="24"/>
        </w:rPr>
        <w:t>кл</w:t>
      </w:r>
      <w:proofErr w:type="spellEnd"/>
      <w:r w:rsidRPr="00EC0A35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.: учебник 7-е изд., стереотип. - М.: Дрофа, 2019. – 349с. </w:t>
      </w:r>
    </w:p>
    <w:p w:rsidR="009B741E" w:rsidRPr="00EC0A35" w:rsidRDefault="009B741E" w:rsidP="009B741E">
      <w:pPr>
        <w:widowControl w:val="0"/>
        <w:spacing w:after="0"/>
        <w:rPr>
          <w:rFonts w:ascii="Times New Roman" w:eastAsia="Times New Roman" w:hAnsi="Times New Roman" w:cs="Times New Roman"/>
          <w:color w:val="00000A"/>
          <w:sz w:val="24"/>
          <w:szCs w:val="24"/>
        </w:rPr>
      </w:pPr>
      <w:r w:rsidRPr="00EC0A35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В.Б. Захаров, С.Г Мамонтов. Биология: Общая биология. Углубленный уровень 11 </w:t>
      </w:r>
      <w:proofErr w:type="spellStart"/>
      <w:r w:rsidRPr="00EC0A35">
        <w:rPr>
          <w:rFonts w:ascii="Times New Roman" w:eastAsia="Times New Roman" w:hAnsi="Times New Roman" w:cs="Times New Roman"/>
          <w:color w:val="00000A"/>
          <w:sz w:val="24"/>
          <w:szCs w:val="24"/>
        </w:rPr>
        <w:t>кл</w:t>
      </w:r>
      <w:proofErr w:type="spellEnd"/>
      <w:r w:rsidRPr="00EC0A35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.: учебник 7-е изд., стереотип. - М.: Дрофа, 2019. – 256с. </w:t>
      </w:r>
    </w:p>
    <w:p w:rsidR="009B741E" w:rsidRPr="00EC0A35" w:rsidRDefault="009B741E" w:rsidP="009B741E">
      <w:pPr>
        <w:pStyle w:val="a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color w:val="212529"/>
          <w:shd w:val="clear" w:color="auto" w:fill="FFFFFF"/>
        </w:rPr>
      </w:pPr>
      <w:proofErr w:type="spellStart"/>
      <w:r w:rsidRPr="00EC0A35">
        <w:rPr>
          <w:color w:val="212529"/>
          <w:shd w:val="clear" w:color="auto" w:fill="FFFFFF"/>
        </w:rPr>
        <w:t>Верхошенцева</w:t>
      </w:r>
      <w:proofErr w:type="spellEnd"/>
      <w:r w:rsidRPr="00EC0A35">
        <w:rPr>
          <w:color w:val="212529"/>
          <w:shd w:val="clear" w:color="auto" w:fill="FFFFFF"/>
        </w:rPr>
        <w:t xml:space="preserve">, Ю. П. </w:t>
      </w:r>
      <w:proofErr w:type="gramStart"/>
      <w:r w:rsidRPr="00EC0A35">
        <w:rPr>
          <w:color w:val="212529"/>
          <w:shd w:val="clear" w:color="auto" w:fill="FFFFFF"/>
        </w:rPr>
        <w:t>Биология :</w:t>
      </w:r>
      <w:proofErr w:type="gramEnd"/>
      <w:r w:rsidRPr="00EC0A35">
        <w:rPr>
          <w:color w:val="212529"/>
          <w:shd w:val="clear" w:color="auto" w:fill="FFFFFF"/>
        </w:rPr>
        <w:t xml:space="preserve"> учебное пособие для СПО / Ю. П. </w:t>
      </w:r>
      <w:proofErr w:type="spellStart"/>
      <w:r w:rsidRPr="00EC0A35">
        <w:rPr>
          <w:color w:val="212529"/>
          <w:shd w:val="clear" w:color="auto" w:fill="FFFFFF"/>
        </w:rPr>
        <w:t>Верхошенцева</w:t>
      </w:r>
      <w:proofErr w:type="spellEnd"/>
      <w:r w:rsidRPr="00EC0A35">
        <w:rPr>
          <w:color w:val="212529"/>
          <w:shd w:val="clear" w:color="auto" w:fill="FFFFFF"/>
        </w:rPr>
        <w:t xml:space="preserve">. — </w:t>
      </w:r>
      <w:proofErr w:type="gramStart"/>
      <w:r w:rsidRPr="00EC0A35">
        <w:rPr>
          <w:color w:val="212529"/>
          <w:shd w:val="clear" w:color="auto" w:fill="FFFFFF"/>
        </w:rPr>
        <w:t>Саратов :</w:t>
      </w:r>
      <w:proofErr w:type="gramEnd"/>
      <w:r w:rsidRPr="00EC0A35">
        <w:rPr>
          <w:color w:val="212529"/>
          <w:shd w:val="clear" w:color="auto" w:fill="FFFFFF"/>
        </w:rPr>
        <w:t xml:space="preserve"> Профобразование, 2020. — 146 c. — ISBN 978-5-4488-0651-3. — </w:t>
      </w:r>
      <w:proofErr w:type="gramStart"/>
      <w:r w:rsidRPr="00EC0A35">
        <w:rPr>
          <w:color w:val="212529"/>
          <w:shd w:val="clear" w:color="auto" w:fill="FFFFFF"/>
        </w:rPr>
        <w:t>Текст :</w:t>
      </w:r>
      <w:proofErr w:type="gramEnd"/>
      <w:r w:rsidRPr="00EC0A35">
        <w:rPr>
          <w:color w:val="212529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EC0A35">
        <w:rPr>
          <w:color w:val="212529"/>
          <w:shd w:val="clear" w:color="auto" w:fill="FFFFFF"/>
        </w:rPr>
        <w:t>PROFобразование</w:t>
      </w:r>
      <w:proofErr w:type="spellEnd"/>
      <w:r w:rsidRPr="00EC0A35">
        <w:rPr>
          <w:color w:val="212529"/>
          <w:shd w:val="clear" w:color="auto" w:fill="FFFFFF"/>
        </w:rPr>
        <w:t xml:space="preserve"> : [сайт]. — URL: </w:t>
      </w:r>
      <w:hyperlink r:id="rId7" w:history="1">
        <w:r w:rsidRPr="00EC0A35">
          <w:rPr>
            <w:rStyle w:val="a9"/>
            <w:shd w:val="clear" w:color="auto" w:fill="FFFFFF"/>
          </w:rPr>
          <w:t>https://profspo.ru/books/91854</w:t>
        </w:r>
      </w:hyperlink>
    </w:p>
    <w:p w:rsidR="009B741E" w:rsidRPr="00EC0A35" w:rsidRDefault="009B741E" w:rsidP="009B74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C0A35">
        <w:rPr>
          <w:rFonts w:ascii="Times New Roman" w:eastAsiaTheme="minorHAnsi" w:hAnsi="Times New Roman" w:cs="Times New Roman"/>
          <w:i/>
          <w:iCs/>
          <w:sz w:val="24"/>
          <w:szCs w:val="24"/>
          <w:lang w:eastAsia="en-US"/>
        </w:rPr>
        <w:t>Никитинская Т. В</w:t>
      </w:r>
      <w:r w:rsidRPr="00EC0A35">
        <w:rPr>
          <w:rFonts w:ascii="Times New Roman" w:eastAsiaTheme="minorHAnsi" w:hAnsi="Times New Roman" w:cs="Times New Roman"/>
          <w:sz w:val="24"/>
          <w:szCs w:val="24"/>
          <w:lang w:eastAsia="en-US"/>
        </w:rPr>
        <w:t>. Биология: карманный справочник. — М., 2015.</w:t>
      </w:r>
    </w:p>
    <w:p w:rsidR="009B741E" w:rsidRPr="00EC0A35" w:rsidRDefault="009B741E" w:rsidP="009B741E">
      <w:pPr>
        <w:widowControl w:val="0"/>
        <w:tabs>
          <w:tab w:val="left" w:pos="9160"/>
          <w:tab w:val="left" w:pos="9498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EC0A3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Курбатова, Н. С. Общая </w:t>
      </w:r>
      <w:proofErr w:type="gramStart"/>
      <w:r w:rsidRPr="00EC0A3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биология :</w:t>
      </w:r>
      <w:proofErr w:type="gramEnd"/>
      <w:r w:rsidRPr="00EC0A3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учебное пособие для СПО / Н. С. Курбатова, Е. А. Козлова. — </w:t>
      </w:r>
      <w:proofErr w:type="gramStart"/>
      <w:r w:rsidRPr="00EC0A3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Саратов :</w:t>
      </w:r>
      <w:proofErr w:type="gramEnd"/>
      <w:r w:rsidRPr="00EC0A3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Научная книга, 2019. — 159 c. — ISBN 978-5-9758-1895-9. — </w:t>
      </w:r>
      <w:proofErr w:type="gramStart"/>
      <w:r w:rsidRPr="00EC0A3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Текст :</w:t>
      </w:r>
      <w:proofErr w:type="gramEnd"/>
      <w:r w:rsidRPr="00EC0A3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электронный // Электронный ресурс цифровой образовательной среды СПО </w:t>
      </w:r>
      <w:proofErr w:type="spellStart"/>
      <w:r w:rsidRPr="00EC0A3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PROFобразование</w:t>
      </w:r>
      <w:proofErr w:type="spellEnd"/>
      <w:r w:rsidRPr="00EC0A3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: [сайт]. — URL: </w:t>
      </w:r>
      <w:hyperlink r:id="rId8" w:history="1">
        <w:r w:rsidRPr="00EC0A35">
          <w:rPr>
            <w:rStyle w:val="a9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https://profspo.ru/books/87078</w:t>
        </w:r>
      </w:hyperlink>
    </w:p>
    <w:p w:rsidR="00B8173C" w:rsidRPr="00EC0A35" w:rsidRDefault="00B8173C" w:rsidP="00B8173C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  <w:r w:rsidRPr="00EC0A35">
        <w:rPr>
          <w:rFonts w:ascii="Times New Roman" w:hAnsi="Times New Roman" w:cs="Times New Roman"/>
          <w:b/>
          <w:sz w:val="24"/>
          <w:szCs w:val="24"/>
        </w:rPr>
        <w:t>3.3. Образовательные технологии</w:t>
      </w:r>
    </w:p>
    <w:p w:rsidR="00B8173C" w:rsidRPr="00EC0A35" w:rsidRDefault="00B8173C" w:rsidP="00B8173C">
      <w:pPr>
        <w:spacing w:line="259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A35">
        <w:rPr>
          <w:rFonts w:ascii="Times New Roman" w:hAnsi="Times New Roman" w:cs="Times New Roman"/>
          <w:sz w:val="24"/>
          <w:szCs w:val="24"/>
        </w:rPr>
        <w:t>При реализации учебного предмета используются различные образовательные технологии, в том числе дистанционные образовательные технологии, электронное обучение.</w:t>
      </w:r>
    </w:p>
    <w:p w:rsidR="00B8173C" w:rsidRPr="00EC0A35" w:rsidRDefault="00B8173C" w:rsidP="00B8173C">
      <w:pPr>
        <w:pStyle w:val="a6"/>
        <w:numPr>
          <w:ilvl w:val="0"/>
          <w:numId w:val="27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A35">
        <w:rPr>
          <w:rFonts w:ascii="Times New Roman" w:hAnsi="Times New Roman" w:cs="Times New Roman"/>
          <w:sz w:val="24"/>
          <w:szCs w:val="24"/>
        </w:rPr>
        <w:t xml:space="preserve">При реализации учебного предмета используются активные и интерактивные формы и методы обучения: </w:t>
      </w:r>
    </w:p>
    <w:p w:rsidR="00B8173C" w:rsidRPr="00EC0A35" w:rsidRDefault="00B8173C" w:rsidP="00B8173C">
      <w:pPr>
        <w:pStyle w:val="a6"/>
        <w:numPr>
          <w:ilvl w:val="0"/>
          <w:numId w:val="27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A35">
        <w:rPr>
          <w:rFonts w:ascii="Times New Roman" w:hAnsi="Times New Roman" w:cs="Times New Roman"/>
          <w:sz w:val="24"/>
          <w:szCs w:val="24"/>
        </w:rPr>
        <w:t>технологии сотрудничества;</w:t>
      </w:r>
    </w:p>
    <w:p w:rsidR="00B8173C" w:rsidRPr="00EC0A35" w:rsidRDefault="00B8173C" w:rsidP="00B8173C">
      <w:pPr>
        <w:pStyle w:val="a6"/>
        <w:numPr>
          <w:ilvl w:val="0"/>
          <w:numId w:val="27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A35">
        <w:rPr>
          <w:rFonts w:ascii="Times New Roman" w:hAnsi="Times New Roman" w:cs="Times New Roman"/>
          <w:sz w:val="24"/>
          <w:szCs w:val="24"/>
        </w:rPr>
        <w:t xml:space="preserve">проектные технологии; </w:t>
      </w:r>
    </w:p>
    <w:p w:rsidR="00B8173C" w:rsidRPr="00EC0A35" w:rsidRDefault="00B8173C" w:rsidP="00B8173C">
      <w:pPr>
        <w:pStyle w:val="a6"/>
        <w:numPr>
          <w:ilvl w:val="0"/>
          <w:numId w:val="27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A35">
        <w:rPr>
          <w:rFonts w:ascii="Times New Roman" w:hAnsi="Times New Roman" w:cs="Times New Roman"/>
          <w:sz w:val="24"/>
          <w:szCs w:val="24"/>
        </w:rPr>
        <w:t xml:space="preserve">технологии проблемного и личностно-ориентированного обучения; </w:t>
      </w:r>
    </w:p>
    <w:p w:rsidR="00B8173C" w:rsidRPr="00EC0A35" w:rsidRDefault="00B8173C" w:rsidP="00B8173C">
      <w:pPr>
        <w:pStyle w:val="a6"/>
        <w:numPr>
          <w:ilvl w:val="0"/>
          <w:numId w:val="27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A35">
        <w:rPr>
          <w:rFonts w:ascii="Times New Roman" w:hAnsi="Times New Roman" w:cs="Times New Roman"/>
          <w:sz w:val="24"/>
          <w:szCs w:val="24"/>
        </w:rPr>
        <w:t xml:space="preserve">игровые технологии (ролевые и деловые игры); </w:t>
      </w:r>
    </w:p>
    <w:p w:rsidR="00B8173C" w:rsidRPr="00EC0A35" w:rsidRDefault="00B8173C" w:rsidP="00B8173C">
      <w:pPr>
        <w:pStyle w:val="a6"/>
        <w:numPr>
          <w:ilvl w:val="0"/>
          <w:numId w:val="27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A35">
        <w:rPr>
          <w:rFonts w:ascii="Times New Roman" w:hAnsi="Times New Roman" w:cs="Times New Roman"/>
          <w:sz w:val="24"/>
          <w:szCs w:val="24"/>
        </w:rPr>
        <w:t xml:space="preserve">кейс-технологии; </w:t>
      </w:r>
    </w:p>
    <w:p w:rsidR="00B8173C" w:rsidRPr="00EC0A35" w:rsidRDefault="00B8173C" w:rsidP="00B8173C">
      <w:pPr>
        <w:pStyle w:val="a6"/>
        <w:numPr>
          <w:ilvl w:val="0"/>
          <w:numId w:val="27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A35">
        <w:rPr>
          <w:rFonts w:ascii="Times New Roman" w:hAnsi="Times New Roman" w:cs="Times New Roman"/>
          <w:sz w:val="24"/>
          <w:szCs w:val="24"/>
        </w:rPr>
        <w:t xml:space="preserve">модульные технологии; </w:t>
      </w:r>
    </w:p>
    <w:p w:rsidR="00B8173C" w:rsidRPr="00EC0A35" w:rsidRDefault="00B8173C" w:rsidP="00B8173C">
      <w:pPr>
        <w:pStyle w:val="a6"/>
        <w:numPr>
          <w:ilvl w:val="0"/>
          <w:numId w:val="27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A35">
        <w:rPr>
          <w:rFonts w:ascii="Times New Roman" w:hAnsi="Times New Roman" w:cs="Times New Roman"/>
          <w:sz w:val="24"/>
          <w:szCs w:val="24"/>
        </w:rPr>
        <w:t xml:space="preserve">технологии развития критического мышления; </w:t>
      </w:r>
    </w:p>
    <w:p w:rsidR="00B8173C" w:rsidRPr="00EC0A35" w:rsidRDefault="00B8173C" w:rsidP="00B8173C">
      <w:pPr>
        <w:pStyle w:val="a6"/>
        <w:numPr>
          <w:ilvl w:val="0"/>
          <w:numId w:val="27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A35">
        <w:rPr>
          <w:rFonts w:ascii="Times New Roman" w:hAnsi="Times New Roman" w:cs="Times New Roman"/>
          <w:sz w:val="24"/>
          <w:szCs w:val="24"/>
        </w:rPr>
        <w:t xml:space="preserve">технологии развивающего обучения; </w:t>
      </w:r>
    </w:p>
    <w:p w:rsidR="00B8173C" w:rsidRPr="00EC0A35" w:rsidRDefault="00B8173C" w:rsidP="00B8173C">
      <w:pPr>
        <w:pStyle w:val="a6"/>
        <w:numPr>
          <w:ilvl w:val="0"/>
          <w:numId w:val="27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0A35">
        <w:rPr>
          <w:rFonts w:ascii="Times New Roman" w:hAnsi="Times New Roman" w:cs="Times New Roman"/>
          <w:sz w:val="24"/>
          <w:szCs w:val="24"/>
        </w:rPr>
        <w:t>интерактивные методы обучения</w:t>
      </w:r>
    </w:p>
    <w:p w:rsidR="000E7E4C" w:rsidRPr="00EC0A35" w:rsidRDefault="000E7E4C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</w:pPr>
    </w:p>
    <w:p w:rsidR="00B8173C" w:rsidRPr="00EC0A35" w:rsidRDefault="00B8173C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</w:pPr>
    </w:p>
    <w:p w:rsidR="005D0724" w:rsidRPr="00EC0A35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</w:pPr>
      <w:r w:rsidRPr="00EC0A35"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t xml:space="preserve">Примерные темы рефератов </w:t>
      </w:r>
      <w:r w:rsidRPr="00EC0A3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(</w:t>
      </w:r>
      <w:r w:rsidRPr="00EC0A35"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t>докладов</w:t>
      </w:r>
      <w:r w:rsidRPr="00EC0A35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)</w:t>
      </w:r>
      <w:r w:rsidRPr="00EC0A35"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t>, индивидуальных проектов</w:t>
      </w:r>
    </w:p>
    <w:p w:rsidR="005D0724" w:rsidRPr="00EC0A35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EC0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EC0A35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Клеточная  теория строения организмов. История  и современное  состояние.</w:t>
      </w:r>
    </w:p>
    <w:p w:rsidR="005D0724" w:rsidRPr="00EC0A35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EC0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EC0A35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Наследственная  информация и передача ее из  поколения в поколение.</w:t>
      </w:r>
    </w:p>
    <w:p w:rsidR="005D0724" w:rsidRPr="00EC0A35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EC0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EC0A35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Драматические  страницы в истории развития  генетики.</w:t>
      </w:r>
    </w:p>
    <w:p w:rsidR="005D0724" w:rsidRPr="00EC0A35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EC0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EC0A35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Успехи  современной генетики в медицине и  здравоохранении.</w:t>
      </w:r>
    </w:p>
    <w:p w:rsidR="005D0724" w:rsidRPr="00EC0A35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EC0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EC0A35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История  развития эволюционных идей до  Ч.Дарвина.</w:t>
      </w:r>
    </w:p>
    <w:p w:rsidR="005D0724" w:rsidRPr="00EC0A35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EC0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EC0A35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«Система  природы» К.Линнея и ее значение  для развития биологии.</w:t>
      </w:r>
    </w:p>
    <w:p w:rsidR="005D0724" w:rsidRPr="00EC0A35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EC0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EC0A35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Современные  представления о механизмах и  закономерностях эволюции.</w:t>
      </w:r>
    </w:p>
    <w:p w:rsidR="005D0724" w:rsidRPr="00EC0A35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EC0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EC0A35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Современные  представления о зарождении жизни. Рассмотрение и  оценка различных  гипотез происхождения</w:t>
      </w:r>
    </w:p>
    <w:p w:rsidR="005D0724" w:rsidRPr="00EC0A35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EC0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EC0A35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Современный  этап развития человечества. Человеческие  расы. Опасность расизма.</w:t>
      </w:r>
    </w:p>
    <w:p w:rsidR="005D0724" w:rsidRPr="00EC0A35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EC0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EC0A35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Воздействие  человека на природу на различных  этапах развития человеческого общества.</w:t>
      </w:r>
    </w:p>
    <w:p w:rsidR="005D0724" w:rsidRPr="00EC0A35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EC0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EC0A35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Влияние  окружающей среды и ее загрязнения  на развитие организмов.</w:t>
      </w:r>
    </w:p>
    <w:p w:rsidR="005D0724" w:rsidRPr="00EC0A35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EC0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EC0A35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Влияние  курения, употребления алкоголя и  наркотиков  родителями на эмбриональное развитие ребенка.</w:t>
      </w:r>
    </w:p>
    <w:p w:rsidR="005D0724" w:rsidRPr="00EC0A35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EC0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EC0A35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Витамины,  ферменты, гормоны и их роль в организме. Нарушения при их недостатке и избытке.</w:t>
      </w:r>
    </w:p>
    <w:p w:rsidR="005D0724" w:rsidRPr="00EC0A35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EC0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EC0A35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Причины и  границы устойчивости биосферы к воздействию деятельности людей.</w:t>
      </w:r>
    </w:p>
    <w:p w:rsidR="005D0724" w:rsidRPr="00EC0A35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EC0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EC0A35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Биоценозы (</w:t>
      </w:r>
      <w:proofErr w:type="gramStart"/>
      <w:r w:rsidRPr="00EC0A35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экосистемы)  разного</w:t>
      </w:r>
      <w:proofErr w:type="gramEnd"/>
      <w:r w:rsidRPr="00EC0A35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уровня и их соподчиненность  в глобальной</w:t>
      </w:r>
    </w:p>
    <w:p w:rsidR="005D0724" w:rsidRPr="00EC0A35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EC0A35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экосистеме — биосфере.</w:t>
      </w:r>
    </w:p>
    <w:p w:rsidR="005D0724" w:rsidRPr="00EC0A35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EC0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EC0A35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Видовое и  экологическое разнообразие биоценоза как основа его устойчивости.</w:t>
      </w:r>
    </w:p>
    <w:p w:rsidR="005D0724" w:rsidRPr="00EC0A35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EC0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EC0A35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Повышение  продуктивности фотосинтеза в искусственных экологических системах.</w:t>
      </w:r>
    </w:p>
    <w:p w:rsidR="005D0724" w:rsidRPr="00EC0A35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EC0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EC0A35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Различные  экологические пирамиды и соотношения организмов  на каждой их ступени.</w:t>
      </w:r>
    </w:p>
    <w:p w:rsidR="005D0724" w:rsidRPr="00EC0A35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EC0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EC0A35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Пути  повышения биологической продуктивности в  искусственных экосистемах.</w:t>
      </w:r>
    </w:p>
    <w:p w:rsidR="005D0724" w:rsidRPr="00EC0A35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EC0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EC0A35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Роль  правительственных и общественных экологических  организаций в современных развитых странах.</w:t>
      </w:r>
    </w:p>
    <w:p w:rsidR="005D0724" w:rsidRPr="00EC0A35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EC0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EC0A35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Рациональное  использование и охрана </w:t>
      </w:r>
      <w:proofErr w:type="spellStart"/>
      <w:r w:rsidRPr="00EC0A35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невозобновляемых</w:t>
      </w:r>
      <w:proofErr w:type="spellEnd"/>
      <w:r w:rsidRPr="00EC0A35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 природных ресурсов</w:t>
      </w:r>
    </w:p>
    <w:p w:rsidR="005D0724" w:rsidRPr="00EC0A35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EC0A35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(на конкретных примерах).</w:t>
      </w:r>
    </w:p>
    <w:p w:rsidR="005D0724" w:rsidRPr="00EC0A35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EC0A35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• </w:t>
      </w:r>
      <w:r w:rsidRPr="00EC0A35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Опасность  глобальных нарушений в биосфере.  Озоновые «дыры», кислотные</w:t>
      </w:r>
    </w:p>
    <w:p w:rsidR="005D0724" w:rsidRPr="00EC0A35" w:rsidRDefault="005D0724" w:rsidP="005D0724">
      <w:pPr>
        <w:autoSpaceDE w:val="0"/>
        <w:autoSpaceDN w:val="0"/>
        <w:adjustRightInd w:val="0"/>
        <w:spacing w:after="0" w:line="240" w:lineRule="auto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EC0A35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дожди,  смоги и их  предотвращение.</w:t>
      </w:r>
    </w:p>
    <w:p w:rsidR="004C54C2" w:rsidRPr="00EC0A35" w:rsidRDefault="004C54C2" w:rsidP="004C54C2">
      <w:pPr>
        <w:pStyle w:val="a1"/>
      </w:pPr>
    </w:p>
    <w:p w:rsidR="00246FAA" w:rsidRPr="00EC0A35" w:rsidRDefault="00246FAA" w:rsidP="004C54C2">
      <w:pPr>
        <w:pStyle w:val="a1"/>
        <w:sectPr w:rsidR="00246FAA" w:rsidRPr="00EC0A35" w:rsidSect="00A90F9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95C66" w:rsidRPr="00EC0A35" w:rsidRDefault="00F95C66" w:rsidP="00246FAA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0"/>
        <w:rPr>
          <w:sz w:val="24"/>
          <w:szCs w:val="24"/>
        </w:rPr>
      </w:pPr>
      <w:r w:rsidRPr="00EC0A35">
        <w:rPr>
          <w:caps/>
          <w:sz w:val="24"/>
          <w:szCs w:val="24"/>
        </w:rPr>
        <w:lastRenderedPageBreak/>
        <w:t xml:space="preserve">4. Контроль и оценка результатов освоения </w:t>
      </w:r>
      <w:r w:rsidR="000A4076" w:rsidRPr="00EC0A35">
        <w:rPr>
          <w:caps/>
          <w:sz w:val="24"/>
          <w:szCs w:val="24"/>
        </w:rPr>
        <w:t>ПРЕДМЕТА</w:t>
      </w:r>
    </w:p>
    <w:p w:rsidR="00246FAA" w:rsidRPr="00EC0A35" w:rsidRDefault="00246FAA" w:rsidP="00246FAA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ind w:firstLine="0"/>
        <w:jc w:val="both"/>
        <w:rPr>
          <w:b w:val="0"/>
          <w:sz w:val="24"/>
          <w:szCs w:val="24"/>
        </w:rPr>
      </w:pPr>
    </w:p>
    <w:p w:rsidR="00246FAA" w:rsidRPr="00EC0A35" w:rsidRDefault="00246FAA" w:rsidP="00246FAA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 w:val="0"/>
          <w:caps/>
          <w:sz w:val="24"/>
          <w:szCs w:val="24"/>
        </w:rPr>
      </w:pPr>
      <w:r w:rsidRPr="00EC0A35">
        <w:tab/>
      </w:r>
      <w:r w:rsidRPr="00EC0A35">
        <w:rPr>
          <w:sz w:val="24"/>
          <w:szCs w:val="24"/>
        </w:rPr>
        <w:t>Контроль и оценка</w:t>
      </w:r>
      <w:r w:rsidRPr="00EC0A35">
        <w:rPr>
          <w:b w:val="0"/>
          <w:sz w:val="24"/>
          <w:szCs w:val="24"/>
        </w:rPr>
        <w:t xml:space="preserve"> результатов освоения предмета раскрывается через предметные результаты, направленные на формирование общих и профессиональных компетенций по разделам и темам содержания учебного материала.</w:t>
      </w:r>
    </w:p>
    <w:p w:rsidR="0044559E" w:rsidRPr="00EC0A35" w:rsidRDefault="0044559E" w:rsidP="00246FAA">
      <w:pPr>
        <w:pStyle w:val="a1"/>
        <w:widowControl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2"/>
        <w:gridCol w:w="3406"/>
      </w:tblGrid>
      <w:tr w:rsidR="00246FAA" w:rsidRPr="00EC0A35" w:rsidTr="00B4121E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FAA" w:rsidRPr="00EC0A35" w:rsidRDefault="00246FAA" w:rsidP="00B412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  <w:p w:rsidR="00246FAA" w:rsidRPr="00EC0A35" w:rsidRDefault="00246FAA" w:rsidP="00B412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(предметные результаты)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6FAA" w:rsidRPr="00EC0A35" w:rsidRDefault="00246FAA" w:rsidP="00B412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B13ABD" w:rsidRPr="00B4121E" w:rsidTr="00B4121E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3ABD" w:rsidRPr="00EC0A35" w:rsidRDefault="00B13ABD" w:rsidP="0008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базовый уровень</w:t>
            </w:r>
          </w:p>
          <w:p w:rsidR="00B13ABD" w:rsidRPr="00EC0A35" w:rsidRDefault="00B13ABD" w:rsidP="0008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1) сформированность знаний о месте и роли биологии в системе научного знания; функциональной грамотности человека для решения жизненных проблем;</w:t>
            </w:r>
          </w:p>
          <w:p w:rsidR="00B13ABD" w:rsidRPr="00EC0A35" w:rsidRDefault="00B13ABD" w:rsidP="0008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2) сформированность умения раскрывать содержание основополагающих биологических терминов и понятий: жизнь, клетка, ткань, орган, организм, вид, популяция, экосистема, биоценоз, биосфера; метаболизм (обмен веществ и превращение энергии), гомеостаз (саморегуляция), биосинтез белка, структурная организация живых систем, дискретность, саморегуляция, самовоспроизведение (репродукция), наследственность, изменчивость, энергозависимость, рост и развитие, уровневая организация;</w:t>
            </w:r>
          </w:p>
          <w:p w:rsidR="00B13ABD" w:rsidRPr="00EC0A35" w:rsidRDefault="00B13ABD" w:rsidP="0008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3) сформированность умения раскрывать содержание основополагающих биологических теорий и гипотез: клеточной, хромосомной, мутационной, эволюционной, происхождения жизни и человека;</w:t>
            </w:r>
          </w:p>
          <w:p w:rsidR="00B13ABD" w:rsidRPr="00EC0A35" w:rsidRDefault="00B13ABD" w:rsidP="0008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4) сформированность умения раскрывать основополагающие биологические законы и закономерности (Г. Менделя, Т. Моргана, Н.И. Вавилова, Э. Геккеля, Ф. Мюллера, К. Бэра), границы их применимости к живым системам;</w:t>
            </w:r>
          </w:p>
          <w:p w:rsidR="00B13ABD" w:rsidRPr="00EC0A35" w:rsidRDefault="00B13ABD" w:rsidP="0008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5) приобретение опыта применения основных методов научного познания, используемых в биологии: наблюдения и описания живых систем, процессов и явлений; организации и проведения биологического эксперимента, выдвижения гипотез, выявления зависимости между исследуемыми величинами, объяснения полученных результатов и формулирования выводов с использованием научных понятий, теорий и законов;</w:t>
            </w:r>
          </w:p>
          <w:p w:rsidR="00B13ABD" w:rsidRPr="00EC0A35" w:rsidRDefault="00B13ABD" w:rsidP="0008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6) сформированность умения выделять существенные признаки вирусов, клеток прокариот и эукариот; одноклеточных и многоклеточных организмов, видов, биогеоценозов и экосистем; особенности процессов обмена веществ и превращения энергии в клетке, фотосинтеза, пластического и энергетического обмена, хемосинтеза, митоза, мейоза, оплодотворения, развития и размножения, индивидуального развития организма (онтогенеза), борьбы за существование, естественного отбора, видообразования, приспособленности организмов к среде обитания, влияния компонентов </w:t>
            </w:r>
            <w:r w:rsidRPr="00EC0A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экосистем, антропогенных изменений в экосистемах своей местности, круговорота веществ и превращение энергии в биосфере;</w:t>
            </w:r>
          </w:p>
          <w:p w:rsidR="00B13ABD" w:rsidRPr="00EC0A35" w:rsidRDefault="00B13ABD" w:rsidP="0008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7) сформированность умения применять полученные знания для объяснения биологических процессов и явлений, для принятия практических решений в повседневной жизни с целью обеспечения безопасности своего здоровья и здоровья окружающих людей, соблюдения здорового образа жизни, норм грамотного поведения в окружающей природной среде; понимание необходимости использования достижений современной биологии и биотехнологий для рационального природопользования;</w:t>
            </w:r>
          </w:p>
          <w:p w:rsidR="00B13ABD" w:rsidRPr="00EC0A35" w:rsidRDefault="00B13ABD" w:rsidP="0008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8) сформированность умения решать биологические задачи, составлять генотипические схемы скрещивания для разных типов наследования признаков у организмов, составлять схемы переноса веществ и энергии в экосистемах (цепи питания, пищевые сети);</w:t>
            </w:r>
          </w:p>
          <w:p w:rsidR="00B13ABD" w:rsidRPr="00EC0A35" w:rsidRDefault="00B13ABD" w:rsidP="0008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9) сформированность умений критически оценивать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материалы); интерпретировать этические аспекты современных исследований в биологии, медицине, биотехнологии; рассматривать глобальные экологические проблемы современности, формировать по отношению к ним собственную позицию;</w:t>
            </w:r>
          </w:p>
          <w:p w:rsidR="00B13ABD" w:rsidRPr="00EC0A35" w:rsidRDefault="00B13ABD" w:rsidP="0008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10) сформированность умений создавать собственные письменные и устные сообщения на основе биологической информации из нескольких источников, грамотно использовать понятийный аппарат биологии.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ABD" w:rsidRPr="00EC0A35" w:rsidRDefault="00B13ABD" w:rsidP="00B4121E">
            <w:pPr>
              <w:tabs>
                <w:tab w:val="left" w:pos="272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Текущий контроль</w:t>
            </w: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 (Составление схем, рисунков, работа по карточкам, решение тестов, заполнение таблиц, подготовка презентаций, рефератов, устных сообщений, решение задач, составление цепей питания.)</w:t>
            </w:r>
          </w:p>
          <w:p w:rsidR="00B13ABD" w:rsidRPr="00EC0A35" w:rsidRDefault="00B13ABD" w:rsidP="00B4121E">
            <w:pPr>
              <w:tabs>
                <w:tab w:val="left" w:pos="-10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13ABD" w:rsidRPr="00EC0A35" w:rsidRDefault="00B13ABD" w:rsidP="00B4121E">
            <w:pPr>
              <w:tabs>
                <w:tab w:val="left" w:pos="-1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Рубежный контроль</w:t>
            </w: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 xml:space="preserve"> (контрольная работа)</w:t>
            </w:r>
          </w:p>
          <w:p w:rsidR="00B13ABD" w:rsidRPr="00EC0A35" w:rsidRDefault="00B13ABD" w:rsidP="00B4121E">
            <w:pPr>
              <w:tabs>
                <w:tab w:val="left" w:pos="-1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ABD" w:rsidRPr="00EC0A35" w:rsidRDefault="00B13ABD" w:rsidP="00B4121E">
            <w:pPr>
              <w:tabs>
                <w:tab w:val="left" w:pos="-108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  <w:p w:rsidR="00B13ABD" w:rsidRPr="00B4121E" w:rsidRDefault="00B13ABD" w:rsidP="00B13ABD">
            <w:pPr>
              <w:tabs>
                <w:tab w:val="left" w:pos="-1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0A35">
              <w:rPr>
                <w:rFonts w:ascii="Times New Roman" w:hAnsi="Times New Roman" w:cs="Times New Roman"/>
                <w:sz w:val="24"/>
                <w:szCs w:val="24"/>
              </w:rPr>
              <w:t>(дифференцированный зачет)</w:t>
            </w:r>
          </w:p>
        </w:tc>
      </w:tr>
    </w:tbl>
    <w:p w:rsidR="0044559E" w:rsidRPr="00612515" w:rsidRDefault="0044559E" w:rsidP="0044559E">
      <w:pPr>
        <w:pStyle w:val="a1"/>
        <w:rPr>
          <w:rFonts w:ascii="Times New Roman" w:hAnsi="Times New Roman" w:cs="Times New Roman"/>
          <w:sz w:val="24"/>
          <w:szCs w:val="24"/>
        </w:rPr>
      </w:pPr>
    </w:p>
    <w:p w:rsidR="00105396" w:rsidRPr="0044559E" w:rsidRDefault="00105396" w:rsidP="0044559E">
      <w:pPr>
        <w:pStyle w:val="a1"/>
      </w:pPr>
    </w:p>
    <w:sectPr w:rsidR="00105396" w:rsidRPr="0044559E" w:rsidSect="000E7E4C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choolBookCSanPi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A5455"/>
    <w:multiLevelType w:val="multilevel"/>
    <w:tmpl w:val="0E484D20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0F4CB3"/>
    <w:multiLevelType w:val="multilevel"/>
    <w:tmpl w:val="8ACE6EE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5843AA"/>
    <w:multiLevelType w:val="multilevel"/>
    <w:tmpl w:val="4C7A67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5C2DF1"/>
    <w:multiLevelType w:val="multilevel"/>
    <w:tmpl w:val="70D649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18F4416"/>
    <w:multiLevelType w:val="multilevel"/>
    <w:tmpl w:val="7F10E7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4CC19DF"/>
    <w:multiLevelType w:val="multilevel"/>
    <w:tmpl w:val="6DEC5F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56902A0"/>
    <w:multiLevelType w:val="multilevel"/>
    <w:tmpl w:val="E38636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7514693"/>
    <w:multiLevelType w:val="multilevel"/>
    <w:tmpl w:val="7EC278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C1F1ACE"/>
    <w:multiLevelType w:val="multilevel"/>
    <w:tmpl w:val="0762B37C"/>
    <w:lvl w:ilvl="0">
      <w:start w:val="1"/>
      <w:numFmt w:val="bullet"/>
      <w:lvlText w:val=""/>
      <w:lvlJc w:val="left"/>
      <w:pPr>
        <w:tabs>
          <w:tab w:val="num" w:pos="491"/>
        </w:tabs>
        <w:ind w:left="19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01155C3"/>
    <w:multiLevelType w:val="multilevel"/>
    <w:tmpl w:val="D64800E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21A51C8"/>
    <w:multiLevelType w:val="multilevel"/>
    <w:tmpl w:val="778EE8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39F13B0"/>
    <w:multiLevelType w:val="multilevel"/>
    <w:tmpl w:val="F36639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43B6D58"/>
    <w:multiLevelType w:val="multilevel"/>
    <w:tmpl w:val="1416D9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8C563B7"/>
    <w:multiLevelType w:val="multilevel"/>
    <w:tmpl w:val="5168783C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3162D86"/>
    <w:multiLevelType w:val="multilevel"/>
    <w:tmpl w:val="5B148A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4BF7083"/>
    <w:multiLevelType w:val="multilevel"/>
    <w:tmpl w:val="31E81A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9461F02"/>
    <w:multiLevelType w:val="multilevel"/>
    <w:tmpl w:val="9ED843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AF1193F"/>
    <w:multiLevelType w:val="hybridMultilevel"/>
    <w:tmpl w:val="803AC526"/>
    <w:lvl w:ilvl="0" w:tplc="C2E449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772E88"/>
    <w:multiLevelType w:val="multilevel"/>
    <w:tmpl w:val="A97C94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E541567"/>
    <w:multiLevelType w:val="multilevel"/>
    <w:tmpl w:val="A23664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AC14C37"/>
    <w:multiLevelType w:val="hybridMultilevel"/>
    <w:tmpl w:val="32F8BB2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C217D51"/>
    <w:multiLevelType w:val="multilevel"/>
    <w:tmpl w:val="DC4ABA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02452DA"/>
    <w:multiLevelType w:val="multilevel"/>
    <w:tmpl w:val="57441F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3357F8F"/>
    <w:multiLevelType w:val="multilevel"/>
    <w:tmpl w:val="DB3C34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9D37643"/>
    <w:multiLevelType w:val="multilevel"/>
    <w:tmpl w:val="B0EE25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A1B34AD"/>
    <w:multiLevelType w:val="multilevel"/>
    <w:tmpl w:val="0C3827B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B7D4E96"/>
    <w:multiLevelType w:val="multilevel"/>
    <w:tmpl w:val="3C30568E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4"/>
  </w:num>
  <w:num w:numId="3">
    <w:abstractNumId w:val="20"/>
  </w:num>
  <w:num w:numId="4">
    <w:abstractNumId w:val="16"/>
  </w:num>
  <w:num w:numId="5">
    <w:abstractNumId w:val="22"/>
  </w:num>
  <w:num w:numId="6">
    <w:abstractNumId w:val="18"/>
  </w:num>
  <w:num w:numId="7">
    <w:abstractNumId w:val="25"/>
  </w:num>
  <w:num w:numId="8">
    <w:abstractNumId w:val="1"/>
  </w:num>
  <w:num w:numId="9">
    <w:abstractNumId w:val="19"/>
  </w:num>
  <w:num w:numId="10">
    <w:abstractNumId w:val="6"/>
  </w:num>
  <w:num w:numId="11">
    <w:abstractNumId w:val="12"/>
  </w:num>
  <w:num w:numId="12">
    <w:abstractNumId w:val="2"/>
  </w:num>
  <w:num w:numId="13">
    <w:abstractNumId w:val="4"/>
  </w:num>
  <w:num w:numId="14">
    <w:abstractNumId w:val="10"/>
  </w:num>
  <w:num w:numId="15">
    <w:abstractNumId w:val="7"/>
  </w:num>
  <w:num w:numId="16">
    <w:abstractNumId w:val="15"/>
  </w:num>
  <w:num w:numId="17">
    <w:abstractNumId w:val="3"/>
  </w:num>
  <w:num w:numId="18">
    <w:abstractNumId w:val="14"/>
  </w:num>
  <w:num w:numId="19">
    <w:abstractNumId w:val="21"/>
  </w:num>
  <w:num w:numId="20">
    <w:abstractNumId w:val="11"/>
  </w:num>
  <w:num w:numId="21">
    <w:abstractNumId w:val="23"/>
  </w:num>
  <w:num w:numId="22">
    <w:abstractNumId w:val="9"/>
  </w:num>
  <w:num w:numId="23">
    <w:abstractNumId w:val="17"/>
  </w:num>
  <w:num w:numId="24">
    <w:abstractNumId w:val="26"/>
  </w:num>
  <w:num w:numId="25">
    <w:abstractNumId w:val="13"/>
  </w:num>
  <w:num w:numId="26">
    <w:abstractNumId w:val="0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0138"/>
    <w:rsid w:val="000135B9"/>
    <w:rsid w:val="00016F26"/>
    <w:rsid w:val="000524BC"/>
    <w:rsid w:val="00055EC0"/>
    <w:rsid w:val="000813CE"/>
    <w:rsid w:val="00090DFD"/>
    <w:rsid w:val="000A4076"/>
    <w:rsid w:val="000B1D36"/>
    <w:rsid w:val="000B2B8A"/>
    <w:rsid w:val="000B60D9"/>
    <w:rsid w:val="000C03BA"/>
    <w:rsid w:val="000C6EF1"/>
    <w:rsid w:val="000D32DC"/>
    <w:rsid w:val="000E7E4C"/>
    <w:rsid w:val="000F6EF1"/>
    <w:rsid w:val="001039C1"/>
    <w:rsid w:val="00105396"/>
    <w:rsid w:val="00111ACD"/>
    <w:rsid w:val="00112A55"/>
    <w:rsid w:val="0011526F"/>
    <w:rsid w:val="00121808"/>
    <w:rsid w:val="001440C3"/>
    <w:rsid w:val="0014699F"/>
    <w:rsid w:val="00187EBF"/>
    <w:rsid w:val="00190998"/>
    <w:rsid w:val="001A47EC"/>
    <w:rsid w:val="001A7D86"/>
    <w:rsid w:val="001B319E"/>
    <w:rsid w:val="001B5111"/>
    <w:rsid w:val="001E17E5"/>
    <w:rsid w:val="001E47E6"/>
    <w:rsid w:val="001F6BFA"/>
    <w:rsid w:val="00203DE9"/>
    <w:rsid w:val="002053EC"/>
    <w:rsid w:val="0021650A"/>
    <w:rsid w:val="002166AB"/>
    <w:rsid w:val="00216B80"/>
    <w:rsid w:val="00234A35"/>
    <w:rsid w:val="00246FAA"/>
    <w:rsid w:val="0025402E"/>
    <w:rsid w:val="0026745C"/>
    <w:rsid w:val="00295F85"/>
    <w:rsid w:val="002B40C3"/>
    <w:rsid w:val="002C3082"/>
    <w:rsid w:val="002D0A39"/>
    <w:rsid w:val="002E5FD6"/>
    <w:rsid w:val="002E6457"/>
    <w:rsid w:val="002F0CEC"/>
    <w:rsid w:val="002F1C1C"/>
    <w:rsid w:val="003065A8"/>
    <w:rsid w:val="003364FF"/>
    <w:rsid w:val="00361FEC"/>
    <w:rsid w:val="00365732"/>
    <w:rsid w:val="00373DC6"/>
    <w:rsid w:val="003834C2"/>
    <w:rsid w:val="003A0346"/>
    <w:rsid w:val="003E2004"/>
    <w:rsid w:val="003F7A99"/>
    <w:rsid w:val="00423E57"/>
    <w:rsid w:val="00423F05"/>
    <w:rsid w:val="004260C7"/>
    <w:rsid w:val="0042653B"/>
    <w:rsid w:val="0043617C"/>
    <w:rsid w:val="00436414"/>
    <w:rsid w:val="00442A95"/>
    <w:rsid w:val="0044559E"/>
    <w:rsid w:val="00477601"/>
    <w:rsid w:val="0048710A"/>
    <w:rsid w:val="00490F94"/>
    <w:rsid w:val="00491D04"/>
    <w:rsid w:val="004A7721"/>
    <w:rsid w:val="004C54C2"/>
    <w:rsid w:val="004D1A11"/>
    <w:rsid w:val="005076C5"/>
    <w:rsid w:val="00514726"/>
    <w:rsid w:val="00514BAE"/>
    <w:rsid w:val="005222AF"/>
    <w:rsid w:val="00525D03"/>
    <w:rsid w:val="0053216E"/>
    <w:rsid w:val="005348D3"/>
    <w:rsid w:val="00540C1C"/>
    <w:rsid w:val="005A7B41"/>
    <w:rsid w:val="005B105C"/>
    <w:rsid w:val="005D0724"/>
    <w:rsid w:val="005D5519"/>
    <w:rsid w:val="005F2B22"/>
    <w:rsid w:val="005F37E5"/>
    <w:rsid w:val="00612515"/>
    <w:rsid w:val="00647354"/>
    <w:rsid w:val="00655D6E"/>
    <w:rsid w:val="00670ED4"/>
    <w:rsid w:val="00693546"/>
    <w:rsid w:val="00694630"/>
    <w:rsid w:val="006B4302"/>
    <w:rsid w:val="006B7DCF"/>
    <w:rsid w:val="006B7E9B"/>
    <w:rsid w:val="006C7466"/>
    <w:rsid w:val="006F33CE"/>
    <w:rsid w:val="006F6B29"/>
    <w:rsid w:val="00713B59"/>
    <w:rsid w:val="00727102"/>
    <w:rsid w:val="0073152E"/>
    <w:rsid w:val="00740CB3"/>
    <w:rsid w:val="007472A4"/>
    <w:rsid w:val="00764482"/>
    <w:rsid w:val="00772C21"/>
    <w:rsid w:val="007850C9"/>
    <w:rsid w:val="00785C6F"/>
    <w:rsid w:val="0078707B"/>
    <w:rsid w:val="0079418B"/>
    <w:rsid w:val="007A4DC6"/>
    <w:rsid w:val="007B7C92"/>
    <w:rsid w:val="007C11AD"/>
    <w:rsid w:val="008003F4"/>
    <w:rsid w:val="008139EC"/>
    <w:rsid w:val="008323A8"/>
    <w:rsid w:val="008450AE"/>
    <w:rsid w:val="0085183F"/>
    <w:rsid w:val="008532C2"/>
    <w:rsid w:val="008654B5"/>
    <w:rsid w:val="00865F7C"/>
    <w:rsid w:val="00870860"/>
    <w:rsid w:val="008B08D3"/>
    <w:rsid w:val="008B40FF"/>
    <w:rsid w:val="008B4879"/>
    <w:rsid w:val="00921BD5"/>
    <w:rsid w:val="0092450E"/>
    <w:rsid w:val="00925C62"/>
    <w:rsid w:val="009565A8"/>
    <w:rsid w:val="009B2137"/>
    <w:rsid w:val="009B3726"/>
    <w:rsid w:val="009B741E"/>
    <w:rsid w:val="009C6119"/>
    <w:rsid w:val="009D055E"/>
    <w:rsid w:val="009D7700"/>
    <w:rsid w:val="00A070BB"/>
    <w:rsid w:val="00A3506C"/>
    <w:rsid w:val="00A421AB"/>
    <w:rsid w:val="00A56F0E"/>
    <w:rsid w:val="00A81696"/>
    <w:rsid w:val="00A90F99"/>
    <w:rsid w:val="00A91859"/>
    <w:rsid w:val="00A943D4"/>
    <w:rsid w:val="00AA6F04"/>
    <w:rsid w:val="00AC2F54"/>
    <w:rsid w:val="00AC7F91"/>
    <w:rsid w:val="00AD2DE6"/>
    <w:rsid w:val="00AD4A41"/>
    <w:rsid w:val="00AD4AAB"/>
    <w:rsid w:val="00AE7C8E"/>
    <w:rsid w:val="00AF7C4B"/>
    <w:rsid w:val="00B13ABD"/>
    <w:rsid w:val="00B20457"/>
    <w:rsid w:val="00B24286"/>
    <w:rsid w:val="00B4121E"/>
    <w:rsid w:val="00B53B17"/>
    <w:rsid w:val="00B5707F"/>
    <w:rsid w:val="00B70138"/>
    <w:rsid w:val="00B725D0"/>
    <w:rsid w:val="00B8173C"/>
    <w:rsid w:val="00BB13A0"/>
    <w:rsid w:val="00BE575B"/>
    <w:rsid w:val="00C00944"/>
    <w:rsid w:val="00C23CC2"/>
    <w:rsid w:val="00C428FF"/>
    <w:rsid w:val="00C642E9"/>
    <w:rsid w:val="00C74E2B"/>
    <w:rsid w:val="00CB4E38"/>
    <w:rsid w:val="00CD05E1"/>
    <w:rsid w:val="00CD11FE"/>
    <w:rsid w:val="00CD7298"/>
    <w:rsid w:val="00D256FC"/>
    <w:rsid w:val="00D25A2F"/>
    <w:rsid w:val="00D25E85"/>
    <w:rsid w:val="00D32FFF"/>
    <w:rsid w:val="00D44D39"/>
    <w:rsid w:val="00D538A1"/>
    <w:rsid w:val="00D66CE0"/>
    <w:rsid w:val="00DB26C6"/>
    <w:rsid w:val="00DD3F5B"/>
    <w:rsid w:val="00DF7D29"/>
    <w:rsid w:val="00E000AE"/>
    <w:rsid w:val="00E029F9"/>
    <w:rsid w:val="00E14ABD"/>
    <w:rsid w:val="00E24E0B"/>
    <w:rsid w:val="00E30337"/>
    <w:rsid w:val="00E461D6"/>
    <w:rsid w:val="00E547EB"/>
    <w:rsid w:val="00E8121A"/>
    <w:rsid w:val="00EA61C1"/>
    <w:rsid w:val="00EC0A35"/>
    <w:rsid w:val="00EC39A2"/>
    <w:rsid w:val="00ED4EC8"/>
    <w:rsid w:val="00EF4DF3"/>
    <w:rsid w:val="00F052EB"/>
    <w:rsid w:val="00F11807"/>
    <w:rsid w:val="00F1311E"/>
    <w:rsid w:val="00F257A7"/>
    <w:rsid w:val="00F3340E"/>
    <w:rsid w:val="00F5113C"/>
    <w:rsid w:val="00F51350"/>
    <w:rsid w:val="00F56485"/>
    <w:rsid w:val="00F56C20"/>
    <w:rsid w:val="00F637B1"/>
    <w:rsid w:val="00F814B2"/>
    <w:rsid w:val="00F95C66"/>
    <w:rsid w:val="00FB7625"/>
    <w:rsid w:val="00FD0FE1"/>
    <w:rsid w:val="00FF75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61D53"/>
  <w15:docId w15:val="{69D2D1F0-96ED-4E30-90A0-487D65B54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4C2"/>
    <w:rPr>
      <w:rFonts w:eastAsiaTheme="minorEastAsia"/>
      <w:lang w:eastAsia="ru-RU"/>
    </w:rPr>
  </w:style>
  <w:style w:type="paragraph" w:styleId="1">
    <w:name w:val="heading 1"/>
    <w:basedOn w:val="a0"/>
    <w:next w:val="a1"/>
    <w:link w:val="10"/>
    <w:rsid w:val="00B70138"/>
    <w:pPr>
      <w:keepNext/>
      <w:ind w:firstLine="284"/>
      <w:outlineLvl w:val="0"/>
    </w:pPr>
    <w:rPr>
      <w:b/>
      <w:bCs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B70138"/>
    <w:rPr>
      <w:rFonts w:ascii="Times New Roman" w:eastAsia="Times New Roman" w:hAnsi="Times New Roman" w:cs="Times New Roman"/>
      <w:b/>
      <w:bCs/>
      <w:color w:val="00000A"/>
      <w:sz w:val="28"/>
      <w:szCs w:val="28"/>
      <w:lang w:eastAsia="ru-RU"/>
    </w:rPr>
  </w:style>
  <w:style w:type="paragraph" w:customStyle="1" w:styleId="a0">
    <w:name w:val="Базовый"/>
    <w:rsid w:val="00B70138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2">
    <w:name w:val="Body Text Indent 2"/>
    <w:basedOn w:val="a0"/>
    <w:link w:val="20"/>
    <w:rsid w:val="00B7013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2"/>
    <w:link w:val="2"/>
    <w:rsid w:val="00B70138"/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11">
    <w:name w:val="Заголовок №1"/>
    <w:basedOn w:val="a0"/>
    <w:link w:val="12"/>
    <w:rsid w:val="00B70138"/>
    <w:pPr>
      <w:shd w:val="clear" w:color="auto" w:fill="FFFFFF"/>
      <w:spacing w:before="5100" w:after="420"/>
    </w:pPr>
    <w:rPr>
      <w:rFonts w:ascii="Calibri" w:hAnsi="Calibri" w:cs="Calibri"/>
      <w:sz w:val="27"/>
      <w:szCs w:val="27"/>
      <w:lang w:eastAsia="en-US"/>
    </w:rPr>
  </w:style>
  <w:style w:type="paragraph" w:styleId="a1">
    <w:name w:val="Body Text"/>
    <w:basedOn w:val="a"/>
    <w:link w:val="a5"/>
    <w:uiPriority w:val="99"/>
    <w:semiHidden/>
    <w:unhideWhenUsed/>
    <w:rsid w:val="00B70138"/>
    <w:pPr>
      <w:spacing w:after="120"/>
    </w:pPr>
  </w:style>
  <w:style w:type="character" w:customStyle="1" w:styleId="a5">
    <w:name w:val="Основной текст Знак"/>
    <w:basedOn w:val="a2"/>
    <w:link w:val="a1"/>
    <w:uiPriority w:val="99"/>
    <w:semiHidden/>
    <w:rsid w:val="00B70138"/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B70138"/>
    <w:pPr>
      <w:ind w:left="720"/>
      <w:contextualSpacing/>
    </w:pPr>
  </w:style>
  <w:style w:type="table" w:styleId="a7">
    <w:name w:val="Table Grid"/>
    <w:basedOn w:val="a3"/>
    <w:uiPriority w:val="59"/>
    <w:rsid w:val="00740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2"/>
    <w:rsid w:val="004455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2">
    <w:name w:val="Основной текст (2) + Полужирный"/>
    <w:basedOn w:val="21"/>
    <w:rsid w:val="0044559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Основной текст (2)"/>
    <w:basedOn w:val="21"/>
    <w:rsid w:val="004455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">
    <w:name w:val="Заголовок №2_"/>
    <w:basedOn w:val="a2"/>
    <w:link w:val="25"/>
    <w:rsid w:val="0044559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7pt">
    <w:name w:val="Основной текст (2) + 7 pt"/>
    <w:basedOn w:val="21"/>
    <w:rsid w:val="004455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25">
    <w:name w:val="Заголовок №2"/>
    <w:basedOn w:val="a"/>
    <w:link w:val="24"/>
    <w:rsid w:val="0044559E"/>
    <w:pPr>
      <w:widowControl w:val="0"/>
      <w:shd w:val="clear" w:color="auto" w:fill="FFFFFF"/>
      <w:spacing w:before="600" w:after="36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a8">
    <w:name w:val="Normal (Web)"/>
    <w:basedOn w:val="a"/>
    <w:uiPriority w:val="99"/>
    <w:semiHidden/>
    <w:unhideWhenUsed/>
    <w:rsid w:val="00F63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Заголовок №1_"/>
    <w:basedOn w:val="a2"/>
    <w:link w:val="11"/>
    <w:locked/>
    <w:rsid w:val="00693546"/>
    <w:rPr>
      <w:rFonts w:ascii="Calibri" w:eastAsia="Times New Roman" w:hAnsi="Calibri" w:cs="Calibri"/>
      <w:color w:val="00000A"/>
      <w:sz w:val="27"/>
      <w:szCs w:val="27"/>
      <w:shd w:val="clear" w:color="auto" w:fill="FFFFFF"/>
    </w:rPr>
  </w:style>
  <w:style w:type="paragraph" w:customStyle="1" w:styleId="Default">
    <w:name w:val="Default"/>
    <w:rsid w:val="00865F7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onsPlusNormal">
    <w:name w:val="ConsPlusNormal"/>
    <w:rsid w:val="008003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9">
    <w:name w:val="Hyperlink"/>
    <w:unhideWhenUsed/>
    <w:rsid w:val="00365732"/>
    <w:rPr>
      <w:color w:val="0000FF"/>
      <w:u w:val="single"/>
    </w:rPr>
  </w:style>
  <w:style w:type="character" w:customStyle="1" w:styleId="2Exact">
    <w:name w:val="Основной текст (2) Exact"/>
    <w:basedOn w:val="a2"/>
    <w:rsid w:val="000524BC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2Exact">
    <w:name w:val="Основной текст (12) Exact"/>
    <w:basedOn w:val="a2"/>
    <w:rsid w:val="000524BC"/>
    <w:rPr>
      <w:rFonts w:ascii="MS Reference Sans Serif" w:eastAsia="MS Reference Sans Serif" w:hAnsi="MS Reference Sans Serif" w:cs="MS Reference Sans Serif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2TahomaExact">
    <w:name w:val="Основной текст (12) + Tahoma;Не полужирный Exact"/>
    <w:basedOn w:val="120"/>
    <w:rsid w:val="000524BC"/>
    <w:rPr>
      <w:rFonts w:ascii="Tahoma" w:eastAsia="Tahoma" w:hAnsi="Tahoma" w:cs="Tahoma"/>
      <w:b/>
      <w:bCs/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2"/>
    <w:link w:val="121"/>
    <w:rsid w:val="000524BC"/>
    <w:rPr>
      <w:rFonts w:ascii="MS Reference Sans Serif" w:eastAsia="MS Reference Sans Serif" w:hAnsi="MS Reference Sans Serif" w:cs="MS Reference Sans Serif"/>
      <w:b/>
      <w:bCs/>
      <w:sz w:val="21"/>
      <w:szCs w:val="21"/>
      <w:shd w:val="clear" w:color="auto" w:fill="FFFFFF"/>
    </w:rPr>
  </w:style>
  <w:style w:type="paragraph" w:customStyle="1" w:styleId="121">
    <w:name w:val="Основной текст (12)"/>
    <w:basedOn w:val="a"/>
    <w:link w:val="120"/>
    <w:rsid w:val="000524BC"/>
    <w:pPr>
      <w:widowControl w:val="0"/>
      <w:shd w:val="clear" w:color="auto" w:fill="FFFFFF"/>
      <w:spacing w:after="0" w:line="312" w:lineRule="exact"/>
      <w:ind w:hanging="440"/>
    </w:pPr>
    <w:rPr>
      <w:rFonts w:ascii="MS Reference Sans Serif" w:eastAsia="MS Reference Sans Serif" w:hAnsi="MS Reference Sans Serif" w:cs="MS Reference Sans Serif"/>
      <w:b/>
      <w:bCs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7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4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fspo.ru/books/87078" TargetMode="External"/><Relationship Id="rId3" Type="http://schemas.openxmlformats.org/officeDocument/2006/relationships/styles" Target="styles.xml"/><Relationship Id="rId7" Type="http://schemas.openxmlformats.org/officeDocument/2006/relationships/hyperlink" Target="https://profspo.ru/books/9185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AE9C3-06F6-4FDD-8181-5F76ADC01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549</TotalTime>
  <Pages>31</Pages>
  <Words>9753</Words>
  <Characters>55594</Characters>
  <Application>Microsoft Office Word</Application>
  <DocSecurity>0</DocSecurity>
  <Lines>463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Лера</dc:creator>
  <cp:lastModifiedBy>Методист</cp:lastModifiedBy>
  <cp:revision>118</cp:revision>
  <cp:lastPrinted>2026-04-21T13:11:00Z</cp:lastPrinted>
  <dcterms:created xsi:type="dcterms:W3CDTF">2017-05-18T08:32:00Z</dcterms:created>
  <dcterms:modified xsi:type="dcterms:W3CDTF">2026-09-22T05:40:00Z</dcterms:modified>
</cp:coreProperties>
</file>