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14CF2" w:rsidRDefault="00914CF2" w:rsidP="00F62AB6">
      <w:pPr>
        <w:jc w:val="center"/>
        <w:rPr>
          <w:rFonts w:ascii="Times New Roman" w:hAnsi="Times New Roman"/>
          <w:b/>
          <w:i/>
          <w:sz w:val="24"/>
          <w:szCs w:val="24"/>
        </w:rPr>
      </w:pPr>
      <w:bookmarkStart w:id="0" w:name="bookmark0"/>
      <w:r>
        <w:rPr>
          <w:noProof/>
        </w:rPr>
        <w:drawing>
          <wp:inline distT="0" distB="0" distL="0" distR="0">
            <wp:extent cx="6226175" cy="89420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6175" cy="894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914CF2" w:rsidRDefault="00914CF2" w:rsidP="00F62AB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62AB6" w:rsidRPr="00D111DA" w:rsidRDefault="00F62AB6" w:rsidP="00F62AB6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D111DA">
        <w:rPr>
          <w:rFonts w:ascii="Times New Roman" w:hAnsi="Times New Roman"/>
          <w:b/>
          <w:i/>
          <w:sz w:val="24"/>
          <w:szCs w:val="24"/>
        </w:rPr>
        <w:t>СОДЕРЖАНИЕ</w:t>
      </w:r>
    </w:p>
    <w:p w:rsidR="00F62AB6" w:rsidRPr="00D111DA" w:rsidRDefault="00F62AB6" w:rsidP="00F62AB6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11650" w:type="dxa"/>
        <w:tblLook w:val="01E0" w:firstRow="1" w:lastRow="1" w:firstColumn="1" w:lastColumn="1" w:noHBand="0" w:noVBand="0"/>
      </w:tblPr>
      <w:tblGrid>
        <w:gridCol w:w="9747"/>
        <w:gridCol w:w="1903"/>
      </w:tblGrid>
      <w:tr w:rsidR="00F62AB6" w:rsidRPr="007812D1" w:rsidTr="00F62AB6">
        <w:tc>
          <w:tcPr>
            <w:tcW w:w="9747" w:type="dxa"/>
            <w:shd w:val="clear" w:color="auto" w:fill="auto"/>
          </w:tcPr>
          <w:p w:rsidR="00F62AB6" w:rsidRDefault="00F62AB6" w:rsidP="00F62AB6">
            <w:pPr>
              <w:numPr>
                <w:ilvl w:val="0"/>
                <w:numId w:val="8"/>
              </w:numPr>
              <w:tabs>
                <w:tab w:val="num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7812D1">
              <w:rPr>
                <w:rFonts w:ascii="Times New Roman" w:hAnsi="Times New Roman"/>
                <w:b/>
                <w:sz w:val="24"/>
                <w:szCs w:val="24"/>
              </w:rPr>
              <w:t xml:space="preserve">ОБЩАЯ </w:t>
            </w:r>
            <w:proofErr w:type="gramStart"/>
            <w:r w:rsidRPr="007812D1">
              <w:rPr>
                <w:rFonts w:ascii="Times New Roman" w:hAnsi="Times New Roman"/>
                <w:b/>
                <w:sz w:val="24"/>
                <w:szCs w:val="24"/>
              </w:rPr>
              <w:t>ХАРАКТЕРИСТИКА  ПРОГРАММЫ</w:t>
            </w:r>
            <w:proofErr w:type="gramEnd"/>
            <w:r w:rsidRPr="007812D1">
              <w:rPr>
                <w:rFonts w:ascii="Times New Roman" w:hAnsi="Times New Roman"/>
                <w:b/>
                <w:sz w:val="24"/>
                <w:szCs w:val="24"/>
              </w:rPr>
              <w:t xml:space="preserve"> УЧЕБНОЙ</w:t>
            </w:r>
          </w:p>
          <w:p w:rsidR="00F62AB6" w:rsidRPr="007812D1" w:rsidRDefault="00F62AB6" w:rsidP="001D6211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  <w:r w:rsidRPr="007812D1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4                                                                       </w:t>
            </w:r>
          </w:p>
        </w:tc>
        <w:tc>
          <w:tcPr>
            <w:tcW w:w="1903" w:type="dxa"/>
            <w:shd w:val="clear" w:color="auto" w:fill="auto"/>
          </w:tcPr>
          <w:p w:rsidR="00F62AB6" w:rsidRPr="007812D1" w:rsidRDefault="00F62AB6" w:rsidP="0069579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2AB6" w:rsidRPr="007812D1" w:rsidTr="00F62AB6">
        <w:tc>
          <w:tcPr>
            <w:tcW w:w="9747" w:type="dxa"/>
            <w:shd w:val="clear" w:color="auto" w:fill="auto"/>
          </w:tcPr>
          <w:p w:rsidR="00F62AB6" w:rsidRPr="001D6211" w:rsidRDefault="00F62AB6" w:rsidP="00695796">
            <w:pPr>
              <w:numPr>
                <w:ilvl w:val="0"/>
                <w:numId w:val="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7812D1">
              <w:rPr>
                <w:rFonts w:ascii="Times New Roman" w:hAnsi="Times New Roman"/>
                <w:b/>
                <w:sz w:val="24"/>
                <w:szCs w:val="24"/>
              </w:rPr>
              <w:t>СТРУКТУРА  УЧЕБНОЙ</w:t>
            </w:r>
            <w:proofErr w:type="gramEnd"/>
            <w:r w:rsidRPr="007812D1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6</w:t>
            </w:r>
          </w:p>
        </w:tc>
        <w:tc>
          <w:tcPr>
            <w:tcW w:w="1903" w:type="dxa"/>
            <w:shd w:val="clear" w:color="auto" w:fill="auto"/>
          </w:tcPr>
          <w:p w:rsidR="00F62AB6" w:rsidRPr="007812D1" w:rsidRDefault="00F62AB6" w:rsidP="0069579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2AB6" w:rsidRPr="007812D1" w:rsidTr="00F62AB6">
        <w:trPr>
          <w:trHeight w:val="670"/>
        </w:trPr>
        <w:tc>
          <w:tcPr>
            <w:tcW w:w="9747" w:type="dxa"/>
            <w:shd w:val="clear" w:color="auto" w:fill="auto"/>
          </w:tcPr>
          <w:p w:rsidR="00F62AB6" w:rsidRPr="007812D1" w:rsidRDefault="00F62AB6" w:rsidP="00F62AB6">
            <w:pPr>
              <w:numPr>
                <w:ilvl w:val="0"/>
                <w:numId w:val="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7812D1">
              <w:rPr>
                <w:rFonts w:ascii="Times New Roman" w:hAnsi="Times New Roman"/>
                <w:b/>
                <w:sz w:val="24"/>
                <w:szCs w:val="24"/>
              </w:rPr>
              <w:t xml:space="preserve"> УСЛОВИЯ РЕАЛИЗАЦИИ ПРОГРАММЫ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14</w:t>
            </w:r>
          </w:p>
        </w:tc>
        <w:tc>
          <w:tcPr>
            <w:tcW w:w="1903" w:type="dxa"/>
            <w:shd w:val="clear" w:color="auto" w:fill="auto"/>
          </w:tcPr>
          <w:p w:rsidR="00F62AB6" w:rsidRPr="007812D1" w:rsidRDefault="00F62AB6" w:rsidP="0069579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2AB6" w:rsidRPr="007812D1" w:rsidTr="00F62AB6">
        <w:tc>
          <w:tcPr>
            <w:tcW w:w="9747" w:type="dxa"/>
            <w:shd w:val="clear" w:color="auto" w:fill="auto"/>
          </w:tcPr>
          <w:p w:rsidR="00F62AB6" w:rsidRPr="007812D1" w:rsidRDefault="00F62AB6" w:rsidP="00F62AB6">
            <w:pPr>
              <w:numPr>
                <w:ilvl w:val="0"/>
                <w:numId w:val="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7812D1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15</w:t>
            </w:r>
          </w:p>
          <w:p w:rsidR="00F62AB6" w:rsidRPr="007812D1" w:rsidRDefault="00F62AB6" w:rsidP="0069579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F62AB6" w:rsidRPr="007812D1" w:rsidRDefault="00F62AB6" w:rsidP="0069579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2AB6" w:rsidRPr="007812D1" w:rsidTr="00F62AB6">
        <w:tc>
          <w:tcPr>
            <w:tcW w:w="9747" w:type="dxa"/>
            <w:shd w:val="clear" w:color="auto" w:fill="auto"/>
          </w:tcPr>
          <w:p w:rsidR="00F62AB6" w:rsidRPr="007812D1" w:rsidRDefault="00F62AB6" w:rsidP="00FC43A9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F62AB6" w:rsidRPr="007812D1" w:rsidRDefault="00F62AB6" w:rsidP="0069579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03FAB" w:rsidRPr="00AE29BE" w:rsidRDefault="00003FAB" w:rsidP="0000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</w:p>
    <w:p w:rsidR="00003FAB" w:rsidRPr="00AE29BE" w:rsidRDefault="00003FAB" w:rsidP="00003FAB">
      <w:pPr>
        <w:pStyle w:val="24"/>
        <w:shd w:val="clear" w:color="auto" w:fill="auto"/>
        <w:spacing w:after="300"/>
        <w:ind w:left="20" w:right="20" w:firstLine="700"/>
        <w:jc w:val="both"/>
      </w:pPr>
    </w:p>
    <w:p w:rsidR="00003FAB" w:rsidRDefault="00003FAB" w:rsidP="00003FAB">
      <w:pPr>
        <w:pStyle w:val="24"/>
        <w:shd w:val="clear" w:color="auto" w:fill="auto"/>
        <w:spacing w:after="300"/>
        <w:ind w:left="20" w:right="20" w:firstLine="700"/>
        <w:jc w:val="both"/>
      </w:pPr>
    </w:p>
    <w:p w:rsidR="00003FAB" w:rsidRDefault="00003FAB" w:rsidP="00003FAB">
      <w:pPr>
        <w:pStyle w:val="24"/>
        <w:shd w:val="clear" w:color="auto" w:fill="auto"/>
        <w:spacing w:after="300"/>
        <w:ind w:left="20" w:right="20" w:firstLine="700"/>
        <w:jc w:val="both"/>
      </w:pPr>
    </w:p>
    <w:p w:rsidR="00003FAB" w:rsidRDefault="00003FAB" w:rsidP="00003FAB">
      <w:pPr>
        <w:pStyle w:val="24"/>
        <w:shd w:val="clear" w:color="auto" w:fill="auto"/>
        <w:spacing w:after="300"/>
        <w:ind w:left="20" w:right="20" w:firstLine="700"/>
        <w:jc w:val="both"/>
      </w:pPr>
    </w:p>
    <w:p w:rsidR="00003FAB" w:rsidRDefault="00003FAB" w:rsidP="00003FAB">
      <w:pPr>
        <w:pStyle w:val="24"/>
        <w:shd w:val="clear" w:color="auto" w:fill="auto"/>
        <w:spacing w:after="300"/>
        <w:ind w:left="20" w:right="20" w:firstLine="700"/>
        <w:jc w:val="both"/>
      </w:pPr>
    </w:p>
    <w:p w:rsidR="00003FAB" w:rsidRDefault="00003FAB" w:rsidP="00003FAB">
      <w:pPr>
        <w:pStyle w:val="24"/>
        <w:shd w:val="clear" w:color="auto" w:fill="auto"/>
        <w:spacing w:after="300"/>
        <w:ind w:left="20" w:right="20" w:firstLine="700"/>
        <w:jc w:val="both"/>
      </w:pPr>
    </w:p>
    <w:p w:rsidR="00003FAB" w:rsidRDefault="00003FAB" w:rsidP="00003FAB">
      <w:pPr>
        <w:pStyle w:val="24"/>
        <w:shd w:val="clear" w:color="auto" w:fill="auto"/>
        <w:spacing w:after="300"/>
        <w:ind w:left="20" w:right="20" w:firstLine="700"/>
        <w:jc w:val="both"/>
      </w:pPr>
    </w:p>
    <w:p w:rsidR="00003FAB" w:rsidRDefault="00003FAB" w:rsidP="00003FAB">
      <w:pPr>
        <w:pStyle w:val="24"/>
        <w:shd w:val="clear" w:color="auto" w:fill="auto"/>
        <w:spacing w:after="300"/>
        <w:ind w:left="20" w:right="20" w:firstLine="700"/>
        <w:jc w:val="both"/>
      </w:pPr>
    </w:p>
    <w:p w:rsidR="00003FAB" w:rsidRDefault="00003FAB" w:rsidP="00003FAB">
      <w:pPr>
        <w:pStyle w:val="24"/>
        <w:shd w:val="clear" w:color="auto" w:fill="auto"/>
        <w:spacing w:after="300"/>
        <w:ind w:left="20" w:right="20" w:firstLine="700"/>
        <w:jc w:val="both"/>
      </w:pPr>
    </w:p>
    <w:p w:rsidR="00003FAB" w:rsidRDefault="00003FAB" w:rsidP="00003FAB">
      <w:pPr>
        <w:pStyle w:val="24"/>
        <w:shd w:val="clear" w:color="auto" w:fill="auto"/>
        <w:spacing w:after="300"/>
        <w:ind w:left="20" w:right="20" w:firstLine="700"/>
        <w:jc w:val="both"/>
      </w:pPr>
    </w:p>
    <w:p w:rsidR="00003FAB" w:rsidRDefault="00003FAB" w:rsidP="00003FAB">
      <w:pPr>
        <w:pStyle w:val="24"/>
        <w:shd w:val="clear" w:color="auto" w:fill="auto"/>
        <w:spacing w:after="300"/>
        <w:ind w:left="20" w:right="20" w:firstLine="700"/>
        <w:jc w:val="both"/>
      </w:pPr>
    </w:p>
    <w:p w:rsidR="001D6211" w:rsidRDefault="001D6211" w:rsidP="00003FAB">
      <w:pPr>
        <w:pStyle w:val="24"/>
        <w:shd w:val="clear" w:color="auto" w:fill="auto"/>
        <w:spacing w:after="300"/>
        <w:ind w:left="20" w:right="20" w:firstLine="700"/>
        <w:jc w:val="both"/>
      </w:pPr>
    </w:p>
    <w:p w:rsidR="001D6211" w:rsidRDefault="001D6211" w:rsidP="00003FAB">
      <w:pPr>
        <w:pStyle w:val="24"/>
        <w:shd w:val="clear" w:color="auto" w:fill="auto"/>
        <w:spacing w:after="300"/>
        <w:ind w:left="20" w:right="20" w:firstLine="700"/>
        <w:jc w:val="both"/>
      </w:pPr>
    </w:p>
    <w:p w:rsidR="001D6211" w:rsidRDefault="001D6211" w:rsidP="00003FAB">
      <w:pPr>
        <w:pStyle w:val="24"/>
        <w:shd w:val="clear" w:color="auto" w:fill="auto"/>
        <w:spacing w:after="300"/>
        <w:ind w:left="20" w:right="20" w:firstLine="700"/>
        <w:jc w:val="both"/>
      </w:pPr>
    </w:p>
    <w:p w:rsidR="001D6211" w:rsidRDefault="001D6211" w:rsidP="00003FAB">
      <w:pPr>
        <w:pStyle w:val="24"/>
        <w:shd w:val="clear" w:color="auto" w:fill="auto"/>
        <w:spacing w:after="300"/>
        <w:ind w:left="20" w:right="20" w:firstLine="700"/>
        <w:jc w:val="both"/>
      </w:pPr>
    </w:p>
    <w:p w:rsidR="00003FAB" w:rsidRDefault="00003FAB" w:rsidP="00003FAB">
      <w:pPr>
        <w:pStyle w:val="24"/>
        <w:shd w:val="clear" w:color="auto" w:fill="auto"/>
        <w:spacing w:after="300"/>
        <w:ind w:left="20" w:right="20" w:firstLine="700"/>
        <w:jc w:val="both"/>
      </w:pPr>
    </w:p>
    <w:p w:rsidR="00003FAB" w:rsidRPr="003A49B7" w:rsidRDefault="00003FAB" w:rsidP="00B676AE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3A49B7">
        <w:rPr>
          <w:rFonts w:ascii="Times New Roman" w:hAnsi="Times New Roman"/>
          <w:sz w:val="24"/>
          <w:szCs w:val="24"/>
        </w:rPr>
        <w:lastRenderedPageBreak/>
        <w:t>Рабочая программа учебной дисциплины разработана на основе Федеральн</w:t>
      </w:r>
      <w:r w:rsidR="001D6211">
        <w:rPr>
          <w:rFonts w:ascii="Times New Roman" w:hAnsi="Times New Roman"/>
          <w:sz w:val="24"/>
          <w:szCs w:val="24"/>
        </w:rPr>
        <w:t>ого</w:t>
      </w:r>
      <w:r w:rsidRPr="003A49B7">
        <w:rPr>
          <w:rFonts w:ascii="Times New Roman" w:hAnsi="Times New Roman"/>
          <w:sz w:val="24"/>
          <w:szCs w:val="24"/>
        </w:rPr>
        <w:t xml:space="preserve"> государственн</w:t>
      </w:r>
      <w:r w:rsidR="001D6211">
        <w:rPr>
          <w:rFonts w:ascii="Times New Roman" w:hAnsi="Times New Roman"/>
          <w:sz w:val="24"/>
          <w:szCs w:val="24"/>
        </w:rPr>
        <w:t>ого</w:t>
      </w:r>
      <w:r w:rsidRPr="003A49B7">
        <w:rPr>
          <w:rFonts w:ascii="Times New Roman" w:hAnsi="Times New Roman"/>
          <w:sz w:val="24"/>
          <w:szCs w:val="24"/>
        </w:rPr>
        <w:t xml:space="preserve"> образовательного стандарта (далее - ФГОС) по специальности (специальностям) среднего профессионального образования (далее СПО) </w:t>
      </w:r>
      <w:r w:rsidR="00997F99" w:rsidRPr="00997F99">
        <w:rPr>
          <w:rFonts w:ascii="Times New Roman" w:hAnsi="Times New Roman"/>
          <w:sz w:val="24"/>
          <w:szCs w:val="24"/>
        </w:rPr>
        <w:t xml:space="preserve">35.02.16 </w:t>
      </w:r>
      <w:r w:rsidR="00997F99" w:rsidRPr="00997F99">
        <w:rPr>
          <w:rFonts w:ascii="Times New Roman" w:hAnsi="Times New Roman"/>
          <w:bCs/>
          <w:sz w:val="24"/>
          <w:szCs w:val="24"/>
        </w:rPr>
        <w:t>Эксплуатация и ремонт сельскохозяйственной техники и оборудования</w:t>
      </w:r>
    </w:p>
    <w:p w:rsidR="00003FAB" w:rsidRPr="003A49B7" w:rsidRDefault="00003FAB" w:rsidP="00003FAB">
      <w:pPr>
        <w:pStyle w:val="24"/>
        <w:shd w:val="clear" w:color="auto" w:fill="auto"/>
        <w:spacing w:after="300"/>
        <w:ind w:left="20" w:right="20" w:firstLine="700"/>
        <w:jc w:val="both"/>
        <w:rPr>
          <w:sz w:val="24"/>
          <w:szCs w:val="24"/>
        </w:rPr>
      </w:pPr>
    </w:p>
    <w:p w:rsidR="00003FAB" w:rsidRPr="003A49B7" w:rsidRDefault="00003FAB" w:rsidP="00003FAB">
      <w:pPr>
        <w:pStyle w:val="24"/>
        <w:shd w:val="clear" w:color="auto" w:fill="auto"/>
        <w:spacing w:after="300"/>
        <w:ind w:left="20" w:right="20" w:firstLine="700"/>
        <w:jc w:val="both"/>
        <w:rPr>
          <w:sz w:val="24"/>
          <w:szCs w:val="24"/>
        </w:rPr>
      </w:pPr>
    </w:p>
    <w:p w:rsidR="00003FAB" w:rsidRPr="003A49B7" w:rsidRDefault="00003FAB" w:rsidP="00003FAB">
      <w:pPr>
        <w:pStyle w:val="24"/>
        <w:shd w:val="clear" w:color="auto" w:fill="auto"/>
        <w:spacing w:after="300"/>
        <w:ind w:left="20" w:right="20" w:firstLine="700"/>
        <w:jc w:val="both"/>
        <w:rPr>
          <w:sz w:val="24"/>
          <w:szCs w:val="24"/>
        </w:rPr>
      </w:pPr>
    </w:p>
    <w:p w:rsidR="00003FAB" w:rsidRPr="003A49B7" w:rsidRDefault="00003FAB" w:rsidP="00003FAB">
      <w:pPr>
        <w:pStyle w:val="24"/>
        <w:shd w:val="clear" w:color="auto" w:fill="auto"/>
        <w:spacing w:after="300"/>
        <w:ind w:left="20" w:right="20" w:firstLine="700"/>
        <w:jc w:val="both"/>
        <w:rPr>
          <w:sz w:val="24"/>
          <w:szCs w:val="24"/>
        </w:rPr>
      </w:pPr>
    </w:p>
    <w:p w:rsidR="004B0BF5" w:rsidRPr="004B0BF5" w:rsidRDefault="00003FAB" w:rsidP="00B676AE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  <w:r w:rsidRPr="004B0BF5">
        <w:rPr>
          <w:rFonts w:ascii="Times New Roman" w:hAnsi="Times New Roman"/>
          <w:sz w:val="24"/>
          <w:szCs w:val="24"/>
        </w:rPr>
        <w:t>Организация-разработчик</w:t>
      </w:r>
      <w:r w:rsidR="004B0BF5">
        <w:rPr>
          <w:rFonts w:ascii="Times New Roman" w:hAnsi="Times New Roman"/>
          <w:sz w:val="24"/>
          <w:szCs w:val="24"/>
        </w:rPr>
        <w:t xml:space="preserve">: </w:t>
      </w:r>
      <w:r w:rsidR="004B0BF5" w:rsidRPr="004B0BF5">
        <w:rPr>
          <w:rFonts w:ascii="Times New Roman" w:hAnsi="Times New Roman"/>
          <w:color w:val="000000"/>
          <w:sz w:val="24"/>
          <w:szCs w:val="24"/>
        </w:rPr>
        <w:t>Кировское областное государственное профессиональное образовательное автономное учреждение «</w:t>
      </w:r>
      <w:proofErr w:type="spellStart"/>
      <w:r w:rsidR="004B0BF5" w:rsidRPr="004B0BF5">
        <w:rPr>
          <w:rFonts w:ascii="Times New Roman" w:hAnsi="Times New Roman"/>
          <w:color w:val="000000"/>
          <w:sz w:val="24"/>
          <w:szCs w:val="24"/>
        </w:rPr>
        <w:t>Нолинский</w:t>
      </w:r>
      <w:proofErr w:type="spellEnd"/>
      <w:r w:rsidR="004B0BF5" w:rsidRPr="004B0BF5">
        <w:rPr>
          <w:rFonts w:ascii="Times New Roman" w:hAnsi="Times New Roman"/>
          <w:color w:val="000000"/>
          <w:sz w:val="24"/>
          <w:szCs w:val="24"/>
        </w:rPr>
        <w:t xml:space="preserve"> политехнический техникум»</w:t>
      </w:r>
    </w:p>
    <w:p w:rsidR="00003FAB" w:rsidRPr="004B0BF5" w:rsidRDefault="00003FAB" w:rsidP="00003FAB">
      <w:pPr>
        <w:pStyle w:val="24"/>
        <w:shd w:val="clear" w:color="auto" w:fill="auto"/>
        <w:spacing w:after="240"/>
        <w:ind w:left="20" w:right="80"/>
        <w:rPr>
          <w:sz w:val="24"/>
          <w:szCs w:val="24"/>
        </w:rPr>
      </w:pPr>
    </w:p>
    <w:p w:rsidR="00003FAB" w:rsidRPr="003A49B7" w:rsidRDefault="00003FAB" w:rsidP="00003FAB">
      <w:pPr>
        <w:pStyle w:val="24"/>
        <w:shd w:val="clear" w:color="auto" w:fill="auto"/>
        <w:spacing w:after="240"/>
        <w:ind w:left="20" w:right="80"/>
        <w:rPr>
          <w:sz w:val="24"/>
          <w:szCs w:val="24"/>
        </w:rPr>
      </w:pPr>
      <w:r w:rsidRPr="003A49B7">
        <w:rPr>
          <w:sz w:val="24"/>
          <w:szCs w:val="24"/>
        </w:rPr>
        <w:t>Разработчики:</w:t>
      </w:r>
    </w:p>
    <w:p w:rsidR="00003FAB" w:rsidRPr="003A49B7" w:rsidRDefault="004B0BF5" w:rsidP="00003FAB">
      <w:pPr>
        <w:pStyle w:val="24"/>
        <w:shd w:val="clear" w:color="auto" w:fill="auto"/>
        <w:spacing w:after="240"/>
        <w:ind w:left="20" w:right="80"/>
        <w:rPr>
          <w:sz w:val="24"/>
          <w:szCs w:val="24"/>
        </w:rPr>
      </w:pPr>
      <w:proofErr w:type="spellStart"/>
      <w:r>
        <w:rPr>
          <w:sz w:val="24"/>
          <w:szCs w:val="24"/>
        </w:rPr>
        <w:t>Манинец</w:t>
      </w:r>
      <w:proofErr w:type="spellEnd"/>
      <w:r>
        <w:rPr>
          <w:sz w:val="24"/>
          <w:szCs w:val="24"/>
        </w:rPr>
        <w:t xml:space="preserve"> Сергей Анатольевич</w:t>
      </w:r>
      <w:r w:rsidR="00003FAB" w:rsidRPr="003A49B7">
        <w:rPr>
          <w:sz w:val="24"/>
          <w:szCs w:val="24"/>
        </w:rPr>
        <w:t xml:space="preserve"> – преподаватель КОГ</w:t>
      </w:r>
      <w:r>
        <w:rPr>
          <w:sz w:val="24"/>
          <w:szCs w:val="24"/>
        </w:rPr>
        <w:t>П</w:t>
      </w:r>
      <w:r w:rsidR="00003FAB" w:rsidRPr="003A49B7">
        <w:rPr>
          <w:sz w:val="24"/>
          <w:szCs w:val="24"/>
        </w:rPr>
        <w:t xml:space="preserve">ОАУ </w:t>
      </w:r>
      <w:r>
        <w:rPr>
          <w:sz w:val="24"/>
          <w:szCs w:val="24"/>
        </w:rPr>
        <w:t>НПТ</w:t>
      </w:r>
    </w:p>
    <w:p w:rsidR="00003FAB" w:rsidRDefault="00003FAB" w:rsidP="00003FAB">
      <w:pPr>
        <w:pStyle w:val="24"/>
        <w:shd w:val="clear" w:color="auto" w:fill="auto"/>
        <w:spacing w:after="0"/>
        <w:ind w:left="20"/>
      </w:pPr>
    </w:p>
    <w:p w:rsidR="00003FAB" w:rsidRDefault="00003FAB" w:rsidP="00003FAB">
      <w:pPr>
        <w:pStyle w:val="24"/>
        <w:shd w:val="clear" w:color="auto" w:fill="auto"/>
        <w:spacing w:after="0"/>
        <w:ind w:left="20"/>
      </w:pPr>
    </w:p>
    <w:p w:rsidR="00003FAB" w:rsidRDefault="00003FAB" w:rsidP="00003FAB">
      <w:pPr>
        <w:pStyle w:val="24"/>
        <w:shd w:val="clear" w:color="auto" w:fill="auto"/>
        <w:spacing w:after="0"/>
        <w:ind w:left="20"/>
      </w:pPr>
    </w:p>
    <w:p w:rsidR="00003FAB" w:rsidRDefault="00003FAB" w:rsidP="00003FAB">
      <w:pPr>
        <w:pStyle w:val="24"/>
        <w:shd w:val="clear" w:color="auto" w:fill="auto"/>
        <w:spacing w:after="0"/>
        <w:ind w:left="20"/>
      </w:pPr>
    </w:p>
    <w:p w:rsidR="00003FAB" w:rsidRDefault="00003FAB" w:rsidP="00003FAB">
      <w:pPr>
        <w:pStyle w:val="24"/>
        <w:shd w:val="clear" w:color="auto" w:fill="auto"/>
        <w:spacing w:after="0"/>
        <w:ind w:left="20"/>
      </w:pPr>
    </w:p>
    <w:p w:rsidR="00003FAB" w:rsidRDefault="00003FAB" w:rsidP="00003FAB">
      <w:pPr>
        <w:pStyle w:val="24"/>
        <w:shd w:val="clear" w:color="auto" w:fill="auto"/>
        <w:spacing w:after="0"/>
        <w:ind w:left="20"/>
      </w:pPr>
    </w:p>
    <w:p w:rsidR="00003FAB" w:rsidRDefault="00003FAB" w:rsidP="00003FAB">
      <w:pPr>
        <w:pStyle w:val="24"/>
        <w:shd w:val="clear" w:color="auto" w:fill="auto"/>
        <w:spacing w:after="0"/>
        <w:ind w:left="20"/>
      </w:pPr>
    </w:p>
    <w:p w:rsidR="00003FAB" w:rsidRDefault="00003FAB" w:rsidP="00003FAB">
      <w:pPr>
        <w:pStyle w:val="24"/>
        <w:shd w:val="clear" w:color="auto" w:fill="auto"/>
        <w:spacing w:after="0"/>
        <w:ind w:left="20"/>
      </w:pPr>
    </w:p>
    <w:p w:rsidR="00003FAB" w:rsidRDefault="00003FAB" w:rsidP="00003FAB">
      <w:pPr>
        <w:pStyle w:val="24"/>
        <w:shd w:val="clear" w:color="auto" w:fill="auto"/>
        <w:spacing w:after="0"/>
        <w:ind w:left="20"/>
      </w:pPr>
    </w:p>
    <w:p w:rsidR="00003FAB" w:rsidRDefault="00003FAB" w:rsidP="001F6581">
      <w:pPr>
        <w:pStyle w:val="40"/>
        <w:shd w:val="clear" w:color="auto" w:fill="auto"/>
        <w:tabs>
          <w:tab w:val="left" w:pos="355"/>
          <w:tab w:val="left" w:pos="8098"/>
        </w:tabs>
        <w:spacing w:line="269" w:lineRule="exact"/>
        <w:ind w:right="280"/>
        <w:jc w:val="left"/>
        <w:rPr>
          <w:rFonts w:eastAsia="Times New Roman" w:cs="Times New Roman"/>
          <w:b w:val="0"/>
          <w:bCs w:val="0"/>
          <w:sz w:val="27"/>
          <w:szCs w:val="27"/>
        </w:rPr>
      </w:pPr>
    </w:p>
    <w:p w:rsidR="001F6581" w:rsidRDefault="001F6581" w:rsidP="001F6581">
      <w:pPr>
        <w:pStyle w:val="40"/>
        <w:shd w:val="clear" w:color="auto" w:fill="auto"/>
        <w:tabs>
          <w:tab w:val="left" w:pos="355"/>
          <w:tab w:val="left" w:pos="8098"/>
        </w:tabs>
        <w:spacing w:line="269" w:lineRule="exact"/>
        <w:ind w:right="280"/>
        <w:jc w:val="left"/>
        <w:rPr>
          <w:rFonts w:eastAsia="Times New Roman" w:cs="Times New Roman"/>
          <w:b w:val="0"/>
          <w:bCs w:val="0"/>
          <w:sz w:val="27"/>
          <w:szCs w:val="27"/>
        </w:rPr>
      </w:pPr>
    </w:p>
    <w:p w:rsidR="001F6581" w:rsidRDefault="001F6581" w:rsidP="001F6581">
      <w:pPr>
        <w:pStyle w:val="40"/>
        <w:shd w:val="clear" w:color="auto" w:fill="auto"/>
        <w:tabs>
          <w:tab w:val="left" w:pos="355"/>
          <w:tab w:val="left" w:pos="8098"/>
        </w:tabs>
        <w:spacing w:line="269" w:lineRule="exact"/>
        <w:ind w:right="280"/>
        <w:jc w:val="left"/>
        <w:rPr>
          <w:rFonts w:eastAsia="Times New Roman" w:cs="Times New Roman"/>
          <w:b w:val="0"/>
          <w:bCs w:val="0"/>
          <w:sz w:val="27"/>
          <w:szCs w:val="27"/>
        </w:rPr>
      </w:pPr>
    </w:p>
    <w:p w:rsidR="001F6581" w:rsidRDefault="001F6581" w:rsidP="001F6581">
      <w:pPr>
        <w:pStyle w:val="40"/>
        <w:shd w:val="clear" w:color="auto" w:fill="auto"/>
        <w:tabs>
          <w:tab w:val="left" w:pos="355"/>
          <w:tab w:val="left" w:pos="8098"/>
        </w:tabs>
        <w:spacing w:line="269" w:lineRule="exact"/>
        <w:ind w:right="280"/>
        <w:jc w:val="left"/>
        <w:rPr>
          <w:rFonts w:eastAsia="Times New Roman" w:cs="Times New Roman"/>
          <w:b w:val="0"/>
          <w:bCs w:val="0"/>
          <w:sz w:val="27"/>
          <w:szCs w:val="27"/>
        </w:rPr>
      </w:pPr>
    </w:p>
    <w:p w:rsidR="001F6581" w:rsidRDefault="001F6581" w:rsidP="001F6581">
      <w:pPr>
        <w:pStyle w:val="40"/>
        <w:shd w:val="clear" w:color="auto" w:fill="auto"/>
        <w:tabs>
          <w:tab w:val="left" w:pos="355"/>
          <w:tab w:val="left" w:pos="8098"/>
        </w:tabs>
        <w:spacing w:line="269" w:lineRule="exact"/>
        <w:ind w:right="280"/>
        <w:jc w:val="left"/>
        <w:rPr>
          <w:rFonts w:eastAsia="Times New Roman" w:cs="Times New Roman"/>
          <w:b w:val="0"/>
          <w:bCs w:val="0"/>
          <w:sz w:val="27"/>
          <w:szCs w:val="27"/>
        </w:rPr>
      </w:pPr>
    </w:p>
    <w:p w:rsidR="001F6581" w:rsidRDefault="001F6581" w:rsidP="001F6581">
      <w:pPr>
        <w:pStyle w:val="40"/>
        <w:shd w:val="clear" w:color="auto" w:fill="auto"/>
        <w:tabs>
          <w:tab w:val="left" w:pos="355"/>
          <w:tab w:val="left" w:pos="8098"/>
        </w:tabs>
        <w:spacing w:line="269" w:lineRule="exact"/>
        <w:ind w:right="280"/>
        <w:jc w:val="left"/>
        <w:rPr>
          <w:rFonts w:eastAsia="Times New Roman" w:cs="Times New Roman"/>
          <w:b w:val="0"/>
          <w:bCs w:val="0"/>
          <w:sz w:val="27"/>
          <w:szCs w:val="27"/>
        </w:rPr>
      </w:pPr>
    </w:p>
    <w:p w:rsidR="001F6581" w:rsidRDefault="001F6581" w:rsidP="001F6581">
      <w:pPr>
        <w:pStyle w:val="40"/>
        <w:shd w:val="clear" w:color="auto" w:fill="auto"/>
        <w:tabs>
          <w:tab w:val="left" w:pos="355"/>
          <w:tab w:val="left" w:pos="8098"/>
        </w:tabs>
        <w:spacing w:line="269" w:lineRule="exact"/>
        <w:ind w:right="280"/>
        <w:jc w:val="left"/>
        <w:rPr>
          <w:rFonts w:eastAsia="Times New Roman" w:cs="Times New Roman"/>
          <w:b w:val="0"/>
          <w:bCs w:val="0"/>
          <w:sz w:val="27"/>
          <w:szCs w:val="27"/>
        </w:rPr>
      </w:pPr>
    </w:p>
    <w:p w:rsidR="001F6581" w:rsidRDefault="001F6581" w:rsidP="001F6581">
      <w:pPr>
        <w:pStyle w:val="40"/>
        <w:shd w:val="clear" w:color="auto" w:fill="auto"/>
        <w:tabs>
          <w:tab w:val="left" w:pos="355"/>
          <w:tab w:val="left" w:pos="8098"/>
        </w:tabs>
        <w:spacing w:line="269" w:lineRule="exact"/>
        <w:ind w:right="280"/>
        <w:jc w:val="left"/>
        <w:rPr>
          <w:rFonts w:eastAsia="Times New Roman" w:cs="Times New Roman"/>
          <w:b w:val="0"/>
          <w:bCs w:val="0"/>
          <w:sz w:val="27"/>
          <w:szCs w:val="27"/>
        </w:rPr>
      </w:pPr>
    </w:p>
    <w:p w:rsidR="001F6581" w:rsidRDefault="001F6581" w:rsidP="001F6581">
      <w:pPr>
        <w:pStyle w:val="40"/>
        <w:shd w:val="clear" w:color="auto" w:fill="auto"/>
        <w:tabs>
          <w:tab w:val="left" w:pos="355"/>
          <w:tab w:val="left" w:pos="8098"/>
        </w:tabs>
        <w:spacing w:line="269" w:lineRule="exact"/>
        <w:ind w:right="280"/>
        <w:jc w:val="left"/>
        <w:rPr>
          <w:rFonts w:eastAsia="Times New Roman" w:cs="Times New Roman"/>
          <w:b w:val="0"/>
          <w:bCs w:val="0"/>
          <w:sz w:val="27"/>
          <w:szCs w:val="27"/>
        </w:rPr>
      </w:pPr>
    </w:p>
    <w:p w:rsidR="001F6581" w:rsidRDefault="001F6581" w:rsidP="001F6581">
      <w:pPr>
        <w:pStyle w:val="40"/>
        <w:shd w:val="clear" w:color="auto" w:fill="auto"/>
        <w:tabs>
          <w:tab w:val="left" w:pos="355"/>
          <w:tab w:val="left" w:pos="8098"/>
        </w:tabs>
        <w:spacing w:line="269" w:lineRule="exact"/>
        <w:ind w:right="280"/>
        <w:jc w:val="left"/>
        <w:rPr>
          <w:rFonts w:eastAsia="Times New Roman" w:cs="Times New Roman"/>
          <w:b w:val="0"/>
          <w:bCs w:val="0"/>
          <w:sz w:val="27"/>
          <w:szCs w:val="27"/>
        </w:rPr>
      </w:pPr>
    </w:p>
    <w:p w:rsidR="001F6581" w:rsidRDefault="001F6581" w:rsidP="001F6581">
      <w:pPr>
        <w:pStyle w:val="40"/>
        <w:shd w:val="clear" w:color="auto" w:fill="auto"/>
        <w:tabs>
          <w:tab w:val="left" w:pos="355"/>
          <w:tab w:val="left" w:pos="8098"/>
        </w:tabs>
        <w:spacing w:line="269" w:lineRule="exact"/>
        <w:ind w:right="280"/>
        <w:jc w:val="left"/>
        <w:rPr>
          <w:rFonts w:eastAsia="Times New Roman" w:cs="Times New Roman"/>
          <w:b w:val="0"/>
          <w:bCs w:val="0"/>
          <w:sz w:val="27"/>
          <w:szCs w:val="27"/>
        </w:rPr>
      </w:pPr>
    </w:p>
    <w:p w:rsidR="001F6581" w:rsidRDefault="001F6581" w:rsidP="001F6581">
      <w:pPr>
        <w:pStyle w:val="40"/>
        <w:shd w:val="clear" w:color="auto" w:fill="auto"/>
        <w:tabs>
          <w:tab w:val="left" w:pos="355"/>
          <w:tab w:val="left" w:pos="8098"/>
        </w:tabs>
        <w:spacing w:line="269" w:lineRule="exact"/>
        <w:ind w:right="280"/>
        <w:jc w:val="left"/>
        <w:rPr>
          <w:rFonts w:eastAsia="Times New Roman" w:cs="Times New Roman"/>
          <w:b w:val="0"/>
          <w:bCs w:val="0"/>
          <w:sz w:val="27"/>
          <w:szCs w:val="27"/>
        </w:rPr>
      </w:pPr>
    </w:p>
    <w:p w:rsidR="001F6581" w:rsidRDefault="001F6581" w:rsidP="001F6581">
      <w:pPr>
        <w:pStyle w:val="40"/>
        <w:shd w:val="clear" w:color="auto" w:fill="auto"/>
        <w:tabs>
          <w:tab w:val="left" w:pos="355"/>
          <w:tab w:val="left" w:pos="8098"/>
        </w:tabs>
        <w:spacing w:line="269" w:lineRule="exact"/>
        <w:ind w:right="280"/>
        <w:jc w:val="left"/>
        <w:rPr>
          <w:rFonts w:eastAsia="Times New Roman" w:cs="Times New Roman"/>
          <w:b w:val="0"/>
          <w:bCs w:val="0"/>
          <w:sz w:val="27"/>
          <w:szCs w:val="27"/>
        </w:rPr>
      </w:pPr>
    </w:p>
    <w:p w:rsidR="001F6581" w:rsidRDefault="001F6581" w:rsidP="001F6581">
      <w:pPr>
        <w:pStyle w:val="40"/>
        <w:shd w:val="clear" w:color="auto" w:fill="auto"/>
        <w:tabs>
          <w:tab w:val="left" w:pos="355"/>
          <w:tab w:val="left" w:pos="8098"/>
        </w:tabs>
        <w:spacing w:line="269" w:lineRule="exact"/>
        <w:ind w:right="280"/>
        <w:jc w:val="left"/>
        <w:rPr>
          <w:rFonts w:eastAsia="Times New Roman" w:cs="Times New Roman"/>
          <w:b w:val="0"/>
          <w:bCs w:val="0"/>
          <w:sz w:val="27"/>
          <w:szCs w:val="27"/>
        </w:rPr>
      </w:pPr>
    </w:p>
    <w:p w:rsidR="001F6581" w:rsidRDefault="001F6581" w:rsidP="001F6581">
      <w:pPr>
        <w:pStyle w:val="40"/>
        <w:shd w:val="clear" w:color="auto" w:fill="auto"/>
        <w:tabs>
          <w:tab w:val="left" w:pos="355"/>
          <w:tab w:val="left" w:pos="8098"/>
        </w:tabs>
        <w:spacing w:line="269" w:lineRule="exact"/>
        <w:ind w:right="280"/>
        <w:jc w:val="left"/>
        <w:rPr>
          <w:rFonts w:eastAsia="Times New Roman" w:cs="Times New Roman"/>
          <w:b w:val="0"/>
          <w:bCs w:val="0"/>
          <w:sz w:val="27"/>
          <w:szCs w:val="27"/>
        </w:rPr>
      </w:pPr>
    </w:p>
    <w:p w:rsidR="001F6581" w:rsidRPr="002A6E4A" w:rsidRDefault="001F6581" w:rsidP="001F6581">
      <w:pPr>
        <w:pStyle w:val="40"/>
        <w:shd w:val="clear" w:color="auto" w:fill="auto"/>
        <w:tabs>
          <w:tab w:val="left" w:pos="355"/>
          <w:tab w:val="left" w:pos="8098"/>
        </w:tabs>
        <w:spacing w:line="269" w:lineRule="exact"/>
        <w:ind w:right="280"/>
        <w:jc w:val="left"/>
        <w:rPr>
          <w:rFonts w:cs="Times New Roman"/>
          <w:b w:val="0"/>
        </w:rPr>
        <w:sectPr w:rsidR="001F6581" w:rsidRPr="002A6E4A" w:rsidSect="00871F18">
          <w:footerReference w:type="default" r:id="rId9"/>
          <w:pgSz w:w="11905" w:h="16837"/>
          <w:pgMar w:top="445" w:right="678" w:bottom="851" w:left="1422" w:header="0" w:footer="3" w:gutter="0"/>
          <w:cols w:space="720"/>
          <w:noEndnote/>
          <w:docGrid w:linePitch="360"/>
        </w:sectPr>
      </w:pPr>
    </w:p>
    <w:p w:rsidR="00003FAB" w:rsidRDefault="00003FAB" w:rsidP="00F356DC">
      <w:pPr>
        <w:pStyle w:val="22"/>
        <w:widowControl w:val="0"/>
        <w:shd w:val="clear" w:color="auto" w:fill="auto"/>
        <w:spacing w:line="240" w:lineRule="auto"/>
        <w:ind w:firstLine="0"/>
        <w:rPr>
          <w:rFonts w:cs="Times New Roman"/>
        </w:rPr>
      </w:pPr>
      <w:r w:rsidRPr="001E2D36">
        <w:rPr>
          <w:rFonts w:cs="Times New Roman"/>
        </w:rPr>
        <w:lastRenderedPageBreak/>
        <w:t xml:space="preserve">1. </w:t>
      </w:r>
      <w:r w:rsidR="00F62AB6">
        <w:rPr>
          <w:rFonts w:cs="Times New Roman"/>
        </w:rPr>
        <w:t>ОБЩАЯ ХАРАКТЕРИСТИКА</w:t>
      </w:r>
      <w:r w:rsidRPr="001E2D36">
        <w:rPr>
          <w:rFonts w:cs="Times New Roman"/>
        </w:rPr>
        <w:t xml:space="preserve"> ПРОГРАММЫ УЧЕБНОЙ ДИСЦИПЛИНЫ</w:t>
      </w:r>
    </w:p>
    <w:p w:rsidR="00003FAB" w:rsidRPr="00C02947" w:rsidRDefault="004F5C7A" w:rsidP="00F356DC">
      <w:pPr>
        <w:pStyle w:val="22"/>
        <w:widowControl w:val="0"/>
        <w:shd w:val="clear" w:color="auto" w:fill="auto"/>
        <w:spacing w:line="240" w:lineRule="auto"/>
        <w:ind w:left="3420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ОП.0</w:t>
      </w:r>
      <w:r w:rsidR="00F356DC">
        <w:rPr>
          <w:rFonts w:cs="Times New Roman"/>
          <w:sz w:val="24"/>
          <w:szCs w:val="24"/>
        </w:rPr>
        <w:t xml:space="preserve">3 </w:t>
      </w:r>
      <w:r w:rsidR="00003FAB" w:rsidRPr="00C02947">
        <w:rPr>
          <w:rFonts w:cs="Times New Roman"/>
          <w:sz w:val="24"/>
          <w:szCs w:val="24"/>
        </w:rPr>
        <w:t>Инженерная графика</w:t>
      </w:r>
    </w:p>
    <w:p w:rsidR="00003FAB" w:rsidRPr="00C02947" w:rsidRDefault="00F62AB6" w:rsidP="00F356DC">
      <w:pPr>
        <w:pStyle w:val="22"/>
        <w:widowControl w:val="0"/>
        <w:shd w:val="clear" w:color="auto" w:fill="auto"/>
        <w:tabs>
          <w:tab w:val="left" w:pos="510"/>
        </w:tabs>
        <w:spacing w:line="240" w:lineRule="auto"/>
        <w:ind w:left="40" w:firstLine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1.1 </w:t>
      </w:r>
      <w:r w:rsidR="00003FAB" w:rsidRPr="00C02947">
        <w:rPr>
          <w:rFonts w:cs="Times New Roman"/>
          <w:sz w:val="24"/>
          <w:szCs w:val="24"/>
        </w:rPr>
        <w:t>Область применения программы</w:t>
      </w:r>
    </w:p>
    <w:p w:rsidR="00997F99" w:rsidRDefault="00003FAB" w:rsidP="00F356DC">
      <w:pPr>
        <w:pStyle w:val="24"/>
        <w:widowControl w:val="0"/>
        <w:shd w:val="clear" w:color="auto" w:fill="auto"/>
        <w:spacing w:after="0" w:line="240" w:lineRule="auto"/>
        <w:ind w:left="40" w:right="20" w:firstLine="700"/>
        <w:jc w:val="both"/>
        <w:rPr>
          <w:sz w:val="24"/>
          <w:szCs w:val="24"/>
        </w:rPr>
      </w:pPr>
      <w:r w:rsidRPr="00C02947">
        <w:rPr>
          <w:sz w:val="24"/>
          <w:szCs w:val="24"/>
        </w:rPr>
        <w:t xml:space="preserve">Рабочая программа учебной дисциплины является частью </w:t>
      </w:r>
      <w:proofErr w:type="gramStart"/>
      <w:r w:rsidRPr="00C02947">
        <w:rPr>
          <w:sz w:val="24"/>
          <w:szCs w:val="24"/>
        </w:rPr>
        <w:t>основной  образовательной</w:t>
      </w:r>
      <w:proofErr w:type="gramEnd"/>
      <w:r w:rsidRPr="00C02947">
        <w:rPr>
          <w:sz w:val="24"/>
          <w:szCs w:val="24"/>
        </w:rPr>
        <w:t xml:space="preserve"> программы в соответствии с ФГОС по специальности (специальностям) СПО</w:t>
      </w:r>
      <w:r w:rsidR="00F62AB6">
        <w:rPr>
          <w:sz w:val="24"/>
          <w:szCs w:val="24"/>
        </w:rPr>
        <w:t xml:space="preserve"> </w:t>
      </w:r>
      <w:r w:rsidR="00997F99" w:rsidRPr="00997F99">
        <w:rPr>
          <w:sz w:val="24"/>
          <w:szCs w:val="24"/>
        </w:rPr>
        <w:t xml:space="preserve">35.02.16  </w:t>
      </w:r>
      <w:r w:rsidR="00997F99" w:rsidRPr="00997F99">
        <w:rPr>
          <w:bCs/>
          <w:sz w:val="24"/>
          <w:szCs w:val="24"/>
        </w:rPr>
        <w:t>Эксплуатация и ремонт сельскохозяйственной техники и оборудования</w:t>
      </w:r>
      <w:r w:rsidR="00F356DC">
        <w:rPr>
          <w:bCs/>
          <w:sz w:val="24"/>
          <w:szCs w:val="24"/>
        </w:rPr>
        <w:t>.</w:t>
      </w:r>
    </w:p>
    <w:p w:rsidR="00F62AB6" w:rsidRDefault="00F62AB6" w:rsidP="00F356DC">
      <w:pPr>
        <w:pStyle w:val="24"/>
        <w:widowControl w:val="0"/>
        <w:shd w:val="clear" w:color="auto" w:fill="auto"/>
        <w:spacing w:after="0" w:line="240" w:lineRule="auto"/>
        <w:ind w:left="40" w:right="20" w:firstLine="700"/>
        <w:jc w:val="both"/>
        <w:rPr>
          <w:sz w:val="24"/>
          <w:szCs w:val="24"/>
        </w:rPr>
      </w:pPr>
    </w:p>
    <w:p w:rsidR="00853C5D" w:rsidRDefault="00853C5D" w:rsidP="00F356DC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75E7">
        <w:rPr>
          <w:rFonts w:ascii="Times New Roman" w:hAnsi="Times New Roman"/>
          <w:b/>
          <w:sz w:val="24"/>
          <w:szCs w:val="24"/>
        </w:rPr>
        <w:t xml:space="preserve">1.2. Место дисциплины в структуре основной профессиональной образовательной программы: </w:t>
      </w:r>
      <w:r w:rsidRPr="009A75E7">
        <w:rPr>
          <w:rFonts w:ascii="Times New Roman" w:hAnsi="Times New Roman"/>
          <w:sz w:val="24"/>
          <w:szCs w:val="24"/>
        </w:rPr>
        <w:t xml:space="preserve">учебная дисциплина входит в </w:t>
      </w:r>
      <w:r w:rsidR="00F356DC">
        <w:rPr>
          <w:rFonts w:ascii="Times New Roman" w:hAnsi="Times New Roman"/>
          <w:sz w:val="24"/>
          <w:szCs w:val="24"/>
        </w:rPr>
        <w:t>обще</w:t>
      </w:r>
      <w:r w:rsidRPr="009A75E7">
        <w:rPr>
          <w:rFonts w:ascii="Times New Roman" w:hAnsi="Times New Roman"/>
          <w:sz w:val="24"/>
          <w:szCs w:val="24"/>
        </w:rPr>
        <w:t>профессиональный цикл и необходима для формирования компетенций</w:t>
      </w:r>
      <w:r w:rsidR="00F356DC">
        <w:rPr>
          <w:rFonts w:ascii="Times New Roman" w:hAnsi="Times New Roman"/>
          <w:sz w:val="24"/>
          <w:szCs w:val="24"/>
        </w:rPr>
        <w:t xml:space="preserve"> по основным видам деятельности.</w:t>
      </w:r>
    </w:p>
    <w:p w:rsidR="00F356DC" w:rsidRPr="009A75E7" w:rsidRDefault="00F356DC" w:rsidP="00F356D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01, ОК 02, ОК 04, ОК 09.</w:t>
      </w:r>
    </w:p>
    <w:p w:rsidR="00853C5D" w:rsidRPr="009A75E7" w:rsidRDefault="00853C5D" w:rsidP="00F356DC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A75E7">
        <w:rPr>
          <w:rFonts w:ascii="Times New Roman" w:hAnsi="Times New Roman"/>
          <w:b/>
          <w:sz w:val="24"/>
          <w:szCs w:val="24"/>
        </w:rPr>
        <w:t>1.3. Цель и планируемые результаты освоения дисциплины:</w:t>
      </w:r>
    </w:p>
    <w:p w:rsidR="00853C5D" w:rsidRDefault="00F356DC" w:rsidP="00F356D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  <w:r w:rsidR="009605A7">
        <w:rPr>
          <w:rFonts w:ascii="Times New Roman" w:hAnsi="Times New Roman"/>
          <w:sz w:val="24"/>
          <w:szCs w:val="24"/>
        </w:rPr>
        <w:t>.</w:t>
      </w:r>
    </w:p>
    <w:p w:rsidR="009605A7" w:rsidRDefault="009605A7" w:rsidP="009605A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5815">
        <w:rPr>
          <w:rFonts w:ascii="Times New Roman" w:hAnsi="Times New Roman"/>
          <w:sz w:val="24"/>
          <w:szCs w:val="24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p w:rsidR="009605A7" w:rsidRPr="009A75E7" w:rsidRDefault="009605A7" w:rsidP="00F356D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969"/>
        <w:gridCol w:w="3611"/>
      </w:tblGrid>
      <w:tr w:rsidR="00853C5D" w:rsidRPr="009A75E7" w:rsidTr="00853C5D">
        <w:trPr>
          <w:trHeight w:val="649"/>
        </w:trPr>
        <w:tc>
          <w:tcPr>
            <w:tcW w:w="1668" w:type="dxa"/>
            <w:hideMark/>
          </w:tcPr>
          <w:p w:rsidR="00853C5D" w:rsidRPr="009A75E7" w:rsidRDefault="00853C5D" w:rsidP="00853C5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:rsidR="00853C5D" w:rsidRPr="009A75E7" w:rsidRDefault="00853C5D" w:rsidP="00853C5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sz w:val="24"/>
                <w:szCs w:val="24"/>
              </w:rPr>
              <w:t>ПК, ОК</w:t>
            </w:r>
          </w:p>
        </w:tc>
        <w:tc>
          <w:tcPr>
            <w:tcW w:w="3969" w:type="dxa"/>
            <w:vAlign w:val="center"/>
            <w:hideMark/>
          </w:tcPr>
          <w:p w:rsidR="00853C5D" w:rsidRPr="009A75E7" w:rsidRDefault="00853C5D" w:rsidP="00853C5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3611" w:type="dxa"/>
            <w:vAlign w:val="center"/>
            <w:hideMark/>
          </w:tcPr>
          <w:p w:rsidR="00853C5D" w:rsidRPr="009A75E7" w:rsidRDefault="00853C5D" w:rsidP="00853C5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F356DC" w:rsidRPr="009A75E7" w:rsidTr="00853C5D">
        <w:trPr>
          <w:trHeight w:val="212"/>
        </w:trPr>
        <w:tc>
          <w:tcPr>
            <w:tcW w:w="1668" w:type="dxa"/>
          </w:tcPr>
          <w:p w:rsidR="00F356DC" w:rsidRDefault="00F356D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01, ОК 02, ОК 04, ОК 09, ПК 1.1, ПК 1.2, ПК 1,3, ПК 1.4, ПК 1.5, ПК 1.9, ПК 1.10, ПК 2.1, ПК 2.2, ПК 2.3, ПК 2.4, ПК 2.5, ПК 2.6, ПК 2.7, ПК 2.10. </w:t>
            </w:r>
          </w:p>
          <w:p w:rsidR="00F356DC" w:rsidRDefault="00F356D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356DC" w:rsidRDefault="00F356D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Читать чертежи, оформлять проектно-конструкторскую, технологическую и другую техническую документацию в соответствии с действующей нормативной базой, выполнять изображения, разрезы и сечения на чертежах, выполнять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деталирование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сборочного чертежа, решать графические задачи</w:t>
            </w:r>
          </w:p>
        </w:tc>
        <w:tc>
          <w:tcPr>
            <w:tcW w:w="3611" w:type="dxa"/>
          </w:tcPr>
          <w:p w:rsidR="00F356DC" w:rsidRDefault="00F356D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Основных правил построения чертежей и схем, способов графического представления пространственных образов, возможностей пакетов прикладных программ компьютерной графики в профессиональной деятельности, основных положений конструкторской, технологической и другой нормативной документации, основ строительной графики</w:t>
            </w:r>
          </w:p>
        </w:tc>
      </w:tr>
    </w:tbl>
    <w:p w:rsidR="00853C5D" w:rsidRPr="009A75E7" w:rsidRDefault="00853C5D" w:rsidP="00853C5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853C5D" w:rsidRDefault="00853C5D" w:rsidP="00853C5D">
      <w:pPr>
        <w:suppressAutoHyphens/>
        <w:rPr>
          <w:rFonts w:ascii="Times New Roman" w:hAnsi="Times New Roman"/>
          <w:sz w:val="24"/>
          <w:szCs w:val="24"/>
        </w:rPr>
      </w:pPr>
    </w:p>
    <w:p w:rsidR="009605A7" w:rsidRDefault="009605A7" w:rsidP="00853C5D">
      <w:pPr>
        <w:suppressAutoHyphens/>
        <w:rPr>
          <w:rFonts w:ascii="Times New Roman" w:hAnsi="Times New Roman"/>
          <w:sz w:val="24"/>
          <w:szCs w:val="24"/>
        </w:rPr>
      </w:pPr>
    </w:p>
    <w:p w:rsidR="009605A7" w:rsidRDefault="009605A7" w:rsidP="00853C5D">
      <w:pPr>
        <w:suppressAutoHyphens/>
        <w:rPr>
          <w:rFonts w:ascii="Times New Roman" w:hAnsi="Times New Roman"/>
          <w:sz w:val="24"/>
          <w:szCs w:val="24"/>
        </w:rPr>
      </w:pPr>
    </w:p>
    <w:p w:rsidR="009605A7" w:rsidRDefault="009605A7" w:rsidP="00853C5D">
      <w:pPr>
        <w:suppressAutoHyphens/>
        <w:rPr>
          <w:rFonts w:ascii="Times New Roman" w:hAnsi="Times New Roman"/>
          <w:sz w:val="24"/>
          <w:szCs w:val="24"/>
        </w:rPr>
      </w:pPr>
    </w:p>
    <w:p w:rsidR="009605A7" w:rsidRDefault="009605A7" w:rsidP="00853C5D">
      <w:pPr>
        <w:suppressAutoHyphens/>
        <w:rPr>
          <w:rFonts w:ascii="Times New Roman" w:hAnsi="Times New Roman"/>
          <w:sz w:val="24"/>
          <w:szCs w:val="24"/>
        </w:rPr>
      </w:pPr>
    </w:p>
    <w:p w:rsidR="009605A7" w:rsidRDefault="009605A7" w:rsidP="00853C5D">
      <w:pPr>
        <w:suppressAutoHyphens/>
        <w:rPr>
          <w:rFonts w:ascii="Times New Roman" w:hAnsi="Times New Roman"/>
          <w:sz w:val="24"/>
          <w:szCs w:val="24"/>
        </w:rPr>
      </w:pPr>
    </w:p>
    <w:p w:rsidR="009605A7" w:rsidRDefault="009605A7" w:rsidP="00853C5D">
      <w:pPr>
        <w:suppressAutoHyphens/>
        <w:rPr>
          <w:rFonts w:ascii="Times New Roman" w:hAnsi="Times New Roman"/>
          <w:sz w:val="24"/>
          <w:szCs w:val="24"/>
        </w:rPr>
      </w:pPr>
    </w:p>
    <w:p w:rsidR="009605A7" w:rsidRDefault="009605A7" w:rsidP="00853C5D">
      <w:pPr>
        <w:suppressAutoHyphens/>
        <w:rPr>
          <w:rFonts w:ascii="Times New Roman" w:hAnsi="Times New Roman"/>
          <w:sz w:val="24"/>
          <w:szCs w:val="24"/>
        </w:rPr>
      </w:pPr>
    </w:p>
    <w:p w:rsidR="009605A7" w:rsidRDefault="009605A7" w:rsidP="00853C5D">
      <w:pPr>
        <w:suppressAutoHyphens/>
        <w:rPr>
          <w:rFonts w:ascii="Times New Roman" w:hAnsi="Times New Roman"/>
          <w:sz w:val="24"/>
          <w:szCs w:val="24"/>
        </w:rPr>
      </w:pPr>
    </w:p>
    <w:p w:rsidR="009605A7" w:rsidRDefault="009605A7" w:rsidP="00853C5D">
      <w:pPr>
        <w:suppressAutoHyphens/>
        <w:rPr>
          <w:rFonts w:ascii="Times New Roman" w:hAnsi="Times New Roman"/>
          <w:sz w:val="24"/>
          <w:szCs w:val="24"/>
        </w:rPr>
      </w:pPr>
    </w:p>
    <w:p w:rsidR="00853C5D" w:rsidRDefault="00853C5D" w:rsidP="00853C5D">
      <w:pPr>
        <w:suppressAutoHyphens/>
        <w:rPr>
          <w:rFonts w:ascii="Times New Roman" w:hAnsi="Times New Roman"/>
          <w:sz w:val="24"/>
          <w:szCs w:val="24"/>
        </w:rPr>
      </w:pPr>
    </w:p>
    <w:p w:rsidR="00853C5D" w:rsidRPr="009A75E7" w:rsidRDefault="00853C5D" w:rsidP="00853C5D">
      <w:pPr>
        <w:suppressAutoHyphens/>
        <w:rPr>
          <w:rFonts w:ascii="Times New Roman" w:hAnsi="Times New Roman"/>
          <w:b/>
          <w:sz w:val="24"/>
          <w:szCs w:val="24"/>
        </w:rPr>
      </w:pPr>
      <w:r w:rsidRPr="009A75E7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853C5D" w:rsidRPr="009A75E7" w:rsidRDefault="00853C5D" w:rsidP="00853C5D">
      <w:pPr>
        <w:suppressAutoHyphens/>
        <w:rPr>
          <w:rFonts w:ascii="Times New Roman" w:hAnsi="Times New Roman"/>
          <w:b/>
          <w:sz w:val="24"/>
          <w:szCs w:val="24"/>
        </w:rPr>
      </w:pPr>
      <w:r w:rsidRPr="009A75E7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620"/>
        <w:gridCol w:w="1951"/>
      </w:tblGrid>
      <w:tr w:rsidR="00853C5D" w:rsidRPr="009A75E7" w:rsidTr="00853C5D">
        <w:trPr>
          <w:trHeight w:val="490"/>
        </w:trPr>
        <w:tc>
          <w:tcPr>
            <w:tcW w:w="3981" w:type="pct"/>
            <w:vAlign w:val="center"/>
          </w:tcPr>
          <w:p w:rsidR="00853C5D" w:rsidRPr="009A75E7" w:rsidRDefault="00853C5D" w:rsidP="00853C5D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9A75E7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019" w:type="pct"/>
            <w:vAlign w:val="center"/>
          </w:tcPr>
          <w:p w:rsidR="00853C5D" w:rsidRPr="009A75E7" w:rsidRDefault="00853C5D" w:rsidP="00853C5D">
            <w:pPr>
              <w:suppressAutoHyphens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A75E7">
              <w:rPr>
                <w:rFonts w:ascii="Times New Roman" w:hAnsi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B676AE" w:rsidRPr="009A75E7" w:rsidTr="00853C5D">
        <w:trPr>
          <w:trHeight w:val="490"/>
        </w:trPr>
        <w:tc>
          <w:tcPr>
            <w:tcW w:w="3981" w:type="pct"/>
            <w:vAlign w:val="center"/>
          </w:tcPr>
          <w:p w:rsidR="00F356DC" w:rsidRDefault="00F356DC" w:rsidP="00F356DC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  <w:p w:rsidR="00B676AE" w:rsidRPr="009A75E7" w:rsidRDefault="00B676AE" w:rsidP="00853C5D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19" w:type="pct"/>
            <w:vAlign w:val="center"/>
          </w:tcPr>
          <w:p w:rsidR="00B676AE" w:rsidRPr="00EC4077" w:rsidRDefault="001D6211" w:rsidP="00EC4077">
            <w:pPr>
              <w:suppressAutoHyphens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C4077">
              <w:rPr>
                <w:rFonts w:ascii="Times New Roman" w:hAnsi="Times New Roman"/>
                <w:b/>
                <w:iCs/>
                <w:sz w:val="24"/>
                <w:szCs w:val="24"/>
              </w:rPr>
              <w:t>100</w:t>
            </w:r>
          </w:p>
        </w:tc>
      </w:tr>
      <w:tr w:rsidR="00853C5D" w:rsidRPr="009A75E7" w:rsidTr="00853C5D">
        <w:trPr>
          <w:trHeight w:val="490"/>
        </w:trPr>
        <w:tc>
          <w:tcPr>
            <w:tcW w:w="3981" w:type="pct"/>
            <w:vAlign w:val="center"/>
          </w:tcPr>
          <w:p w:rsidR="00853C5D" w:rsidRPr="009A75E7" w:rsidRDefault="00F356DC" w:rsidP="00F356DC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019" w:type="pct"/>
            <w:vAlign w:val="center"/>
          </w:tcPr>
          <w:p w:rsidR="00853C5D" w:rsidRPr="00EC4077" w:rsidRDefault="004A4574" w:rsidP="00EC4077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56</w:t>
            </w:r>
          </w:p>
        </w:tc>
      </w:tr>
      <w:tr w:rsidR="00F356DC" w:rsidRPr="009A75E7" w:rsidTr="00853C5D">
        <w:trPr>
          <w:trHeight w:val="490"/>
        </w:trPr>
        <w:tc>
          <w:tcPr>
            <w:tcW w:w="3981" w:type="pct"/>
            <w:vAlign w:val="center"/>
          </w:tcPr>
          <w:p w:rsidR="00F356DC" w:rsidRPr="00F356DC" w:rsidRDefault="00F356DC" w:rsidP="00F356DC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F356DC">
              <w:rPr>
                <w:rFonts w:ascii="Times New Roman" w:hAnsi="Times New Roman"/>
                <w:sz w:val="24"/>
                <w:szCs w:val="24"/>
              </w:rPr>
              <w:t xml:space="preserve"> т.ч.:</w:t>
            </w:r>
          </w:p>
        </w:tc>
        <w:tc>
          <w:tcPr>
            <w:tcW w:w="1019" w:type="pct"/>
            <w:vAlign w:val="center"/>
          </w:tcPr>
          <w:p w:rsidR="00F356DC" w:rsidRDefault="00F356DC" w:rsidP="00EC4077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853C5D" w:rsidRPr="009A75E7" w:rsidTr="00853C5D">
        <w:trPr>
          <w:trHeight w:val="1403"/>
        </w:trPr>
        <w:tc>
          <w:tcPr>
            <w:tcW w:w="3981" w:type="pct"/>
            <w:vAlign w:val="center"/>
          </w:tcPr>
          <w:p w:rsidR="00853C5D" w:rsidRPr="009A75E7" w:rsidRDefault="00853C5D" w:rsidP="00853C5D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75E7">
              <w:rPr>
                <w:rFonts w:ascii="Times New Roman" w:hAnsi="Times New Roman"/>
                <w:b/>
                <w:i/>
                <w:sz w:val="24"/>
                <w:szCs w:val="24"/>
              </w:rPr>
              <w:t>Самостоятельная работа</w:t>
            </w:r>
          </w:p>
          <w:p w:rsidR="00853C5D" w:rsidRPr="009A75E7" w:rsidRDefault="00853C5D" w:rsidP="00853C5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75E7">
              <w:rPr>
                <w:rFonts w:ascii="Times New Roman" w:hAnsi="Times New Roman"/>
                <w:i/>
                <w:sz w:val="24"/>
                <w:szCs w:val="24"/>
              </w:rPr>
              <w:t>Количество часов для самостоятельной работы может быть увеличено образовательной организацией за счет использования времени вариативной части (должна составлять не более 30 % от объема дисциплины)</w:t>
            </w:r>
          </w:p>
        </w:tc>
        <w:tc>
          <w:tcPr>
            <w:tcW w:w="1019" w:type="pct"/>
            <w:vAlign w:val="center"/>
          </w:tcPr>
          <w:p w:rsidR="00853C5D" w:rsidRPr="00EC4077" w:rsidRDefault="00853C5D" w:rsidP="00853C5D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C4077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</w:tr>
      <w:tr w:rsidR="00853C5D" w:rsidRPr="009A75E7" w:rsidTr="00853C5D">
        <w:trPr>
          <w:trHeight w:val="490"/>
        </w:trPr>
        <w:tc>
          <w:tcPr>
            <w:tcW w:w="3981" w:type="pct"/>
            <w:vAlign w:val="center"/>
          </w:tcPr>
          <w:p w:rsidR="00853C5D" w:rsidRPr="009A75E7" w:rsidRDefault="00853C5D" w:rsidP="00853C5D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019" w:type="pct"/>
            <w:vAlign w:val="center"/>
          </w:tcPr>
          <w:p w:rsidR="00853C5D" w:rsidRPr="00EC4077" w:rsidRDefault="00EC4077" w:rsidP="00853C5D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C4077">
              <w:rPr>
                <w:rFonts w:ascii="Times New Roman" w:hAnsi="Times New Roman"/>
                <w:iCs/>
                <w:sz w:val="24"/>
                <w:szCs w:val="24"/>
              </w:rPr>
              <w:t>42</w:t>
            </w:r>
          </w:p>
        </w:tc>
      </w:tr>
      <w:tr w:rsidR="00853C5D" w:rsidRPr="009A75E7" w:rsidTr="00853C5D">
        <w:trPr>
          <w:trHeight w:val="490"/>
        </w:trPr>
        <w:tc>
          <w:tcPr>
            <w:tcW w:w="3981" w:type="pct"/>
            <w:vAlign w:val="center"/>
          </w:tcPr>
          <w:p w:rsidR="00853C5D" w:rsidRPr="009A75E7" w:rsidRDefault="00853C5D" w:rsidP="00853C5D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019" w:type="pct"/>
            <w:vAlign w:val="center"/>
          </w:tcPr>
          <w:p w:rsidR="00853C5D" w:rsidRPr="00EC4077" w:rsidRDefault="00853C5D" w:rsidP="00853C5D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C4077"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  <w:r w:rsidR="00EC4077" w:rsidRPr="00EC4077"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</w:tr>
      <w:tr w:rsidR="00853C5D" w:rsidRPr="009A75E7" w:rsidTr="00853C5D">
        <w:trPr>
          <w:trHeight w:val="490"/>
        </w:trPr>
        <w:tc>
          <w:tcPr>
            <w:tcW w:w="3981" w:type="pct"/>
            <w:vAlign w:val="center"/>
          </w:tcPr>
          <w:p w:rsidR="00853C5D" w:rsidRPr="009A75E7" w:rsidRDefault="00853C5D" w:rsidP="00853C5D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sz w:val="24"/>
                <w:szCs w:val="24"/>
              </w:rPr>
              <w:t xml:space="preserve">курсовая работа (проект) </w:t>
            </w:r>
          </w:p>
        </w:tc>
        <w:tc>
          <w:tcPr>
            <w:tcW w:w="1019" w:type="pct"/>
            <w:vAlign w:val="center"/>
          </w:tcPr>
          <w:p w:rsidR="00853C5D" w:rsidRPr="00EC4077" w:rsidRDefault="00853C5D" w:rsidP="00853C5D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C4077">
              <w:rPr>
                <w:rFonts w:ascii="Times New Roman" w:hAnsi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853C5D" w:rsidRPr="009A75E7" w:rsidTr="00853C5D">
        <w:trPr>
          <w:trHeight w:val="490"/>
        </w:trPr>
        <w:tc>
          <w:tcPr>
            <w:tcW w:w="3981" w:type="pct"/>
            <w:vAlign w:val="center"/>
          </w:tcPr>
          <w:p w:rsidR="00853C5D" w:rsidRPr="009A75E7" w:rsidRDefault="00853C5D" w:rsidP="00853C5D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019" w:type="pct"/>
            <w:vAlign w:val="center"/>
          </w:tcPr>
          <w:p w:rsidR="00853C5D" w:rsidRPr="00EC4077" w:rsidRDefault="00853C5D" w:rsidP="00853C5D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C4077">
              <w:rPr>
                <w:rFonts w:ascii="Times New Roman" w:hAnsi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853C5D" w:rsidRPr="009A75E7" w:rsidTr="00853C5D">
        <w:trPr>
          <w:trHeight w:val="490"/>
        </w:trPr>
        <w:tc>
          <w:tcPr>
            <w:tcW w:w="3981" w:type="pct"/>
            <w:vAlign w:val="center"/>
          </w:tcPr>
          <w:p w:rsidR="00853C5D" w:rsidRPr="009A75E7" w:rsidRDefault="00853C5D" w:rsidP="00853C5D">
            <w:pPr>
              <w:suppressAutoHyphens/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A75E7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Промежуточная аттестация проводится в форме </w:t>
            </w:r>
            <w:r w:rsidRPr="009A75E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дифференцированного зачета </w:t>
            </w:r>
          </w:p>
        </w:tc>
        <w:tc>
          <w:tcPr>
            <w:tcW w:w="1019" w:type="pct"/>
            <w:vAlign w:val="center"/>
          </w:tcPr>
          <w:p w:rsidR="00853C5D" w:rsidRPr="00460A9B" w:rsidRDefault="00853C5D" w:rsidP="00853C5D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460A9B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</w:tr>
    </w:tbl>
    <w:p w:rsidR="00853C5D" w:rsidRPr="009A75E7" w:rsidRDefault="00853C5D" w:rsidP="00853C5D">
      <w:pPr>
        <w:suppressAutoHyphens/>
        <w:rPr>
          <w:rFonts w:ascii="Times New Roman" w:hAnsi="Times New Roman"/>
          <w:b/>
          <w:i/>
          <w:sz w:val="24"/>
          <w:szCs w:val="24"/>
        </w:rPr>
      </w:pPr>
    </w:p>
    <w:p w:rsidR="00853C5D" w:rsidRPr="009A75E7" w:rsidRDefault="00853C5D" w:rsidP="00853C5D">
      <w:pPr>
        <w:rPr>
          <w:rFonts w:ascii="Times New Roman" w:hAnsi="Times New Roman"/>
          <w:b/>
          <w:i/>
          <w:sz w:val="24"/>
          <w:szCs w:val="24"/>
        </w:rPr>
        <w:sectPr w:rsidR="00853C5D" w:rsidRPr="009A75E7" w:rsidSect="00853C5D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853C5D" w:rsidRPr="009A75E7" w:rsidRDefault="00853C5D" w:rsidP="00853C5D">
      <w:pPr>
        <w:rPr>
          <w:rFonts w:ascii="Times New Roman" w:hAnsi="Times New Roman"/>
          <w:b/>
          <w:bCs/>
          <w:sz w:val="24"/>
          <w:szCs w:val="24"/>
        </w:rPr>
      </w:pPr>
      <w:r w:rsidRPr="009A75E7">
        <w:rPr>
          <w:rFonts w:ascii="Times New Roman" w:hAnsi="Times New Roman"/>
          <w:b/>
          <w:sz w:val="24"/>
          <w:szCs w:val="24"/>
        </w:rPr>
        <w:lastRenderedPageBreak/>
        <w:t xml:space="preserve">2.2. Тематический план и содержание учебной дисциплины </w:t>
      </w:r>
      <w:r w:rsidR="00F356DC">
        <w:rPr>
          <w:rFonts w:ascii="Times New Roman" w:hAnsi="Times New Roman"/>
          <w:b/>
          <w:sz w:val="24"/>
          <w:szCs w:val="24"/>
        </w:rPr>
        <w:t>ОП.03 Инженерная графика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1"/>
        <w:gridCol w:w="8452"/>
        <w:gridCol w:w="2146"/>
        <w:gridCol w:w="1901"/>
      </w:tblGrid>
      <w:tr w:rsidR="00190E15" w:rsidRPr="006C7B1D" w:rsidTr="00190E15">
        <w:trPr>
          <w:cantSplit/>
          <w:trHeight w:val="1134"/>
        </w:trPr>
        <w:tc>
          <w:tcPr>
            <w:tcW w:w="814" w:type="pct"/>
            <w:shd w:val="clear" w:color="auto" w:fill="auto"/>
          </w:tcPr>
          <w:p w:rsidR="00190E15" w:rsidRPr="006C7B1D" w:rsidRDefault="00190E15" w:rsidP="00F356DC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719" w:type="pct"/>
            <w:shd w:val="clear" w:color="auto" w:fill="auto"/>
          </w:tcPr>
          <w:p w:rsidR="00190E15" w:rsidRDefault="00190E15" w:rsidP="00190E15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>Объем, акад. ч / в том числе в форме практической подготовки, акад. ч</w:t>
            </w:r>
          </w:p>
          <w:p w:rsidR="00190E15" w:rsidRPr="006C7B1D" w:rsidRDefault="00190E15" w:rsidP="00F356DC">
            <w:pPr>
              <w:suppressAutoHyphens/>
              <w:spacing w:after="0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shd w:val="clear" w:color="auto" w:fill="auto"/>
          </w:tcPr>
          <w:p w:rsidR="00190E15" w:rsidRPr="006C7B1D" w:rsidRDefault="00190E15" w:rsidP="00F356DC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719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190E15" w:rsidRPr="006C7B1D" w:rsidRDefault="00190E15" w:rsidP="00190E15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4</w:t>
            </w:r>
          </w:p>
        </w:tc>
      </w:tr>
      <w:tr w:rsidR="00190E15" w:rsidRPr="006C7B1D" w:rsidTr="00F356DC">
        <w:trPr>
          <w:trHeight w:val="389"/>
        </w:trPr>
        <w:tc>
          <w:tcPr>
            <w:tcW w:w="3645" w:type="pct"/>
            <w:gridSpan w:val="2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«Инженерная графика»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190E15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100/4</w:t>
            </w:r>
          </w:p>
        </w:tc>
        <w:tc>
          <w:tcPr>
            <w:tcW w:w="637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EC4077" w:rsidRPr="006C7B1D" w:rsidTr="00F356DC">
        <w:trPr>
          <w:trHeight w:val="389"/>
        </w:trPr>
        <w:tc>
          <w:tcPr>
            <w:tcW w:w="3645" w:type="pct"/>
            <w:gridSpan w:val="2"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 Геометрическое и проекционное черчение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EC4077" w:rsidRPr="006C7B1D" w:rsidRDefault="00EC4077" w:rsidP="00F356DC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7" w:type="pct"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389"/>
        </w:trPr>
        <w:tc>
          <w:tcPr>
            <w:tcW w:w="814" w:type="pct"/>
            <w:vMerge w:val="restar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1.1. </w:t>
            </w: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>Основные сведения по оформлению чертежей</w:t>
            </w:r>
          </w:p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719" w:type="pct"/>
            <w:vMerge w:val="restart"/>
            <w:shd w:val="clear" w:color="auto" w:fill="auto"/>
            <w:vAlign w:val="center"/>
          </w:tcPr>
          <w:p w:rsidR="00190E15" w:rsidRPr="006C7B1D" w:rsidRDefault="00190E15" w:rsidP="00F356DC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7" w:type="pct"/>
            <w:vMerge w:val="restar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ОК 01</w:t>
            </w: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>Предмет, цели и задачи дисциплины. Основные понятия и термины. Структура дисциплины. Форматы. Типы линий. Шрифт стандартный. Оформление чертежей в соответствии с ГОСТ</w:t>
            </w:r>
          </w:p>
        </w:tc>
        <w:tc>
          <w:tcPr>
            <w:tcW w:w="719" w:type="pct"/>
            <w:vMerge/>
            <w:shd w:val="clear" w:color="auto" w:fill="auto"/>
            <w:vAlign w:val="center"/>
          </w:tcPr>
          <w:p w:rsidR="00190E15" w:rsidRPr="006C7B1D" w:rsidRDefault="00190E15" w:rsidP="00F356DC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Тематика практических занятий и лабораторных работ 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 № 1. Выполнение титульного листа альбома графических работ обучающегося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EC4077" w:rsidRPr="006C7B1D" w:rsidTr="00F356DC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EC4077" w:rsidRPr="006C7B1D" w:rsidRDefault="00EC4077" w:rsidP="00F356DC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№ 1.2. </w:t>
            </w: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>Геометрические построения и приемы вычерчивания контуров технических деталей</w:t>
            </w: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719" w:type="pct"/>
            <w:vMerge w:val="restar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7" w:type="pct"/>
            <w:vMerge w:val="restar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ОК 01</w:t>
            </w: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1. Деление окружности на равные части.</w:t>
            </w:r>
          </w:p>
        </w:tc>
        <w:tc>
          <w:tcPr>
            <w:tcW w:w="719" w:type="pct"/>
            <w:vMerge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2. Сопряжения.</w:t>
            </w:r>
          </w:p>
        </w:tc>
        <w:tc>
          <w:tcPr>
            <w:tcW w:w="719" w:type="pct"/>
            <w:vMerge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3. Нанесение размеров.</w:t>
            </w:r>
          </w:p>
        </w:tc>
        <w:tc>
          <w:tcPr>
            <w:tcW w:w="719" w:type="pct"/>
            <w:vMerge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4.</w:t>
            </w:r>
            <w:r w:rsidRPr="006C7B1D">
              <w:rPr>
                <w:b/>
                <w:sz w:val="24"/>
                <w:szCs w:val="24"/>
              </w:rPr>
              <w:t xml:space="preserve"> </w:t>
            </w:r>
            <w:r w:rsidRPr="006C7B1D">
              <w:rPr>
                <w:rFonts w:ascii="Times New Roman" w:hAnsi="Times New Roman"/>
                <w:sz w:val="24"/>
                <w:szCs w:val="24"/>
              </w:rPr>
              <w:t>Геометрические построения и приёмы вычерчивания контуров технических деталей</w:t>
            </w:r>
          </w:p>
        </w:tc>
        <w:tc>
          <w:tcPr>
            <w:tcW w:w="719" w:type="pct"/>
            <w:vMerge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Практическое занятие № 2. Вычерчивание контуров технических деталей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C4077" w:rsidRPr="006C7B1D" w:rsidTr="00F356DC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EC4077" w:rsidRPr="006C7B1D" w:rsidRDefault="00EC4077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№ 1.3. </w:t>
            </w: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 xml:space="preserve">Аксонометрические </w:t>
            </w: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проекции фигур и тел</w:t>
            </w: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719" w:type="pct"/>
            <w:vMerge w:val="restar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37" w:type="pct"/>
            <w:vMerge w:val="restar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>ОК 01</w:t>
            </w: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1. Аксонометрические проекции</w:t>
            </w:r>
          </w:p>
        </w:tc>
        <w:tc>
          <w:tcPr>
            <w:tcW w:w="719" w:type="pct"/>
            <w:vMerge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2. Проецирование точки</w:t>
            </w:r>
          </w:p>
        </w:tc>
        <w:tc>
          <w:tcPr>
            <w:tcW w:w="719" w:type="pct"/>
            <w:vMerge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3. Проецирование геометрических тел</w:t>
            </w:r>
          </w:p>
        </w:tc>
        <w:tc>
          <w:tcPr>
            <w:tcW w:w="719" w:type="pct"/>
            <w:vMerge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Практическое занятие № 3. Выполнение комплексных чертежей и аксонометрических изображений геометрических тел с нахождением проекций точек, принадлежащих поверхности тел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C4077" w:rsidRPr="006C7B1D" w:rsidTr="00F356DC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EC4077" w:rsidRPr="006C7B1D" w:rsidRDefault="00EC4077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№ 1.4. </w:t>
            </w: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>Проецирование геометрических тел секущей плоскостью</w:t>
            </w: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719" w:type="pct"/>
            <w:vMerge w:val="restar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7" w:type="pct"/>
            <w:vMerge w:val="restar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>ОК 01</w:t>
            </w: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1. Сечение геометрических тел плоскостями</w:t>
            </w:r>
          </w:p>
        </w:tc>
        <w:tc>
          <w:tcPr>
            <w:tcW w:w="719" w:type="pct"/>
            <w:vMerge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№ 4. Выполнение комплексного чертежа усеченного </w:t>
            </w:r>
            <w:proofErr w:type="gramStart"/>
            <w:r w:rsidRPr="006C7B1D">
              <w:rPr>
                <w:rFonts w:ascii="Times New Roman" w:hAnsi="Times New Roman"/>
                <w:sz w:val="24"/>
                <w:szCs w:val="24"/>
              </w:rPr>
              <w:t>многогранника ,развертки</w:t>
            </w:r>
            <w:proofErr w:type="gramEnd"/>
            <w:r w:rsidRPr="006C7B1D">
              <w:rPr>
                <w:rFonts w:ascii="Times New Roman" w:hAnsi="Times New Roman"/>
                <w:sz w:val="24"/>
                <w:szCs w:val="24"/>
              </w:rPr>
              <w:t xml:space="preserve"> поверхности тела и аксонометрическое изображение тела.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C4077" w:rsidRPr="006C7B1D" w:rsidTr="00F356DC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EC4077" w:rsidRPr="006C7B1D" w:rsidRDefault="00EC4077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Тема № 1.5.</w:t>
            </w:r>
          </w:p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>Взаимное пересечение поверхностей тел</w:t>
            </w: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719" w:type="pct"/>
            <w:vMerge w:val="restar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 w:val="restart"/>
            <w:shd w:val="clear" w:color="auto" w:fill="auto"/>
          </w:tcPr>
          <w:p w:rsidR="00190E15" w:rsidRDefault="00190E15" w:rsidP="00190E1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 01</w:t>
            </w:r>
          </w:p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1. Пересечение поверхностей геометрических тел</w:t>
            </w:r>
          </w:p>
        </w:tc>
        <w:tc>
          <w:tcPr>
            <w:tcW w:w="719" w:type="pct"/>
            <w:vMerge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Практическое занятие № 5. Выполнить комплексный чертеж и аксонометрическое изображение пересекающихся геометрических тел между собой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C4077" w:rsidRPr="006C7B1D" w:rsidTr="00F356DC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EC4077" w:rsidRPr="006C7B1D" w:rsidRDefault="00EC4077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sz w:val="24"/>
                <w:szCs w:val="24"/>
              </w:rPr>
              <w:t xml:space="preserve">Тема №1.6 </w:t>
            </w:r>
            <w:r w:rsidRPr="006C7B1D">
              <w:rPr>
                <w:rFonts w:ascii="Times New Roman" w:hAnsi="Times New Roman"/>
                <w:sz w:val="24"/>
                <w:szCs w:val="24"/>
              </w:rPr>
              <w:t>Элементы технического рисования</w:t>
            </w: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Назначение технического рисунка, отличие технического рисунка от чертежа, выполненного в аксонометрической проекции, зависимость наглядности технического рисунка от выбора аксонометрических осей, техника зарисовки квадрата, прямоугольника, треугольника и круга, расположенных в плоскостях, параллельных какой-либо из плоскостей проекций, технический рисунок призмы, пирамиды, цилиндра, конуса и шара, придание рисунку рельефности (штриховки).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>ОК 01</w:t>
            </w:r>
          </w:p>
        </w:tc>
      </w:tr>
      <w:tr w:rsidR="00190E15" w:rsidRPr="006C7B1D" w:rsidTr="00190E15">
        <w:trPr>
          <w:trHeight w:val="20"/>
        </w:trPr>
        <w:tc>
          <w:tcPr>
            <w:tcW w:w="3645" w:type="pct"/>
            <w:gridSpan w:val="2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 Машиностроительное черчение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Тема № 2.1.</w:t>
            </w:r>
          </w:p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 xml:space="preserve">Изображения, виды, </w:t>
            </w: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разрезы, сечения</w:t>
            </w:r>
          </w:p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719" w:type="pct"/>
            <w:vMerge w:val="restar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7" w:type="pct"/>
            <w:vMerge w:val="restart"/>
            <w:shd w:val="clear" w:color="auto" w:fill="auto"/>
          </w:tcPr>
          <w:p w:rsidR="00190E15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01, ОК 02, ОК 04, ОК 09,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1.1, ПК 1.2, ПК 1,3, ПК 1.4, ПК 1.5, ПК 1.9, ПК 1.10, ПК 2.1, ПК 2.2, ПК 2.3, ПК 2.4, ПК 2.5, ПК 2.6, ПК 2.7, ПК 2.10. </w:t>
            </w:r>
          </w:p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1. Основные, дополнительные и местные виды</w:t>
            </w:r>
          </w:p>
        </w:tc>
        <w:tc>
          <w:tcPr>
            <w:tcW w:w="719" w:type="pct"/>
            <w:vMerge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2. Простые, наклонные, сложные и местные разрезы</w:t>
            </w:r>
          </w:p>
        </w:tc>
        <w:tc>
          <w:tcPr>
            <w:tcW w:w="719" w:type="pct"/>
            <w:vMerge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3. Вынесенные и наложенные сечения</w:t>
            </w:r>
          </w:p>
        </w:tc>
        <w:tc>
          <w:tcPr>
            <w:tcW w:w="719" w:type="pct"/>
            <w:vMerge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4. Построение видов, сечений и разрезов</w:t>
            </w:r>
          </w:p>
        </w:tc>
        <w:tc>
          <w:tcPr>
            <w:tcW w:w="719" w:type="pct"/>
            <w:vMerge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Практическое занятие № 6. По двум заданным видам построить третий вид, выполнить необходимые разрезы и выполнить аксонометрическую проекцию с вырезом передней четверти детали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Практическое занятие № 7. Выполнить чертежи деталей, содержащих необходимые сложные разрезы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C4077" w:rsidRPr="006C7B1D" w:rsidTr="00F356DC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EC4077" w:rsidRPr="006C7B1D" w:rsidRDefault="00EC4077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Тема № 2.2.</w:t>
            </w:r>
          </w:p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>Резьба, резьбовые соединения и эскизы деталей</w:t>
            </w:r>
          </w:p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719" w:type="pct"/>
            <w:vMerge w:val="restar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7" w:type="pct"/>
            <w:vMerge w:val="restart"/>
            <w:shd w:val="clear" w:color="auto" w:fill="auto"/>
          </w:tcPr>
          <w:p w:rsidR="00190E15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01, ОК 02, ОК 04, ОК 09, ПК 1.1, ПК 1.2, ПК 1,3, ПК 1.4, ПК 1.5, ПК 1.9, ПК 1.10, ПК 2.1, ПК 2.2, ПК 2.3, ПК 2.4, ПК 2.5, ПК 2.6, ПК 2.7, ПК 2.10. </w:t>
            </w:r>
          </w:p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1. Изображение резьбы и резьбовых соединений</w:t>
            </w:r>
          </w:p>
        </w:tc>
        <w:tc>
          <w:tcPr>
            <w:tcW w:w="719" w:type="pct"/>
            <w:vMerge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2. Рабочие эскизы деталей</w:t>
            </w:r>
          </w:p>
        </w:tc>
        <w:tc>
          <w:tcPr>
            <w:tcW w:w="719" w:type="pct"/>
            <w:vMerge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3. Обозначение материалов на чертежах</w:t>
            </w:r>
          </w:p>
        </w:tc>
        <w:tc>
          <w:tcPr>
            <w:tcW w:w="719" w:type="pct"/>
            <w:vMerge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Практическое занятие № 8. Выполнить эскиз детали с применением необходимых разрезов и сечений и построить аксонометрическую проекцию детали с вырезом передней четверти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Практическое занятие № 9. Выполнить рабочий чертеж по рабочему эскизу детали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4077" w:rsidRPr="006C7B1D" w:rsidTr="00F356DC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EC4077" w:rsidRPr="006C7B1D" w:rsidRDefault="00EC4077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Тема № 2.3.</w:t>
            </w:r>
          </w:p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>Сборочные чертежи и их оформление</w:t>
            </w: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719" w:type="pct"/>
            <w:vMerge w:val="restar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7" w:type="pct"/>
            <w:vMerge w:val="restart"/>
            <w:shd w:val="clear" w:color="auto" w:fill="auto"/>
          </w:tcPr>
          <w:p w:rsidR="00190E15" w:rsidRDefault="00190E15" w:rsidP="00F356D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01, ОК 02, ОК 04, ОК 09, ПК 1.1, ПК 1.2, ПК 1,3, ПК 1.4, ПК 1.5, ПК 1.9, ПК 1.10, ПК 2.1, ПК 2.2, ПК 2.3, ПК 2.4, ПК 2.5, ПК 2.6, ПК 2.7, ПК 2.10. </w:t>
            </w:r>
          </w:p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r w:rsidRPr="006C7B1D">
              <w:rPr>
                <w:rFonts w:ascii="Times New Roman" w:hAnsi="Times New Roman"/>
                <w:sz w:val="24"/>
                <w:szCs w:val="24"/>
              </w:rPr>
              <w:t>Разьемные</w:t>
            </w:r>
            <w:proofErr w:type="spellEnd"/>
            <w:r w:rsidRPr="006C7B1D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6C7B1D">
              <w:rPr>
                <w:rFonts w:ascii="Times New Roman" w:hAnsi="Times New Roman"/>
                <w:sz w:val="24"/>
                <w:szCs w:val="24"/>
              </w:rPr>
              <w:t>неразьемные</w:t>
            </w:r>
            <w:proofErr w:type="spellEnd"/>
            <w:r w:rsidRPr="006C7B1D">
              <w:rPr>
                <w:rFonts w:ascii="Times New Roman" w:hAnsi="Times New Roman"/>
                <w:sz w:val="24"/>
                <w:szCs w:val="24"/>
              </w:rPr>
              <w:t xml:space="preserve"> соединения</w:t>
            </w:r>
          </w:p>
        </w:tc>
        <w:tc>
          <w:tcPr>
            <w:tcW w:w="719" w:type="pct"/>
            <w:vMerge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2. Зубчатые передачи</w:t>
            </w:r>
          </w:p>
        </w:tc>
        <w:tc>
          <w:tcPr>
            <w:tcW w:w="719" w:type="pct"/>
            <w:vMerge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Практическое занятие № 10. Выполнение сборочного чертежа соединения деталей болтом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Практическое занятие № 11. Выполнение сборочного чертежа соединения деталей шпилькой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Практическое занятие № 12. Выполнение сборочного чертежа соединения деталей сваркой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Практическое занятие № 13. Выполнение сборочного чертежа зубчатой передачи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Практическое занятие № 14. Выполнение эскизов деталей сборочной единицы, состоящей из 4-10 деталей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Практическое занятие № 15. Выполнение эскизов деталей сборочной единицы, состоящей из 4-10 деталей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№ 16. Выполнение эскизов деталей сборочной единицы, состоящей из 4-10 деталей с брошюровкой </w:t>
            </w:r>
            <w:proofErr w:type="gramStart"/>
            <w:r w:rsidRPr="006C7B1D">
              <w:rPr>
                <w:rFonts w:ascii="Times New Roman" w:hAnsi="Times New Roman"/>
                <w:sz w:val="24"/>
                <w:szCs w:val="24"/>
              </w:rPr>
              <w:t>эскизов  в</w:t>
            </w:r>
            <w:proofErr w:type="gramEnd"/>
            <w:r w:rsidRPr="006C7B1D">
              <w:rPr>
                <w:rFonts w:ascii="Times New Roman" w:hAnsi="Times New Roman"/>
                <w:sz w:val="24"/>
                <w:szCs w:val="24"/>
              </w:rPr>
              <w:t xml:space="preserve">  альбом с титульным листом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Практическое занятие № 17. Выполнение чертежа по эскизам предыдущей работы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Практическое занятие № 18. Выполнение чертежа по эскизам предыдущей работы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Практическое занятие № 19. Выполнение чертежа по эскизам предыдущей работы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Практическое занятие № 20. Выполнение чертежей деталей (</w:t>
            </w:r>
            <w:proofErr w:type="spellStart"/>
            <w:r w:rsidRPr="006C7B1D">
              <w:rPr>
                <w:rFonts w:ascii="Times New Roman" w:hAnsi="Times New Roman"/>
                <w:sz w:val="24"/>
                <w:szCs w:val="24"/>
              </w:rPr>
              <w:t>деталирование</w:t>
            </w:r>
            <w:proofErr w:type="spellEnd"/>
            <w:r w:rsidRPr="006C7B1D">
              <w:rPr>
                <w:rFonts w:ascii="Times New Roman" w:hAnsi="Times New Roman"/>
                <w:sz w:val="24"/>
                <w:szCs w:val="24"/>
              </w:rPr>
              <w:t>) по сборочному чертежу изделия, состоящего из 4-8 деталей, с выполнением аксонометрического изображения одной из них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Практическое занятие № 21. Выполнение чертежей деталей по сборочному чертежу изделия, состоящего из 4-8 деталей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Практическое занятие № 22. Выполнение чертежей деталей по сборочному чертежу изделия, состоящего из 4-8 деталей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4077" w:rsidRPr="006C7B1D" w:rsidTr="00F356DC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EC4077" w:rsidRPr="006C7B1D" w:rsidRDefault="00EC4077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37" w:type="pct"/>
            <w:vMerge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4077" w:rsidRPr="006C7B1D" w:rsidTr="00F356DC">
        <w:trPr>
          <w:trHeight w:val="20"/>
        </w:trPr>
        <w:tc>
          <w:tcPr>
            <w:tcW w:w="3645" w:type="pct"/>
            <w:gridSpan w:val="2"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3. Общие сведения о машинной графике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EC4077" w:rsidRPr="006C7B1D" w:rsidRDefault="00EC4077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№ 3.1.  </w:t>
            </w: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>Системы автоматизированного проектирования на персональных компьютерах</w:t>
            </w: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719" w:type="pct"/>
            <w:vMerge w:val="restar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 w:val="restart"/>
            <w:shd w:val="clear" w:color="auto" w:fill="auto"/>
          </w:tcPr>
          <w:p w:rsidR="00190E15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 01</w:t>
            </w:r>
          </w:p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311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 xml:space="preserve">1. Системы автоматизированного проектирования Компас или </w:t>
            </w:r>
            <w:r w:rsidRPr="006C7B1D">
              <w:rPr>
                <w:rFonts w:ascii="Times New Roman" w:hAnsi="Times New Roman"/>
                <w:sz w:val="24"/>
                <w:szCs w:val="24"/>
                <w:lang w:val="en-US" w:eastAsia="en-US"/>
              </w:rPr>
              <w:t>AutoCAD</w:t>
            </w:r>
          </w:p>
        </w:tc>
        <w:tc>
          <w:tcPr>
            <w:tcW w:w="719" w:type="pct"/>
            <w:vMerge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59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491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№ 23. Выполнение чертежа с применением системы автоматизированного проектирования Компас или </w:t>
            </w:r>
            <w:r w:rsidRPr="006C7B1D">
              <w:rPr>
                <w:rFonts w:ascii="Times New Roman" w:hAnsi="Times New Roman"/>
                <w:sz w:val="24"/>
                <w:szCs w:val="24"/>
                <w:lang w:val="en-US" w:eastAsia="en-US"/>
              </w:rPr>
              <w:t>AutoCAD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4077" w:rsidRPr="006C7B1D" w:rsidTr="00F356DC">
        <w:trPr>
          <w:trHeight w:val="273"/>
        </w:trPr>
        <w:tc>
          <w:tcPr>
            <w:tcW w:w="814" w:type="pct"/>
            <w:vMerge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EC4077" w:rsidRPr="006C7B1D" w:rsidRDefault="00EC4077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37" w:type="pct"/>
            <w:vMerge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4077" w:rsidRPr="006C7B1D" w:rsidTr="00F356DC">
        <w:trPr>
          <w:trHeight w:val="20"/>
        </w:trPr>
        <w:tc>
          <w:tcPr>
            <w:tcW w:w="3645" w:type="pct"/>
            <w:gridSpan w:val="2"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4. Элементы строительного черчения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EC4077" w:rsidRPr="006C7B1D" w:rsidRDefault="00EC4077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Тема № 4.1</w:t>
            </w:r>
          </w:p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>Общие сведения о строительном черчении</w:t>
            </w:r>
          </w:p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719" w:type="pct"/>
            <w:vMerge w:val="restar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 w:val="restart"/>
            <w:shd w:val="clear" w:color="auto" w:fill="auto"/>
          </w:tcPr>
          <w:p w:rsidR="00190E15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 01</w:t>
            </w:r>
          </w:p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1. Элементы строительного черчения</w:t>
            </w:r>
          </w:p>
        </w:tc>
        <w:tc>
          <w:tcPr>
            <w:tcW w:w="719" w:type="pct"/>
            <w:vMerge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Практическое занятие № 24. Выполнение чертежа планировки участка или зоны с расстановкой оборудования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4077" w:rsidRPr="006C7B1D" w:rsidTr="00F356DC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EC4077" w:rsidRPr="006C7B1D" w:rsidRDefault="00EC4077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37" w:type="pct"/>
            <w:vMerge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4077" w:rsidRPr="006C7B1D" w:rsidTr="00F356DC">
        <w:trPr>
          <w:trHeight w:val="20"/>
        </w:trPr>
        <w:tc>
          <w:tcPr>
            <w:tcW w:w="3645" w:type="pct"/>
            <w:gridSpan w:val="2"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5. Схемы кинематические принципиальные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EC4077" w:rsidRPr="006C7B1D" w:rsidRDefault="00EC4077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Тема № 5.1</w:t>
            </w:r>
          </w:p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>Общие сведения о кинематических</w:t>
            </w:r>
          </w:p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>схемах и их элементах</w:t>
            </w: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719" w:type="pct"/>
            <w:vMerge w:val="restar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 w:val="restart"/>
            <w:shd w:val="clear" w:color="auto" w:fill="auto"/>
          </w:tcPr>
          <w:p w:rsidR="00190E15" w:rsidRDefault="00190E15" w:rsidP="00F356D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01, ОК 02, ОК 04, ОК 09, ПК 1.1, ПК 1.2, ПК 1,3, ПК 1.4, ПК 1.5, ПК 1.9, ПК 1.10, ПК 2.1, ПК 2.2, ПК 2.3, ПК 2.4, ПК 2.5, ПК 2.6, ПК 2.7, ПК 2.10. </w:t>
            </w:r>
          </w:p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1. Чтение и выполнение чертежей схем</w:t>
            </w:r>
          </w:p>
        </w:tc>
        <w:tc>
          <w:tcPr>
            <w:tcW w:w="719" w:type="pct"/>
            <w:vMerge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0E15" w:rsidRPr="006C7B1D" w:rsidTr="00190E1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190E15" w:rsidRPr="006C7B1D" w:rsidRDefault="00190E15" w:rsidP="00F356DC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C7B1D">
              <w:rPr>
                <w:rFonts w:ascii="Times New Roman" w:hAnsi="Times New Roman"/>
                <w:sz w:val="24"/>
                <w:szCs w:val="24"/>
              </w:rPr>
              <w:t>Практическое занятие № 25. Выполнение чертежа кинематической схемы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190E15" w:rsidRPr="006C7B1D" w:rsidRDefault="00190E15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pct"/>
            <w:vMerge/>
            <w:shd w:val="clear" w:color="auto" w:fill="auto"/>
          </w:tcPr>
          <w:p w:rsidR="00190E15" w:rsidRPr="006C7B1D" w:rsidRDefault="00190E15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4077" w:rsidRPr="006C7B1D" w:rsidTr="00F356DC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pct"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6C7B1D">
              <w:rPr>
                <w:rFonts w:ascii="Times New Roman" w:hAnsi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EC4077" w:rsidRPr="006C7B1D" w:rsidRDefault="00EC4077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37" w:type="pct"/>
            <w:vMerge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4077" w:rsidRPr="006C7B1D" w:rsidTr="00F356DC">
        <w:trPr>
          <w:trHeight w:val="20"/>
        </w:trPr>
        <w:tc>
          <w:tcPr>
            <w:tcW w:w="3645" w:type="pct"/>
            <w:gridSpan w:val="2"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Промежуточная аттестация в форме дифференцированного зачета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EC4077" w:rsidRPr="006C7B1D" w:rsidRDefault="00EC4077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637" w:type="pct"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EC4077" w:rsidRPr="009A75E7" w:rsidTr="00F356DC">
        <w:trPr>
          <w:trHeight w:val="20"/>
        </w:trPr>
        <w:tc>
          <w:tcPr>
            <w:tcW w:w="3645" w:type="pct"/>
            <w:gridSpan w:val="2"/>
            <w:shd w:val="clear" w:color="auto" w:fill="auto"/>
          </w:tcPr>
          <w:p w:rsidR="00EC4077" w:rsidRPr="006C7B1D" w:rsidRDefault="00EC4077" w:rsidP="00F356D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EC4077" w:rsidRPr="009A75E7" w:rsidRDefault="00EC4077" w:rsidP="00F356DC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C7B1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100</w:t>
            </w:r>
          </w:p>
        </w:tc>
        <w:tc>
          <w:tcPr>
            <w:tcW w:w="637" w:type="pct"/>
            <w:shd w:val="clear" w:color="auto" w:fill="auto"/>
          </w:tcPr>
          <w:p w:rsidR="00EC4077" w:rsidRPr="009A75E7" w:rsidRDefault="00EC4077" w:rsidP="00F356DC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</w:tbl>
    <w:p w:rsidR="00853C5D" w:rsidRPr="009A75E7" w:rsidRDefault="00853C5D" w:rsidP="00853C5D">
      <w:pPr>
        <w:rPr>
          <w:rFonts w:ascii="Times New Roman" w:hAnsi="Times New Roman"/>
          <w:b/>
          <w:bCs/>
          <w:i/>
          <w:sz w:val="24"/>
          <w:szCs w:val="24"/>
        </w:rPr>
      </w:pPr>
    </w:p>
    <w:p w:rsidR="00853C5D" w:rsidRPr="009A75E7" w:rsidRDefault="00853C5D" w:rsidP="00853C5D">
      <w:pPr>
        <w:ind w:firstLine="709"/>
        <w:rPr>
          <w:rFonts w:ascii="Times New Roman" w:hAnsi="Times New Roman"/>
          <w:i/>
          <w:sz w:val="24"/>
          <w:szCs w:val="24"/>
        </w:rPr>
        <w:sectPr w:rsidR="00853C5D" w:rsidRPr="009A75E7" w:rsidSect="00853C5D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853C5D" w:rsidRPr="009A75E7" w:rsidRDefault="00853C5D" w:rsidP="00853C5D">
      <w:pPr>
        <w:ind w:left="851"/>
        <w:rPr>
          <w:rFonts w:ascii="Times New Roman" w:hAnsi="Times New Roman"/>
          <w:b/>
          <w:bCs/>
          <w:sz w:val="24"/>
          <w:szCs w:val="24"/>
        </w:rPr>
      </w:pPr>
      <w:r w:rsidRPr="009A75E7">
        <w:rPr>
          <w:rFonts w:ascii="Times New Roman" w:hAnsi="Times New Roman"/>
          <w:b/>
          <w:bCs/>
          <w:sz w:val="24"/>
          <w:szCs w:val="24"/>
        </w:rPr>
        <w:lastRenderedPageBreak/>
        <w:t>3. УСЛОВИЯ РЕАЛИЗАЦИИ ПРОГРАММЫ УЧЕБНОЙ ДИСЦИПЛИНЫ</w:t>
      </w:r>
    </w:p>
    <w:p w:rsidR="00853C5D" w:rsidRPr="009A75E7" w:rsidRDefault="00853C5D" w:rsidP="00853C5D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A75E7">
        <w:rPr>
          <w:rFonts w:ascii="Times New Roman" w:hAnsi="Times New Roman"/>
          <w:bCs/>
          <w:sz w:val="24"/>
          <w:szCs w:val="24"/>
        </w:rPr>
        <w:t xml:space="preserve">3.1. Для реализации программы учебной </w:t>
      </w:r>
      <w:proofErr w:type="gramStart"/>
      <w:r w:rsidRPr="009A75E7">
        <w:rPr>
          <w:rFonts w:ascii="Times New Roman" w:hAnsi="Times New Roman"/>
          <w:bCs/>
          <w:sz w:val="24"/>
          <w:szCs w:val="24"/>
        </w:rPr>
        <w:t>дисциплины  должны</w:t>
      </w:r>
      <w:proofErr w:type="gramEnd"/>
      <w:r w:rsidRPr="009A75E7">
        <w:rPr>
          <w:rFonts w:ascii="Times New Roman" w:hAnsi="Times New Roman"/>
          <w:bCs/>
          <w:sz w:val="24"/>
          <w:szCs w:val="24"/>
        </w:rPr>
        <w:t xml:space="preserve"> быть предусмотрены следующие специальные помещения:</w:t>
      </w:r>
    </w:p>
    <w:p w:rsidR="00853C5D" w:rsidRPr="009A75E7" w:rsidRDefault="00853C5D" w:rsidP="00853C5D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9A75E7">
        <w:rPr>
          <w:rFonts w:ascii="Times New Roman" w:hAnsi="Times New Roman"/>
          <w:bCs/>
          <w:sz w:val="24"/>
          <w:szCs w:val="24"/>
        </w:rPr>
        <w:t>Кабинет</w:t>
      </w:r>
      <w:r w:rsidRPr="009A75E7">
        <w:rPr>
          <w:rFonts w:ascii="Times New Roman" w:hAnsi="Times New Roman"/>
          <w:bCs/>
          <w:i/>
          <w:sz w:val="24"/>
          <w:szCs w:val="24"/>
        </w:rPr>
        <w:t xml:space="preserve"> «Инженерной графики»</w:t>
      </w:r>
      <w:r w:rsidRPr="009A75E7">
        <w:rPr>
          <w:rFonts w:ascii="Times New Roman" w:hAnsi="Times New Roman"/>
          <w:sz w:val="24"/>
          <w:szCs w:val="24"/>
          <w:lang w:eastAsia="en-US"/>
        </w:rPr>
        <w:t>,</w:t>
      </w:r>
    </w:p>
    <w:p w:rsidR="00853C5D" w:rsidRPr="009A75E7" w:rsidRDefault="00853C5D" w:rsidP="00853C5D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en-US"/>
        </w:rPr>
      </w:pPr>
      <w:r w:rsidRPr="009A75E7">
        <w:rPr>
          <w:rFonts w:ascii="Times New Roman" w:hAnsi="Times New Roman"/>
          <w:sz w:val="24"/>
          <w:szCs w:val="24"/>
          <w:lang w:eastAsia="en-US"/>
        </w:rPr>
        <w:t>оснащенный о</w:t>
      </w:r>
      <w:r w:rsidRPr="009A75E7">
        <w:rPr>
          <w:rFonts w:ascii="Times New Roman" w:hAnsi="Times New Roman"/>
          <w:bCs/>
          <w:sz w:val="24"/>
          <w:szCs w:val="24"/>
          <w:lang w:eastAsia="en-US"/>
        </w:rPr>
        <w:t xml:space="preserve">борудованием: </w:t>
      </w:r>
      <w:r w:rsidRPr="009A75E7">
        <w:rPr>
          <w:rFonts w:ascii="Times New Roman" w:hAnsi="Times New Roman"/>
          <w:sz w:val="24"/>
          <w:szCs w:val="24"/>
          <w:lang w:eastAsia="en-US"/>
        </w:rPr>
        <w:t>доска учебная, рабочие места по количеству обучающихся, рабочее место для преподавателя, наглядные пособия (детали, сборочные узлы, плакаты, модели и др.), комплекты учебно-методической и нормативной документации</w:t>
      </w:r>
      <w:r w:rsidRPr="009A75E7">
        <w:rPr>
          <w:rFonts w:ascii="Times New Roman" w:hAnsi="Times New Roman"/>
          <w:bCs/>
          <w:i/>
          <w:sz w:val="24"/>
          <w:szCs w:val="24"/>
        </w:rPr>
        <w:t xml:space="preserve">; </w:t>
      </w:r>
      <w:r w:rsidRPr="009A75E7">
        <w:rPr>
          <w:rFonts w:ascii="Times New Roman" w:hAnsi="Times New Roman"/>
          <w:sz w:val="24"/>
          <w:szCs w:val="24"/>
          <w:lang w:eastAsia="en-US"/>
        </w:rPr>
        <w:t>т</w:t>
      </w:r>
      <w:r w:rsidRPr="009A75E7">
        <w:rPr>
          <w:rFonts w:ascii="Times New Roman" w:hAnsi="Times New Roman"/>
          <w:bCs/>
          <w:sz w:val="24"/>
          <w:szCs w:val="24"/>
          <w:lang w:eastAsia="en-US"/>
        </w:rPr>
        <w:t xml:space="preserve">ехническими средствами обучения: </w:t>
      </w:r>
      <w:r w:rsidR="00013D72">
        <w:rPr>
          <w:rFonts w:ascii="Times New Roman" w:hAnsi="Times New Roman"/>
          <w:sz w:val="24"/>
          <w:szCs w:val="24"/>
          <w:lang w:eastAsia="en-US"/>
        </w:rPr>
        <w:t>ноутбук</w:t>
      </w:r>
      <w:r w:rsidRPr="009A75E7">
        <w:rPr>
          <w:rFonts w:ascii="Times New Roman" w:hAnsi="Times New Roman"/>
          <w:sz w:val="24"/>
          <w:szCs w:val="24"/>
          <w:lang w:eastAsia="en-US"/>
        </w:rPr>
        <w:t>, принтер, графопостроитель (плоттер), проектор с экраном, пр</w:t>
      </w:r>
      <w:r w:rsidR="00013D72">
        <w:rPr>
          <w:rFonts w:ascii="Times New Roman" w:hAnsi="Times New Roman"/>
          <w:sz w:val="24"/>
          <w:szCs w:val="24"/>
          <w:lang w:eastAsia="en-US"/>
        </w:rPr>
        <w:t>ограммное обеспечение «Компас».</w:t>
      </w:r>
    </w:p>
    <w:p w:rsidR="00853C5D" w:rsidRPr="009A75E7" w:rsidRDefault="00853C5D" w:rsidP="00853C5D">
      <w:pPr>
        <w:suppressAutoHyphens/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853C5D" w:rsidRPr="009A75E7" w:rsidRDefault="00853C5D" w:rsidP="00853C5D">
      <w:pPr>
        <w:suppressAutoHyphens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9A75E7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853C5D" w:rsidRPr="009A75E7" w:rsidRDefault="00853C5D" w:rsidP="00853C5D">
      <w:pPr>
        <w:ind w:left="360"/>
        <w:contextualSpacing/>
        <w:rPr>
          <w:rFonts w:ascii="Times New Roman" w:hAnsi="Times New Roman"/>
          <w:sz w:val="24"/>
          <w:szCs w:val="24"/>
        </w:rPr>
      </w:pPr>
    </w:p>
    <w:p w:rsidR="00853C5D" w:rsidRPr="009A75E7" w:rsidRDefault="00853C5D" w:rsidP="00354030">
      <w:pPr>
        <w:contextualSpacing/>
        <w:rPr>
          <w:rFonts w:ascii="Times New Roman" w:hAnsi="Times New Roman"/>
          <w:b/>
          <w:sz w:val="24"/>
          <w:szCs w:val="24"/>
        </w:rPr>
      </w:pPr>
      <w:r w:rsidRPr="009A75E7">
        <w:rPr>
          <w:rFonts w:ascii="Times New Roman" w:hAnsi="Times New Roman"/>
          <w:b/>
          <w:sz w:val="24"/>
          <w:szCs w:val="24"/>
        </w:rPr>
        <w:t xml:space="preserve">3.2.1. </w:t>
      </w:r>
      <w:r w:rsidR="00A31984">
        <w:rPr>
          <w:rFonts w:ascii="Times New Roman" w:hAnsi="Times New Roman"/>
          <w:b/>
          <w:sz w:val="24"/>
          <w:szCs w:val="24"/>
        </w:rPr>
        <w:t>Основная литература:</w:t>
      </w:r>
    </w:p>
    <w:p w:rsidR="00E52D59" w:rsidRDefault="002D38A0" w:rsidP="002D38A0">
      <w:pPr>
        <w:contextualSpacing/>
        <w:jc w:val="both"/>
        <w:rPr>
          <w:rFonts w:ascii="Times New Roman" w:hAnsi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1. </w:t>
      </w:r>
      <w:r w:rsidR="00CE16AE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В.Е. Панасенко Инженерная графика Учебное пособие для СПО, 2-е изд., стер., 2023</w:t>
      </w:r>
    </w:p>
    <w:p w:rsidR="00A31984" w:rsidRPr="001863A7" w:rsidRDefault="00A31984" w:rsidP="001863A7">
      <w:pPr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1863A7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Pr="001863A7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PR</w:t>
      </w:r>
      <w:r w:rsidR="00190E15" w:rsidRPr="001863A7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OF</w:t>
      </w:r>
      <w:r w:rsidR="00190E15" w:rsidRPr="001863A7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образование</w:t>
      </w:r>
      <w:r w:rsidR="00190E15" w:rsidRPr="001863A7">
        <w:rPr>
          <w:rFonts w:ascii="Times New Roman" w:hAnsi="Times New Roman"/>
          <w:sz w:val="24"/>
          <w:szCs w:val="24"/>
        </w:rPr>
        <w:t xml:space="preserve"> </w:t>
      </w:r>
    </w:p>
    <w:p w:rsidR="00853C5D" w:rsidRPr="001863A7" w:rsidRDefault="002D38A0" w:rsidP="001863A7">
      <w:pPr>
        <w:contextualSpacing/>
        <w:jc w:val="both"/>
        <w:rPr>
          <w:rFonts w:ascii="Times New Roman" w:hAnsi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1. </w:t>
      </w:r>
      <w:proofErr w:type="spellStart"/>
      <w:r w:rsidR="00190E15"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Штейнбах</w:t>
      </w:r>
      <w:proofErr w:type="spellEnd"/>
      <w:r w:rsidR="00190E15"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, О. Л. Инженерная </w:t>
      </w:r>
      <w:proofErr w:type="gramStart"/>
      <w:r w:rsidR="00190E15"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графика :</w:t>
      </w:r>
      <w:proofErr w:type="gramEnd"/>
      <w:r w:rsidR="00190E15"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учебное пособие для СПО / О. Л. </w:t>
      </w:r>
      <w:proofErr w:type="spellStart"/>
      <w:r w:rsidR="00190E15"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Штейнбах</w:t>
      </w:r>
      <w:proofErr w:type="spellEnd"/>
      <w:r w:rsidR="00190E15"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. — </w:t>
      </w:r>
      <w:proofErr w:type="gramStart"/>
      <w:r w:rsidR="00190E15"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Саратов :</w:t>
      </w:r>
      <w:proofErr w:type="gramEnd"/>
      <w:r w:rsidR="00190E15"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Профобразование, 2021. — 100 c. — ISBN 978-5-4488-1174-6. — </w:t>
      </w:r>
      <w:proofErr w:type="gramStart"/>
      <w:r w:rsidR="00190E15"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="00190E15"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="00190E15"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="00190E15"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10" w:history="1">
        <w:r w:rsidR="00190E15" w:rsidRPr="001863A7">
          <w:rPr>
            <w:rStyle w:val="af"/>
            <w:rFonts w:ascii="Times New Roman" w:hAnsi="Times New Roman"/>
            <w:sz w:val="24"/>
            <w:szCs w:val="24"/>
            <w:shd w:val="clear" w:color="auto" w:fill="FFFFFF"/>
          </w:rPr>
          <w:t>https://profspo.ru/books/106614</w:t>
        </w:r>
      </w:hyperlink>
      <w:r w:rsidR="00190E15"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190E15" w:rsidRPr="001863A7" w:rsidRDefault="002D38A0" w:rsidP="001863A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2. </w:t>
      </w:r>
      <w:r w:rsidR="00190E15"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Мефодьева, Л. Я. Инженерная и компьютерная графика: КОМПАС-3D V</w:t>
      </w:r>
      <w:proofErr w:type="gramStart"/>
      <w:r w:rsidR="00190E15"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18 :</w:t>
      </w:r>
      <w:proofErr w:type="gramEnd"/>
      <w:r w:rsidR="00190E15"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учебное пособие для СПО / Л. Я. Мефодьева. — </w:t>
      </w:r>
      <w:proofErr w:type="gramStart"/>
      <w:r w:rsidR="00190E15"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Саратов :</w:t>
      </w:r>
      <w:proofErr w:type="gramEnd"/>
      <w:r w:rsidR="00190E15"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Профобразование, 2022. — 173 c. — ISBN 978-5-4488-1502-7. — </w:t>
      </w:r>
      <w:proofErr w:type="gramStart"/>
      <w:r w:rsidR="00190E15"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="00190E15"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="00190E15"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="00190E15"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11" w:history="1">
        <w:r w:rsidR="00190E15" w:rsidRPr="001863A7">
          <w:rPr>
            <w:rStyle w:val="af"/>
            <w:rFonts w:ascii="Times New Roman" w:hAnsi="Times New Roman"/>
            <w:sz w:val="24"/>
            <w:szCs w:val="24"/>
            <w:shd w:val="clear" w:color="auto" w:fill="FFFFFF"/>
          </w:rPr>
          <w:t>https://profspo.ru/books/125573</w:t>
        </w:r>
      </w:hyperlink>
      <w:r w:rsidR="00190E15"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853C5D" w:rsidRPr="001863A7" w:rsidRDefault="00853C5D" w:rsidP="001863A7">
      <w:pPr>
        <w:spacing w:after="0" w:line="240" w:lineRule="auto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 w:rsidRPr="001863A7">
        <w:rPr>
          <w:rFonts w:ascii="Times New Roman" w:hAnsi="Times New Roman"/>
          <w:b/>
          <w:bCs/>
          <w:sz w:val="24"/>
          <w:szCs w:val="24"/>
        </w:rPr>
        <w:t>3.2.</w:t>
      </w:r>
      <w:r w:rsidR="00EE6E61" w:rsidRPr="001863A7">
        <w:rPr>
          <w:rFonts w:ascii="Times New Roman" w:hAnsi="Times New Roman"/>
          <w:b/>
          <w:bCs/>
          <w:sz w:val="24"/>
          <w:szCs w:val="24"/>
        </w:rPr>
        <w:t>2</w:t>
      </w:r>
      <w:r w:rsidRPr="001863A7">
        <w:rPr>
          <w:rFonts w:ascii="Times New Roman" w:hAnsi="Times New Roman"/>
          <w:b/>
          <w:bCs/>
          <w:sz w:val="24"/>
          <w:szCs w:val="24"/>
        </w:rPr>
        <w:t xml:space="preserve">. Дополнительные источники </w:t>
      </w:r>
    </w:p>
    <w:p w:rsidR="00CE16AE" w:rsidRPr="00CE16AE" w:rsidRDefault="00CE16AE" w:rsidP="00CE16AE">
      <w:pPr>
        <w:pStyle w:val="a9"/>
        <w:numPr>
          <w:ilvl w:val="0"/>
          <w:numId w:val="12"/>
        </w:numPr>
        <w:ind w:left="0" w:firstLine="0"/>
        <w:jc w:val="both"/>
        <w:rPr>
          <w:rFonts w:ascii="Times New Roman" w:hAnsi="Times New Roman"/>
          <w:color w:val="000000" w:themeColor="text1"/>
          <w:sz w:val="24"/>
          <w:szCs w:val="24"/>
          <w:lang w:eastAsia="en-US"/>
        </w:rPr>
      </w:pPr>
      <w:r w:rsidRPr="00CE16AE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Ф.И. </w:t>
      </w:r>
      <w:proofErr w:type="spellStart"/>
      <w:r w:rsidRPr="00CE16AE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Пуйческу</w:t>
      </w:r>
      <w:proofErr w:type="spellEnd"/>
      <w:r w:rsidRPr="00CE16AE">
        <w:rPr>
          <w:rFonts w:ascii="Times New Roman" w:hAnsi="Times New Roman"/>
          <w:color w:val="000000" w:themeColor="text1"/>
          <w:sz w:val="24"/>
          <w:szCs w:val="24"/>
          <w:lang w:eastAsia="en-US"/>
        </w:rPr>
        <w:t>. Инженерная графика. Учебник для СПО. – 2-е изд., стер. М.: Академия, 2017</w:t>
      </w:r>
    </w:p>
    <w:p w:rsidR="00853C5D" w:rsidRPr="001863A7" w:rsidRDefault="00853C5D" w:rsidP="001863A7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MS Mincho" w:hAnsi="Times New Roman"/>
          <w:spacing w:val="-1"/>
          <w:sz w:val="24"/>
          <w:szCs w:val="24"/>
          <w:lang w:eastAsia="ja-JP"/>
        </w:rPr>
      </w:pPr>
      <w:r w:rsidRPr="001863A7">
        <w:rPr>
          <w:rFonts w:ascii="Times New Roman" w:eastAsia="MS Mincho" w:hAnsi="Times New Roman"/>
          <w:spacing w:val="-1"/>
          <w:sz w:val="24"/>
          <w:szCs w:val="24"/>
          <w:lang w:eastAsia="ja-JP"/>
        </w:rPr>
        <w:t xml:space="preserve">Боголюбов С.К. Сборник заданий по </w:t>
      </w:r>
      <w:proofErr w:type="spellStart"/>
      <w:r w:rsidRPr="001863A7">
        <w:rPr>
          <w:rFonts w:ascii="Times New Roman" w:eastAsia="MS Mincho" w:hAnsi="Times New Roman"/>
          <w:spacing w:val="-1"/>
          <w:sz w:val="24"/>
          <w:szCs w:val="24"/>
          <w:lang w:eastAsia="ja-JP"/>
        </w:rPr>
        <w:t>деталированию</w:t>
      </w:r>
      <w:proofErr w:type="spellEnd"/>
      <w:r w:rsidRPr="001863A7">
        <w:rPr>
          <w:rFonts w:ascii="Times New Roman" w:eastAsia="MS Mincho" w:hAnsi="Times New Roman"/>
          <w:spacing w:val="-1"/>
          <w:sz w:val="24"/>
          <w:szCs w:val="24"/>
          <w:lang w:eastAsia="ja-JP"/>
        </w:rPr>
        <w:t>. – М.: Высшая школа,2010</w:t>
      </w:r>
    </w:p>
    <w:p w:rsidR="00853C5D" w:rsidRPr="001863A7" w:rsidRDefault="00853C5D" w:rsidP="001863A7">
      <w:pPr>
        <w:numPr>
          <w:ilvl w:val="0"/>
          <w:numId w:val="12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1863A7">
        <w:rPr>
          <w:rFonts w:ascii="Times New Roman" w:hAnsi="Times New Roman"/>
          <w:bCs/>
          <w:sz w:val="24"/>
          <w:szCs w:val="24"/>
        </w:rPr>
        <w:t>Левицкий В.Г. Машиностроительное черчение/ В.Г. Левицкий- М.: Высшая школа, 2009. – 440 с.</w:t>
      </w:r>
    </w:p>
    <w:p w:rsidR="00853C5D" w:rsidRPr="001863A7" w:rsidRDefault="00853C5D" w:rsidP="001863A7">
      <w:pPr>
        <w:numPr>
          <w:ilvl w:val="0"/>
          <w:numId w:val="12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1863A7">
        <w:rPr>
          <w:rFonts w:ascii="Times New Roman" w:hAnsi="Times New Roman"/>
          <w:bCs/>
          <w:sz w:val="24"/>
          <w:szCs w:val="24"/>
        </w:rPr>
        <w:t>Чекмарев А.А. Инженерная графика, машиностроительное черчение: учебник/ А.А. Чекмарев. - М.: ИНФРА - М, 2014. –  396 с.</w:t>
      </w:r>
    </w:p>
    <w:p w:rsidR="00EE6E61" w:rsidRPr="001863A7" w:rsidRDefault="00EE6E61" w:rsidP="001863A7">
      <w:pPr>
        <w:numPr>
          <w:ilvl w:val="0"/>
          <w:numId w:val="12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1863A7">
        <w:rPr>
          <w:rFonts w:ascii="Times New Roman" w:hAnsi="Times New Roman"/>
          <w:sz w:val="24"/>
          <w:szCs w:val="24"/>
        </w:rPr>
        <w:t xml:space="preserve">Начертательная геометрия и инженерная графика [Электронный ресурс]. – Режим доступа: </w:t>
      </w:r>
      <w:proofErr w:type="spellStart"/>
      <w:r w:rsidRPr="001863A7">
        <w:rPr>
          <w:rFonts w:ascii="Times New Roman" w:hAnsi="Times New Roman"/>
          <w:sz w:val="24"/>
          <w:szCs w:val="24"/>
        </w:rPr>
        <w:t>www</w:t>
      </w:r>
      <w:proofErr w:type="spellEnd"/>
      <w:r w:rsidRPr="001863A7">
        <w:rPr>
          <w:rFonts w:ascii="Times New Roman" w:hAnsi="Times New Roman"/>
          <w:sz w:val="24"/>
          <w:szCs w:val="24"/>
          <w:lang w:val="en-US"/>
        </w:rPr>
        <w:t>ING</w:t>
      </w:r>
      <w:r w:rsidRPr="001863A7">
        <w:rPr>
          <w:rFonts w:ascii="Times New Roman" w:hAnsi="Times New Roman"/>
          <w:sz w:val="24"/>
          <w:szCs w:val="24"/>
        </w:rPr>
        <w:t>–</w:t>
      </w:r>
      <w:r w:rsidRPr="001863A7">
        <w:rPr>
          <w:rFonts w:ascii="Times New Roman" w:hAnsi="Times New Roman"/>
          <w:sz w:val="24"/>
          <w:szCs w:val="24"/>
          <w:lang w:val="en-US"/>
        </w:rPr>
        <w:t>GRAFIKA</w:t>
      </w:r>
      <w:r w:rsidRPr="001863A7">
        <w:rPr>
          <w:rFonts w:ascii="Times New Roman" w:hAnsi="Times New Roman"/>
          <w:sz w:val="24"/>
          <w:szCs w:val="24"/>
        </w:rPr>
        <w:t>.</w:t>
      </w:r>
      <w:r w:rsidRPr="001863A7">
        <w:rPr>
          <w:rFonts w:ascii="Times New Roman" w:hAnsi="Times New Roman"/>
          <w:sz w:val="24"/>
          <w:szCs w:val="24"/>
          <w:lang w:val="en-US"/>
        </w:rPr>
        <w:t>RU</w:t>
      </w:r>
    </w:p>
    <w:p w:rsidR="00EE6E61" w:rsidRPr="001863A7" w:rsidRDefault="00EE6E61" w:rsidP="001863A7">
      <w:pPr>
        <w:numPr>
          <w:ilvl w:val="0"/>
          <w:numId w:val="12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1863A7">
        <w:rPr>
          <w:rFonts w:ascii="Times New Roman" w:hAnsi="Times New Roman"/>
          <w:sz w:val="24"/>
          <w:szCs w:val="24"/>
        </w:rPr>
        <w:t xml:space="preserve">Начертательная геометрия и инженерная графика [Электронный ресурс]. – Режим доступа: </w:t>
      </w:r>
      <w:hyperlink r:id="rId12" w:history="1">
        <w:r w:rsidRPr="001863A7">
          <w:rPr>
            <w:rFonts w:ascii="Times New Roman" w:hAnsi="Times New Roman"/>
            <w:color w:val="0000FF" w:themeColor="hyperlink"/>
            <w:sz w:val="24"/>
            <w:szCs w:val="24"/>
            <w:u w:val="single"/>
            <w:lang w:val="en-US"/>
          </w:rPr>
          <w:t>www</w:t>
        </w:r>
        <w:r w:rsidRPr="001863A7">
          <w:rPr>
            <w:rFonts w:ascii="Times New Roman" w:hAnsi="Times New Roman"/>
            <w:color w:val="0000FF" w:themeColor="hyperlink"/>
            <w:sz w:val="24"/>
            <w:szCs w:val="24"/>
            <w:u w:val="single"/>
          </w:rPr>
          <w:t>.</w:t>
        </w:r>
        <w:proofErr w:type="spellStart"/>
        <w:r w:rsidRPr="001863A7">
          <w:rPr>
            <w:rFonts w:ascii="Times New Roman" w:hAnsi="Times New Roman"/>
            <w:color w:val="0000FF" w:themeColor="hyperlink"/>
            <w:sz w:val="24"/>
            <w:szCs w:val="24"/>
            <w:u w:val="single"/>
            <w:lang w:val="en-US"/>
          </w:rPr>
          <w:t>ngeom</w:t>
        </w:r>
        <w:proofErr w:type="spellEnd"/>
        <w:r w:rsidRPr="001863A7">
          <w:rPr>
            <w:rFonts w:ascii="Times New Roman" w:hAnsi="Times New Roman"/>
            <w:color w:val="0000FF" w:themeColor="hyperlink"/>
            <w:sz w:val="24"/>
            <w:szCs w:val="24"/>
            <w:u w:val="single"/>
          </w:rPr>
          <w:t>.</w:t>
        </w:r>
        <w:proofErr w:type="spellStart"/>
        <w:r w:rsidRPr="001863A7">
          <w:rPr>
            <w:rFonts w:ascii="Times New Roman" w:hAnsi="Times New Roman"/>
            <w:color w:val="0000FF" w:themeColor="hyperlink"/>
            <w:sz w:val="24"/>
            <w:szCs w:val="24"/>
            <w:u w:val="single"/>
            <w:lang w:val="en-US"/>
          </w:rPr>
          <w:t>ru</w:t>
        </w:r>
        <w:proofErr w:type="spellEnd"/>
      </w:hyperlink>
    </w:p>
    <w:p w:rsidR="00190E15" w:rsidRPr="001863A7" w:rsidRDefault="00EA4F35" w:rsidP="001863A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en-US"/>
        </w:rPr>
      </w:pPr>
      <w:r w:rsidRPr="001863A7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Книги ЭБС</w:t>
      </w:r>
      <w:r w:rsidRPr="001863A7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I</w:t>
      </w:r>
      <w:r w:rsidR="00190E15" w:rsidRPr="001863A7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 </w:t>
      </w:r>
      <w:r w:rsidRPr="001863A7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PR</w:t>
      </w:r>
      <w:r w:rsidR="00190E15" w:rsidRPr="001863A7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OF</w:t>
      </w:r>
      <w:r w:rsidR="00190E15" w:rsidRPr="001863A7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образование</w:t>
      </w:r>
    </w:p>
    <w:p w:rsidR="00EA4F35" w:rsidRPr="001863A7" w:rsidRDefault="00190E15" w:rsidP="001863A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en-US"/>
        </w:rPr>
      </w:pPr>
      <w:proofErr w:type="spellStart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Уласевич</w:t>
      </w:r>
      <w:proofErr w:type="spellEnd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, З. Н. Инженерная графика: </w:t>
      </w:r>
      <w:proofErr w:type="gramStart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практикум :</w:t>
      </w:r>
      <w:proofErr w:type="gramEnd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учебное пособие / З. Н. </w:t>
      </w:r>
      <w:proofErr w:type="spellStart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Уласевич</w:t>
      </w:r>
      <w:proofErr w:type="spellEnd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, В. П. </w:t>
      </w:r>
      <w:proofErr w:type="spellStart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Уласевич</w:t>
      </w:r>
      <w:proofErr w:type="spellEnd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, Д. В. </w:t>
      </w:r>
      <w:proofErr w:type="spellStart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Омесь</w:t>
      </w:r>
      <w:proofErr w:type="spellEnd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. — 2-е изд. — </w:t>
      </w:r>
      <w:proofErr w:type="gramStart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Минск :</w:t>
      </w:r>
      <w:proofErr w:type="gramEnd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Вышэйшая</w:t>
      </w:r>
      <w:proofErr w:type="spellEnd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школа, 2020. — 208 c. — ISBN 978-985-06-3156-5. — </w:t>
      </w:r>
      <w:proofErr w:type="gramStart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13" w:history="1">
        <w:r w:rsidRPr="001863A7">
          <w:rPr>
            <w:rStyle w:val="af"/>
            <w:rFonts w:ascii="Times New Roman" w:hAnsi="Times New Roman"/>
            <w:sz w:val="24"/>
            <w:szCs w:val="24"/>
            <w:shd w:val="clear" w:color="auto" w:fill="FFFFFF"/>
          </w:rPr>
          <w:t>https://profspo.ru/books/119982</w:t>
        </w:r>
      </w:hyperlink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  <w:r w:rsidRPr="001863A7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 </w:t>
      </w:r>
    </w:p>
    <w:p w:rsidR="00853C5D" w:rsidRPr="001863A7" w:rsidRDefault="001863A7" w:rsidP="001863A7">
      <w:pPr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Горельская</w:t>
      </w:r>
      <w:proofErr w:type="spellEnd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, Л. В. Инженерная </w:t>
      </w:r>
      <w:proofErr w:type="gramStart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графика :</w:t>
      </w:r>
      <w:proofErr w:type="gramEnd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учебное пособие для СПО / Л. В. </w:t>
      </w:r>
      <w:proofErr w:type="spellStart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Горельская</w:t>
      </w:r>
      <w:proofErr w:type="spellEnd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, А. В. Кострюков, С. И. Павлов. — </w:t>
      </w:r>
      <w:proofErr w:type="gramStart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Саратов :</w:t>
      </w:r>
      <w:proofErr w:type="gramEnd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Профобразование, 2020. — 183 c. — ISBN 978-5-4488-0689-6. — </w:t>
      </w:r>
      <w:proofErr w:type="gramStart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14" w:history="1">
        <w:r w:rsidRPr="001863A7">
          <w:rPr>
            <w:rStyle w:val="af"/>
            <w:rFonts w:ascii="Times New Roman" w:hAnsi="Times New Roman"/>
            <w:sz w:val="24"/>
            <w:szCs w:val="24"/>
            <w:shd w:val="clear" w:color="auto" w:fill="FFFFFF"/>
          </w:rPr>
          <w:t>https://profspo.ru/books/91870</w:t>
        </w:r>
      </w:hyperlink>
      <w:r w:rsidRPr="001863A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853C5D" w:rsidRPr="00251044" w:rsidRDefault="00251044" w:rsidP="00251044">
      <w:pPr>
        <w:ind w:left="284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4.</w:t>
      </w:r>
      <w:r w:rsidR="00853C5D" w:rsidRPr="00251044">
        <w:rPr>
          <w:rFonts w:ascii="Times New Roman" w:hAnsi="Times New Roman"/>
          <w:b/>
          <w:i/>
          <w:sz w:val="24"/>
          <w:szCs w:val="24"/>
        </w:rPr>
        <w:t>КОНТРОЛЬ И ОЦЕНКА РЕЗУЛЬТАТОВ ОСВОЕНИЯ 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4110"/>
        <w:gridCol w:w="2376"/>
      </w:tblGrid>
      <w:tr w:rsidR="00251044" w:rsidTr="00251044"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44" w:rsidRDefault="002510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Результаты обучения</w:t>
            </w: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44" w:rsidRDefault="002510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Критерии оценки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44" w:rsidRDefault="002510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i/>
                <w:sz w:val="23"/>
                <w:szCs w:val="23"/>
              </w:rPr>
              <w:t>Методы оценки</w:t>
            </w:r>
          </w:p>
        </w:tc>
      </w:tr>
      <w:tr w:rsidR="00251044" w:rsidTr="00251044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44" w:rsidRDefault="00251044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Знания:</w:t>
            </w:r>
          </w:p>
        </w:tc>
      </w:tr>
      <w:tr w:rsidR="00251044" w:rsidTr="00251044">
        <w:trPr>
          <w:trHeight w:val="896"/>
        </w:trPr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44" w:rsidRDefault="002510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Основных правил построения чертежей и схем, способов графического представления пространственных образов, возможностей пакетов прикладных программ компьютерной графики в профессиональной деятельности, основных положений конструкторской, технологической и другой нормативной документации, основ строительной графики</w:t>
            </w: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044" w:rsidRDefault="0025104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3"/>
                <w:szCs w:val="23"/>
              </w:rPr>
              <w:t>Оценка «5» ставится, если 90 – 100 % тестовых заданий выполнено верно.</w:t>
            </w:r>
          </w:p>
          <w:p w:rsidR="00251044" w:rsidRDefault="0025104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3"/>
                <w:szCs w:val="23"/>
              </w:rPr>
              <w:t>Оценка «4» ставится, если верно выполнено 70 -80 % заданий.</w:t>
            </w:r>
          </w:p>
          <w:p w:rsidR="00251044" w:rsidRDefault="0025104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3"/>
                <w:szCs w:val="23"/>
              </w:rPr>
              <w:t>Оценка «3» ставится, если 50-60 % заданий выполнено верно.</w:t>
            </w:r>
          </w:p>
          <w:p w:rsidR="00251044" w:rsidRDefault="0025104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3"/>
                <w:szCs w:val="23"/>
              </w:rPr>
              <w:t>Если верно выполнено менее 50 % заданий, то ставится оценка «2».</w:t>
            </w: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  <w:p w:rsidR="00251044" w:rsidRDefault="0025104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Оценка «пять» ставится, если обучающийся верно выполнил и правильно оформил практическую работу.</w:t>
            </w:r>
          </w:p>
          <w:p w:rsidR="00251044" w:rsidRDefault="0025104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Оценка «четыре» ставится, если обучающийся допускает незначительные неточности при выполнении и оформлении практической работы. </w:t>
            </w:r>
          </w:p>
          <w:p w:rsidR="00251044" w:rsidRDefault="0025104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 Оценка «три» ставится, если обучающийся допускает неточности и ошибки при выполнении и оформлении практической работы. </w:t>
            </w:r>
          </w:p>
          <w:p w:rsidR="00251044" w:rsidRDefault="002510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Оценка «два» ставится, если обучающийся не отвечает на поставленные вопросы. 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Экспертная оценка результатов деятельности обучающегося при выполнении и защите практических работ тестирования, контрольных работ и других видов текущего контроля</w:t>
            </w: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Экспертная оценка в форме: защиты отчёта </w:t>
            </w: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по практическому занятию.</w:t>
            </w:r>
          </w:p>
        </w:tc>
      </w:tr>
      <w:tr w:rsidR="00251044" w:rsidTr="00251044">
        <w:trPr>
          <w:trHeight w:val="896"/>
        </w:trPr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044" w:rsidRDefault="002510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44" w:rsidRDefault="0025104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Оценка «пять» ставится, если обучающийся своевременно выполняет практическую работу, при выполнении работы проявляет аккуратность, самостоятельность, творчество.</w:t>
            </w:r>
          </w:p>
          <w:p w:rsidR="00251044" w:rsidRDefault="0025104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Оценка «четыре» ставится, если обучающийся своевременно выполняет практическую работу, но допускает незначительные неточности.</w:t>
            </w:r>
          </w:p>
          <w:p w:rsidR="00251044" w:rsidRDefault="0025104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Оценка «три» ставится, если обучающийся допускает неточности или ошибки при выполнении практической работы </w:t>
            </w: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Оценка «два» ставится, если обучающийся не выполняет практическую работу, либо выполняет работу с грубыми ошибками.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Экспертная оценка в форме: защиты </w:t>
            </w: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по практической работе.</w:t>
            </w:r>
          </w:p>
        </w:tc>
      </w:tr>
      <w:tr w:rsidR="00251044" w:rsidTr="00251044">
        <w:trPr>
          <w:trHeight w:val="306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Умения:</w:t>
            </w:r>
          </w:p>
        </w:tc>
      </w:tr>
      <w:tr w:rsidR="00251044" w:rsidTr="00251044">
        <w:trPr>
          <w:trHeight w:val="896"/>
        </w:trPr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44" w:rsidRDefault="002510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Оформлять </w:t>
            </w:r>
            <w:proofErr w:type="spellStart"/>
            <w:r>
              <w:rPr>
                <w:rFonts w:ascii="Times New Roman" w:hAnsi="Times New Roman"/>
                <w:color w:val="000000"/>
                <w:sz w:val="23"/>
                <w:szCs w:val="23"/>
              </w:rPr>
              <w:t>проектно</w:t>
            </w:r>
            <w:proofErr w:type="spellEnd"/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– конструкторскую, технологическую и другую техническую документацию в соответствии с действующей нормативной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lastRenderedPageBreak/>
              <w:t xml:space="preserve">базой, выполнять изображения, разрезы и сечения на чертежах, выполнять </w:t>
            </w:r>
            <w:proofErr w:type="spellStart"/>
            <w:r>
              <w:rPr>
                <w:rFonts w:ascii="Times New Roman" w:hAnsi="Times New Roman"/>
                <w:color w:val="000000"/>
                <w:sz w:val="23"/>
                <w:szCs w:val="23"/>
              </w:rPr>
              <w:t>деталирование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сборочного чертежа, решать графические задачи</w:t>
            </w: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44" w:rsidRDefault="0025104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lastRenderedPageBreak/>
              <w:t>Оценка «пять» ставится, если обучающийся своевременно выполняет практическую работу, при выполнении работы проявляет аккуратность, самостоятельность, творчество.</w:t>
            </w:r>
          </w:p>
          <w:p w:rsidR="00251044" w:rsidRDefault="0025104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Оценка «четыре» ставится, если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lastRenderedPageBreak/>
              <w:t>обучающийся своевременно выполняет практическую работу, но допускает незначительные неточности.</w:t>
            </w:r>
          </w:p>
          <w:p w:rsidR="00251044" w:rsidRDefault="0025104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Оценка «три» ставится, если обучающийся допускает неточности или ошибки при выполнении практической работы </w:t>
            </w: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Оценка «два» ставится, если обучающийся не выполняет практическую работу, либо выполняет работу с грубыми ошибками.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lastRenderedPageBreak/>
              <w:t>Практические занятия</w:t>
            </w: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</w:tc>
      </w:tr>
      <w:tr w:rsidR="00251044" w:rsidTr="00251044">
        <w:trPr>
          <w:trHeight w:val="896"/>
        </w:trPr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044" w:rsidRDefault="002510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44" w:rsidRDefault="0025104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Оценка «пять» ставится, если верно отвечает на все поставленные вопросы.</w:t>
            </w:r>
          </w:p>
          <w:p w:rsidR="00251044" w:rsidRDefault="0025104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Оценка «четыре» ставится, если допускает незначительные неточности при ответах на вопросы.</w:t>
            </w:r>
          </w:p>
          <w:p w:rsidR="00251044" w:rsidRDefault="0025104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Оценка «три» ставится, если обучающийся допускает неточности или ошибки при ответах на вопросы </w:t>
            </w:r>
          </w:p>
          <w:p w:rsidR="00251044" w:rsidRDefault="0025104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Оценка «два» ставится, если обучающийся не отвечает на поставленные вопросы.</w:t>
            </w:r>
          </w:p>
          <w:p w:rsidR="00251044" w:rsidRDefault="0025104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Оценка «пять» ставится, если обучающийся своевременно выполняет практическую работу, при выполнении работы проявляет аккуратность, самостоятельность, творчество.</w:t>
            </w:r>
          </w:p>
          <w:p w:rsidR="00251044" w:rsidRDefault="0025104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Оценка «четыре» ставится, если обучающийся своевременно выполняет практическую работу, но допускает незначительные неточности.</w:t>
            </w:r>
          </w:p>
          <w:p w:rsidR="00251044" w:rsidRDefault="0025104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Оценка «три» ставится, если обучающийся допускает неточности или ошибки при выполнении практической работы </w:t>
            </w: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Оценка «два» ставится, если обучающийся не выполняет практическую работу, либо выполняет работу с грубыми ошибками.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Индивидуальный опрос</w:t>
            </w: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  <w:p w:rsidR="00251044" w:rsidRDefault="0025104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 xml:space="preserve">Практические    работы </w:t>
            </w:r>
          </w:p>
        </w:tc>
      </w:tr>
      <w:bookmarkEnd w:id="0"/>
    </w:tbl>
    <w:p w:rsidR="00853C5D" w:rsidRDefault="00853C5D" w:rsidP="00853C5D"/>
    <w:p w:rsidR="00B57BFD" w:rsidRDefault="00B57BFD" w:rsidP="00853C5D"/>
    <w:sectPr w:rsidR="00B57BFD" w:rsidSect="00114760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77D37" w:rsidRDefault="00977D37" w:rsidP="00DC7B35">
      <w:pPr>
        <w:spacing w:after="0" w:line="240" w:lineRule="auto"/>
      </w:pPr>
      <w:r>
        <w:separator/>
      </w:r>
    </w:p>
  </w:endnote>
  <w:endnote w:type="continuationSeparator" w:id="0">
    <w:p w:rsidR="00977D37" w:rsidRDefault="00977D37" w:rsidP="00DC7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356DC" w:rsidRDefault="00977D37">
    <w:pPr>
      <w:pStyle w:val="a4"/>
      <w:framePr w:w="12420" w:h="158" w:wrap="none" w:vAnchor="text" w:hAnchor="page" w:x="-256" w:y="-921"/>
      <w:shd w:val="clear" w:color="auto" w:fill="auto"/>
      <w:ind w:left="10963"/>
    </w:pPr>
    <w:r>
      <w:fldChar w:fldCharType="begin"/>
    </w:r>
    <w:r>
      <w:instrText xml:space="preserve"> PAGE \* MERGEFORMAT </w:instrText>
    </w:r>
    <w:r>
      <w:fldChar w:fldCharType="separate"/>
    </w:r>
    <w:r w:rsidR="009605A7" w:rsidRPr="009605A7">
      <w:rPr>
        <w:rStyle w:val="11pt"/>
        <w:noProof/>
      </w:rPr>
      <w:t>10</w:t>
    </w:r>
    <w:r>
      <w:rPr>
        <w:rStyle w:val="11pt"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356DC" w:rsidRDefault="00977D37">
    <w:pPr>
      <w:pStyle w:val="a4"/>
      <w:framePr w:w="12420" w:h="158" w:wrap="none" w:vAnchor="text" w:hAnchor="page" w:x="-256" w:y="-921"/>
      <w:shd w:val="clear" w:color="auto" w:fill="auto"/>
      <w:ind w:left="10963"/>
    </w:pPr>
    <w:r>
      <w:fldChar w:fldCharType="begin"/>
    </w:r>
    <w:r>
      <w:instrText xml:space="preserve"> PAGE \* MERGEFORMAT </w:instrText>
    </w:r>
    <w:r>
      <w:fldChar w:fldCharType="separate"/>
    </w:r>
    <w:r w:rsidR="009605A7" w:rsidRPr="009605A7">
      <w:rPr>
        <w:rStyle w:val="11pt"/>
        <w:noProof/>
      </w:rPr>
      <w:t>13</w:t>
    </w:r>
    <w:r>
      <w:rPr>
        <w:rStyle w:val="11pt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77D37" w:rsidRDefault="00977D37" w:rsidP="00DC7B35">
      <w:pPr>
        <w:spacing w:after="0" w:line="240" w:lineRule="auto"/>
      </w:pPr>
      <w:r>
        <w:separator/>
      </w:r>
    </w:p>
  </w:footnote>
  <w:footnote w:type="continuationSeparator" w:id="0">
    <w:p w:rsidR="00977D37" w:rsidRDefault="00977D37" w:rsidP="00DC7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9A401C"/>
    <w:multiLevelType w:val="hybridMultilevel"/>
    <w:tmpl w:val="32F092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237D309F"/>
    <w:multiLevelType w:val="multilevel"/>
    <w:tmpl w:val="24C4C4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CBB40A9"/>
    <w:multiLevelType w:val="multilevel"/>
    <w:tmpl w:val="94E808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D92AD6"/>
    <w:multiLevelType w:val="multilevel"/>
    <w:tmpl w:val="2B5A748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79C124F"/>
    <w:multiLevelType w:val="multilevel"/>
    <w:tmpl w:val="103E868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10809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1F762FC"/>
    <w:multiLevelType w:val="multilevel"/>
    <w:tmpl w:val="420C3C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6735CDD"/>
    <w:multiLevelType w:val="hybridMultilevel"/>
    <w:tmpl w:val="5D64284C"/>
    <w:lvl w:ilvl="0" w:tplc="85C2EC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8960A7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4"/>
        <w:szCs w:val="24"/>
      </w:rPr>
    </w:lvl>
    <w:lvl w:ilvl="2" w:tplc="1EE214A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B52A4D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98AAC7E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5A2686E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D7865F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1FEB9B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95E508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68A3D03"/>
    <w:multiLevelType w:val="multilevel"/>
    <w:tmpl w:val="D326D2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731396B"/>
    <w:multiLevelType w:val="hybridMultilevel"/>
    <w:tmpl w:val="D25457DE"/>
    <w:lvl w:ilvl="0" w:tplc="0032BE80">
      <w:start w:val="1"/>
      <w:numFmt w:val="decimal"/>
      <w:lvlText w:val="%1."/>
      <w:lvlJc w:val="left"/>
      <w:pPr>
        <w:ind w:left="-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20" w:hanging="360"/>
      </w:pPr>
    </w:lvl>
    <w:lvl w:ilvl="2" w:tplc="0419001B" w:tentative="1">
      <w:start w:val="1"/>
      <w:numFmt w:val="lowerRoman"/>
      <w:lvlText w:val="%3."/>
      <w:lvlJc w:val="right"/>
      <w:pPr>
        <w:ind w:left="1340" w:hanging="180"/>
      </w:pPr>
    </w:lvl>
    <w:lvl w:ilvl="3" w:tplc="0419000F" w:tentative="1">
      <w:start w:val="1"/>
      <w:numFmt w:val="decimal"/>
      <w:lvlText w:val="%4."/>
      <w:lvlJc w:val="left"/>
      <w:pPr>
        <w:ind w:left="2060" w:hanging="360"/>
      </w:pPr>
    </w:lvl>
    <w:lvl w:ilvl="4" w:tplc="04190019" w:tentative="1">
      <w:start w:val="1"/>
      <w:numFmt w:val="lowerLetter"/>
      <w:lvlText w:val="%5."/>
      <w:lvlJc w:val="left"/>
      <w:pPr>
        <w:ind w:left="2780" w:hanging="360"/>
      </w:pPr>
    </w:lvl>
    <w:lvl w:ilvl="5" w:tplc="0419001B" w:tentative="1">
      <w:start w:val="1"/>
      <w:numFmt w:val="lowerRoman"/>
      <w:lvlText w:val="%6."/>
      <w:lvlJc w:val="right"/>
      <w:pPr>
        <w:ind w:left="3500" w:hanging="180"/>
      </w:pPr>
    </w:lvl>
    <w:lvl w:ilvl="6" w:tplc="0419000F" w:tentative="1">
      <w:start w:val="1"/>
      <w:numFmt w:val="decimal"/>
      <w:lvlText w:val="%7."/>
      <w:lvlJc w:val="left"/>
      <w:pPr>
        <w:ind w:left="4220" w:hanging="360"/>
      </w:pPr>
    </w:lvl>
    <w:lvl w:ilvl="7" w:tplc="04190019" w:tentative="1">
      <w:start w:val="1"/>
      <w:numFmt w:val="lowerLetter"/>
      <w:lvlText w:val="%8."/>
      <w:lvlJc w:val="left"/>
      <w:pPr>
        <w:ind w:left="4940" w:hanging="360"/>
      </w:pPr>
    </w:lvl>
    <w:lvl w:ilvl="8" w:tplc="0419001B" w:tentative="1">
      <w:start w:val="1"/>
      <w:numFmt w:val="lowerRoman"/>
      <w:lvlText w:val="%9."/>
      <w:lvlJc w:val="right"/>
      <w:pPr>
        <w:ind w:left="5660" w:hanging="180"/>
      </w:pPr>
    </w:lvl>
  </w:abstractNum>
  <w:abstractNum w:abstractNumId="10" w15:restartNumberingAfterBreak="0">
    <w:nsid w:val="607F445B"/>
    <w:multiLevelType w:val="multilevel"/>
    <w:tmpl w:val="4CBA0698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336320F"/>
    <w:multiLevelType w:val="multilevel"/>
    <w:tmpl w:val="6B66B8C4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0"/>
  </w:num>
  <w:num w:numId="5">
    <w:abstractNumId w:val="4"/>
  </w:num>
  <w:num w:numId="6">
    <w:abstractNumId w:val="8"/>
  </w:num>
  <w:num w:numId="7">
    <w:abstractNumId w:val="9"/>
  </w:num>
  <w:num w:numId="8">
    <w:abstractNumId w:val="1"/>
  </w:num>
  <w:num w:numId="9">
    <w:abstractNumId w:val="2"/>
  </w:num>
  <w:num w:numId="10">
    <w:abstractNumId w:val="11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5CA"/>
    <w:rsid w:val="00001E96"/>
    <w:rsid w:val="00003FAB"/>
    <w:rsid w:val="00013D72"/>
    <w:rsid w:val="00040506"/>
    <w:rsid w:val="00071665"/>
    <w:rsid w:val="00073BC0"/>
    <w:rsid w:val="0009382C"/>
    <w:rsid w:val="000B33C4"/>
    <w:rsid w:val="000B6030"/>
    <w:rsid w:val="000D2F13"/>
    <w:rsid w:val="000D3C35"/>
    <w:rsid w:val="000E640C"/>
    <w:rsid w:val="000F6223"/>
    <w:rsid w:val="00106F69"/>
    <w:rsid w:val="0011468C"/>
    <w:rsid w:val="00114760"/>
    <w:rsid w:val="00117BCF"/>
    <w:rsid w:val="00145F29"/>
    <w:rsid w:val="001469BF"/>
    <w:rsid w:val="00157F64"/>
    <w:rsid w:val="001863A7"/>
    <w:rsid w:val="00190E15"/>
    <w:rsid w:val="0019583F"/>
    <w:rsid w:val="001B1C91"/>
    <w:rsid w:val="001C2032"/>
    <w:rsid w:val="001D6211"/>
    <w:rsid w:val="001E6693"/>
    <w:rsid w:val="001F6581"/>
    <w:rsid w:val="00202843"/>
    <w:rsid w:val="00224ECB"/>
    <w:rsid w:val="00225199"/>
    <w:rsid w:val="00227632"/>
    <w:rsid w:val="0023458C"/>
    <w:rsid w:val="0024452A"/>
    <w:rsid w:val="00251044"/>
    <w:rsid w:val="0027284A"/>
    <w:rsid w:val="00290259"/>
    <w:rsid w:val="00295580"/>
    <w:rsid w:val="002A0147"/>
    <w:rsid w:val="002A0376"/>
    <w:rsid w:val="002A07A2"/>
    <w:rsid w:val="002B3357"/>
    <w:rsid w:val="002C68EA"/>
    <w:rsid w:val="002D0183"/>
    <w:rsid w:val="002D38A0"/>
    <w:rsid w:val="002F6E30"/>
    <w:rsid w:val="00301948"/>
    <w:rsid w:val="00340C44"/>
    <w:rsid w:val="00350A27"/>
    <w:rsid w:val="00354030"/>
    <w:rsid w:val="00354E8E"/>
    <w:rsid w:val="003552F9"/>
    <w:rsid w:val="00381006"/>
    <w:rsid w:val="00382B32"/>
    <w:rsid w:val="0038490F"/>
    <w:rsid w:val="003A49B7"/>
    <w:rsid w:val="003B0EB9"/>
    <w:rsid w:val="003B3EE6"/>
    <w:rsid w:val="003C0E1E"/>
    <w:rsid w:val="003C1CBA"/>
    <w:rsid w:val="003C1CF9"/>
    <w:rsid w:val="003D2329"/>
    <w:rsid w:val="00447F5F"/>
    <w:rsid w:val="0046514C"/>
    <w:rsid w:val="004A0889"/>
    <w:rsid w:val="004A1394"/>
    <w:rsid w:val="004A4574"/>
    <w:rsid w:val="004B0BF5"/>
    <w:rsid w:val="004C00DC"/>
    <w:rsid w:val="004C3F40"/>
    <w:rsid w:val="004D346E"/>
    <w:rsid w:val="004F2415"/>
    <w:rsid w:val="004F5C7A"/>
    <w:rsid w:val="004F6887"/>
    <w:rsid w:val="00523469"/>
    <w:rsid w:val="005423A5"/>
    <w:rsid w:val="00545BD2"/>
    <w:rsid w:val="005662F8"/>
    <w:rsid w:val="005731D4"/>
    <w:rsid w:val="0059430B"/>
    <w:rsid w:val="00596F4A"/>
    <w:rsid w:val="005D29E0"/>
    <w:rsid w:val="005D6633"/>
    <w:rsid w:val="005E6DE9"/>
    <w:rsid w:val="005F3AFB"/>
    <w:rsid w:val="00605B84"/>
    <w:rsid w:val="00612E44"/>
    <w:rsid w:val="00617497"/>
    <w:rsid w:val="00624AFF"/>
    <w:rsid w:val="00625B5D"/>
    <w:rsid w:val="00672611"/>
    <w:rsid w:val="00674079"/>
    <w:rsid w:val="00684143"/>
    <w:rsid w:val="006843F8"/>
    <w:rsid w:val="00685347"/>
    <w:rsid w:val="00695796"/>
    <w:rsid w:val="006A1C3D"/>
    <w:rsid w:val="006B1B50"/>
    <w:rsid w:val="006C15CA"/>
    <w:rsid w:val="006C7B1D"/>
    <w:rsid w:val="006D043C"/>
    <w:rsid w:val="006D3230"/>
    <w:rsid w:val="006E07E6"/>
    <w:rsid w:val="006E0B08"/>
    <w:rsid w:val="006E11B7"/>
    <w:rsid w:val="006F5ECF"/>
    <w:rsid w:val="007076DD"/>
    <w:rsid w:val="00715ACD"/>
    <w:rsid w:val="00724608"/>
    <w:rsid w:val="00761D83"/>
    <w:rsid w:val="00780429"/>
    <w:rsid w:val="00780C0B"/>
    <w:rsid w:val="007939E1"/>
    <w:rsid w:val="007947D7"/>
    <w:rsid w:val="00797676"/>
    <w:rsid w:val="007A1F48"/>
    <w:rsid w:val="007E0773"/>
    <w:rsid w:val="007F6194"/>
    <w:rsid w:val="008024C5"/>
    <w:rsid w:val="00805BF2"/>
    <w:rsid w:val="00813104"/>
    <w:rsid w:val="00830551"/>
    <w:rsid w:val="00843A7A"/>
    <w:rsid w:val="00850AA3"/>
    <w:rsid w:val="00851ACF"/>
    <w:rsid w:val="00853C5D"/>
    <w:rsid w:val="00862F43"/>
    <w:rsid w:val="00866D46"/>
    <w:rsid w:val="00871F18"/>
    <w:rsid w:val="00887077"/>
    <w:rsid w:val="00896DA9"/>
    <w:rsid w:val="008A0331"/>
    <w:rsid w:val="008B0B70"/>
    <w:rsid w:val="008B25E0"/>
    <w:rsid w:val="008B7C9C"/>
    <w:rsid w:val="008C42ED"/>
    <w:rsid w:val="008D4556"/>
    <w:rsid w:val="008E0F51"/>
    <w:rsid w:val="008F495A"/>
    <w:rsid w:val="00901DE3"/>
    <w:rsid w:val="00905126"/>
    <w:rsid w:val="009132B6"/>
    <w:rsid w:val="00914722"/>
    <w:rsid w:val="00914CF2"/>
    <w:rsid w:val="00925FCC"/>
    <w:rsid w:val="009605A7"/>
    <w:rsid w:val="00977D37"/>
    <w:rsid w:val="00991FFC"/>
    <w:rsid w:val="00997F99"/>
    <w:rsid w:val="009A11A1"/>
    <w:rsid w:val="009B362B"/>
    <w:rsid w:val="009B56DE"/>
    <w:rsid w:val="009C53F1"/>
    <w:rsid w:val="009D3508"/>
    <w:rsid w:val="009D6E41"/>
    <w:rsid w:val="00A06150"/>
    <w:rsid w:val="00A15F0D"/>
    <w:rsid w:val="00A25565"/>
    <w:rsid w:val="00A31984"/>
    <w:rsid w:val="00A73949"/>
    <w:rsid w:val="00A91AEF"/>
    <w:rsid w:val="00A96A06"/>
    <w:rsid w:val="00AB121A"/>
    <w:rsid w:val="00AB3FF7"/>
    <w:rsid w:val="00AD00DE"/>
    <w:rsid w:val="00AD3D21"/>
    <w:rsid w:val="00AE29BE"/>
    <w:rsid w:val="00AE6ED7"/>
    <w:rsid w:val="00B224C6"/>
    <w:rsid w:val="00B23DE8"/>
    <w:rsid w:val="00B42F74"/>
    <w:rsid w:val="00B5406B"/>
    <w:rsid w:val="00B57BFD"/>
    <w:rsid w:val="00B676AE"/>
    <w:rsid w:val="00B72495"/>
    <w:rsid w:val="00B73365"/>
    <w:rsid w:val="00B97A86"/>
    <w:rsid w:val="00BA76B6"/>
    <w:rsid w:val="00BC6C9B"/>
    <w:rsid w:val="00BD0FD6"/>
    <w:rsid w:val="00BD5D39"/>
    <w:rsid w:val="00BE5631"/>
    <w:rsid w:val="00BF7CA3"/>
    <w:rsid w:val="00C02947"/>
    <w:rsid w:val="00C24DDD"/>
    <w:rsid w:val="00C261FA"/>
    <w:rsid w:val="00C55C88"/>
    <w:rsid w:val="00C61ABD"/>
    <w:rsid w:val="00C919B5"/>
    <w:rsid w:val="00CC2B33"/>
    <w:rsid w:val="00CC4BF8"/>
    <w:rsid w:val="00CE16AE"/>
    <w:rsid w:val="00CE3118"/>
    <w:rsid w:val="00CF0496"/>
    <w:rsid w:val="00CF598B"/>
    <w:rsid w:val="00D165CB"/>
    <w:rsid w:val="00D1742D"/>
    <w:rsid w:val="00D30670"/>
    <w:rsid w:val="00D4129A"/>
    <w:rsid w:val="00D5782A"/>
    <w:rsid w:val="00D60CA8"/>
    <w:rsid w:val="00D61B36"/>
    <w:rsid w:val="00D67D74"/>
    <w:rsid w:val="00D734A5"/>
    <w:rsid w:val="00D76434"/>
    <w:rsid w:val="00D87090"/>
    <w:rsid w:val="00D87442"/>
    <w:rsid w:val="00DA0909"/>
    <w:rsid w:val="00DB0A89"/>
    <w:rsid w:val="00DC7B35"/>
    <w:rsid w:val="00E023D2"/>
    <w:rsid w:val="00E14092"/>
    <w:rsid w:val="00E20FAF"/>
    <w:rsid w:val="00E30A49"/>
    <w:rsid w:val="00E3203A"/>
    <w:rsid w:val="00E52D59"/>
    <w:rsid w:val="00E74929"/>
    <w:rsid w:val="00E75F79"/>
    <w:rsid w:val="00E87301"/>
    <w:rsid w:val="00EA4F35"/>
    <w:rsid w:val="00EC3D3C"/>
    <w:rsid w:val="00EC4077"/>
    <w:rsid w:val="00ED2090"/>
    <w:rsid w:val="00EE6E61"/>
    <w:rsid w:val="00F11702"/>
    <w:rsid w:val="00F143D4"/>
    <w:rsid w:val="00F356DC"/>
    <w:rsid w:val="00F5591A"/>
    <w:rsid w:val="00F62AB6"/>
    <w:rsid w:val="00F63E52"/>
    <w:rsid w:val="00F86A50"/>
    <w:rsid w:val="00FA4451"/>
    <w:rsid w:val="00FB77E0"/>
    <w:rsid w:val="00FC43A9"/>
    <w:rsid w:val="00FD1691"/>
    <w:rsid w:val="00FE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1737C"/>
  <w15:docId w15:val="{AED1B2FE-72A6-4F12-822D-7FC2C64D1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15C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145F29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97F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№2_"/>
    <w:basedOn w:val="a0"/>
    <w:link w:val="22"/>
    <w:rsid w:val="006C15CA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rsid w:val="006C15CA"/>
    <w:pPr>
      <w:shd w:val="clear" w:color="auto" w:fill="FFFFFF"/>
      <w:spacing w:after="0" w:line="317" w:lineRule="exact"/>
      <w:ind w:hanging="500"/>
      <w:jc w:val="both"/>
      <w:outlineLvl w:val="1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4">
    <w:name w:val="Основной текст (4)_"/>
    <w:basedOn w:val="a0"/>
    <w:link w:val="40"/>
    <w:rsid w:val="006C15CA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C15CA"/>
    <w:pPr>
      <w:shd w:val="clear" w:color="auto" w:fill="FFFFFF"/>
      <w:spacing w:after="0" w:line="322" w:lineRule="exact"/>
      <w:jc w:val="both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23">
    <w:name w:val="Основной текст (2)_"/>
    <w:basedOn w:val="a0"/>
    <w:link w:val="24"/>
    <w:rsid w:val="006C15C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3">
    <w:name w:val="Колонтитул_"/>
    <w:basedOn w:val="a0"/>
    <w:link w:val="a4"/>
    <w:rsid w:val="006C15C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pt">
    <w:name w:val="Колонтитул + 11 pt"/>
    <w:basedOn w:val="a3"/>
    <w:rsid w:val="006C15CA"/>
    <w:rPr>
      <w:rFonts w:ascii="Times New Roman" w:eastAsia="Times New Roman" w:hAnsi="Times New Roman" w:cs="Times New Roman"/>
      <w:spacing w:val="0"/>
      <w:sz w:val="22"/>
      <w:szCs w:val="22"/>
      <w:shd w:val="clear" w:color="auto" w:fill="FFFFFF"/>
    </w:rPr>
  </w:style>
  <w:style w:type="character" w:customStyle="1" w:styleId="11">
    <w:name w:val="Заголовок №1_"/>
    <w:basedOn w:val="a0"/>
    <w:link w:val="12"/>
    <w:rsid w:val="006C15C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6C15C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4135pt">
    <w:name w:val="Основной текст (4) + 13;5 pt;Не полужирный"/>
    <w:basedOn w:val="4"/>
    <w:rsid w:val="006C1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6C15C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6C15C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6C15C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61">
    <w:name w:val="Основной текст (6) + Полужирный"/>
    <w:basedOn w:val="6"/>
    <w:rsid w:val="006C15CA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6C15C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5">
    <w:name w:val="Основной текст_"/>
    <w:basedOn w:val="a0"/>
    <w:link w:val="13"/>
    <w:rsid w:val="006C15C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1">
    <w:name w:val="Основной текст (9) + Не полужирный"/>
    <w:basedOn w:val="9"/>
    <w:rsid w:val="006C15CA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a6">
    <w:name w:val="Основной текст + Полужирный"/>
    <w:basedOn w:val="a5"/>
    <w:rsid w:val="006C15CA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6C15C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6C15CA"/>
    <w:pPr>
      <w:shd w:val="clear" w:color="auto" w:fill="FFFFFF"/>
      <w:spacing w:after="5100" w:line="322" w:lineRule="exact"/>
    </w:pPr>
    <w:rPr>
      <w:rFonts w:ascii="Times New Roman" w:hAnsi="Times New Roman"/>
      <w:sz w:val="27"/>
      <w:szCs w:val="27"/>
      <w:lang w:eastAsia="en-US"/>
    </w:rPr>
  </w:style>
  <w:style w:type="paragraph" w:customStyle="1" w:styleId="a4">
    <w:name w:val="Колонтитул"/>
    <w:basedOn w:val="a"/>
    <w:link w:val="a3"/>
    <w:rsid w:val="006C15CA"/>
    <w:pPr>
      <w:shd w:val="clear" w:color="auto" w:fill="FFFFFF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paragraph" w:customStyle="1" w:styleId="12">
    <w:name w:val="Заголовок №1"/>
    <w:basedOn w:val="a"/>
    <w:link w:val="11"/>
    <w:rsid w:val="006C15CA"/>
    <w:pPr>
      <w:shd w:val="clear" w:color="auto" w:fill="FFFFFF"/>
      <w:spacing w:before="5100" w:after="420" w:line="0" w:lineRule="atLeast"/>
      <w:outlineLvl w:val="0"/>
    </w:pPr>
    <w:rPr>
      <w:rFonts w:ascii="Times New Roman" w:hAnsi="Times New Roman"/>
      <w:sz w:val="27"/>
      <w:szCs w:val="27"/>
      <w:lang w:eastAsia="en-US"/>
    </w:rPr>
  </w:style>
  <w:style w:type="paragraph" w:customStyle="1" w:styleId="30">
    <w:name w:val="Основной текст (3)"/>
    <w:basedOn w:val="a"/>
    <w:link w:val="3"/>
    <w:rsid w:val="006C15CA"/>
    <w:pPr>
      <w:shd w:val="clear" w:color="auto" w:fill="FFFFFF"/>
      <w:spacing w:before="6180" w:after="0" w:line="0" w:lineRule="atLeast"/>
    </w:pPr>
    <w:rPr>
      <w:rFonts w:ascii="Times New Roman" w:hAnsi="Times New Roman"/>
      <w:sz w:val="23"/>
      <w:szCs w:val="23"/>
      <w:lang w:eastAsia="en-US"/>
    </w:rPr>
  </w:style>
  <w:style w:type="paragraph" w:customStyle="1" w:styleId="50">
    <w:name w:val="Основной текст (5)"/>
    <w:basedOn w:val="a"/>
    <w:link w:val="5"/>
    <w:rsid w:val="006C15CA"/>
    <w:pPr>
      <w:shd w:val="clear" w:color="auto" w:fill="FFFFFF"/>
      <w:spacing w:after="0" w:line="0" w:lineRule="atLeast"/>
    </w:pPr>
    <w:rPr>
      <w:rFonts w:ascii="Times New Roman" w:hAnsi="Times New Roman"/>
      <w:sz w:val="27"/>
      <w:szCs w:val="27"/>
      <w:lang w:eastAsia="en-US"/>
    </w:rPr>
  </w:style>
  <w:style w:type="paragraph" w:customStyle="1" w:styleId="80">
    <w:name w:val="Основной текст (8)"/>
    <w:basedOn w:val="a"/>
    <w:link w:val="8"/>
    <w:rsid w:val="006C15CA"/>
    <w:pPr>
      <w:shd w:val="clear" w:color="auto" w:fill="FFFFFF"/>
      <w:spacing w:after="0" w:line="0" w:lineRule="atLeast"/>
    </w:pPr>
    <w:rPr>
      <w:rFonts w:ascii="Times New Roman" w:hAnsi="Times New Roman"/>
      <w:sz w:val="27"/>
      <w:szCs w:val="27"/>
      <w:lang w:eastAsia="en-US"/>
    </w:rPr>
  </w:style>
  <w:style w:type="paragraph" w:customStyle="1" w:styleId="60">
    <w:name w:val="Основной текст (6)"/>
    <w:basedOn w:val="a"/>
    <w:link w:val="6"/>
    <w:rsid w:val="006C15CA"/>
    <w:pPr>
      <w:shd w:val="clear" w:color="auto" w:fill="FFFFFF"/>
      <w:spacing w:after="0" w:line="0" w:lineRule="atLeast"/>
    </w:pPr>
    <w:rPr>
      <w:rFonts w:ascii="Times New Roman" w:hAnsi="Times New Roman"/>
      <w:sz w:val="27"/>
      <w:szCs w:val="27"/>
      <w:lang w:eastAsia="en-US"/>
    </w:rPr>
  </w:style>
  <w:style w:type="paragraph" w:customStyle="1" w:styleId="90">
    <w:name w:val="Основной текст (9)"/>
    <w:basedOn w:val="a"/>
    <w:link w:val="9"/>
    <w:rsid w:val="006C15CA"/>
    <w:pPr>
      <w:shd w:val="clear" w:color="auto" w:fill="FFFFFF"/>
      <w:spacing w:after="0" w:line="0" w:lineRule="atLeast"/>
    </w:pPr>
    <w:rPr>
      <w:rFonts w:ascii="Times New Roman" w:hAnsi="Times New Roman"/>
      <w:sz w:val="19"/>
      <w:szCs w:val="19"/>
      <w:lang w:eastAsia="en-US"/>
    </w:rPr>
  </w:style>
  <w:style w:type="paragraph" w:customStyle="1" w:styleId="13">
    <w:name w:val="Основной текст1"/>
    <w:basedOn w:val="a"/>
    <w:link w:val="a5"/>
    <w:rsid w:val="006C15CA"/>
    <w:pPr>
      <w:shd w:val="clear" w:color="auto" w:fill="FFFFFF"/>
      <w:spacing w:after="0" w:line="230" w:lineRule="exact"/>
    </w:pPr>
    <w:rPr>
      <w:rFonts w:ascii="Times New Roman" w:hAnsi="Times New Roman"/>
      <w:sz w:val="19"/>
      <w:szCs w:val="19"/>
      <w:lang w:eastAsia="en-US"/>
    </w:rPr>
  </w:style>
  <w:style w:type="paragraph" w:customStyle="1" w:styleId="101">
    <w:name w:val="Основной текст (10)"/>
    <w:basedOn w:val="a"/>
    <w:link w:val="100"/>
    <w:rsid w:val="006C15CA"/>
    <w:pPr>
      <w:shd w:val="clear" w:color="auto" w:fill="FFFFFF"/>
      <w:spacing w:after="0" w:line="0" w:lineRule="atLeast"/>
      <w:jc w:val="center"/>
    </w:pPr>
    <w:rPr>
      <w:rFonts w:ascii="Times New Roman" w:hAnsi="Times New Roman"/>
      <w:sz w:val="23"/>
      <w:szCs w:val="23"/>
      <w:lang w:eastAsia="en-US"/>
    </w:rPr>
  </w:style>
  <w:style w:type="paragraph" w:styleId="a7">
    <w:name w:val="footer"/>
    <w:basedOn w:val="a"/>
    <w:link w:val="a8"/>
    <w:rsid w:val="0030194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3019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1948"/>
    <w:pPr>
      <w:ind w:left="720"/>
      <w:contextualSpacing/>
    </w:pPr>
  </w:style>
  <w:style w:type="paragraph" w:styleId="aa">
    <w:name w:val="Body Text Indent"/>
    <w:aliases w:val="текст,Основной текст 1"/>
    <w:basedOn w:val="a"/>
    <w:link w:val="ab"/>
    <w:rsid w:val="00C261FA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b">
    <w:name w:val="Основной текст с отступом Знак"/>
    <w:aliases w:val="текст Знак,Основной текст 1 Знак"/>
    <w:basedOn w:val="a0"/>
    <w:link w:val="aa"/>
    <w:rsid w:val="00C261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Заголовок №3_"/>
    <w:basedOn w:val="a0"/>
    <w:link w:val="32"/>
    <w:rsid w:val="0004050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rsid w:val="00040506"/>
    <w:pPr>
      <w:shd w:val="clear" w:color="auto" w:fill="FFFFFF"/>
      <w:spacing w:after="540" w:line="0" w:lineRule="atLeast"/>
      <w:outlineLvl w:val="2"/>
    </w:pPr>
    <w:rPr>
      <w:rFonts w:ascii="Times New Roman" w:hAnsi="Times New Roman"/>
      <w:sz w:val="27"/>
      <w:szCs w:val="27"/>
      <w:lang w:eastAsia="en-US"/>
    </w:rPr>
  </w:style>
  <w:style w:type="paragraph" w:styleId="ac">
    <w:name w:val="List"/>
    <w:basedOn w:val="a"/>
    <w:semiHidden/>
    <w:unhideWhenUsed/>
    <w:rsid w:val="008D4556"/>
    <w:pPr>
      <w:spacing w:after="0" w:line="240" w:lineRule="auto"/>
      <w:ind w:left="283" w:hanging="283"/>
    </w:pPr>
    <w:rPr>
      <w:rFonts w:ascii="Arial" w:hAnsi="Arial" w:cs="Wingdings"/>
      <w:sz w:val="24"/>
      <w:szCs w:val="28"/>
      <w:lang w:eastAsia="ar-SA"/>
    </w:rPr>
  </w:style>
  <w:style w:type="paragraph" w:styleId="25">
    <w:name w:val="List 2"/>
    <w:basedOn w:val="a"/>
    <w:uiPriority w:val="99"/>
    <w:unhideWhenUsed/>
    <w:rsid w:val="00C02947"/>
    <w:pPr>
      <w:ind w:left="566" w:hanging="283"/>
      <w:contextualSpacing/>
    </w:pPr>
    <w:rPr>
      <w:rFonts w:eastAsia="Calibri"/>
      <w:lang w:eastAsia="en-US"/>
    </w:rPr>
  </w:style>
  <w:style w:type="character" w:customStyle="1" w:styleId="10">
    <w:name w:val="Заголовок 1 Знак"/>
    <w:basedOn w:val="a0"/>
    <w:link w:val="1"/>
    <w:rsid w:val="00145F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D5782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211pt">
    <w:name w:val="Основной текст (2) + 11 pt"/>
    <w:basedOn w:val="23"/>
    <w:rsid w:val="00D5782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997F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d">
    <w:name w:val="Emphasis"/>
    <w:qFormat/>
    <w:rsid w:val="00997F99"/>
    <w:rPr>
      <w:i/>
      <w:iCs/>
    </w:rPr>
  </w:style>
  <w:style w:type="character" w:customStyle="1" w:styleId="41">
    <w:name w:val="Основной текст (4) + Не полужирный"/>
    <w:basedOn w:val="4"/>
    <w:rsid w:val="00AE29B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AE29B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AE29BE"/>
    <w:pPr>
      <w:shd w:val="clear" w:color="auto" w:fill="FFFFFF"/>
      <w:spacing w:after="0" w:line="283" w:lineRule="exact"/>
      <w:ind w:hanging="360"/>
      <w:jc w:val="both"/>
    </w:pPr>
    <w:rPr>
      <w:rFonts w:ascii="Times New Roman" w:hAnsi="Times New Roman"/>
      <w:sz w:val="23"/>
      <w:szCs w:val="23"/>
      <w:lang w:eastAsia="en-US"/>
    </w:rPr>
  </w:style>
  <w:style w:type="table" w:styleId="ae">
    <w:name w:val="Table Grid"/>
    <w:basedOn w:val="a1"/>
    <w:uiPriority w:val="59"/>
    <w:rsid w:val="00AE2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EA4F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0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rofspo.ru/books/11998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geom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125573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profspo.ru/books/106614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profspo.ru/books/918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ADB9D-73FF-43D1-99F8-8347FC9F3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13</Pages>
  <Words>2720</Words>
  <Characters>15510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ГОУНПО ПУ№35</Company>
  <LinksUpToDate>false</LinksUpToDate>
  <CharactersWithSpaces>18194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zam3</dc:creator>
  <cp:lastModifiedBy>Методист</cp:lastModifiedBy>
  <cp:revision>43</cp:revision>
  <cp:lastPrinted>2026-04-22T09:49:00Z</cp:lastPrinted>
  <dcterms:created xsi:type="dcterms:W3CDTF">2017-03-18T14:28:00Z</dcterms:created>
  <dcterms:modified xsi:type="dcterms:W3CDTF">2026-09-22T05:48:00Z</dcterms:modified>
</cp:coreProperties>
</file>