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424BE" w:rsidRDefault="008424BE" w:rsidP="00287AB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6119495" cy="87890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78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424BE" w:rsidRDefault="008424BE" w:rsidP="00287AB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B5B01" w:rsidRPr="00D41944" w:rsidRDefault="003B5B01" w:rsidP="00287ABB">
      <w:pPr>
        <w:spacing w:after="0"/>
        <w:jc w:val="both"/>
        <w:rPr>
          <w:sz w:val="24"/>
          <w:szCs w:val="24"/>
        </w:rPr>
      </w:pPr>
      <w:r w:rsidRPr="001E2483">
        <w:rPr>
          <w:rFonts w:ascii="Times New Roman" w:hAnsi="Times New Roman"/>
          <w:sz w:val="24"/>
          <w:szCs w:val="24"/>
        </w:rPr>
        <w:lastRenderedPageBreak/>
        <w:t>Программа учебной дисциплины</w:t>
      </w:r>
      <w:r w:rsidRPr="001E2483">
        <w:rPr>
          <w:rFonts w:ascii="Times New Roman" w:hAnsi="Times New Roman"/>
          <w:caps/>
          <w:sz w:val="24"/>
          <w:szCs w:val="24"/>
        </w:rPr>
        <w:t xml:space="preserve"> </w:t>
      </w:r>
      <w:r w:rsidRPr="001E2483">
        <w:rPr>
          <w:rFonts w:ascii="Times New Roman" w:hAnsi="Times New Roman"/>
          <w:sz w:val="24"/>
          <w:szCs w:val="24"/>
        </w:rPr>
        <w:t xml:space="preserve">разработана на основе Федерального государственного образовательного стандарта (далее – ФГОС) по специальности среднего профессионального образования (далее </w:t>
      </w:r>
      <w:proofErr w:type="gramStart"/>
      <w:r w:rsidRPr="001E2483">
        <w:rPr>
          <w:rFonts w:ascii="Times New Roman" w:hAnsi="Times New Roman"/>
          <w:sz w:val="24"/>
          <w:szCs w:val="24"/>
        </w:rPr>
        <w:t xml:space="preserve">СПО)  </w:t>
      </w:r>
      <w:r w:rsidRPr="00B36A3D">
        <w:rPr>
          <w:rFonts w:ascii="Times New Roman" w:hAnsi="Times New Roman"/>
          <w:sz w:val="24"/>
          <w:szCs w:val="24"/>
        </w:rPr>
        <w:t>35.02.16</w:t>
      </w:r>
      <w:proofErr w:type="gramEnd"/>
      <w:r w:rsidRPr="00B36A3D">
        <w:rPr>
          <w:rFonts w:ascii="Times New Roman" w:hAnsi="Times New Roman"/>
          <w:sz w:val="24"/>
          <w:szCs w:val="24"/>
        </w:rPr>
        <w:t xml:space="preserve">  </w:t>
      </w:r>
      <w:r w:rsidRPr="00D41944">
        <w:rPr>
          <w:rFonts w:ascii="Times New Roman" w:hAnsi="Times New Roman"/>
          <w:bCs/>
          <w:sz w:val="24"/>
          <w:szCs w:val="24"/>
        </w:rPr>
        <w:t>Эксплуатация и ремонт сельскохозяйственной техники и оборудования</w:t>
      </w:r>
    </w:p>
    <w:p w:rsidR="003B5B01" w:rsidRDefault="003B5B01" w:rsidP="00287ABB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B5B01" w:rsidRPr="001F6BBC" w:rsidRDefault="003B5B01" w:rsidP="00287ABB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1E2483">
        <w:rPr>
          <w:rFonts w:ascii="Times New Roman" w:hAnsi="Times New Roman"/>
          <w:sz w:val="24"/>
          <w:szCs w:val="24"/>
        </w:rPr>
        <w:t xml:space="preserve">Организация-разработчик: </w:t>
      </w:r>
      <w:r w:rsidRPr="001F6BBC">
        <w:rPr>
          <w:rFonts w:ascii="Times New Roman" w:hAnsi="Times New Roman"/>
          <w:color w:val="000000"/>
          <w:sz w:val="24"/>
          <w:szCs w:val="24"/>
        </w:rPr>
        <w:t>Кировское областное государственное профессиональное образовательное автономное учреждение «</w:t>
      </w:r>
      <w:proofErr w:type="spellStart"/>
      <w:r w:rsidRPr="001F6BBC">
        <w:rPr>
          <w:rFonts w:ascii="Times New Roman" w:hAnsi="Times New Roman"/>
          <w:color w:val="000000"/>
          <w:sz w:val="24"/>
          <w:szCs w:val="24"/>
        </w:rPr>
        <w:t>Нолинский</w:t>
      </w:r>
      <w:proofErr w:type="spellEnd"/>
      <w:r w:rsidRPr="001F6BBC">
        <w:rPr>
          <w:rFonts w:ascii="Times New Roman" w:hAnsi="Times New Roman"/>
          <w:color w:val="000000"/>
          <w:sz w:val="24"/>
          <w:szCs w:val="24"/>
        </w:rPr>
        <w:t xml:space="preserve"> политехнический техникум»</w:t>
      </w:r>
    </w:p>
    <w:p w:rsidR="003B5B01" w:rsidRPr="001F6BBC" w:rsidRDefault="003B5B01" w:rsidP="003B5B0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B5B01" w:rsidRPr="001E2483" w:rsidRDefault="003B5B01" w:rsidP="003B5B0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E2483">
        <w:rPr>
          <w:rFonts w:ascii="Times New Roman" w:hAnsi="Times New Roman"/>
          <w:sz w:val="24"/>
          <w:szCs w:val="24"/>
        </w:rPr>
        <w:t>Разработчик</w:t>
      </w:r>
      <w:r w:rsidR="007F4399">
        <w:rPr>
          <w:rFonts w:ascii="Times New Roman" w:hAnsi="Times New Roman"/>
          <w:sz w:val="24"/>
          <w:szCs w:val="24"/>
        </w:rPr>
        <w:t>и</w:t>
      </w:r>
      <w:r w:rsidRPr="001E2483">
        <w:rPr>
          <w:rFonts w:ascii="Times New Roman" w:hAnsi="Times New Roman"/>
          <w:sz w:val="24"/>
          <w:szCs w:val="24"/>
        </w:rPr>
        <w:t>:</w:t>
      </w:r>
    </w:p>
    <w:p w:rsidR="003B5B01" w:rsidRDefault="00287ABB" w:rsidP="00287AB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Ш</w:t>
      </w:r>
      <w:r w:rsidR="003B5B01" w:rsidRPr="001E2483">
        <w:rPr>
          <w:rFonts w:ascii="Times New Roman" w:hAnsi="Times New Roman"/>
          <w:sz w:val="24"/>
          <w:szCs w:val="24"/>
        </w:rPr>
        <w:t>абалина Юлия Владимировна, преподавател</w:t>
      </w:r>
      <w:r w:rsidR="0053375D"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 xml:space="preserve"> КОГПОАУ НПТ</w:t>
      </w:r>
    </w:p>
    <w:p w:rsidR="003B5B01" w:rsidRPr="0020454B" w:rsidRDefault="003B5B01" w:rsidP="003B5B0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3B5B01" w:rsidRPr="00497C52" w:rsidRDefault="003B5B01" w:rsidP="003B5B01">
      <w:pPr>
        <w:pageBreakBefore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  <w:r w:rsidRPr="00497C52">
        <w:rPr>
          <w:rFonts w:ascii="Times New Roman" w:hAnsi="Times New Roman"/>
          <w:sz w:val="28"/>
          <w:szCs w:val="28"/>
        </w:rPr>
        <w:lastRenderedPageBreak/>
        <w:t>СОДЕРЖАНИЕ</w:t>
      </w:r>
    </w:p>
    <w:p w:rsidR="003B5B01" w:rsidRPr="00497C52" w:rsidRDefault="00F444E7" w:rsidP="003B5B01">
      <w:pPr>
        <w:pStyle w:val="11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497C52">
        <w:rPr>
          <w:rFonts w:ascii="Times New Roman" w:hAnsi="Times New Roman"/>
          <w:sz w:val="28"/>
          <w:szCs w:val="28"/>
        </w:rPr>
        <w:fldChar w:fldCharType="begin"/>
      </w:r>
      <w:r w:rsidR="003B5B01" w:rsidRPr="00497C52">
        <w:rPr>
          <w:rFonts w:ascii="Times New Roman" w:hAnsi="Times New Roman"/>
          <w:sz w:val="28"/>
          <w:szCs w:val="28"/>
        </w:rPr>
        <w:instrText xml:space="preserve"> TOC \o "1-3" \h \z \u </w:instrText>
      </w:r>
      <w:r w:rsidRPr="00497C52">
        <w:rPr>
          <w:rFonts w:ascii="Times New Roman" w:hAnsi="Times New Roman"/>
          <w:sz w:val="28"/>
          <w:szCs w:val="28"/>
        </w:rPr>
        <w:fldChar w:fldCharType="separate"/>
      </w:r>
      <w:hyperlink w:anchor="_Toc290715329" w:history="1">
        <w:r w:rsidR="003B5B01" w:rsidRPr="00497C52">
          <w:rPr>
            <w:rStyle w:val="a3"/>
            <w:rFonts w:ascii="Times New Roman" w:hAnsi="Times New Roman"/>
            <w:noProof/>
            <w:sz w:val="28"/>
            <w:szCs w:val="28"/>
          </w:rPr>
          <w:t xml:space="preserve">1. </w:t>
        </w:r>
        <w:r w:rsidR="004C6910">
          <w:rPr>
            <w:rStyle w:val="a3"/>
            <w:rFonts w:ascii="Times New Roman" w:hAnsi="Times New Roman"/>
            <w:noProof/>
            <w:sz w:val="28"/>
            <w:szCs w:val="28"/>
          </w:rPr>
          <w:t xml:space="preserve">ОБЩАЯ ХАРАКТЕРИСТИКА </w:t>
        </w:r>
        <w:r w:rsidR="003B5B01" w:rsidRPr="00497C52">
          <w:rPr>
            <w:rStyle w:val="a3"/>
            <w:rFonts w:ascii="Times New Roman" w:hAnsi="Times New Roman"/>
            <w:noProof/>
            <w:sz w:val="28"/>
            <w:szCs w:val="28"/>
          </w:rPr>
          <w:t xml:space="preserve"> ПРОГРАММЫ УЧЕБНОЙ ДИСЦИПЛИНЫ</w:t>
        </w:r>
        <w:r w:rsidR="003B5B01" w:rsidRPr="00497C52">
          <w:rPr>
            <w:rFonts w:ascii="Times New Roman" w:hAnsi="Times New Roman"/>
            <w:noProof/>
            <w:webHidden/>
            <w:sz w:val="28"/>
            <w:szCs w:val="28"/>
          </w:rPr>
          <w:tab/>
        </w:r>
      </w:hyperlink>
      <w:r w:rsidR="003B5B01" w:rsidRPr="00497C52">
        <w:rPr>
          <w:sz w:val="28"/>
          <w:szCs w:val="28"/>
        </w:rPr>
        <w:t>4</w:t>
      </w:r>
    </w:p>
    <w:p w:rsidR="003B5B01" w:rsidRPr="00497C52" w:rsidRDefault="00781793" w:rsidP="003B5B01">
      <w:pPr>
        <w:pStyle w:val="11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hyperlink w:anchor="_Toc290715330" w:history="1">
        <w:r w:rsidR="003B5B01" w:rsidRPr="00497C52">
          <w:rPr>
            <w:rStyle w:val="a3"/>
            <w:rFonts w:ascii="Times New Roman" w:hAnsi="Times New Roman"/>
            <w:iCs/>
            <w:caps/>
            <w:noProof/>
            <w:sz w:val="28"/>
            <w:szCs w:val="28"/>
          </w:rPr>
          <w:t>2. СТРУКТУРА УЧЕБНОЙ ДИСЦИПЛИНЫ</w:t>
        </w:r>
        <w:r w:rsidR="003B5B01" w:rsidRPr="00497C52">
          <w:rPr>
            <w:rFonts w:ascii="Times New Roman" w:hAnsi="Times New Roman"/>
            <w:noProof/>
            <w:webHidden/>
            <w:sz w:val="28"/>
            <w:szCs w:val="28"/>
          </w:rPr>
          <w:tab/>
        </w:r>
      </w:hyperlink>
      <w:r w:rsidR="003B5B01" w:rsidRPr="00497C52">
        <w:rPr>
          <w:sz w:val="28"/>
          <w:szCs w:val="28"/>
        </w:rPr>
        <w:t>6</w:t>
      </w:r>
    </w:p>
    <w:p w:rsidR="003B5B01" w:rsidRPr="00497C52" w:rsidRDefault="00781793" w:rsidP="003B5B01">
      <w:pPr>
        <w:pStyle w:val="11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hyperlink w:anchor="_Toc290715331" w:history="1">
        <w:r w:rsidR="003B5B01" w:rsidRPr="00497C52">
          <w:rPr>
            <w:rStyle w:val="a3"/>
            <w:rFonts w:ascii="Times New Roman" w:hAnsi="Times New Roman"/>
            <w:noProof/>
            <w:sz w:val="28"/>
            <w:szCs w:val="28"/>
          </w:rPr>
          <w:t xml:space="preserve">3. УСЛОВИЯ РЕАЛИЗАЦИИ </w:t>
        </w:r>
        <w:r w:rsidR="007F4399">
          <w:rPr>
            <w:rStyle w:val="a3"/>
            <w:rFonts w:ascii="Times New Roman" w:hAnsi="Times New Roman"/>
            <w:noProof/>
            <w:sz w:val="28"/>
            <w:szCs w:val="28"/>
          </w:rPr>
          <w:t>ПРОГРАММЫ</w:t>
        </w:r>
        <w:r w:rsidR="003B5B01" w:rsidRPr="00497C52">
          <w:rPr>
            <w:rFonts w:ascii="Times New Roman" w:hAnsi="Times New Roman"/>
            <w:noProof/>
            <w:webHidden/>
            <w:sz w:val="28"/>
            <w:szCs w:val="28"/>
          </w:rPr>
          <w:tab/>
        </w:r>
      </w:hyperlink>
      <w:r w:rsidR="003B5B01" w:rsidRPr="00497C52">
        <w:rPr>
          <w:sz w:val="28"/>
          <w:szCs w:val="28"/>
        </w:rPr>
        <w:t>1</w:t>
      </w:r>
      <w:r w:rsidR="00E60C20">
        <w:rPr>
          <w:sz w:val="28"/>
          <w:szCs w:val="28"/>
        </w:rPr>
        <w:t>6</w:t>
      </w:r>
    </w:p>
    <w:p w:rsidR="003B5B01" w:rsidRDefault="00781793" w:rsidP="003B5B01">
      <w:pPr>
        <w:pStyle w:val="11"/>
        <w:rPr>
          <w:sz w:val="28"/>
          <w:szCs w:val="28"/>
        </w:rPr>
      </w:pPr>
      <w:hyperlink w:anchor="_Toc290715332" w:history="1">
        <w:r w:rsidR="003B5B01" w:rsidRPr="00497C52">
          <w:rPr>
            <w:rStyle w:val="a3"/>
            <w:rFonts w:ascii="Times New Roman" w:hAnsi="Times New Roman"/>
            <w:iCs/>
            <w:noProof/>
            <w:sz w:val="28"/>
            <w:szCs w:val="28"/>
          </w:rPr>
          <w:t xml:space="preserve">4. </w:t>
        </w:r>
        <w:r w:rsidR="003B5B01" w:rsidRPr="00497C52">
          <w:rPr>
            <w:rStyle w:val="a3"/>
            <w:rFonts w:ascii="Times New Roman" w:hAnsi="Times New Roman"/>
            <w:iCs/>
            <w:caps/>
            <w:noProof/>
            <w:sz w:val="28"/>
            <w:szCs w:val="28"/>
          </w:rPr>
          <w:t>Контроль и оценка результатов освоения УЧЕБНОЙ Дисциплины</w:t>
        </w:r>
        <w:r w:rsidR="003B5B01" w:rsidRPr="00497C52">
          <w:rPr>
            <w:rFonts w:ascii="Times New Roman" w:hAnsi="Times New Roman"/>
            <w:noProof/>
            <w:webHidden/>
            <w:sz w:val="28"/>
            <w:szCs w:val="28"/>
          </w:rPr>
          <w:tab/>
        </w:r>
      </w:hyperlink>
      <w:r w:rsidR="003B5B01" w:rsidRPr="00497C52">
        <w:rPr>
          <w:sz w:val="28"/>
          <w:szCs w:val="28"/>
        </w:rPr>
        <w:t>1</w:t>
      </w:r>
      <w:r w:rsidR="00E60C20">
        <w:rPr>
          <w:sz w:val="28"/>
          <w:szCs w:val="28"/>
        </w:rPr>
        <w:t>7</w:t>
      </w:r>
    </w:p>
    <w:p w:rsidR="003B5B01" w:rsidRDefault="00F444E7" w:rsidP="003B5B0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97C52">
        <w:rPr>
          <w:rFonts w:ascii="Times New Roman" w:hAnsi="Times New Roman"/>
          <w:sz w:val="28"/>
          <w:szCs w:val="28"/>
        </w:rPr>
        <w:fldChar w:fldCharType="end"/>
      </w:r>
    </w:p>
    <w:p w:rsidR="00FA683B" w:rsidRDefault="00FA683B" w:rsidP="003B5B0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A683B" w:rsidRDefault="00FA683B" w:rsidP="003B5B0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A683B" w:rsidRDefault="00FA683B" w:rsidP="003B5B0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A683B" w:rsidRDefault="00FA683B" w:rsidP="003B5B0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A683B" w:rsidRDefault="00FA683B" w:rsidP="003B5B0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A683B" w:rsidRDefault="00FA683B" w:rsidP="003B5B0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A683B" w:rsidRDefault="00FA683B" w:rsidP="003B5B0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A683B" w:rsidRDefault="00FA683B" w:rsidP="003B5B0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A683B" w:rsidRDefault="00FA683B" w:rsidP="003B5B0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A683B" w:rsidRDefault="00FA683B" w:rsidP="003B5B0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A683B" w:rsidRDefault="00FA683B" w:rsidP="003B5B0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A683B" w:rsidRDefault="00FA683B" w:rsidP="003B5B0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A683B" w:rsidRDefault="00FA683B" w:rsidP="003B5B0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A683B" w:rsidRDefault="00FA683B" w:rsidP="003B5B0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A683B" w:rsidRDefault="00FA683B" w:rsidP="003B5B0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A683B" w:rsidRDefault="00FA683B" w:rsidP="003B5B0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A683B" w:rsidRDefault="00FA683B" w:rsidP="003B5B0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A683B" w:rsidRDefault="00FA683B" w:rsidP="003B5B0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A683B" w:rsidRPr="003742B2" w:rsidRDefault="00FA683B" w:rsidP="003B5B0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E2F9B" w:rsidRPr="00FA683B" w:rsidRDefault="003E2F9B" w:rsidP="003E2F9B">
      <w:pPr>
        <w:suppressAutoHyphens/>
        <w:spacing w:after="0"/>
        <w:rPr>
          <w:rFonts w:ascii="Times New Roman" w:hAnsi="Times New Roman"/>
          <w:b/>
          <w:sz w:val="24"/>
          <w:szCs w:val="24"/>
        </w:rPr>
      </w:pPr>
      <w:r w:rsidRPr="00FA683B">
        <w:rPr>
          <w:rFonts w:ascii="Times New Roman" w:hAnsi="Times New Roman"/>
          <w:b/>
          <w:sz w:val="24"/>
          <w:szCs w:val="24"/>
        </w:rPr>
        <w:lastRenderedPageBreak/>
        <w:t>1. ОБЩАЯ ХАРАКТЕРИСТИКА РАБОЧЕ</w:t>
      </w:r>
      <w:r w:rsidR="007F3DB3">
        <w:rPr>
          <w:rFonts w:ascii="Times New Roman" w:hAnsi="Times New Roman"/>
          <w:b/>
          <w:sz w:val="24"/>
          <w:szCs w:val="24"/>
        </w:rPr>
        <w:t xml:space="preserve">Й ПРОГРАММЫ УЧЕБНОЙ ДИСЦИПЛИНЫ </w:t>
      </w:r>
      <w:r w:rsidR="00D36901">
        <w:rPr>
          <w:rFonts w:ascii="Times New Roman" w:hAnsi="Times New Roman"/>
          <w:b/>
          <w:sz w:val="24"/>
          <w:szCs w:val="24"/>
        </w:rPr>
        <w:t>ОП</w:t>
      </w:r>
      <w:r w:rsidRPr="00FA683B">
        <w:rPr>
          <w:rFonts w:ascii="Times New Roman" w:hAnsi="Times New Roman"/>
          <w:b/>
          <w:sz w:val="24"/>
          <w:szCs w:val="24"/>
        </w:rPr>
        <w:t>.01 МАТЕМАТИ</w:t>
      </w:r>
      <w:r w:rsidR="00D36901">
        <w:rPr>
          <w:rFonts w:ascii="Times New Roman" w:hAnsi="Times New Roman"/>
          <w:b/>
          <w:sz w:val="24"/>
          <w:szCs w:val="24"/>
        </w:rPr>
        <w:t>ЧЕСКИЕ МЕТОДЫ РЕШЕНИЯ ПРИКЛАДНЫХ ПРОФЕССИОНАЛЬНЫХ ЗАДАЧ</w:t>
      </w:r>
    </w:p>
    <w:p w:rsidR="003E2F9B" w:rsidRDefault="003E2F9B" w:rsidP="003E2F9B">
      <w:pPr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</w:t>
      </w:r>
    </w:p>
    <w:p w:rsidR="003E2F9B" w:rsidRDefault="003E2F9B" w:rsidP="003E2F9B">
      <w:pPr>
        <w:suppressAutoHyphens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1.1. Область применения рабочей программы</w:t>
      </w:r>
    </w:p>
    <w:p w:rsidR="003E2F9B" w:rsidRDefault="00FA683B" w:rsidP="003E2F9B">
      <w:pPr>
        <w:suppressAutoHyphens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="003E2F9B">
        <w:rPr>
          <w:rFonts w:ascii="Times New Roman" w:hAnsi="Times New Roman"/>
          <w:sz w:val="24"/>
          <w:szCs w:val="24"/>
        </w:rPr>
        <w:t>абочая программа учебной дисциплины является частью основной образовательной программы в соответст</w:t>
      </w:r>
      <w:r w:rsidR="00082041">
        <w:rPr>
          <w:rFonts w:ascii="Times New Roman" w:hAnsi="Times New Roman"/>
          <w:sz w:val="24"/>
          <w:szCs w:val="24"/>
        </w:rPr>
        <w:t xml:space="preserve">вии с ФГОС СПО 35.02.16 </w:t>
      </w:r>
      <w:r w:rsidR="003E2F9B">
        <w:rPr>
          <w:rFonts w:ascii="Times New Roman" w:hAnsi="Times New Roman"/>
          <w:sz w:val="24"/>
          <w:szCs w:val="24"/>
        </w:rPr>
        <w:t>Эксплуатация и ремонт сельскохозяйственной техники и оборудования</w:t>
      </w:r>
    </w:p>
    <w:p w:rsidR="003E2F9B" w:rsidRDefault="003E2F9B" w:rsidP="003E2F9B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1.2. Место дисциплины в структуре основной профессиональной образовательной программы: </w:t>
      </w:r>
      <w:r>
        <w:rPr>
          <w:rFonts w:ascii="Times New Roman" w:hAnsi="Times New Roman"/>
          <w:sz w:val="24"/>
          <w:szCs w:val="24"/>
        </w:rPr>
        <w:t xml:space="preserve">учебная дисциплина входит в </w:t>
      </w:r>
      <w:r w:rsidR="00D36901">
        <w:rPr>
          <w:rFonts w:ascii="Times New Roman" w:hAnsi="Times New Roman"/>
          <w:sz w:val="24"/>
          <w:szCs w:val="24"/>
        </w:rPr>
        <w:t>общепрофессиональный цикл</w:t>
      </w:r>
      <w:r>
        <w:rPr>
          <w:rFonts w:ascii="Times New Roman" w:hAnsi="Times New Roman"/>
          <w:sz w:val="24"/>
          <w:szCs w:val="24"/>
        </w:rPr>
        <w:t>.</w:t>
      </w:r>
    </w:p>
    <w:p w:rsidR="003E2F9B" w:rsidRDefault="00D36901" w:rsidP="00D3690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Особое значение дисциплина имеет при формировании и развитии ОК 01, ОК 02, ОК 03, ОК 07, ОК 09. </w:t>
      </w:r>
    </w:p>
    <w:p w:rsidR="003E2F9B" w:rsidRDefault="003E2F9B" w:rsidP="003E2F9B">
      <w:pPr>
        <w:suppressAutoHyphens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1.3. Цель и планируемые результаты освоения дисциплины:</w:t>
      </w:r>
    </w:p>
    <w:p w:rsidR="000A5815" w:rsidRDefault="00D36901" w:rsidP="00D36901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  <w:r w:rsidR="000A5815">
        <w:rPr>
          <w:rFonts w:ascii="Times New Roman" w:hAnsi="Times New Roman"/>
          <w:sz w:val="24"/>
          <w:szCs w:val="24"/>
        </w:rPr>
        <w:t>.</w:t>
      </w:r>
    </w:p>
    <w:p w:rsidR="00D36901" w:rsidRDefault="000A5815" w:rsidP="00D36901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5815">
        <w:rPr>
          <w:rFonts w:ascii="Times New Roman" w:hAnsi="Times New Roman"/>
          <w:sz w:val="24"/>
          <w:szCs w:val="24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p w:rsidR="003E2F9B" w:rsidRDefault="003E2F9B" w:rsidP="003E2F9B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3969"/>
        <w:gridCol w:w="3611"/>
      </w:tblGrid>
      <w:tr w:rsidR="003E2F9B" w:rsidTr="003E2F9B">
        <w:trPr>
          <w:trHeight w:val="64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F9B" w:rsidRDefault="003E2F9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</w:p>
          <w:p w:rsidR="003E2F9B" w:rsidRDefault="003E2F9B">
            <w:pPr>
              <w:suppressAutoHyphens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ПК, ОК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F9B" w:rsidRDefault="003E2F9B">
            <w:pPr>
              <w:suppressAutoHyphens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F9B" w:rsidRDefault="003E2F9B">
            <w:pPr>
              <w:suppressAutoHyphens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D36901" w:rsidTr="003E2F9B">
        <w:trPr>
          <w:trHeight w:val="21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901" w:rsidRDefault="00D36901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01, ОК 02, ОК03, ОК 07, ОК 09. </w:t>
            </w:r>
          </w:p>
          <w:p w:rsidR="00D36901" w:rsidRDefault="00D369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36901" w:rsidRDefault="00D3690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901" w:rsidRDefault="00D3690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Анализировать сложные функции и строить их графики; </w:t>
            </w:r>
          </w:p>
          <w:p w:rsidR="00D36901" w:rsidRDefault="00D3690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действия над комплексными числами; </w:t>
            </w:r>
          </w:p>
          <w:p w:rsidR="00D36901" w:rsidRDefault="00D3690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Вычислять значения геометрических величин;</w:t>
            </w:r>
          </w:p>
          <w:p w:rsidR="00D36901" w:rsidRDefault="00D3690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Производить операции над матрицами и определителями; </w:t>
            </w:r>
          </w:p>
          <w:p w:rsidR="00D36901" w:rsidRDefault="00D3690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Решать задачи на вычисление вероятности с использованием элементов комбинаторики; </w:t>
            </w:r>
          </w:p>
          <w:p w:rsidR="00D36901" w:rsidRDefault="00D3690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Решать прикладные задачи с использованием элементов дифференциального и интегрального исчислений; </w:t>
            </w:r>
          </w:p>
          <w:p w:rsidR="00D36901" w:rsidRDefault="00D3690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Решать системы линейных уравнений различными методами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901" w:rsidRDefault="00D369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Основные математические методы решения прикладных задач; </w:t>
            </w:r>
          </w:p>
          <w:p w:rsidR="00D36901" w:rsidRDefault="00D369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основные понятия и методы математического анализа, линейной алгебры, теорию комплексных чисел, теории вероятностей и математической статистики; </w:t>
            </w:r>
          </w:p>
          <w:p w:rsidR="00D36901" w:rsidRDefault="00D369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Основы интегрального и дифференциального исчисления; </w:t>
            </w:r>
          </w:p>
          <w:p w:rsidR="00D36901" w:rsidRDefault="00D369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Роль и место математики в современном мире при освоении профессиональных дисциплин и в сфере профессиональной деятельности.</w:t>
            </w:r>
          </w:p>
          <w:p w:rsidR="00D36901" w:rsidRDefault="00D3690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3E2F9B" w:rsidRDefault="003E2F9B" w:rsidP="003E2F9B">
      <w:pPr>
        <w:suppressAutoHyphens/>
        <w:spacing w:after="0" w:line="240" w:lineRule="auto"/>
        <w:ind w:firstLine="709"/>
        <w:jc w:val="both"/>
        <w:rPr>
          <w:rFonts w:ascii="Times New Roman" w:eastAsiaTheme="minorEastAsia" w:hAnsi="Times New Roman"/>
          <w:i/>
          <w:sz w:val="24"/>
          <w:szCs w:val="24"/>
          <w:lang w:eastAsia="ru-RU"/>
        </w:rPr>
      </w:pPr>
    </w:p>
    <w:p w:rsidR="003E2F9B" w:rsidRDefault="003E2F9B" w:rsidP="003E2F9B">
      <w:pPr>
        <w:suppressAutoHyphens/>
        <w:rPr>
          <w:rFonts w:ascii="Times New Roman" w:hAnsi="Times New Roman"/>
          <w:sz w:val="24"/>
          <w:szCs w:val="24"/>
        </w:rPr>
      </w:pPr>
    </w:p>
    <w:p w:rsidR="00FA683B" w:rsidRDefault="00FA683B" w:rsidP="003E2F9B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FA683B" w:rsidRDefault="00FA683B" w:rsidP="003E2F9B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0A5815" w:rsidRDefault="000A5815" w:rsidP="003E2F9B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0A5815" w:rsidRDefault="000A5815" w:rsidP="003E2F9B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0A5815" w:rsidRDefault="000A5815" w:rsidP="003E2F9B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3E2F9B" w:rsidRDefault="003E2F9B" w:rsidP="003E2F9B">
      <w:pPr>
        <w:suppressAutoHyphens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3E2F9B" w:rsidRDefault="003E2F9B" w:rsidP="003E2F9B">
      <w:pPr>
        <w:suppressAutoHyphens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845"/>
        <w:gridCol w:w="2008"/>
      </w:tblGrid>
      <w:tr w:rsidR="003E2F9B" w:rsidTr="003E2F9B">
        <w:trPr>
          <w:trHeight w:val="490"/>
        </w:trPr>
        <w:tc>
          <w:tcPr>
            <w:tcW w:w="3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2F9B" w:rsidRDefault="003E2F9B">
            <w:pPr>
              <w:suppressAutoHyphens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2F9B" w:rsidRDefault="003E2F9B">
            <w:pPr>
              <w:suppressAutoHyphens/>
              <w:rPr>
                <w:rFonts w:ascii="Times New Roman" w:eastAsiaTheme="minorEastAsia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082041" w:rsidTr="003E2F9B">
        <w:trPr>
          <w:trHeight w:val="490"/>
        </w:trPr>
        <w:tc>
          <w:tcPr>
            <w:tcW w:w="3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82041" w:rsidRDefault="00D36901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82041" w:rsidRPr="00082041" w:rsidRDefault="00D36901">
            <w:pPr>
              <w:suppressAutoHyphens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112</w:t>
            </w:r>
          </w:p>
        </w:tc>
      </w:tr>
      <w:tr w:rsidR="00D36901" w:rsidTr="003E2F9B">
        <w:trPr>
          <w:trHeight w:val="490"/>
        </w:trPr>
        <w:tc>
          <w:tcPr>
            <w:tcW w:w="3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6901" w:rsidRDefault="00D36901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6901" w:rsidRDefault="00001DE7" w:rsidP="00D36901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70</w:t>
            </w:r>
          </w:p>
        </w:tc>
      </w:tr>
      <w:tr w:rsidR="00D36901" w:rsidTr="003E2F9B">
        <w:trPr>
          <w:trHeight w:val="490"/>
        </w:trPr>
        <w:tc>
          <w:tcPr>
            <w:tcW w:w="3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6901" w:rsidRPr="00D36901" w:rsidRDefault="00D36901" w:rsidP="00D36901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36901">
              <w:rPr>
                <w:rFonts w:ascii="Times New Roman" w:hAnsi="Times New Roman"/>
                <w:sz w:val="24"/>
                <w:szCs w:val="24"/>
              </w:rPr>
              <w:t>в т.ч.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6901" w:rsidRDefault="00D36901" w:rsidP="00D36901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3E2F9B" w:rsidTr="003E2F9B">
        <w:trPr>
          <w:trHeight w:val="1403"/>
        </w:trPr>
        <w:tc>
          <w:tcPr>
            <w:tcW w:w="3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2F9B" w:rsidRDefault="003E2F9B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Самостоятельная работа</w:t>
            </w:r>
          </w:p>
          <w:p w:rsidR="003E2F9B" w:rsidRDefault="003E2F9B">
            <w:pPr>
              <w:suppressAutoHyphens/>
              <w:spacing w:after="0" w:line="240" w:lineRule="auto"/>
              <w:jc w:val="both"/>
              <w:rPr>
                <w:rFonts w:ascii="Times New Roman" w:eastAsiaTheme="minorEastAsia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Количество часов для самостоятельной работы может быть увеличено образовательной организацией за счет использования времени вариативной части (должна составлять не более 30 % от объема дисциплины)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2F9B" w:rsidRDefault="00265889">
            <w:pPr>
              <w:suppressAutoHyphens/>
              <w:jc w:val="center"/>
              <w:rPr>
                <w:rFonts w:ascii="Times New Roman" w:eastAsiaTheme="minorEastAsia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</w:tr>
      <w:tr w:rsidR="003E2F9B" w:rsidTr="003E2F9B">
        <w:trPr>
          <w:trHeight w:val="490"/>
        </w:trPr>
        <w:tc>
          <w:tcPr>
            <w:tcW w:w="3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2F9B" w:rsidRDefault="003E2F9B">
            <w:pPr>
              <w:suppressAutoHyphens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2F9B" w:rsidRDefault="0040399B">
            <w:pPr>
              <w:suppressAutoHyphens/>
              <w:spacing w:after="0"/>
              <w:jc w:val="center"/>
              <w:rPr>
                <w:rFonts w:ascii="Times New Roman" w:eastAsiaTheme="minorEastAsia" w:hAnsi="Times New Roman"/>
                <w:iCs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iCs/>
                <w:sz w:val="24"/>
                <w:szCs w:val="24"/>
              </w:rPr>
              <w:t>40</w:t>
            </w:r>
          </w:p>
        </w:tc>
      </w:tr>
      <w:tr w:rsidR="003E2F9B" w:rsidTr="003E2F9B">
        <w:trPr>
          <w:trHeight w:val="490"/>
        </w:trPr>
        <w:tc>
          <w:tcPr>
            <w:tcW w:w="3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2F9B" w:rsidRDefault="003E2F9B">
            <w:pPr>
              <w:suppressAutoHyphens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2F9B" w:rsidRDefault="003E2F9B">
            <w:pPr>
              <w:suppressAutoHyphens/>
              <w:spacing w:after="0"/>
              <w:jc w:val="center"/>
              <w:rPr>
                <w:rFonts w:ascii="Times New Roman" w:eastAsiaTheme="minorEastAsia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3E2F9B" w:rsidTr="003E2F9B">
        <w:trPr>
          <w:trHeight w:val="490"/>
        </w:trPr>
        <w:tc>
          <w:tcPr>
            <w:tcW w:w="3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2F9B" w:rsidRDefault="003E2F9B">
            <w:pPr>
              <w:suppressAutoHyphens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2F9B" w:rsidRDefault="0040399B">
            <w:pPr>
              <w:suppressAutoHyphens/>
              <w:spacing w:after="0"/>
              <w:jc w:val="center"/>
              <w:rPr>
                <w:rFonts w:ascii="Times New Roman" w:eastAsiaTheme="minorEastAsia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70</w:t>
            </w:r>
          </w:p>
        </w:tc>
      </w:tr>
      <w:tr w:rsidR="003E2F9B" w:rsidTr="003E2F9B">
        <w:trPr>
          <w:trHeight w:val="490"/>
        </w:trPr>
        <w:tc>
          <w:tcPr>
            <w:tcW w:w="3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2F9B" w:rsidRDefault="003E2F9B">
            <w:pPr>
              <w:suppressAutoHyphens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курсовая работа (проект) 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2F9B" w:rsidRDefault="003E2F9B">
            <w:pPr>
              <w:suppressAutoHyphens/>
              <w:spacing w:after="0"/>
              <w:jc w:val="center"/>
              <w:rPr>
                <w:rFonts w:ascii="Times New Roman" w:eastAsiaTheme="minorEastAsia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3E2F9B" w:rsidTr="003E2F9B">
        <w:trPr>
          <w:trHeight w:val="490"/>
        </w:trPr>
        <w:tc>
          <w:tcPr>
            <w:tcW w:w="3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2F9B" w:rsidRDefault="003E2F9B">
            <w:pPr>
              <w:suppressAutoHyphens/>
              <w:spacing w:after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2F9B" w:rsidRDefault="003E2F9B">
            <w:pPr>
              <w:suppressAutoHyphens/>
              <w:spacing w:after="0"/>
              <w:jc w:val="center"/>
              <w:rPr>
                <w:rFonts w:ascii="Times New Roman" w:eastAsiaTheme="minorEastAsia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3E2F9B" w:rsidTr="003E2F9B">
        <w:trPr>
          <w:trHeight w:val="490"/>
        </w:trPr>
        <w:tc>
          <w:tcPr>
            <w:tcW w:w="3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2F9B" w:rsidRDefault="003E2F9B" w:rsidP="003E2F9B">
            <w:pPr>
              <w:suppressAutoHyphens/>
              <w:spacing w:after="0"/>
              <w:rPr>
                <w:rFonts w:ascii="Times New Roman" w:eastAsiaTheme="minorEastAsia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Промежуточная аттестация проводится в форме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дифференцированного зачета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E2F9B" w:rsidRDefault="003E2F9B">
            <w:pPr>
              <w:suppressAutoHyphens/>
              <w:spacing w:after="0"/>
              <w:jc w:val="center"/>
              <w:rPr>
                <w:rFonts w:ascii="Times New Roman" w:eastAsiaTheme="minorEastAsia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2</w:t>
            </w:r>
          </w:p>
        </w:tc>
      </w:tr>
    </w:tbl>
    <w:p w:rsidR="003E2F9B" w:rsidRDefault="003E2F9B" w:rsidP="003E2F9B">
      <w:pPr>
        <w:suppressAutoHyphens/>
        <w:rPr>
          <w:rFonts w:ascii="Times New Roman" w:eastAsiaTheme="minorEastAsia" w:hAnsi="Times New Roman"/>
          <w:b/>
          <w:i/>
          <w:sz w:val="24"/>
          <w:szCs w:val="24"/>
        </w:rPr>
      </w:pPr>
    </w:p>
    <w:p w:rsidR="003B5B01" w:rsidRDefault="003B5B01" w:rsidP="003B5B01">
      <w:pPr>
        <w:pStyle w:val="Default"/>
        <w:jc w:val="right"/>
        <w:rPr>
          <w:b/>
          <w:bCs/>
        </w:rPr>
      </w:pPr>
    </w:p>
    <w:p w:rsidR="003B5B01" w:rsidRDefault="003B5B01" w:rsidP="003B5B01">
      <w:pPr>
        <w:pStyle w:val="Default"/>
        <w:jc w:val="right"/>
        <w:rPr>
          <w:b/>
          <w:bCs/>
        </w:rPr>
      </w:pPr>
    </w:p>
    <w:p w:rsidR="003B5B01" w:rsidRDefault="003B5B01" w:rsidP="003B5B01">
      <w:pPr>
        <w:pStyle w:val="Default"/>
        <w:jc w:val="right"/>
        <w:rPr>
          <w:b/>
          <w:bCs/>
        </w:rPr>
      </w:pPr>
    </w:p>
    <w:p w:rsidR="003B5B01" w:rsidRDefault="003B5B01" w:rsidP="003B5B01">
      <w:pPr>
        <w:pStyle w:val="Default"/>
        <w:jc w:val="right"/>
        <w:rPr>
          <w:b/>
          <w:bCs/>
        </w:rPr>
      </w:pPr>
    </w:p>
    <w:p w:rsidR="003B5B01" w:rsidRDefault="003B5B01" w:rsidP="003B5B01">
      <w:pPr>
        <w:pStyle w:val="Default"/>
        <w:jc w:val="right"/>
        <w:rPr>
          <w:b/>
          <w:bCs/>
        </w:rPr>
      </w:pPr>
    </w:p>
    <w:p w:rsidR="003B5B01" w:rsidRDefault="003B5B01" w:rsidP="003B5B01">
      <w:pPr>
        <w:pStyle w:val="Default"/>
        <w:jc w:val="right"/>
        <w:rPr>
          <w:b/>
          <w:bCs/>
        </w:rPr>
      </w:pPr>
    </w:p>
    <w:p w:rsidR="003B5B01" w:rsidRDefault="003B5B01" w:rsidP="003B5B01">
      <w:pPr>
        <w:pStyle w:val="Default"/>
        <w:jc w:val="right"/>
        <w:rPr>
          <w:b/>
          <w:bCs/>
        </w:rPr>
      </w:pPr>
    </w:p>
    <w:p w:rsidR="003B5B01" w:rsidRDefault="003B5B01" w:rsidP="003B5B01">
      <w:pPr>
        <w:pStyle w:val="Default"/>
        <w:jc w:val="right"/>
        <w:rPr>
          <w:b/>
          <w:bCs/>
        </w:rPr>
      </w:pPr>
    </w:p>
    <w:p w:rsidR="003B5B01" w:rsidRDefault="003B5B01" w:rsidP="003B5B01">
      <w:pPr>
        <w:pStyle w:val="Default"/>
        <w:jc w:val="right"/>
        <w:rPr>
          <w:b/>
          <w:bCs/>
        </w:rPr>
      </w:pPr>
    </w:p>
    <w:p w:rsidR="003B5B01" w:rsidRDefault="003B5B01" w:rsidP="00DD1269">
      <w:pPr>
        <w:pStyle w:val="Default"/>
        <w:rPr>
          <w:b/>
          <w:bCs/>
        </w:rPr>
      </w:pPr>
    </w:p>
    <w:p w:rsidR="003B5B01" w:rsidRDefault="003B5B01" w:rsidP="003B5B01">
      <w:pPr>
        <w:pStyle w:val="Default"/>
        <w:jc w:val="right"/>
        <w:rPr>
          <w:b/>
          <w:bCs/>
        </w:rPr>
      </w:pPr>
    </w:p>
    <w:p w:rsidR="003B5B01" w:rsidRDefault="003B5B01" w:rsidP="003B5B01">
      <w:pPr>
        <w:pStyle w:val="Default"/>
        <w:jc w:val="right"/>
        <w:rPr>
          <w:b/>
          <w:bCs/>
        </w:rPr>
      </w:pPr>
    </w:p>
    <w:p w:rsidR="003B5B01" w:rsidRPr="001E2483" w:rsidRDefault="003B5B01" w:rsidP="003B5B0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3B5B01" w:rsidRPr="001E2483" w:rsidSect="0070281A">
          <w:footerReference w:type="even" r:id="rId9"/>
          <w:footerReference w:type="default" r:id="rId10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3B5B01" w:rsidRDefault="003B5B01" w:rsidP="00CD142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C6EA6">
        <w:rPr>
          <w:rFonts w:ascii="Times New Roman" w:hAnsi="Times New Roman"/>
          <w:b/>
          <w:sz w:val="28"/>
          <w:szCs w:val="28"/>
        </w:rPr>
        <w:lastRenderedPageBreak/>
        <w:t xml:space="preserve">2.2. </w:t>
      </w:r>
      <w:r>
        <w:rPr>
          <w:rFonts w:ascii="Times New Roman" w:hAnsi="Times New Roman"/>
          <w:b/>
          <w:sz w:val="28"/>
          <w:szCs w:val="28"/>
        </w:rPr>
        <w:t>Т</w:t>
      </w:r>
      <w:r w:rsidRPr="003C6EA6">
        <w:rPr>
          <w:rFonts w:ascii="Times New Roman" w:hAnsi="Times New Roman"/>
          <w:b/>
          <w:sz w:val="28"/>
          <w:szCs w:val="28"/>
        </w:rPr>
        <w:t xml:space="preserve">ематический план и содержание учебной </w:t>
      </w:r>
      <w:proofErr w:type="gramStart"/>
      <w:r w:rsidRPr="003C6EA6">
        <w:rPr>
          <w:rFonts w:ascii="Times New Roman" w:hAnsi="Times New Roman"/>
          <w:b/>
          <w:sz w:val="28"/>
          <w:szCs w:val="28"/>
        </w:rPr>
        <w:t xml:space="preserve">дисциплины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CD1425">
        <w:rPr>
          <w:rFonts w:ascii="Times New Roman" w:hAnsi="Times New Roman"/>
          <w:b/>
          <w:sz w:val="28"/>
          <w:szCs w:val="28"/>
        </w:rPr>
        <w:t>ОП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.01 </w:t>
      </w:r>
      <w:r w:rsidRPr="00CD1425">
        <w:rPr>
          <w:rFonts w:ascii="Times New Roman" w:hAnsi="Times New Roman"/>
          <w:b/>
          <w:sz w:val="28"/>
          <w:szCs w:val="28"/>
        </w:rPr>
        <w:t>Математи</w:t>
      </w:r>
      <w:r w:rsidR="00CD1425">
        <w:rPr>
          <w:rFonts w:ascii="Times New Roman" w:hAnsi="Times New Roman"/>
          <w:b/>
          <w:sz w:val="28"/>
          <w:szCs w:val="28"/>
        </w:rPr>
        <w:t>ческие методы решения прикладных профессиональных задач</w:t>
      </w:r>
    </w:p>
    <w:p w:rsidR="00CD1425" w:rsidRDefault="00CD1425" w:rsidP="00CD142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51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0"/>
        <w:gridCol w:w="191"/>
        <w:gridCol w:w="9424"/>
        <w:gridCol w:w="1717"/>
        <w:gridCol w:w="1760"/>
      </w:tblGrid>
      <w:tr w:rsidR="00CD1425" w:rsidRPr="00561B15" w:rsidTr="00CD1425">
        <w:trPr>
          <w:trHeight w:val="20"/>
        </w:trPr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3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425" w:rsidRPr="00561B15" w:rsidRDefault="00CD1425">
            <w:pPr>
              <w:spacing w:after="0"/>
              <w:rPr>
                <w:rFonts w:ascii="Times New Roman" w:eastAsia="Times New Roman" w:hAnsi="Times New Roman"/>
                <w:b/>
                <w:bCs/>
              </w:rPr>
            </w:pPr>
          </w:p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 xml:space="preserve">Объем, акад. ч / в том числе в форме практической подготовки, </w:t>
            </w:r>
            <w:proofErr w:type="spellStart"/>
            <w:r w:rsidRPr="00561B15">
              <w:rPr>
                <w:rFonts w:ascii="Times New Roman" w:hAnsi="Times New Roman"/>
                <w:b/>
                <w:bCs/>
              </w:rPr>
              <w:t>акад</w:t>
            </w:r>
            <w:proofErr w:type="spellEnd"/>
            <w:r w:rsidRPr="00561B15">
              <w:rPr>
                <w:rFonts w:ascii="Times New Roman" w:hAnsi="Times New Roman"/>
                <w:b/>
                <w:bCs/>
              </w:rPr>
              <w:t xml:space="preserve"> ч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Коды компетенций и личностных результатов, формированию которых способствует элемент программы</w:t>
            </w:r>
          </w:p>
        </w:tc>
      </w:tr>
      <w:tr w:rsidR="00CD1425" w:rsidRPr="00561B15" w:rsidTr="00CD1425">
        <w:trPr>
          <w:trHeight w:val="20"/>
        </w:trPr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4</w:t>
            </w:r>
          </w:p>
        </w:tc>
      </w:tr>
      <w:tr w:rsidR="00CD1425" w:rsidRPr="00561B15" w:rsidTr="00CD1425">
        <w:trPr>
          <w:trHeight w:val="20"/>
        </w:trPr>
        <w:tc>
          <w:tcPr>
            <w:tcW w:w="37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sz w:val="24"/>
                <w:szCs w:val="24"/>
              </w:rPr>
              <w:t>Математические методы решения прикладных задач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112/8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37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РАЗДЕЛ 1. Математический анализ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3B5937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30</w:t>
            </w:r>
            <w:r w:rsidR="00CD1425" w:rsidRPr="00561B15">
              <w:rPr>
                <w:rFonts w:ascii="Times New Roman" w:hAnsi="Times New Roman"/>
                <w:b/>
                <w:bCs/>
              </w:rPr>
              <w:t>/4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6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eastAsia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Тема 1.1 Функция одной</w:t>
            </w:r>
          </w:p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независимой переменной и ее</w:t>
            </w:r>
          </w:p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характеристики</w:t>
            </w:r>
          </w:p>
        </w:tc>
        <w:tc>
          <w:tcPr>
            <w:tcW w:w="3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jc w:val="both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425" w:rsidRPr="00561B15" w:rsidRDefault="00CD142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61B15">
              <w:rPr>
                <w:rFonts w:ascii="Times New Roman" w:hAnsi="Times New Roman"/>
                <w:sz w:val="24"/>
                <w:szCs w:val="24"/>
              </w:rPr>
              <w:t xml:space="preserve">ОК 01, ОК 02, ОК03, ОК 07, ОК 09. </w:t>
            </w:r>
          </w:p>
          <w:p w:rsidR="00CD1425" w:rsidRPr="00561B15" w:rsidRDefault="00CD142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jc w:val="both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Cs/>
              </w:rPr>
              <w:t>1. Введение. Цели и задачи предмета.</w:t>
            </w:r>
          </w:p>
        </w:tc>
        <w:tc>
          <w:tcPr>
            <w:tcW w:w="5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 xml:space="preserve">4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jc w:val="both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Cs/>
              </w:rPr>
              <w:t>2. Функция одной независимой переменной и способы ее задания. Характеристики функции. Основные элементарные функции, их свойства и графики. Сложные и обратные функции.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</w:rPr>
            </w:pPr>
            <w:r w:rsidRPr="00561B15">
              <w:rPr>
                <w:rFonts w:ascii="Times New Roman" w:hAnsi="Times New Roman"/>
                <w:b/>
                <w:b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61B15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eastAsia="Times New Roman" w:hAnsi="Times New Roman"/>
                <w:bCs/>
              </w:rPr>
            </w:pPr>
            <w:r w:rsidRPr="00561B15">
              <w:rPr>
                <w:rFonts w:ascii="Times New Roman" w:hAnsi="Times New Roman"/>
                <w:bCs/>
              </w:rPr>
              <w:t>Практическое занятие «Построение графиков реальных функций с помощью</w:t>
            </w:r>
          </w:p>
          <w:p w:rsidR="00CD1425" w:rsidRPr="00561B15" w:rsidRDefault="00CD1425">
            <w:pPr>
              <w:spacing w:after="0"/>
              <w:rPr>
                <w:rFonts w:ascii="Times New Roman" w:hAnsi="Times New Roman"/>
                <w:bCs/>
              </w:rPr>
            </w:pPr>
            <w:r w:rsidRPr="00561B15">
              <w:rPr>
                <w:rFonts w:ascii="Times New Roman" w:hAnsi="Times New Roman"/>
                <w:bCs/>
              </w:rPr>
              <w:t>геометрических преобразований».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</w:rPr>
            </w:pPr>
            <w:r w:rsidRPr="00561B15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6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eastAsia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Тема 1.2 Предел функции.</w:t>
            </w:r>
          </w:p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Непрерывность функции</w:t>
            </w:r>
          </w:p>
        </w:tc>
        <w:tc>
          <w:tcPr>
            <w:tcW w:w="3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425" w:rsidRPr="00561B15" w:rsidRDefault="00CD142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61B15">
              <w:rPr>
                <w:rFonts w:ascii="Times New Roman" w:hAnsi="Times New Roman"/>
                <w:sz w:val="24"/>
                <w:szCs w:val="24"/>
              </w:rPr>
              <w:t xml:space="preserve">ОК 01, ОК 02, ОК03, ОК 07, ОК 09. </w:t>
            </w:r>
          </w:p>
          <w:p w:rsidR="00CD1425" w:rsidRPr="00561B15" w:rsidRDefault="00CD142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jc w:val="both"/>
              <w:rPr>
                <w:rFonts w:ascii="Times New Roman" w:eastAsia="Times New Roman" w:hAnsi="Times New Roman"/>
                <w:bCs/>
              </w:rPr>
            </w:pPr>
            <w:r w:rsidRPr="00561B15">
              <w:rPr>
                <w:rFonts w:ascii="Times New Roman" w:hAnsi="Times New Roman"/>
                <w:bCs/>
              </w:rPr>
              <w:t>1. Определение предела функции. Основные теоремы о пределах.</w:t>
            </w:r>
          </w:p>
          <w:p w:rsidR="00CD1425" w:rsidRPr="00561B15" w:rsidRDefault="00CD1425">
            <w:pPr>
              <w:spacing w:after="0"/>
              <w:jc w:val="both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Cs/>
              </w:rPr>
              <w:t>Замечательные пределы. Непрерывность функции. Исследование функции на непрерывность.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</w:rPr>
            </w:pPr>
            <w:r w:rsidRPr="00561B15">
              <w:rPr>
                <w:rFonts w:ascii="Times New Roman" w:hAnsi="Times New Roman"/>
                <w:b/>
                <w:b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61B15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Cs/>
              </w:rPr>
            </w:pPr>
            <w:r w:rsidRPr="00561B15">
              <w:rPr>
                <w:rFonts w:ascii="Times New Roman" w:hAnsi="Times New Roman"/>
                <w:bCs/>
              </w:rPr>
              <w:t>Практическое занятие «Нахождение пределов функций с помощью замечательных пределов».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</w:rPr>
            </w:pPr>
            <w:r w:rsidRPr="00561B15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425" w:rsidRPr="00561B15" w:rsidTr="00CD1425">
        <w:trPr>
          <w:trHeight w:val="125"/>
        </w:trPr>
        <w:tc>
          <w:tcPr>
            <w:tcW w:w="6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Тема 1.3 Дифференциальное и интегральное исчисления</w:t>
            </w:r>
          </w:p>
        </w:tc>
        <w:tc>
          <w:tcPr>
            <w:tcW w:w="3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Содержание учебного материала-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3B5937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425" w:rsidRPr="00561B15" w:rsidRDefault="00CD142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61B15">
              <w:rPr>
                <w:rFonts w:ascii="Times New Roman" w:hAnsi="Times New Roman"/>
                <w:sz w:val="24"/>
                <w:szCs w:val="24"/>
              </w:rPr>
              <w:t xml:space="preserve">ОК 01, ОК 02, ОК03, ОК 07, ОК 09. </w:t>
            </w:r>
          </w:p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</w:rPr>
            </w:pPr>
            <w:r w:rsidRPr="00561B15">
              <w:rPr>
                <w:rFonts w:ascii="Times New Roman" w:hAnsi="Times New Roman"/>
                <w:b/>
                <w:b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3B593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61B15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eastAsia="Times New Roman" w:hAnsi="Times New Roman"/>
                <w:bCs/>
              </w:rPr>
            </w:pPr>
            <w:r w:rsidRPr="00561B15">
              <w:rPr>
                <w:rFonts w:ascii="Times New Roman" w:hAnsi="Times New Roman"/>
                <w:bCs/>
              </w:rPr>
              <w:t>Практическое занятие «Вычисление производных функций».</w:t>
            </w:r>
          </w:p>
          <w:p w:rsidR="00CD1425" w:rsidRPr="00561B15" w:rsidRDefault="00CD1425">
            <w:pPr>
              <w:spacing w:after="0"/>
              <w:rPr>
                <w:rFonts w:ascii="Times New Roman" w:hAnsi="Times New Roman"/>
                <w:bCs/>
              </w:rPr>
            </w:pPr>
            <w:r w:rsidRPr="00561B15">
              <w:rPr>
                <w:rFonts w:ascii="Times New Roman" w:hAnsi="Times New Roman"/>
                <w:bCs/>
              </w:rPr>
              <w:t>Практическое занятие «Применение производной к решению практических задач».</w:t>
            </w:r>
          </w:p>
          <w:p w:rsidR="00CD1425" w:rsidRPr="00561B15" w:rsidRDefault="00CD1425">
            <w:pPr>
              <w:spacing w:after="0"/>
              <w:rPr>
                <w:rFonts w:ascii="Times New Roman" w:hAnsi="Times New Roman"/>
                <w:bCs/>
              </w:rPr>
            </w:pPr>
            <w:r w:rsidRPr="00561B15">
              <w:rPr>
                <w:rFonts w:ascii="Times New Roman" w:hAnsi="Times New Roman"/>
                <w:bCs/>
              </w:rPr>
              <w:t>Практическое занятие «Нахождение неопределенных интегралов различными и методами».</w:t>
            </w:r>
          </w:p>
          <w:p w:rsidR="00CD1425" w:rsidRPr="00561B15" w:rsidRDefault="00CD1425">
            <w:pPr>
              <w:spacing w:after="0"/>
              <w:rPr>
                <w:rFonts w:ascii="Times New Roman" w:hAnsi="Times New Roman"/>
                <w:bCs/>
              </w:rPr>
            </w:pPr>
            <w:r w:rsidRPr="00561B15">
              <w:rPr>
                <w:rFonts w:ascii="Times New Roman" w:hAnsi="Times New Roman"/>
                <w:bCs/>
              </w:rPr>
              <w:lastRenderedPageBreak/>
              <w:t>Практическое занятие «Вычисление определенных интегралов».</w:t>
            </w:r>
          </w:p>
          <w:p w:rsidR="00CD1425" w:rsidRPr="00561B15" w:rsidRDefault="00CD1425">
            <w:pPr>
              <w:spacing w:after="0"/>
              <w:rPr>
                <w:rFonts w:ascii="Times New Roman" w:hAnsi="Times New Roman"/>
                <w:bCs/>
              </w:rPr>
            </w:pPr>
            <w:r w:rsidRPr="00561B15">
              <w:rPr>
                <w:rFonts w:ascii="Times New Roman" w:hAnsi="Times New Roman"/>
                <w:bCs/>
              </w:rPr>
              <w:t>Практическое занятие «Применение определенного интеграла в практических задачах».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3B5937">
            <w:pPr>
              <w:spacing w:after="0"/>
              <w:jc w:val="center"/>
              <w:rPr>
                <w:rFonts w:ascii="Times New Roman" w:hAnsi="Times New Roman"/>
              </w:rPr>
            </w:pPr>
            <w:r w:rsidRPr="00561B15">
              <w:rPr>
                <w:rFonts w:ascii="Times New Roman" w:hAnsi="Times New Roman"/>
              </w:rPr>
              <w:lastRenderedPageBreak/>
              <w:t>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37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РАЗДЕЛ 2 Основные понятия и методы линейной алгебры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3B5937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26</w:t>
            </w:r>
            <w:r w:rsidR="00CD1425" w:rsidRPr="00561B15">
              <w:rPr>
                <w:rFonts w:ascii="Times New Roman" w:hAnsi="Times New Roman"/>
                <w:b/>
                <w:bCs/>
              </w:rPr>
              <w:t>/2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D1425" w:rsidRPr="00561B15" w:rsidTr="00CD1425">
        <w:trPr>
          <w:trHeight w:val="254"/>
        </w:trPr>
        <w:tc>
          <w:tcPr>
            <w:tcW w:w="6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eastAsia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Тема 2.1 Матрицы и</w:t>
            </w:r>
          </w:p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определители</w:t>
            </w:r>
          </w:p>
        </w:tc>
        <w:tc>
          <w:tcPr>
            <w:tcW w:w="3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14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425" w:rsidRPr="00561B15" w:rsidRDefault="00CD142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61B15">
              <w:rPr>
                <w:rFonts w:ascii="Times New Roman" w:hAnsi="Times New Roman"/>
                <w:sz w:val="24"/>
                <w:szCs w:val="24"/>
              </w:rPr>
              <w:t xml:space="preserve">ОК 01, ОК 02, ОК03, ОК 07, ОК 09. </w:t>
            </w:r>
          </w:p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eastAsia="Times New Roman" w:hAnsi="Times New Roman"/>
                <w:bCs/>
              </w:rPr>
            </w:pPr>
            <w:r w:rsidRPr="00561B15">
              <w:rPr>
                <w:rFonts w:ascii="Times New Roman" w:hAnsi="Times New Roman"/>
                <w:bCs/>
              </w:rPr>
              <w:t xml:space="preserve">Матрицы, их виды. Действия над матрицами. Умножение матриц, обратная матрица. </w:t>
            </w:r>
          </w:p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Cs/>
              </w:rPr>
              <w:t>Определители n-</w:t>
            </w:r>
            <w:proofErr w:type="spellStart"/>
            <w:r w:rsidRPr="00561B15">
              <w:rPr>
                <w:rFonts w:ascii="Times New Roman" w:hAnsi="Times New Roman"/>
                <w:bCs/>
              </w:rPr>
              <w:t>го</w:t>
            </w:r>
            <w:proofErr w:type="spellEnd"/>
            <w:r w:rsidRPr="00561B15">
              <w:rPr>
                <w:rFonts w:ascii="Times New Roman" w:hAnsi="Times New Roman"/>
                <w:bCs/>
              </w:rPr>
              <w:t xml:space="preserve"> порядка, их свойства и вычисление. Миноры и алгебраические дополнения. Разложение определителей в сумму алгебраических дополнений.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</w:rPr>
            </w:pPr>
            <w:r w:rsidRPr="00561B15">
              <w:rPr>
                <w:rFonts w:ascii="Times New Roman" w:hAnsi="Times New Roman"/>
                <w:b/>
                <w:b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61B15">
              <w:rPr>
                <w:rFonts w:ascii="Times New Roman" w:hAnsi="Times New Roman"/>
                <w:b/>
              </w:rPr>
              <w:t xml:space="preserve">8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Cs/>
              </w:rPr>
            </w:pPr>
            <w:r w:rsidRPr="00561B15">
              <w:rPr>
                <w:rFonts w:ascii="Times New Roman" w:hAnsi="Times New Roman"/>
                <w:bCs/>
              </w:rPr>
              <w:t>Практическое занятие «Действия с матрицами».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</w:rPr>
            </w:pPr>
            <w:r w:rsidRPr="00561B15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Cs/>
              </w:rPr>
            </w:pPr>
            <w:r w:rsidRPr="00561B15">
              <w:rPr>
                <w:rFonts w:ascii="Times New Roman" w:hAnsi="Times New Roman"/>
                <w:bCs/>
              </w:rPr>
              <w:t>Практическое занятие «Нахождение обратной матрицы»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</w:rPr>
            </w:pPr>
            <w:r w:rsidRPr="00561B15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87"/>
        </w:trPr>
        <w:tc>
          <w:tcPr>
            <w:tcW w:w="6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eastAsia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Тема 2.2 Решение систем</w:t>
            </w:r>
          </w:p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линейных алгебраических</w:t>
            </w:r>
          </w:p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уравнений (СЛАУ)</w:t>
            </w:r>
          </w:p>
        </w:tc>
        <w:tc>
          <w:tcPr>
            <w:tcW w:w="3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3B5937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425" w:rsidRPr="00561B15" w:rsidRDefault="00CD142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61B15">
              <w:rPr>
                <w:rFonts w:ascii="Times New Roman" w:hAnsi="Times New Roman"/>
                <w:sz w:val="24"/>
                <w:szCs w:val="24"/>
              </w:rPr>
              <w:t xml:space="preserve">ОК 01, ОК 02, ОК03, ОК 07, ОК 09. </w:t>
            </w:r>
          </w:p>
          <w:p w:rsidR="00CD1425" w:rsidRPr="00561B15" w:rsidRDefault="00CD142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</w:rPr>
            </w:pPr>
            <w:r w:rsidRPr="00561B15">
              <w:rPr>
                <w:rFonts w:ascii="Times New Roman" w:hAnsi="Times New Roman"/>
                <w:b/>
                <w:b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3B593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61B15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jc w:val="both"/>
              <w:rPr>
                <w:rFonts w:ascii="Times New Roman" w:hAnsi="Times New Roman"/>
                <w:bCs/>
              </w:rPr>
            </w:pPr>
            <w:r w:rsidRPr="00561B15">
              <w:rPr>
                <w:rFonts w:ascii="Times New Roman" w:hAnsi="Times New Roman"/>
                <w:bCs/>
              </w:rPr>
              <w:t>Практическое занятие «Решение систем линейных уравнений методами линейной алгебры».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3B5937">
            <w:pPr>
              <w:spacing w:after="0"/>
              <w:jc w:val="center"/>
              <w:rPr>
                <w:rFonts w:ascii="Times New Roman" w:hAnsi="Times New Roman"/>
              </w:rPr>
            </w:pPr>
            <w:r w:rsidRPr="00561B15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jc w:val="both"/>
              <w:rPr>
                <w:rFonts w:ascii="Times New Roman" w:hAnsi="Times New Roman"/>
                <w:bCs/>
              </w:rPr>
            </w:pPr>
            <w:r w:rsidRPr="00561B15">
              <w:rPr>
                <w:rFonts w:ascii="Times New Roman" w:hAnsi="Times New Roman"/>
                <w:bCs/>
              </w:rPr>
              <w:t>Практическое занятие «Решение СЛАУ различными методами».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3B5937">
            <w:pPr>
              <w:spacing w:after="0"/>
              <w:jc w:val="center"/>
              <w:rPr>
                <w:rFonts w:ascii="Times New Roman" w:hAnsi="Times New Roman"/>
              </w:rPr>
            </w:pPr>
            <w:r w:rsidRPr="00561B15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37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РАЗДЕЛ 3 Основы дискретной математики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16/2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5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eastAsia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Тема 3.1 Множества и</w:t>
            </w:r>
          </w:p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отношения</w:t>
            </w:r>
          </w:p>
        </w:tc>
        <w:tc>
          <w:tcPr>
            <w:tcW w:w="3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425" w:rsidRPr="00561B15" w:rsidRDefault="00CD142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61B15">
              <w:rPr>
                <w:rFonts w:ascii="Times New Roman" w:hAnsi="Times New Roman"/>
                <w:sz w:val="24"/>
                <w:szCs w:val="24"/>
              </w:rPr>
              <w:t xml:space="preserve">ОК 01, ОК 02, ОК03, ОК 07, ОК 09. </w:t>
            </w:r>
          </w:p>
          <w:p w:rsidR="00CD1425" w:rsidRPr="00561B15" w:rsidRDefault="00CD142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jc w:val="both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Cs/>
              </w:rPr>
              <w:t>Элементы и множества. Задание множеств. Операции над множествами и их свойства. Отношения и их свойства.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</w:rPr>
            </w:pPr>
            <w:r w:rsidRPr="00561B15">
              <w:rPr>
                <w:rFonts w:ascii="Times New Roman" w:hAnsi="Times New Roman"/>
                <w:b/>
                <w:b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61B15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Cs/>
              </w:rPr>
            </w:pPr>
            <w:r w:rsidRPr="00561B15">
              <w:rPr>
                <w:rFonts w:ascii="Times New Roman" w:hAnsi="Times New Roman"/>
                <w:bCs/>
              </w:rPr>
              <w:t>Практическое занятие «Выполнение операций над множествами».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</w:rPr>
            </w:pPr>
            <w:r w:rsidRPr="00561B15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Самостоятельная работа обучающихся примерная в том числе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5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Тема 3.2 Основные понятия теории графов</w:t>
            </w:r>
          </w:p>
        </w:tc>
        <w:tc>
          <w:tcPr>
            <w:tcW w:w="3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425" w:rsidRPr="00561B15" w:rsidRDefault="00CD142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61B15">
              <w:rPr>
                <w:rFonts w:ascii="Times New Roman" w:hAnsi="Times New Roman"/>
                <w:sz w:val="24"/>
                <w:szCs w:val="24"/>
              </w:rPr>
              <w:t xml:space="preserve">ОК 01, ОК 02, ОК03, ОК 07, ОК 09. </w:t>
            </w:r>
          </w:p>
          <w:p w:rsidR="00CD1425" w:rsidRPr="00561B15" w:rsidRDefault="00CD142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Cs/>
              </w:rPr>
              <w:t>Основные понятия теории графов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61B15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561B15">
              <w:rPr>
                <w:rFonts w:ascii="Times New Roman" w:hAnsi="Times New Roman"/>
                <w:b/>
                <w:b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61B15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Cs/>
              </w:rPr>
            </w:pPr>
            <w:r w:rsidRPr="00561B15">
              <w:rPr>
                <w:rFonts w:ascii="Times New Roman" w:hAnsi="Times New Roman"/>
                <w:bCs/>
              </w:rPr>
              <w:t>Основные понятия теории графов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425" w:rsidRPr="00561B15" w:rsidRDefault="003B5937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61B15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37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</w:rPr>
              <w:br w:type="page"/>
            </w:r>
            <w:r w:rsidRPr="00561B15">
              <w:rPr>
                <w:rFonts w:ascii="Times New Roman" w:hAnsi="Times New Roman"/>
                <w:b/>
                <w:bCs/>
              </w:rPr>
              <w:t>РАЗДЕЛ 4 Элементы теории комплексных чисел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D1425" w:rsidRPr="00561B15" w:rsidTr="00CD1425">
        <w:trPr>
          <w:trHeight w:val="389"/>
        </w:trPr>
        <w:tc>
          <w:tcPr>
            <w:tcW w:w="5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eastAsia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Тема 4.1 Комплексные числа и</w:t>
            </w:r>
          </w:p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 xml:space="preserve">действия над </w:t>
            </w:r>
            <w:r w:rsidRPr="00561B15">
              <w:rPr>
                <w:rFonts w:ascii="Times New Roman" w:hAnsi="Times New Roman"/>
                <w:b/>
                <w:bCs/>
              </w:rPr>
              <w:lastRenderedPageBreak/>
              <w:t>ними</w:t>
            </w:r>
          </w:p>
        </w:tc>
        <w:tc>
          <w:tcPr>
            <w:tcW w:w="3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425" w:rsidRPr="00561B15" w:rsidRDefault="00CD142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61B15">
              <w:rPr>
                <w:rFonts w:ascii="Times New Roman" w:hAnsi="Times New Roman"/>
                <w:sz w:val="24"/>
                <w:szCs w:val="24"/>
              </w:rPr>
              <w:t xml:space="preserve">ОК 01, ОК 02, ОК03, ОК 07, ОК 09. </w:t>
            </w:r>
          </w:p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jc w:val="both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Cs/>
              </w:rPr>
              <w:t>Комплексное число и его формы. Действия над комплексными числами в различных формах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</w:rPr>
            </w:pPr>
            <w:r w:rsidRPr="00561B15">
              <w:rPr>
                <w:rFonts w:ascii="Times New Roman" w:hAnsi="Times New Roman"/>
                <w:b/>
                <w:b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61B15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jc w:val="both"/>
              <w:rPr>
                <w:rFonts w:ascii="Times New Roman" w:hAnsi="Times New Roman"/>
                <w:bCs/>
              </w:rPr>
            </w:pPr>
            <w:r w:rsidRPr="00561B15">
              <w:rPr>
                <w:rFonts w:ascii="Times New Roman" w:hAnsi="Times New Roman"/>
                <w:bCs/>
              </w:rPr>
              <w:t>Практическое занятие «Комплексные числа и действия над ними»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</w:rPr>
            </w:pPr>
            <w:r w:rsidRPr="00561B15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37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РАЗДЕЛ 5Основы теории вероятностей и математической статистики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3B5937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26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D1425" w:rsidRPr="00561B15" w:rsidTr="00CD1425">
        <w:trPr>
          <w:trHeight w:val="175"/>
        </w:trPr>
        <w:tc>
          <w:tcPr>
            <w:tcW w:w="5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eastAsia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Тема 5.1 Вероятность. Теорема</w:t>
            </w:r>
          </w:p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сложения вероятностей</w:t>
            </w:r>
          </w:p>
        </w:tc>
        <w:tc>
          <w:tcPr>
            <w:tcW w:w="3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3B5937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425" w:rsidRPr="00561B15" w:rsidRDefault="00CD142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61B15">
              <w:rPr>
                <w:rFonts w:ascii="Times New Roman" w:hAnsi="Times New Roman"/>
                <w:sz w:val="24"/>
                <w:szCs w:val="24"/>
              </w:rPr>
              <w:t xml:space="preserve">ОК 01, ОК 02, ОК03, ОК 07, ОК 09. </w:t>
            </w:r>
          </w:p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jc w:val="both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Cs/>
              </w:rPr>
              <w:t>Понятия события и вероятности события. Достоверные и невозможные события. Классическое определение вероятности. Теоремы сложения и умножения вероятностей.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</w:rPr>
            </w:pPr>
            <w:r w:rsidRPr="00561B15">
              <w:rPr>
                <w:rFonts w:ascii="Times New Roman" w:hAnsi="Times New Roman"/>
                <w:b/>
                <w:b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3B593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61B15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Cs/>
              </w:rPr>
            </w:pPr>
            <w:r w:rsidRPr="00561B15">
              <w:rPr>
                <w:rFonts w:ascii="Times New Roman" w:hAnsi="Times New Roman"/>
                <w:bCs/>
              </w:rPr>
              <w:t>Практическое занятие «Решение практических задач на определение вероятности события».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3B5937">
            <w:pPr>
              <w:spacing w:after="0"/>
              <w:jc w:val="center"/>
              <w:rPr>
                <w:rFonts w:ascii="Times New Roman" w:hAnsi="Times New Roman"/>
              </w:rPr>
            </w:pPr>
            <w:r w:rsidRPr="00561B15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5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eastAsia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Тема 5.2 Случайная величина,</w:t>
            </w:r>
          </w:p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ее функция распределения</w:t>
            </w:r>
          </w:p>
        </w:tc>
        <w:tc>
          <w:tcPr>
            <w:tcW w:w="3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425" w:rsidRPr="00561B15" w:rsidRDefault="00CD142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61B15">
              <w:rPr>
                <w:rFonts w:ascii="Times New Roman" w:hAnsi="Times New Roman"/>
                <w:sz w:val="24"/>
                <w:szCs w:val="24"/>
              </w:rPr>
              <w:t xml:space="preserve">ОК 01, ОК 02, ОК03, ОК 07, ОК 09. </w:t>
            </w:r>
          </w:p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jc w:val="both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Cs/>
              </w:rPr>
              <w:t>Случайная величина. Дискретные и непрерывные случайные величины. Закон распределения случайной величины.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</w:rPr>
            </w:pPr>
            <w:r w:rsidRPr="00561B15">
              <w:rPr>
                <w:rFonts w:ascii="Times New Roman" w:hAnsi="Times New Roman"/>
                <w:b/>
                <w:b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61B15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jc w:val="both"/>
              <w:rPr>
                <w:rFonts w:ascii="Times New Roman" w:eastAsia="Times New Roman" w:hAnsi="Times New Roman"/>
                <w:bCs/>
              </w:rPr>
            </w:pPr>
            <w:r w:rsidRPr="00561B15">
              <w:rPr>
                <w:rFonts w:ascii="Times New Roman" w:hAnsi="Times New Roman"/>
                <w:bCs/>
              </w:rPr>
              <w:t>Практическое занятие «Решение задач с реальными дискретными случайными</w:t>
            </w:r>
          </w:p>
          <w:p w:rsidR="00CD1425" w:rsidRPr="00561B15" w:rsidRDefault="00CD1425">
            <w:pPr>
              <w:spacing w:after="0"/>
              <w:jc w:val="both"/>
              <w:rPr>
                <w:rFonts w:ascii="Times New Roman" w:hAnsi="Times New Roman"/>
                <w:bCs/>
              </w:rPr>
            </w:pPr>
            <w:r w:rsidRPr="00561B15">
              <w:rPr>
                <w:rFonts w:ascii="Times New Roman" w:hAnsi="Times New Roman"/>
                <w:bCs/>
              </w:rPr>
              <w:t>величинами».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</w:rPr>
            </w:pPr>
            <w:r w:rsidRPr="00561B15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59"/>
        </w:trPr>
        <w:tc>
          <w:tcPr>
            <w:tcW w:w="5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Тема 5.3 Математическое ожидание и дисперсия случайной величины</w:t>
            </w:r>
          </w:p>
        </w:tc>
        <w:tc>
          <w:tcPr>
            <w:tcW w:w="3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3B5937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61B15">
              <w:rPr>
                <w:rFonts w:ascii="Times New Roman" w:hAnsi="Times New Roman"/>
                <w:sz w:val="24"/>
                <w:szCs w:val="24"/>
              </w:rPr>
              <w:t xml:space="preserve">ОК 01, ОК 02, ОК03, ОК 07, ОК 09. </w:t>
            </w:r>
          </w:p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  <w:spacing w:val="-1"/>
              </w:rPr>
            </w:pPr>
            <w:r w:rsidRPr="00561B1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jc w:val="both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Cs/>
              </w:rPr>
              <w:t>Характеристики случайной величины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</w:rPr>
            </w:pPr>
            <w:r w:rsidRPr="00561B15">
              <w:rPr>
                <w:rFonts w:ascii="Times New Roman" w:hAnsi="Times New Roman"/>
                <w:b/>
                <w:b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3B593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561B15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Характеристики случайной величины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3B5937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561B15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Pr="00561B15" w:rsidRDefault="00CD1425">
            <w:pPr>
              <w:spacing w:after="0" w:line="240" w:lineRule="auto"/>
              <w:rPr>
                <w:rFonts w:ascii="Times New Roman" w:hAnsi="Times New Roman"/>
                <w:b/>
                <w:bCs/>
                <w:spacing w:val="-1"/>
              </w:rPr>
            </w:pPr>
          </w:p>
        </w:tc>
      </w:tr>
      <w:tr w:rsidR="00CD1425" w:rsidRPr="00561B15" w:rsidTr="00CD1425">
        <w:trPr>
          <w:trHeight w:val="323"/>
        </w:trPr>
        <w:tc>
          <w:tcPr>
            <w:tcW w:w="37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61B15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 – дифференцированный зачет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1B1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425" w:rsidRPr="00561B15" w:rsidRDefault="00CD1425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D1425" w:rsidTr="00CD1425">
        <w:trPr>
          <w:trHeight w:val="20"/>
        </w:trPr>
        <w:tc>
          <w:tcPr>
            <w:tcW w:w="37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25" w:rsidRPr="00561B1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Всего: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425" w:rsidRDefault="00CD1425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61B15">
              <w:rPr>
                <w:rFonts w:ascii="Times New Roman" w:hAnsi="Times New Roman"/>
                <w:b/>
                <w:bCs/>
              </w:rPr>
              <w:t>112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425" w:rsidRDefault="00CD1425">
            <w:pPr>
              <w:spacing w:after="0"/>
              <w:rPr>
                <w:rFonts w:ascii="Times New Roman" w:hAnsi="Times New Roman"/>
                <w:b/>
                <w:bCs/>
              </w:rPr>
            </w:pPr>
          </w:p>
        </w:tc>
      </w:tr>
    </w:tbl>
    <w:p w:rsidR="00CD1425" w:rsidRPr="00D111DA" w:rsidRDefault="00CD1425" w:rsidP="00CD1425">
      <w:pPr>
        <w:rPr>
          <w:rFonts w:ascii="Times New Roman" w:hAnsi="Times New Roman"/>
          <w:i/>
          <w:sz w:val="24"/>
          <w:szCs w:val="24"/>
        </w:rPr>
      </w:pPr>
    </w:p>
    <w:p w:rsidR="007F1873" w:rsidRPr="00D111DA" w:rsidRDefault="007F1873" w:rsidP="007F1873">
      <w:pPr>
        <w:spacing w:after="0"/>
        <w:rPr>
          <w:rFonts w:ascii="Times New Roman" w:hAnsi="Times New Roman"/>
          <w:i/>
          <w:sz w:val="24"/>
          <w:szCs w:val="24"/>
        </w:rPr>
      </w:pPr>
    </w:p>
    <w:p w:rsidR="003B5B01" w:rsidRPr="00A21909" w:rsidRDefault="003B5B01" w:rsidP="007F18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3B5B01" w:rsidRPr="00A21909" w:rsidSect="00EF1AAF">
          <w:pgSz w:w="16838" w:h="11906" w:orient="landscape" w:code="9"/>
          <w:pgMar w:top="426" w:right="1134" w:bottom="567" w:left="1134" w:header="709" w:footer="709" w:gutter="0"/>
          <w:cols w:space="708"/>
          <w:docGrid w:linePitch="360"/>
        </w:sectPr>
      </w:pPr>
    </w:p>
    <w:p w:rsidR="003B5B01" w:rsidRPr="001E2483" w:rsidRDefault="003B5B01" w:rsidP="003B5B01">
      <w:pPr>
        <w:pStyle w:val="1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E2483">
        <w:rPr>
          <w:rFonts w:ascii="Times New Roman" w:hAnsi="Times New Roman"/>
          <w:sz w:val="24"/>
          <w:szCs w:val="24"/>
        </w:rPr>
        <w:lastRenderedPageBreak/>
        <w:t xml:space="preserve">3. УСЛОВИЯ РЕАЛИЗАЦИИ </w:t>
      </w:r>
      <w:r w:rsidR="007F4399">
        <w:rPr>
          <w:rFonts w:ascii="Times New Roman" w:hAnsi="Times New Roman"/>
          <w:sz w:val="24"/>
          <w:szCs w:val="24"/>
        </w:rPr>
        <w:t>ПРОГРАММЫ</w:t>
      </w:r>
    </w:p>
    <w:p w:rsidR="003B5B01" w:rsidRPr="001E2483" w:rsidRDefault="003B5B01" w:rsidP="00287ABB">
      <w:pPr>
        <w:numPr>
          <w:ilvl w:val="1"/>
          <w:numId w:val="2"/>
        </w:numPr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1E2483">
        <w:rPr>
          <w:rFonts w:ascii="Times New Roman" w:hAnsi="Times New Roman"/>
          <w:b/>
          <w:sz w:val="24"/>
          <w:szCs w:val="24"/>
        </w:rPr>
        <w:t xml:space="preserve"> Требования к минимальному материально-техническому обеспечению</w:t>
      </w:r>
    </w:p>
    <w:p w:rsidR="003B5B01" w:rsidRPr="001E2483" w:rsidRDefault="003B5B01" w:rsidP="00287ABB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1E2483">
        <w:rPr>
          <w:rFonts w:ascii="Times New Roman" w:hAnsi="Times New Roman"/>
          <w:sz w:val="24"/>
          <w:szCs w:val="24"/>
        </w:rPr>
        <w:t>Реализация учебной дисциплины требует наличия учебного кабинета математики.</w:t>
      </w:r>
    </w:p>
    <w:p w:rsidR="003B5B01" w:rsidRPr="001E2483" w:rsidRDefault="003B5B01" w:rsidP="00287A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2483">
        <w:rPr>
          <w:rFonts w:ascii="Times New Roman" w:hAnsi="Times New Roman"/>
          <w:b/>
          <w:sz w:val="24"/>
          <w:szCs w:val="24"/>
        </w:rPr>
        <w:t>Оборудование учебного кабинета</w:t>
      </w:r>
      <w:r w:rsidRPr="001E2483">
        <w:rPr>
          <w:rFonts w:ascii="Times New Roman" w:hAnsi="Times New Roman"/>
          <w:sz w:val="24"/>
          <w:szCs w:val="24"/>
        </w:rPr>
        <w:t>:</w:t>
      </w:r>
    </w:p>
    <w:p w:rsidR="003B5B01" w:rsidRPr="001E2483" w:rsidRDefault="003B5B01" w:rsidP="00287A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2483">
        <w:rPr>
          <w:rFonts w:ascii="Times New Roman" w:hAnsi="Times New Roman"/>
          <w:sz w:val="24"/>
          <w:szCs w:val="24"/>
        </w:rPr>
        <w:t>- рабочее место преподавателя;</w:t>
      </w:r>
    </w:p>
    <w:p w:rsidR="003B5B01" w:rsidRPr="001E2483" w:rsidRDefault="003B5B01" w:rsidP="00287A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2483">
        <w:rPr>
          <w:rFonts w:ascii="Times New Roman" w:hAnsi="Times New Roman"/>
          <w:sz w:val="24"/>
          <w:szCs w:val="24"/>
        </w:rPr>
        <w:t>- посадочные места для студентов;</w:t>
      </w:r>
    </w:p>
    <w:p w:rsidR="003B5B01" w:rsidRPr="001E2483" w:rsidRDefault="003B5B01" w:rsidP="00287A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2483">
        <w:rPr>
          <w:rFonts w:ascii="Times New Roman" w:hAnsi="Times New Roman"/>
          <w:sz w:val="24"/>
          <w:szCs w:val="24"/>
        </w:rPr>
        <w:t>- программное обеспечение (</w:t>
      </w:r>
      <w:r w:rsidRPr="001E2483">
        <w:rPr>
          <w:rFonts w:ascii="Times New Roman" w:hAnsi="Times New Roman"/>
          <w:sz w:val="24"/>
          <w:szCs w:val="24"/>
          <w:lang w:val="en-US"/>
        </w:rPr>
        <w:t>MS</w:t>
      </w:r>
      <w:r w:rsidRPr="001E2483">
        <w:rPr>
          <w:rFonts w:ascii="Times New Roman" w:hAnsi="Times New Roman"/>
          <w:sz w:val="24"/>
          <w:szCs w:val="24"/>
        </w:rPr>
        <w:t xml:space="preserve"> </w:t>
      </w:r>
      <w:r w:rsidRPr="001E2483">
        <w:rPr>
          <w:rFonts w:ascii="Times New Roman" w:hAnsi="Times New Roman"/>
          <w:sz w:val="24"/>
          <w:szCs w:val="24"/>
          <w:lang w:val="en-US"/>
        </w:rPr>
        <w:t>Office</w:t>
      </w:r>
      <w:r w:rsidRPr="001E2483">
        <w:rPr>
          <w:rFonts w:ascii="Times New Roman" w:hAnsi="Times New Roman"/>
          <w:sz w:val="24"/>
          <w:szCs w:val="24"/>
        </w:rPr>
        <w:t>, Интернет;</w:t>
      </w:r>
    </w:p>
    <w:p w:rsidR="003B5B01" w:rsidRPr="001E2483" w:rsidRDefault="003B5B01" w:rsidP="00287A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2483">
        <w:rPr>
          <w:rFonts w:ascii="Times New Roman" w:hAnsi="Times New Roman"/>
          <w:sz w:val="24"/>
          <w:szCs w:val="24"/>
        </w:rPr>
        <w:t>- учебно-методическое обеспечение (</w:t>
      </w:r>
      <w:r w:rsidRPr="001E2483">
        <w:rPr>
          <w:rFonts w:ascii="Times New Roman" w:hAnsi="Times New Roman"/>
          <w:bCs/>
          <w:sz w:val="24"/>
          <w:szCs w:val="24"/>
        </w:rPr>
        <w:t>учебники, стенды, раздаточный материал,</w:t>
      </w:r>
      <w:r w:rsidRPr="001E2483">
        <w:rPr>
          <w:bCs/>
          <w:sz w:val="24"/>
          <w:szCs w:val="24"/>
        </w:rPr>
        <w:t xml:space="preserve"> </w:t>
      </w:r>
      <w:r w:rsidRPr="001E2483">
        <w:rPr>
          <w:rFonts w:ascii="Times New Roman" w:hAnsi="Times New Roman"/>
          <w:sz w:val="24"/>
          <w:szCs w:val="24"/>
        </w:rPr>
        <w:t>методические указания для выполнения самостоятельной работы студентов);</w:t>
      </w:r>
    </w:p>
    <w:p w:rsidR="003B5B01" w:rsidRPr="001E2483" w:rsidRDefault="003B5B01" w:rsidP="00287A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2483">
        <w:rPr>
          <w:rFonts w:ascii="Times New Roman" w:hAnsi="Times New Roman"/>
          <w:sz w:val="24"/>
          <w:szCs w:val="24"/>
        </w:rPr>
        <w:t>- классная доска.</w:t>
      </w:r>
    </w:p>
    <w:p w:rsidR="003B5B01" w:rsidRPr="001E2483" w:rsidRDefault="003B5B01" w:rsidP="00287ABB">
      <w:pPr>
        <w:tabs>
          <w:tab w:val="left" w:pos="654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E2483">
        <w:rPr>
          <w:rFonts w:ascii="Times New Roman" w:hAnsi="Times New Roman"/>
          <w:b/>
          <w:sz w:val="24"/>
          <w:szCs w:val="24"/>
        </w:rPr>
        <w:t>Технические средства обучения:</w:t>
      </w:r>
      <w:r w:rsidRPr="001E2483">
        <w:rPr>
          <w:rFonts w:ascii="Times New Roman" w:hAnsi="Times New Roman"/>
          <w:b/>
          <w:sz w:val="24"/>
          <w:szCs w:val="24"/>
        </w:rPr>
        <w:tab/>
      </w:r>
    </w:p>
    <w:p w:rsidR="003B5B01" w:rsidRPr="001E2483" w:rsidRDefault="003B5B01" w:rsidP="00287A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2483">
        <w:rPr>
          <w:rFonts w:ascii="Times New Roman" w:hAnsi="Times New Roman"/>
          <w:sz w:val="24"/>
          <w:szCs w:val="24"/>
        </w:rPr>
        <w:t>- ноутбук;</w:t>
      </w:r>
    </w:p>
    <w:p w:rsidR="003B5B01" w:rsidRPr="001E2483" w:rsidRDefault="003B5B01" w:rsidP="00287A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2483">
        <w:rPr>
          <w:rFonts w:ascii="Times New Roman" w:hAnsi="Times New Roman"/>
          <w:sz w:val="24"/>
          <w:szCs w:val="24"/>
        </w:rPr>
        <w:t>- проектор мультимедиа;</w:t>
      </w:r>
    </w:p>
    <w:p w:rsidR="003B5B01" w:rsidRPr="001E2483" w:rsidRDefault="003B5B01" w:rsidP="00287A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2483">
        <w:rPr>
          <w:rFonts w:ascii="Times New Roman" w:hAnsi="Times New Roman"/>
          <w:sz w:val="24"/>
          <w:szCs w:val="24"/>
        </w:rPr>
        <w:t>- интерактивная доска;</w:t>
      </w:r>
    </w:p>
    <w:p w:rsidR="003B5B01" w:rsidRPr="001E2483" w:rsidRDefault="003B5B01" w:rsidP="00287A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2483">
        <w:rPr>
          <w:rFonts w:ascii="Times New Roman" w:hAnsi="Times New Roman"/>
          <w:sz w:val="24"/>
          <w:szCs w:val="24"/>
        </w:rPr>
        <w:t>- колонки.</w:t>
      </w:r>
    </w:p>
    <w:p w:rsidR="003B5B01" w:rsidRPr="001E2483" w:rsidRDefault="003B5B01" w:rsidP="00287ABB">
      <w:pPr>
        <w:numPr>
          <w:ilvl w:val="1"/>
          <w:numId w:val="2"/>
        </w:numPr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1E2483">
        <w:rPr>
          <w:rFonts w:ascii="Times New Roman" w:hAnsi="Times New Roman"/>
          <w:b/>
          <w:sz w:val="24"/>
          <w:szCs w:val="24"/>
        </w:rPr>
        <w:t>Информационное обеспечение обучения</w:t>
      </w:r>
    </w:p>
    <w:p w:rsidR="003B5B01" w:rsidRPr="001E2483" w:rsidRDefault="003B5B01" w:rsidP="00287A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2483">
        <w:rPr>
          <w:rFonts w:ascii="Times New Roman" w:hAnsi="Times New Roman"/>
          <w:b/>
          <w:sz w:val="24"/>
          <w:szCs w:val="24"/>
        </w:rPr>
        <w:t>Перечень рекомендуемых учебных изданий, Интернет-ресурсов</w:t>
      </w:r>
    </w:p>
    <w:p w:rsidR="003B5B01" w:rsidRPr="00766987" w:rsidRDefault="003B5B01" w:rsidP="00287A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66987">
        <w:rPr>
          <w:rFonts w:ascii="Times New Roman" w:hAnsi="Times New Roman"/>
          <w:sz w:val="24"/>
          <w:szCs w:val="24"/>
        </w:rPr>
        <w:t>Основные источники:</w:t>
      </w:r>
    </w:p>
    <w:p w:rsidR="004232A7" w:rsidRDefault="004232A7" w:rsidP="00287ABB">
      <w:pPr>
        <w:numPr>
          <w:ilvl w:val="0"/>
          <w:numId w:val="3"/>
        </w:numPr>
        <w:tabs>
          <w:tab w:val="num" w:pos="54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В.С. </w:t>
      </w:r>
      <w:proofErr w:type="spellStart"/>
      <w:r>
        <w:rPr>
          <w:rFonts w:ascii="Times New Roman" w:hAnsi="Times New Roman"/>
          <w:sz w:val="24"/>
          <w:szCs w:val="24"/>
        </w:rPr>
        <w:t>Шипачев</w:t>
      </w:r>
      <w:proofErr w:type="spellEnd"/>
      <w:r>
        <w:rPr>
          <w:rFonts w:ascii="Times New Roman" w:hAnsi="Times New Roman"/>
          <w:sz w:val="24"/>
          <w:szCs w:val="24"/>
        </w:rPr>
        <w:t xml:space="preserve"> Начала </w:t>
      </w:r>
      <w:proofErr w:type="spellStart"/>
      <w:r>
        <w:rPr>
          <w:rFonts w:ascii="Times New Roman" w:hAnsi="Times New Roman"/>
          <w:sz w:val="24"/>
          <w:szCs w:val="24"/>
        </w:rPr>
        <w:t>высшейц</w:t>
      </w:r>
      <w:proofErr w:type="spellEnd"/>
      <w:r>
        <w:rPr>
          <w:rFonts w:ascii="Times New Roman" w:hAnsi="Times New Roman"/>
          <w:sz w:val="24"/>
          <w:szCs w:val="24"/>
        </w:rPr>
        <w:t xml:space="preserve"> математики. Учебное пособие для СПО, 2-е изд., стер, 2022</w:t>
      </w:r>
    </w:p>
    <w:p w:rsidR="004232A7" w:rsidRDefault="004232A7" w:rsidP="00287ABB">
      <w:pPr>
        <w:numPr>
          <w:ilvl w:val="0"/>
          <w:numId w:val="3"/>
        </w:numPr>
        <w:tabs>
          <w:tab w:val="num" w:pos="54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Г.М. </w:t>
      </w:r>
      <w:proofErr w:type="spellStart"/>
      <w:r>
        <w:rPr>
          <w:rFonts w:ascii="Times New Roman" w:hAnsi="Times New Roman"/>
          <w:sz w:val="24"/>
          <w:szCs w:val="24"/>
        </w:rPr>
        <w:t>Булдык</w:t>
      </w:r>
      <w:proofErr w:type="spellEnd"/>
      <w:r>
        <w:rPr>
          <w:rFonts w:ascii="Times New Roman" w:hAnsi="Times New Roman"/>
          <w:sz w:val="24"/>
          <w:szCs w:val="24"/>
        </w:rPr>
        <w:t xml:space="preserve"> Сборник задач и упражнений по высшей математике Учебное пособие для СПО, 2-е изд., 2023</w:t>
      </w:r>
    </w:p>
    <w:p w:rsidR="001F647F" w:rsidRPr="00766987" w:rsidRDefault="001F647F" w:rsidP="00287ABB">
      <w:pPr>
        <w:numPr>
          <w:ilvl w:val="0"/>
          <w:numId w:val="3"/>
        </w:numPr>
        <w:tabs>
          <w:tab w:val="num" w:pos="54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66987">
        <w:rPr>
          <w:rFonts w:ascii="Times New Roman" w:hAnsi="Times New Roman"/>
          <w:sz w:val="24"/>
          <w:szCs w:val="24"/>
        </w:rPr>
        <w:t>В.П. Григорьев. Математика: учебник для студ. учреждений сред. проф. образования – 2-е изд., стер. - М.: Издательский центр «Академия», 20</w:t>
      </w:r>
      <w:r w:rsidR="0053375D">
        <w:rPr>
          <w:rFonts w:ascii="Times New Roman" w:hAnsi="Times New Roman"/>
          <w:sz w:val="24"/>
          <w:szCs w:val="24"/>
        </w:rPr>
        <w:t>21</w:t>
      </w:r>
      <w:r w:rsidRPr="00766987">
        <w:rPr>
          <w:rFonts w:ascii="Times New Roman" w:hAnsi="Times New Roman"/>
          <w:sz w:val="24"/>
          <w:szCs w:val="24"/>
        </w:rPr>
        <w:t xml:space="preserve">. – 368с. </w:t>
      </w:r>
    </w:p>
    <w:p w:rsidR="00082041" w:rsidRPr="00766987" w:rsidRDefault="001F647F" w:rsidP="00287ABB">
      <w:pPr>
        <w:numPr>
          <w:ilvl w:val="0"/>
          <w:numId w:val="3"/>
        </w:numPr>
        <w:tabs>
          <w:tab w:val="num" w:pos="54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66987">
        <w:rPr>
          <w:rFonts w:ascii="Times New Roman" w:hAnsi="Times New Roman"/>
          <w:sz w:val="24"/>
          <w:szCs w:val="24"/>
        </w:rPr>
        <w:t>Башмаков М.И. Математика: учебник – 2-е изд., стер. – Москва: КНОРУС, 20</w:t>
      </w:r>
      <w:r w:rsidR="0053375D">
        <w:rPr>
          <w:rFonts w:ascii="Times New Roman" w:hAnsi="Times New Roman"/>
          <w:sz w:val="24"/>
          <w:szCs w:val="24"/>
        </w:rPr>
        <w:t>21</w:t>
      </w:r>
      <w:r w:rsidRPr="00766987">
        <w:rPr>
          <w:rFonts w:ascii="Times New Roman" w:hAnsi="Times New Roman"/>
          <w:sz w:val="24"/>
          <w:szCs w:val="24"/>
        </w:rPr>
        <w:t xml:space="preserve">. – </w:t>
      </w:r>
      <w:r w:rsidRPr="00766987">
        <w:rPr>
          <w:rFonts w:ascii="Times New Roman" w:hAnsi="Times New Roman"/>
          <w:color w:val="000000" w:themeColor="text1"/>
          <w:sz w:val="24"/>
          <w:szCs w:val="24"/>
        </w:rPr>
        <w:t>394с.</w:t>
      </w:r>
    </w:p>
    <w:p w:rsidR="00082041" w:rsidRPr="00766987" w:rsidRDefault="003B2B71" w:rsidP="00287A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66987">
        <w:rPr>
          <w:rFonts w:ascii="Times New Roman" w:hAnsi="Times New Roman"/>
          <w:color w:val="000000" w:themeColor="text1"/>
          <w:sz w:val="24"/>
          <w:szCs w:val="24"/>
        </w:rPr>
        <w:t xml:space="preserve">Книги ЭБС </w:t>
      </w:r>
      <w:r w:rsidRPr="00766987">
        <w:rPr>
          <w:rFonts w:ascii="Times New Roman" w:hAnsi="Times New Roman"/>
          <w:color w:val="000000" w:themeColor="text1"/>
          <w:sz w:val="24"/>
          <w:szCs w:val="24"/>
          <w:lang w:val="en-US"/>
        </w:rPr>
        <w:t>PR</w:t>
      </w:r>
      <w:r w:rsidR="00886CA3" w:rsidRPr="00766987">
        <w:rPr>
          <w:rFonts w:ascii="Times New Roman" w:hAnsi="Times New Roman"/>
          <w:color w:val="000000" w:themeColor="text1"/>
          <w:sz w:val="24"/>
          <w:szCs w:val="24"/>
          <w:lang w:val="en-US"/>
        </w:rPr>
        <w:t>OF</w:t>
      </w:r>
      <w:r w:rsidR="00886CA3" w:rsidRPr="00766987">
        <w:rPr>
          <w:rFonts w:ascii="Times New Roman" w:hAnsi="Times New Roman"/>
          <w:color w:val="000000" w:themeColor="text1"/>
          <w:sz w:val="24"/>
          <w:szCs w:val="24"/>
        </w:rPr>
        <w:t>образование</w:t>
      </w:r>
    </w:p>
    <w:p w:rsidR="00766987" w:rsidRPr="00766987" w:rsidRDefault="00766987" w:rsidP="00287ABB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  <w:shd w:val="clear" w:color="auto" w:fill="FFFFFF"/>
        </w:rPr>
      </w:pPr>
      <w:r w:rsidRPr="0076698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Алексеев, Г. В. Высшая математика. Теория и </w:t>
      </w:r>
      <w:proofErr w:type="gramStart"/>
      <w:r w:rsidRPr="0076698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практика :</w:t>
      </w:r>
      <w:proofErr w:type="gramEnd"/>
      <w:r w:rsidRPr="0076698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учебное пособие для СПО / Г. В. Алексеев, И. И. Холявин. — </w:t>
      </w:r>
      <w:proofErr w:type="gramStart"/>
      <w:r w:rsidRPr="0076698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Саратов :</w:t>
      </w:r>
      <w:proofErr w:type="gramEnd"/>
      <w:r w:rsidRPr="0076698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Профобразование, Ай Пи Эр Медиа, 20</w:t>
      </w:r>
      <w:r w:rsidR="0053375D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21</w:t>
      </w:r>
      <w:r w:rsidRPr="0076698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. — 236 c. — ISBN 978-5-4486-0755-4, 978-5-4488-0253-9. — </w:t>
      </w:r>
      <w:proofErr w:type="gramStart"/>
      <w:r w:rsidRPr="0076698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Текст :</w:t>
      </w:r>
      <w:proofErr w:type="gramEnd"/>
      <w:r w:rsidRPr="0076698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76698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76698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11" w:history="1">
        <w:r w:rsidRPr="00766987">
          <w:rPr>
            <w:rStyle w:val="a3"/>
            <w:rFonts w:ascii="Times New Roman" w:hAnsi="Times New Roman"/>
            <w:sz w:val="24"/>
            <w:szCs w:val="24"/>
            <w:shd w:val="clear" w:color="auto" w:fill="FFFFFF"/>
          </w:rPr>
          <w:t>https://profspo.ru/books/81274</w:t>
        </w:r>
      </w:hyperlink>
      <w:r w:rsidRPr="00766987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082041" w:rsidRPr="00766987" w:rsidRDefault="00082041" w:rsidP="00287A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B5B01" w:rsidRPr="00766987" w:rsidRDefault="003B5B01" w:rsidP="00287A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66987">
        <w:rPr>
          <w:rFonts w:ascii="Times New Roman" w:hAnsi="Times New Roman"/>
          <w:sz w:val="24"/>
          <w:szCs w:val="24"/>
        </w:rPr>
        <w:t>Дополнительные источники:</w:t>
      </w:r>
    </w:p>
    <w:p w:rsidR="00287ABB" w:rsidRPr="00766987" w:rsidRDefault="003B5B01" w:rsidP="00287ABB">
      <w:pPr>
        <w:pStyle w:val="a7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66987">
        <w:rPr>
          <w:rFonts w:ascii="Times New Roman" w:hAnsi="Times New Roman"/>
          <w:sz w:val="24"/>
          <w:szCs w:val="24"/>
        </w:rPr>
        <w:t xml:space="preserve">Практические занятия по математике: Учебное пособие для средних спец. учеб. заведений / Н.В. Богомолов. – 6-е изд., стер. – М.: </w:t>
      </w:r>
      <w:proofErr w:type="spellStart"/>
      <w:r w:rsidRPr="00766987">
        <w:rPr>
          <w:rFonts w:ascii="Times New Roman" w:hAnsi="Times New Roman"/>
          <w:sz w:val="24"/>
          <w:szCs w:val="24"/>
        </w:rPr>
        <w:t>Высш.шк</w:t>
      </w:r>
      <w:proofErr w:type="spellEnd"/>
      <w:r w:rsidRPr="00766987">
        <w:rPr>
          <w:rFonts w:ascii="Times New Roman" w:hAnsi="Times New Roman"/>
          <w:sz w:val="24"/>
          <w:szCs w:val="24"/>
        </w:rPr>
        <w:t>., 2003. – 495 с.</w:t>
      </w:r>
    </w:p>
    <w:p w:rsidR="00287ABB" w:rsidRPr="00766987" w:rsidRDefault="003B5B01" w:rsidP="00287ABB">
      <w:pPr>
        <w:pStyle w:val="a7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66987">
        <w:rPr>
          <w:rFonts w:ascii="Times New Roman" w:hAnsi="Times New Roman"/>
          <w:sz w:val="24"/>
          <w:szCs w:val="24"/>
        </w:rPr>
        <w:t>Конспект лекций по высшей математике: полный курс / Д.Т. Письменный. – 9-е изд. – М.: Айрис-пресс, 2009.–605 с.</w:t>
      </w:r>
    </w:p>
    <w:p w:rsidR="003B5B01" w:rsidRPr="00766987" w:rsidRDefault="00287ABB" w:rsidP="00287ABB">
      <w:pPr>
        <w:pStyle w:val="a7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66987">
        <w:rPr>
          <w:rFonts w:ascii="Times New Roman" w:hAnsi="Times New Roman"/>
          <w:sz w:val="24"/>
          <w:szCs w:val="24"/>
        </w:rPr>
        <w:t>В.Т. Лисичкин. Математика в задачах и с решениями. Уч. пос. – 5-е изд., стер. – СПб.: Изд-во «Лань», 2014. -464 с.</w:t>
      </w:r>
    </w:p>
    <w:p w:rsidR="003B5B01" w:rsidRPr="00766987" w:rsidRDefault="003B5B01" w:rsidP="00287ABB">
      <w:pPr>
        <w:pStyle w:val="a7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66987">
        <w:rPr>
          <w:rFonts w:ascii="Times New Roman" w:hAnsi="Times New Roman"/>
          <w:sz w:val="24"/>
          <w:szCs w:val="24"/>
        </w:rPr>
        <w:t>Гусев В.А., Григорьев С.Г., Иволгина С.В. Математика для профессий и специальностей социально-экономического профиля: учебник. – М.: Академия, 2010.</w:t>
      </w:r>
    </w:p>
    <w:p w:rsidR="00082041" w:rsidRPr="00766987" w:rsidRDefault="003B5B01" w:rsidP="00287ABB">
      <w:pPr>
        <w:pStyle w:val="a7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66987">
        <w:rPr>
          <w:rFonts w:ascii="Times New Roman" w:hAnsi="Times New Roman"/>
          <w:sz w:val="24"/>
          <w:szCs w:val="24"/>
        </w:rPr>
        <w:t>Интернет</w:t>
      </w:r>
      <w:r w:rsidR="001721C8" w:rsidRPr="00766987">
        <w:rPr>
          <w:rFonts w:ascii="Times New Roman" w:hAnsi="Times New Roman"/>
          <w:sz w:val="24"/>
          <w:szCs w:val="24"/>
        </w:rPr>
        <w:t xml:space="preserve"> Математика: учебник для студ. </w:t>
      </w:r>
      <w:proofErr w:type="spellStart"/>
      <w:r w:rsidR="001721C8" w:rsidRPr="00766987">
        <w:rPr>
          <w:rFonts w:ascii="Times New Roman" w:hAnsi="Times New Roman"/>
          <w:sz w:val="24"/>
          <w:szCs w:val="24"/>
        </w:rPr>
        <w:t>Образоват.учреждений</w:t>
      </w:r>
      <w:proofErr w:type="spellEnd"/>
      <w:r w:rsidR="001721C8" w:rsidRPr="00766987">
        <w:rPr>
          <w:rFonts w:ascii="Times New Roman" w:hAnsi="Times New Roman"/>
          <w:sz w:val="24"/>
          <w:szCs w:val="24"/>
        </w:rPr>
        <w:t xml:space="preserve"> сред. Проф. Образования / С.Г. Григорьев, С.В. Иволгина; под ред. </w:t>
      </w:r>
      <w:proofErr w:type="spellStart"/>
      <w:r w:rsidR="001721C8" w:rsidRPr="00766987">
        <w:rPr>
          <w:rFonts w:ascii="Times New Roman" w:hAnsi="Times New Roman"/>
          <w:sz w:val="24"/>
          <w:szCs w:val="24"/>
        </w:rPr>
        <w:t>В.А.Гусева</w:t>
      </w:r>
      <w:proofErr w:type="spellEnd"/>
      <w:r w:rsidR="001721C8" w:rsidRPr="00766987">
        <w:rPr>
          <w:rFonts w:ascii="Times New Roman" w:hAnsi="Times New Roman"/>
          <w:sz w:val="24"/>
          <w:szCs w:val="24"/>
        </w:rPr>
        <w:t>. – 8-e изд., стер. – М.: Издательский центр «Академия», 2012. – 416 с.</w:t>
      </w:r>
    </w:p>
    <w:p w:rsidR="003B2B71" w:rsidRPr="00BF4667" w:rsidRDefault="003B2B71" w:rsidP="00287ABB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BF4667">
        <w:rPr>
          <w:rFonts w:ascii="Times New Roman" w:hAnsi="Times New Roman"/>
          <w:color w:val="000000" w:themeColor="text1"/>
          <w:sz w:val="20"/>
          <w:szCs w:val="20"/>
        </w:rPr>
        <w:t xml:space="preserve">Книги ЭБС </w:t>
      </w:r>
      <w:r w:rsidR="00766987" w:rsidRPr="00BF4667">
        <w:rPr>
          <w:rFonts w:ascii="Times New Roman" w:hAnsi="Times New Roman"/>
          <w:color w:val="000000" w:themeColor="text1"/>
          <w:sz w:val="20"/>
          <w:szCs w:val="20"/>
          <w:lang w:val="en-US"/>
        </w:rPr>
        <w:t>P</w:t>
      </w:r>
      <w:r w:rsidRPr="00BF4667">
        <w:rPr>
          <w:rFonts w:ascii="Times New Roman" w:hAnsi="Times New Roman"/>
          <w:color w:val="000000" w:themeColor="text1"/>
          <w:sz w:val="20"/>
          <w:szCs w:val="20"/>
          <w:lang w:val="en-US"/>
        </w:rPr>
        <w:t>R</w:t>
      </w:r>
      <w:r w:rsidR="00766987" w:rsidRPr="00BF4667">
        <w:rPr>
          <w:rFonts w:ascii="Times New Roman" w:hAnsi="Times New Roman"/>
          <w:color w:val="000000" w:themeColor="text1"/>
          <w:sz w:val="20"/>
          <w:szCs w:val="20"/>
          <w:lang w:val="en-US"/>
        </w:rPr>
        <w:t>OF</w:t>
      </w:r>
      <w:r w:rsidR="00766987" w:rsidRPr="00BF4667">
        <w:rPr>
          <w:rFonts w:ascii="Times New Roman" w:hAnsi="Times New Roman"/>
          <w:color w:val="000000" w:themeColor="text1"/>
          <w:sz w:val="20"/>
          <w:szCs w:val="20"/>
        </w:rPr>
        <w:t>образование</w:t>
      </w:r>
    </w:p>
    <w:p w:rsidR="00766987" w:rsidRPr="00BF4667" w:rsidRDefault="00766987" w:rsidP="0076698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BF4667">
        <w:rPr>
          <w:rFonts w:ascii="Times New Roman" w:hAnsi="Times New Roman"/>
          <w:color w:val="212529"/>
          <w:sz w:val="20"/>
          <w:szCs w:val="20"/>
          <w:shd w:val="clear" w:color="auto" w:fill="FFFFFF"/>
        </w:rPr>
        <w:t xml:space="preserve">Березина, Н. А. Высшая </w:t>
      </w:r>
      <w:proofErr w:type="gramStart"/>
      <w:r w:rsidRPr="00BF4667">
        <w:rPr>
          <w:rFonts w:ascii="Times New Roman" w:hAnsi="Times New Roman"/>
          <w:color w:val="212529"/>
          <w:sz w:val="20"/>
          <w:szCs w:val="20"/>
          <w:shd w:val="clear" w:color="auto" w:fill="FFFFFF"/>
        </w:rPr>
        <w:t>математика :</w:t>
      </w:r>
      <w:proofErr w:type="gramEnd"/>
      <w:r w:rsidRPr="00BF4667">
        <w:rPr>
          <w:rFonts w:ascii="Times New Roman" w:hAnsi="Times New Roman"/>
          <w:color w:val="212529"/>
          <w:sz w:val="20"/>
          <w:szCs w:val="20"/>
          <w:shd w:val="clear" w:color="auto" w:fill="FFFFFF"/>
        </w:rPr>
        <w:t xml:space="preserve"> учебное пособие / Н. А. Березина. — 2-е изд. — </w:t>
      </w:r>
      <w:proofErr w:type="gramStart"/>
      <w:r w:rsidRPr="00BF4667">
        <w:rPr>
          <w:rFonts w:ascii="Times New Roman" w:hAnsi="Times New Roman"/>
          <w:color w:val="212529"/>
          <w:sz w:val="20"/>
          <w:szCs w:val="20"/>
          <w:shd w:val="clear" w:color="auto" w:fill="FFFFFF"/>
        </w:rPr>
        <w:t>Саратов :</w:t>
      </w:r>
      <w:proofErr w:type="gramEnd"/>
      <w:r w:rsidRPr="00BF4667">
        <w:rPr>
          <w:rFonts w:ascii="Times New Roman" w:hAnsi="Times New Roman"/>
          <w:color w:val="212529"/>
          <w:sz w:val="20"/>
          <w:szCs w:val="20"/>
          <w:shd w:val="clear" w:color="auto" w:fill="FFFFFF"/>
        </w:rPr>
        <w:t xml:space="preserve"> Научная книга, 2019. — 158 c. — ISBN 978-5-9758-1888-1. — </w:t>
      </w:r>
      <w:proofErr w:type="gramStart"/>
      <w:r w:rsidRPr="00BF4667">
        <w:rPr>
          <w:rFonts w:ascii="Times New Roman" w:hAnsi="Times New Roman"/>
          <w:color w:val="212529"/>
          <w:sz w:val="20"/>
          <w:szCs w:val="20"/>
          <w:shd w:val="clear" w:color="auto" w:fill="FFFFFF"/>
        </w:rPr>
        <w:t>Текст :</w:t>
      </w:r>
      <w:proofErr w:type="gramEnd"/>
      <w:r w:rsidRPr="00BF4667">
        <w:rPr>
          <w:rFonts w:ascii="Times New Roman" w:hAnsi="Times New Roman"/>
          <w:color w:val="212529"/>
          <w:sz w:val="20"/>
          <w:szCs w:val="20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BF4667">
        <w:rPr>
          <w:rFonts w:ascii="Times New Roman" w:hAnsi="Times New Roman"/>
          <w:color w:val="212529"/>
          <w:sz w:val="20"/>
          <w:szCs w:val="20"/>
          <w:shd w:val="clear" w:color="auto" w:fill="FFFFFF"/>
        </w:rPr>
        <w:t>PROFобразование</w:t>
      </w:r>
      <w:proofErr w:type="spellEnd"/>
      <w:r w:rsidRPr="00BF4667">
        <w:rPr>
          <w:rFonts w:ascii="Times New Roman" w:hAnsi="Times New Roman"/>
          <w:color w:val="212529"/>
          <w:sz w:val="20"/>
          <w:szCs w:val="20"/>
          <w:shd w:val="clear" w:color="auto" w:fill="FFFFFF"/>
        </w:rPr>
        <w:t xml:space="preserve"> : [сайт]. — URL: </w:t>
      </w:r>
      <w:hyperlink r:id="rId12" w:history="1">
        <w:r w:rsidRPr="00BF4667">
          <w:rPr>
            <w:rStyle w:val="a3"/>
            <w:rFonts w:ascii="Times New Roman" w:hAnsi="Times New Roman"/>
            <w:sz w:val="20"/>
            <w:szCs w:val="20"/>
            <w:shd w:val="clear" w:color="auto" w:fill="FFFFFF"/>
          </w:rPr>
          <w:t>https://profspo.ru/books/80978</w:t>
        </w:r>
      </w:hyperlink>
      <w:r w:rsidRPr="00BF4667">
        <w:rPr>
          <w:rFonts w:ascii="Times New Roman" w:hAnsi="Times New Roman"/>
          <w:color w:val="212529"/>
          <w:sz w:val="20"/>
          <w:szCs w:val="20"/>
          <w:shd w:val="clear" w:color="auto" w:fill="FFFFFF"/>
        </w:rPr>
        <w:t xml:space="preserve"> </w:t>
      </w:r>
    </w:p>
    <w:p w:rsidR="003B5B01" w:rsidRPr="00BF4667" w:rsidRDefault="004A0C35" w:rsidP="00287AB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  <w:r w:rsidRPr="00BF4667">
        <w:rPr>
          <w:rFonts w:ascii="Times New Roman" w:hAnsi="Times New Roman"/>
          <w:sz w:val="20"/>
          <w:szCs w:val="20"/>
        </w:rPr>
        <w:t>интернет</w:t>
      </w:r>
      <w:r w:rsidR="003B5B01" w:rsidRPr="00BF4667">
        <w:rPr>
          <w:rFonts w:ascii="Times New Roman" w:hAnsi="Times New Roman"/>
          <w:sz w:val="20"/>
          <w:szCs w:val="20"/>
        </w:rPr>
        <w:t>-ресурсы:</w:t>
      </w:r>
    </w:p>
    <w:p w:rsidR="003B5B01" w:rsidRPr="00BF4667" w:rsidRDefault="00781793" w:rsidP="00287ABB">
      <w:pPr>
        <w:pStyle w:val="a7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hyperlink r:id="rId13" w:history="1">
        <w:r w:rsidR="003B5B01" w:rsidRPr="00BF4667">
          <w:rPr>
            <w:rStyle w:val="a3"/>
            <w:rFonts w:ascii="Times New Roman" w:hAnsi="Times New Roman"/>
            <w:sz w:val="20"/>
            <w:szCs w:val="20"/>
          </w:rPr>
          <w:t>http://www.kov-obr.ru/File/KAT/MU_KR_ECONOMICA_OTRASLI.pdf</w:t>
        </w:r>
      </w:hyperlink>
    </w:p>
    <w:p w:rsidR="003B5B01" w:rsidRPr="00BF4667" w:rsidRDefault="00781793" w:rsidP="00287ABB">
      <w:pPr>
        <w:pStyle w:val="a7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hyperlink r:id="rId14" w:history="1">
        <w:r w:rsidR="003B5B01" w:rsidRPr="00BF4667">
          <w:rPr>
            <w:rStyle w:val="a3"/>
            <w:rFonts w:ascii="Times New Roman" w:hAnsi="Times New Roman"/>
            <w:sz w:val="20"/>
            <w:szCs w:val="20"/>
          </w:rPr>
          <w:t>http://www.docme.ru/doc/94412/praktikum-po-vysshej-matematike.--</w:t>
        </w:r>
        <w:proofErr w:type="spellStart"/>
        <w:r w:rsidR="003B5B01" w:rsidRPr="00BF4667">
          <w:rPr>
            <w:rStyle w:val="a3"/>
            <w:rFonts w:ascii="Times New Roman" w:hAnsi="Times New Roman"/>
            <w:sz w:val="20"/>
            <w:szCs w:val="20"/>
          </w:rPr>
          <w:t>sobol</w:t>
        </w:r>
        <w:proofErr w:type="spellEnd"/>
        <w:r w:rsidR="003B5B01" w:rsidRPr="00BF4667">
          <w:rPr>
            <w:rStyle w:val="a3"/>
            <w:rFonts w:ascii="Times New Roman" w:hAnsi="Times New Roman"/>
            <w:sz w:val="20"/>
            <w:szCs w:val="20"/>
          </w:rPr>
          <w:t>._-</w:t>
        </w:r>
        <w:proofErr w:type="spellStart"/>
        <w:r w:rsidR="003B5B01" w:rsidRPr="00BF4667">
          <w:rPr>
            <w:rStyle w:val="a3"/>
            <w:rFonts w:ascii="Times New Roman" w:hAnsi="Times New Roman"/>
            <w:sz w:val="20"/>
            <w:szCs w:val="20"/>
          </w:rPr>
          <w:t>b.v</w:t>
        </w:r>
        <w:proofErr w:type="spellEnd"/>
        <w:r w:rsidR="003B5B01" w:rsidRPr="00BF4667">
          <w:rPr>
            <w:rStyle w:val="a3"/>
            <w:rFonts w:ascii="Times New Roman" w:hAnsi="Times New Roman"/>
            <w:sz w:val="20"/>
            <w:szCs w:val="20"/>
          </w:rPr>
          <w:t>.---www.phoeni</w:t>
        </w:r>
      </w:hyperlink>
      <w:r w:rsidR="003B5B01" w:rsidRPr="00BF4667">
        <w:rPr>
          <w:rFonts w:ascii="Times New Roman" w:hAnsi="Times New Roman"/>
          <w:sz w:val="20"/>
          <w:szCs w:val="20"/>
        </w:rPr>
        <w:t>...</w:t>
      </w:r>
    </w:p>
    <w:p w:rsidR="00766987" w:rsidRDefault="00766987" w:rsidP="00287ABB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06D23" w:rsidRPr="00F06D23" w:rsidRDefault="00F06D23" w:rsidP="00287ABB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06D23">
        <w:rPr>
          <w:rFonts w:ascii="Times New Roman" w:hAnsi="Times New Roman"/>
          <w:b/>
          <w:sz w:val="24"/>
          <w:szCs w:val="24"/>
        </w:rPr>
        <w:lastRenderedPageBreak/>
        <w:t>4. КОНТРОЛЬ И ОЦЕНКА РЕЗУЛЬТАТОВ ОСВОЕНИЯ 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0"/>
        <w:gridCol w:w="2835"/>
        <w:gridCol w:w="2376"/>
      </w:tblGrid>
      <w:tr w:rsidR="00802ACD" w:rsidTr="00802ACD">
        <w:trPr>
          <w:trHeight w:val="317"/>
        </w:trPr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ACD" w:rsidRDefault="00802A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Результаты обучения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ACD" w:rsidRDefault="00802A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Критерии оценки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ACD" w:rsidRDefault="00802A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Методы оценки</w:t>
            </w:r>
          </w:p>
        </w:tc>
      </w:tr>
      <w:tr w:rsidR="00802ACD" w:rsidTr="00802ACD">
        <w:trPr>
          <w:trHeight w:val="266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ACD" w:rsidRDefault="00802AC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Знания:</w:t>
            </w:r>
          </w:p>
        </w:tc>
      </w:tr>
      <w:tr w:rsidR="00802ACD" w:rsidTr="00802ACD">
        <w:trPr>
          <w:trHeight w:val="896"/>
        </w:trPr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ACD" w:rsidRDefault="00802A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Основные математические методы решения прикладных задач; </w:t>
            </w:r>
          </w:p>
          <w:p w:rsidR="00802ACD" w:rsidRDefault="00802A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Основные понятия и методы математического анализа, линейной алгебры, теорию комплексных чисел, теории вероятностей и математической статистики; </w:t>
            </w:r>
          </w:p>
          <w:p w:rsidR="00802ACD" w:rsidRDefault="00802A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Основы интегрального и дифференциального исчисления; </w:t>
            </w:r>
          </w:p>
          <w:p w:rsidR="00802ACD" w:rsidRDefault="00802A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Роль и место математики в современном мире при освоении профессиональных дисциплин и в сфере профессиональной деятельности.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ACD" w:rsidRDefault="00802AC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Полнота продемонстрированных знаний и умение применять их при выполнении практических работ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ACD" w:rsidRDefault="00802AC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Проведение устных опросов, письменных контрольных работ</w:t>
            </w:r>
          </w:p>
        </w:tc>
      </w:tr>
      <w:tr w:rsidR="00802ACD" w:rsidTr="00802ACD">
        <w:trPr>
          <w:trHeight w:val="306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ACD" w:rsidRDefault="00802AC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Умения:</w:t>
            </w:r>
          </w:p>
        </w:tc>
      </w:tr>
      <w:tr w:rsidR="00802ACD" w:rsidTr="00802ACD">
        <w:trPr>
          <w:trHeight w:val="4480"/>
        </w:trPr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ACD" w:rsidRDefault="00802A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Анализировать сложные функции и строить их графики; </w:t>
            </w:r>
          </w:p>
          <w:p w:rsidR="00802ACD" w:rsidRDefault="00802A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действия над комплексными числами; </w:t>
            </w:r>
          </w:p>
          <w:p w:rsidR="00802ACD" w:rsidRDefault="00802A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Вычислять значения геометрических величин;</w:t>
            </w:r>
          </w:p>
          <w:p w:rsidR="00802ACD" w:rsidRDefault="00802A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Производить операции над матрицами и определителями; </w:t>
            </w:r>
          </w:p>
          <w:p w:rsidR="00802ACD" w:rsidRDefault="00802A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Решать задачи на вычисление вероятности с использованием элементов комбинаторики; </w:t>
            </w:r>
          </w:p>
          <w:p w:rsidR="00802ACD" w:rsidRDefault="00802A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Решать прикладные задачи с использованием элементов дифференциального и интегрального исчислений; </w:t>
            </w:r>
          </w:p>
          <w:p w:rsidR="00802ACD" w:rsidRDefault="00802A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Решать системы линейных уравнений различными методами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ACD" w:rsidRDefault="00802AC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Выполнение практических работ в соответствии с заданием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ACD" w:rsidRDefault="00802AC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Проверка результатов и хода выполнения практических работ</w:t>
            </w:r>
          </w:p>
        </w:tc>
      </w:tr>
    </w:tbl>
    <w:p w:rsidR="00F06D23" w:rsidRDefault="00F06D23" w:rsidP="00F06D2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524CA" w:rsidRPr="005262F0" w:rsidRDefault="00A524CA" w:rsidP="00F06D2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sectPr w:rsidR="00A524CA" w:rsidRPr="005262F0" w:rsidSect="005D7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81793" w:rsidRDefault="00781793">
      <w:pPr>
        <w:spacing w:after="0" w:line="240" w:lineRule="auto"/>
      </w:pPr>
      <w:r>
        <w:separator/>
      </w:r>
    </w:p>
  </w:endnote>
  <w:endnote w:type="continuationSeparator" w:id="0">
    <w:p w:rsidR="00781793" w:rsidRDefault="00781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36901" w:rsidRDefault="00F444E7" w:rsidP="0070281A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D3690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36901" w:rsidRDefault="00D36901" w:rsidP="0070281A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36901" w:rsidRDefault="00F444E7" w:rsidP="0070281A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D3690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A5815">
      <w:rPr>
        <w:rStyle w:val="a6"/>
        <w:noProof/>
      </w:rPr>
      <w:t>10</w:t>
    </w:r>
    <w:r>
      <w:rPr>
        <w:rStyle w:val="a6"/>
      </w:rPr>
      <w:fldChar w:fldCharType="end"/>
    </w:r>
  </w:p>
  <w:p w:rsidR="00D36901" w:rsidRDefault="00D36901" w:rsidP="0070281A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81793" w:rsidRDefault="00781793">
      <w:pPr>
        <w:spacing w:after="0" w:line="240" w:lineRule="auto"/>
      </w:pPr>
      <w:r>
        <w:separator/>
      </w:r>
    </w:p>
  </w:footnote>
  <w:footnote w:type="continuationSeparator" w:id="0">
    <w:p w:rsidR="00781793" w:rsidRDefault="007817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7C0720"/>
    <w:multiLevelType w:val="hybridMultilevel"/>
    <w:tmpl w:val="B588A0C0"/>
    <w:lvl w:ilvl="0" w:tplc="01742E7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04357"/>
    <w:multiLevelType w:val="hybridMultilevel"/>
    <w:tmpl w:val="517A2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790831"/>
    <w:multiLevelType w:val="hybridMultilevel"/>
    <w:tmpl w:val="BD3088B0"/>
    <w:lvl w:ilvl="0" w:tplc="BFB89F8C">
      <w:start w:val="1"/>
      <w:numFmt w:val="bullet"/>
      <w:lvlText w:val="-"/>
      <w:lvlJc w:val="left"/>
      <w:pPr>
        <w:tabs>
          <w:tab w:val="num" w:pos="432"/>
        </w:tabs>
        <w:ind w:left="432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8F7F24"/>
    <w:multiLevelType w:val="hybridMultilevel"/>
    <w:tmpl w:val="6178A55A"/>
    <w:lvl w:ilvl="0" w:tplc="A0F2F3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6F1012C"/>
    <w:multiLevelType w:val="hybridMultilevel"/>
    <w:tmpl w:val="2974B724"/>
    <w:lvl w:ilvl="0" w:tplc="BFB89F8C">
      <w:start w:val="1"/>
      <w:numFmt w:val="bullet"/>
      <w:lvlText w:val="-"/>
      <w:lvlJc w:val="left"/>
      <w:pPr>
        <w:tabs>
          <w:tab w:val="num" w:pos="432"/>
        </w:tabs>
        <w:ind w:left="432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8C18E6"/>
    <w:multiLevelType w:val="hybridMultilevel"/>
    <w:tmpl w:val="1860A4E8"/>
    <w:lvl w:ilvl="0" w:tplc="C5DAB9B6">
      <w:start w:val="1"/>
      <w:numFmt w:val="decimal"/>
      <w:lvlText w:val="%1."/>
      <w:lvlJc w:val="left"/>
      <w:pPr>
        <w:tabs>
          <w:tab w:val="num" w:pos="930"/>
        </w:tabs>
        <w:ind w:left="93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4BE136EF"/>
    <w:multiLevelType w:val="hybridMultilevel"/>
    <w:tmpl w:val="754C4ECC"/>
    <w:lvl w:ilvl="0" w:tplc="BFB89F8C">
      <w:start w:val="1"/>
      <w:numFmt w:val="bullet"/>
      <w:lvlText w:val="-"/>
      <w:lvlJc w:val="left"/>
      <w:pPr>
        <w:tabs>
          <w:tab w:val="num" w:pos="432"/>
        </w:tabs>
        <w:ind w:left="432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AF6F20"/>
    <w:multiLevelType w:val="hybridMultilevel"/>
    <w:tmpl w:val="C108D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C2277E"/>
    <w:multiLevelType w:val="multilevel"/>
    <w:tmpl w:val="9E6AAF4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BA56159"/>
    <w:multiLevelType w:val="multilevel"/>
    <w:tmpl w:val="118C7B8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7FF05BE6"/>
    <w:multiLevelType w:val="hybridMultilevel"/>
    <w:tmpl w:val="A8428502"/>
    <w:lvl w:ilvl="0" w:tplc="BFB89F8C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5B01"/>
    <w:rsid w:val="00001DE7"/>
    <w:rsid w:val="00013B2B"/>
    <w:rsid w:val="00037DD2"/>
    <w:rsid w:val="0006775C"/>
    <w:rsid w:val="00075955"/>
    <w:rsid w:val="00082041"/>
    <w:rsid w:val="000A5815"/>
    <w:rsid w:val="000B2EDD"/>
    <w:rsid w:val="000B6128"/>
    <w:rsid w:val="000C5A5B"/>
    <w:rsid w:val="00104F6C"/>
    <w:rsid w:val="0014377C"/>
    <w:rsid w:val="001721C8"/>
    <w:rsid w:val="001935E9"/>
    <w:rsid w:val="001965DE"/>
    <w:rsid w:val="001E6474"/>
    <w:rsid w:val="001F31AF"/>
    <w:rsid w:val="001F647F"/>
    <w:rsid w:val="00227124"/>
    <w:rsid w:val="002555D8"/>
    <w:rsid w:val="00263BBE"/>
    <w:rsid w:val="00265889"/>
    <w:rsid w:val="002762DE"/>
    <w:rsid w:val="00287ABB"/>
    <w:rsid w:val="002C2ABE"/>
    <w:rsid w:val="002F0E53"/>
    <w:rsid w:val="002F1FBE"/>
    <w:rsid w:val="0035001F"/>
    <w:rsid w:val="0036238B"/>
    <w:rsid w:val="00373831"/>
    <w:rsid w:val="00394A8A"/>
    <w:rsid w:val="003B2B71"/>
    <w:rsid w:val="003B5937"/>
    <w:rsid w:val="003B5B01"/>
    <w:rsid w:val="003D2618"/>
    <w:rsid w:val="003D341E"/>
    <w:rsid w:val="003D4058"/>
    <w:rsid w:val="003E2F9B"/>
    <w:rsid w:val="00401C53"/>
    <w:rsid w:val="004027BF"/>
    <w:rsid w:val="0040399B"/>
    <w:rsid w:val="00405A07"/>
    <w:rsid w:val="004114FC"/>
    <w:rsid w:val="004121D5"/>
    <w:rsid w:val="004232A7"/>
    <w:rsid w:val="00446591"/>
    <w:rsid w:val="0046488C"/>
    <w:rsid w:val="00464E0A"/>
    <w:rsid w:val="0049443C"/>
    <w:rsid w:val="00494D4D"/>
    <w:rsid w:val="004A0C35"/>
    <w:rsid w:val="004C6910"/>
    <w:rsid w:val="004F67F6"/>
    <w:rsid w:val="00502A76"/>
    <w:rsid w:val="00514E26"/>
    <w:rsid w:val="0053375D"/>
    <w:rsid w:val="00543008"/>
    <w:rsid w:val="0054590B"/>
    <w:rsid w:val="00556C9C"/>
    <w:rsid w:val="00561B15"/>
    <w:rsid w:val="0056378B"/>
    <w:rsid w:val="005744BA"/>
    <w:rsid w:val="00577C93"/>
    <w:rsid w:val="00583FA2"/>
    <w:rsid w:val="005D3E03"/>
    <w:rsid w:val="005D502E"/>
    <w:rsid w:val="005D7689"/>
    <w:rsid w:val="006238E4"/>
    <w:rsid w:val="00641B41"/>
    <w:rsid w:val="00654049"/>
    <w:rsid w:val="006A6A0E"/>
    <w:rsid w:val="006C2630"/>
    <w:rsid w:val="006F24D7"/>
    <w:rsid w:val="006F4D3C"/>
    <w:rsid w:val="0070281A"/>
    <w:rsid w:val="00706E55"/>
    <w:rsid w:val="00711427"/>
    <w:rsid w:val="0073561F"/>
    <w:rsid w:val="0074436E"/>
    <w:rsid w:val="0076532A"/>
    <w:rsid w:val="00766987"/>
    <w:rsid w:val="00780E14"/>
    <w:rsid w:val="00781793"/>
    <w:rsid w:val="0079530C"/>
    <w:rsid w:val="007C5974"/>
    <w:rsid w:val="007D0F37"/>
    <w:rsid w:val="007F1873"/>
    <w:rsid w:val="007F3DB3"/>
    <w:rsid w:val="007F4399"/>
    <w:rsid w:val="00802ACD"/>
    <w:rsid w:val="00805140"/>
    <w:rsid w:val="00810F9F"/>
    <w:rsid w:val="00820771"/>
    <w:rsid w:val="008424BE"/>
    <w:rsid w:val="00853326"/>
    <w:rsid w:val="00886CA3"/>
    <w:rsid w:val="00897A55"/>
    <w:rsid w:val="008C3A9D"/>
    <w:rsid w:val="008C4893"/>
    <w:rsid w:val="008C6E5C"/>
    <w:rsid w:val="008D22E4"/>
    <w:rsid w:val="008D5E9F"/>
    <w:rsid w:val="00937DF5"/>
    <w:rsid w:val="00966369"/>
    <w:rsid w:val="00A03B2E"/>
    <w:rsid w:val="00A06970"/>
    <w:rsid w:val="00A12223"/>
    <w:rsid w:val="00A371C2"/>
    <w:rsid w:val="00A42739"/>
    <w:rsid w:val="00A4520B"/>
    <w:rsid w:val="00A524CA"/>
    <w:rsid w:val="00A9444B"/>
    <w:rsid w:val="00A9737E"/>
    <w:rsid w:val="00AA3B6F"/>
    <w:rsid w:val="00B013C9"/>
    <w:rsid w:val="00B077A5"/>
    <w:rsid w:val="00B43BC7"/>
    <w:rsid w:val="00B66917"/>
    <w:rsid w:val="00B723AD"/>
    <w:rsid w:val="00BC5E27"/>
    <w:rsid w:val="00BE6BBD"/>
    <w:rsid w:val="00BF4667"/>
    <w:rsid w:val="00C0280E"/>
    <w:rsid w:val="00C02AA9"/>
    <w:rsid w:val="00C97886"/>
    <w:rsid w:val="00CA3718"/>
    <w:rsid w:val="00CB4FA4"/>
    <w:rsid w:val="00CD1425"/>
    <w:rsid w:val="00CD3A84"/>
    <w:rsid w:val="00CD5771"/>
    <w:rsid w:val="00D36901"/>
    <w:rsid w:val="00D75911"/>
    <w:rsid w:val="00DA6E55"/>
    <w:rsid w:val="00DB19C4"/>
    <w:rsid w:val="00DD1269"/>
    <w:rsid w:val="00DE0DC9"/>
    <w:rsid w:val="00DE4081"/>
    <w:rsid w:val="00E45AF9"/>
    <w:rsid w:val="00E60C20"/>
    <w:rsid w:val="00E6276B"/>
    <w:rsid w:val="00ED1177"/>
    <w:rsid w:val="00EF1AAF"/>
    <w:rsid w:val="00F0545C"/>
    <w:rsid w:val="00F064CA"/>
    <w:rsid w:val="00F06D23"/>
    <w:rsid w:val="00F17185"/>
    <w:rsid w:val="00F444E7"/>
    <w:rsid w:val="00F503D4"/>
    <w:rsid w:val="00F50BF6"/>
    <w:rsid w:val="00F74137"/>
    <w:rsid w:val="00F77563"/>
    <w:rsid w:val="00FA683B"/>
    <w:rsid w:val="00FB3DDD"/>
    <w:rsid w:val="00FB5BF7"/>
    <w:rsid w:val="00FB5E3A"/>
    <w:rsid w:val="00FD5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91E8"/>
  <w15:docId w15:val="{9CA230B1-CBCB-418E-8964-2B31FF2C9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B01"/>
    <w:rPr>
      <w:rFonts w:ascii="Calibri" w:eastAsia="Calibri" w:hAnsi="Calibri" w:cs="Times New Roman"/>
    </w:rPr>
  </w:style>
  <w:style w:type="paragraph" w:styleId="1">
    <w:name w:val="heading 1"/>
    <w:aliases w:val=" Знак1"/>
    <w:basedOn w:val="a"/>
    <w:next w:val="a"/>
    <w:link w:val="10"/>
    <w:qFormat/>
    <w:rsid w:val="003B5B0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3B5B01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1 Знак"/>
    <w:basedOn w:val="a0"/>
    <w:link w:val="1"/>
    <w:rsid w:val="003B5B01"/>
    <w:rPr>
      <w:rFonts w:ascii="Cambria" w:eastAsia="Calibri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3B5B01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11">
    <w:name w:val="toc 1"/>
    <w:basedOn w:val="a"/>
    <w:next w:val="a"/>
    <w:autoRedefine/>
    <w:uiPriority w:val="39"/>
    <w:rsid w:val="003B5B01"/>
    <w:pPr>
      <w:tabs>
        <w:tab w:val="right" w:leader="dot" w:pos="9360"/>
      </w:tabs>
      <w:spacing w:line="360" w:lineRule="auto"/>
    </w:pPr>
  </w:style>
  <w:style w:type="character" w:styleId="a3">
    <w:name w:val="Hyperlink"/>
    <w:basedOn w:val="a0"/>
    <w:uiPriority w:val="99"/>
    <w:rsid w:val="003B5B01"/>
    <w:rPr>
      <w:color w:val="0000FF"/>
      <w:u w:val="single"/>
    </w:rPr>
  </w:style>
  <w:style w:type="paragraph" w:styleId="a4">
    <w:name w:val="footer"/>
    <w:basedOn w:val="a"/>
    <w:link w:val="a5"/>
    <w:rsid w:val="003B5B0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3B5B01"/>
    <w:rPr>
      <w:rFonts w:ascii="Calibri" w:eastAsia="Calibri" w:hAnsi="Calibri" w:cs="Times New Roman"/>
    </w:rPr>
  </w:style>
  <w:style w:type="character" w:styleId="a6">
    <w:name w:val="page number"/>
    <w:basedOn w:val="a0"/>
    <w:rsid w:val="003B5B01"/>
  </w:style>
  <w:style w:type="paragraph" w:styleId="a7">
    <w:name w:val="List Paragraph"/>
    <w:basedOn w:val="a"/>
    <w:uiPriority w:val="34"/>
    <w:qFormat/>
    <w:rsid w:val="003B5B01"/>
    <w:pPr>
      <w:ind w:left="720"/>
      <w:contextualSpacing/>
    </w:pPr>
  </w:style>
  <w:style w:type="paragraph" w:styleId="a8">
    <w:name w:val="Body Text"/>
    <w:basedOn w:val="a"/>
    <w:link w:val="a9"/>
    <w:semiHidden/>
    <w:unhideWhenUsed/>
    <w:rsid w:val="003B5B01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3B5B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"/>
    <w:basedOn w:val="a"/>
    <w:semiHidden/>
    <w:unhideWhenUsed/>
    <w:rsid w:val="003B5B01"/>
    <w:pPr>
      <w:spacing w:after="0" w:line="240" w:lineRule="auto"/>
      <w:ind w:left="283" w:hanging="283"/>
    </w:pPr>
    <w:rPr>
      <w:rFonts w:ascii="Arial" w:eastAsia="Times New Roman" w:hAnsi="Arial" w:cs="Wingdings"/>
      <w:sz w:val="24"/>
      <w:szCs w:val="28"/>
      <w:lang w:eastAsia="ar-SA"/>
    </w:rPr>
  </w:style>
  <w:style w:type="paragraph" w:styleId="21">
    <w:name w:val="List 2"/>
    <w:basedOn w:val="a"/>
    <w:uiPriority w:val="99"/>
    <w:semiHidden/>
    <w:unhideWhenUsed/>
    <w:rsid w:val="003B5B01"/>
    <w:pPr>
      <w:ind w:left="566" w:hanging="283"/>
      <w:contextualSpacing/>
    </w:pPr>
  </w:style>
  <w:style w:type="paragraph" w:customStyle="1" w:styleId="Default">
    <w:name w:val="Default"/>
    <w:uiPriority w:val="99"/>
    <w:rsid w:val="003B5B0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b">
    <w:name w:val="Emphasis"/>
    <w:qFormat/>
    <w:rsid w:val="003B5B01"/>
    <w:rPr>
      <w:i/>
      <w:iCs/>
    </w:rPr>
  </w:style>
  <w:style w:type="character" w:customStyle="1" w:styleId="FontStyle48">
    <w:name w:val="Font Style48"/>
    <w:rsid w:val="00A9737E"/>
    <w:rPr>
      <w:rFonts w:ascii="Times New Roman" w:hAnsi="Times New Roman" w:cs="Times New Roman"/>
      <w:sz w:val="22"/>
      <w:szCs w:val="22"/>
    </w:rPr>
  </w:style>
  <w:style w:type="table" w:styleId="ac">
    <w:name w:val="Table Grid"/>
    <w:basedOn w:val="a1"/>
    <w:uiPriority w:val="59"/>
    <w:rsid w:val="00641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ной текст (3)_"/>
    <w:basedOn w:val="a0"/>
    <w:link w:val="30"/>
    <w:rsid w:val="00CB4FA4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B4FA4"/>
    <w:pPr>
      <w:shd w:val="clear" w:color="auto" w:fill="FFFFFF"/>
      <w:spacing w:before="6180" w:after="0" w:line="0" w:lineRule="atLeast"/>
    </w:pPr>
    <w:rPr>
      <w:rFonts w:ascii="Times New Roman" w:eastAsia="Times New Roman" w:hAnsi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91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kov-obr.ru/File/KAT/MU_KR_ECONOMICA_OTRASLI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ofspo.ru/books/80978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8127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docme.ru/doc/94412/praktikum-po-vysshej-matematike.--sobol._-b.v.---www.phoen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31ADFC-0C6F-4A48-B588-20DB45CB7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708</TotalTime>
  <Pages>10</Pages>
  <Words>1918</Words>
  <Characters>10939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73</cp:revision>
  <cp:lastPrinted>2026-04-22T09:46:00Z</cp:lastPrinted>
  <dcterms:created xsi:type="dcterms:W3CDTF">2017-03-13T09:09:00Z</dcterms:created>
  <dcterms:modified xsi:type="dcterms:W3CDTF">2026-09-22T05:47:00Z</dcterms:modified>
</cp:coreProperties>
</file>