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D12DD8">
        <w:rPr>
          <w:rFonts w:ascii="Times New Roman" w:hAnsi="Times New Roman" w:cs="Times New Roman"/>
          <w:sz w:val="24"/>
          <w:szCs w:val="24"/>
        </w:rPr>
        <w:tab/>
      </w:r>
      <w:r w:rsidRPr="00D12DD8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D12DD8" w:rsidRPr="00D12DD8" w:rsidRDefault="00D12DD8" w:rsidP="00D12DD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D12DD8" w:rsidRPr="00D12DD8" w:rsidRDefault="00D12DD8" w:rsidP="00D12DD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 xml:space="preserve">Протокол №___от «___»_______2022 г.                     </w:t>
      </w:r>
      <w:r w:rsidRPr="00D12DD8">
        <w:rPr>
          <w:rFonts w:ascii="Times New Roman" w:hAnsi="Times New Roman" w:cs="Times New Roman"/>
          <w:sz w:val="24"/>
          <w:szCs w:val="24"/>
        </w:rPr>
        <w:tab/>
      </w:r>
      <w:r w:rsidRPr="00D12DD8">
        <w:rPr>
          <w:rFonts w:ascii="Times New Roman" w:hAnsi="Times New Roman" w:cs="Times New Roman"/>
          <w:sz w:val="24"/>
          <w:szCs w:val="24"/>
        </w:rPr>
        <w:tab/>
        <w:t xml:space="preserve">     _________Е.В.Белых</w:t>
      </w:r>
    </w:p>
    <w:p w:rsidR="00D12DD8" w:rsidRPr="00D12DD8" w:rsidRDefault="00D12DD8" w:rsidP="00D12DD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D12DD8" w:rsidRPr="00D12DD8" w:rsidRDefault="00D12DD8" w:rsidP="00D12DD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D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D8">
        <w:rPr>
          <w:rFonts w:ascii="Times New Roman" w:hAnsi="Times New Roman" w:cs="Times New Roman"/>
          <w:b/>
          <w:sz w:val="24"/>
          <w:szCs w:val="24"/>
        </w:rPr>
        <w:t>ОУП.02 ЛИТЕРАТУРА</w:t>
      </w: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D12DD8" w:rsidRPr="00D12DD8" w:rsidRDefault="00D12DD8" w:rsidP="00D1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D8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D8" w:rsidRPr="00B67334" w:rsidRDefault="00D12DD8" w:rsidP="00D12DD8">
      <w:pPr>
        <w:spacing w:after="0" w:line="240" w:lineRule="auto"/>
        <w:jc w:val="center"/>
      </w:pPr>
      <w:r w:rsidRPr="00D12DD8">
        <w:rPr>
          <w:rFonts w:ascii="Times New Roman" w:hAnsi="Times New Roman" w:cs="Times New Roman"/>
          <w:sz w:val="24"/>
          <w:szCs w:val="24"/>
        </w:rPr>
        <w:t>Нолинск, 2022 г</w:t>
      </w:r>
      <w:r w:rsidRPr="00B67334">
        <w:t>.</w:t>
      </w:r>
    </w:p>
    <w:p w:rsidR="003F0CDC" w:rsidRPr="003F0CDC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3F0CDC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D12DD8" w:rsidRPr="00D12DD8" w:rsidRDefault="001350C5" w:rsidP="00D12DD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по </w:t>
      </w:r>
      <w:r w:rsidR="00D12DD8" w:rsidRPr="00D12DD8">
        <w:rPr>
          <w:rFonts w:ascii="Times New Roman" w:hAnsi="Times New Roman" w:cs="Times New Roman"/>
          <w:sz w:val="24"/>
          <w:szCs w:val="24"/>
        </w:rPr>
        <w:t>учебно</w:t>
      </w:r>
      <w:r w:rsidR="00D12DD8">
        <w:rPr>
          <w:rFonts w:ascii="Times New Roman" w:hAnsi="Times New Roman" w:cs="Times New Roman"/>
          <w:sz w:val="24"/>
          <w:szCs w:val="24"/>
        </w:rPr>
        <w:t>му</w:t>
      </w:r>
      <w:r w:rsidR="00D12DD8" w:rsidRPr="00D12DD8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12DD8">
        <w:rPr>
          <w:rFonts w:ascii="Times New Roman" w:hAnsi="Times New Roman" w:cs="Times New Roman"/>
          <w:sz w:val="24"/>
          <w:szCs w:val="24"/>
        </w:rPr>
        <w:t>у</w:t>
      </w:r>
      <w:r w:rsidR="00D12DD8" w:rsidRPr="00D12DD8">
        <w:rPr>
          <w:rFonts w:ascii="Times New Roman" w:hAnsi="Times New Roman" w:cs="Times New Roman"/>
          <w:sz w:val="24"/>
          <w:szCs w:val="24"/>
        </w:rPr>
        <w:t xml:space="preserve"> «Литература»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специальности  43.02.15 Поварское и кондитерское дело,</w:t>
      </w:r>
      <w:r w:rsidR="00D12DD8" w:rsidRPr="00D1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D8" w:rsidRPr="00D12DD8">
        <w:rPr>
          <w:rFonts w:ascii="Times New Roman" w:hAnsi="Times New Roman" w:cs="Times New Roman"/>
          <w:sz w:val="24"/>
          <w:szCs w:val="24"/>
        </w:rPr>
        <w:t xml:space="preserve">инструктивно-методического письма Министерства Просвещения Российской Федерации от 20.07.2020 № 05-772, на основе Примерной программы учебной дисциплины «Литература»  для профессиональных образовательных организаций, </w:t>
      </w:r>
      <w:r w:rsidR="00D12DD8" w:rsidRPr="00D12DD8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D12DD8" w:rsidRPr="00D12DD8">
        <w:rPr>
          <w:rFonts w:ascii="Times New Roman" w:hAnsi="Times New Roman" w:cs="Times New Roman"/>
          <w:sz w:val="24"/>
          <w:szCs w:val="24"/>
        </w:rPr>
        <w:t>«</w:t>
      </w:r>
      <w:r w:rsidR="00D12DD8" w:rsidRPr="00D12DD8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D12DD8" w:rsidRPr="00D12DD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D12DD8" w:rsidRPr="00D12DD8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D12DD8" w:rsidRPr="00D12DD8">
        <w:rPr>
          <w:rFonts w:ascii="Times New Roman" w:hAnsi="Times New Roman" w:cs="Times New Roman"/>
          <w:sz w:val="24"/>
          <w:szCs w:val="24"/>
        </w:rPr>
        <w:t>«</w:t>
      </w:r>
      <w:r w:rsidR="00D12DD8" w:rsidRPr="00D12DD8">
        <w:rPr>
          <w:rFonts w:ascii="Times New Roman" w:hAnsi="Times New Roman" w:cs="Times New Roman"/>
          <w:iCs/>
          <w:sz w:val="24"/>
          <w:szCs w:val="24"/>
        </w:rPr>
        <w:t>ФИРО</w:t>
      </w:r>
      <w:r w:rsidR="00D12DD8" w:rsidRPr="00D12DD8">
        <w:rPr>
          <w:rFonts w:ascii="Times New Roman" w:hAnsi="Times New Roman" w:cs="Times New Roman"/>
          <w:sz w:val="24"/>
          <w:szCs w:val="24"/>
        </w:rPr>
        <w:t xml:space="preserve">») </w:t>
      </w:r>
      <w:r w:rsidR="00D12DD8" w:rsidRPr="00D12DD8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D12DD8" w:rsidRPr="00D12DD8">
        <w:rPr>
          <w:rFonts w:ascii="Times New Roman" w:hAnsi="Times New Roman" w:cs="Times New Roman"/>
          <w:sz w:val="24"/>
          <w:szCs w:val="24"/>
        </w:rPr>
        <w:t>«</w:t>
      </w:r>
      <w:r w:rsidR="00D12DD8" w:rsidRPr="00D12DD8">
        <w:rPr>
          <w:rFonts w:ascii="Times New Roman" w:hAnsi="Times New Roman" w:cs="Times New Roman"/>
          <w:iCs/>
          <w:sz w:val="24"/>
          <w:szCs w:val="24"/>
        </w:rPr>
        <w:t>ФИРО</w:t>
      </w:r>
      <w:r w:rsidR="00D12DD8" w:rsidRPr="00D12DD8">
        <w:rPr>
          <w:rFonts w:ascii="Times New Roman" w:hAnsi="Times New Roman" w:cs="Times New Roman"/>
          <w:sz w:val="24"/>
          <w:szCs w:val="24"/>
        </w:rPr>
        <w:t>».</w:t>
      </w:r>
    </w:p>
    <w:p w:rsidR="00D12DD8" w:rsidRPr="00D12DD8" w:rsidRDefault="00D12DD8" w:rsidP="00D1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5103"/>
        <w:gridCol w:w="4360"/>
      </w:tblGrid>
      <w:tr w:rsidR="00D12DD8" w:rsidRPr="00D12DD8" w:rsidTr="006A21E8">
        <w:tc>
          <w:tcPr>
            <w:tcW w:w="5103" w:type="dxa"/>
          </w:tcPr>
          <w:p w:rsidR="00D12DD8" w:rsidRPr="00D12DD8" w:rsidRDefault="00D12DD8" w:rsidP="006A21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12DD8" w:rsidRPr="00D12DD8" w:rsidRDefault="00D12DD8" w:rsidP="006A21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DD8" w:rsidRPr="00D12DD8" w:rsidRDefault="00D12DD8" w:rsidP="00D12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 xml:space="preserve">         Организация-разработчик:  </w:t>
      </w:r>
    </w:p>
    <w:p w:rsidR="00D12DD8" w:rsidRPr="00D12DD8" w:rsidRDefault="00D12DD8" w:rsidP="00D12D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12DD8">
        <w:rPr>
          <w:rFonts w:ascii="Times New Roman" w:hAnsi="Times New Roman" w:cs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D12DD8" w:rsidRPr="00D12DD8" w:rsidRDefault="00D12DD8" w:rsidP="00D12DD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2DD8" w:rsidRPr="00D12DD8" w:rsidRDefault="00D12DD8" w:rsidP="00D1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 xml:space="preserve">         Разработчик: </w:t>
      </w:r>
    </w:p>
    <w:p w:rsidR="00D12DD8" w:rsidRPr="00D12DD8" w:rsidRDefault="00D12DD8" w:rsidP="00D1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 xml:space="preserve">Дрямина Елена  Вячеславовна, преподаватель русского языка и литературы </w:t>
      </w:r>
    </w:p>
    <w:p w:rsidR="00D12DD8" w:rsidRPr="00D12DD8" w:rsidRDefault="00D12DD8" w:rsidP="00D1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Кировского областного государственного профессионального образовательного автономного учреждения  «Нолинский политехнический техникум».</w:t>
      </w:r>
    </w:p>
    <w:p w:rsidR="00D12DD8" w:rsidRPr="00D12DD8" w:rsidRDefault="00D12DD8" w:rsidP="00D12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DD8" w:rsidRPr="00B17820" w:rsidRDefault="00D12DD8" w:rsidP="00D12DD8">
      <w:pPr>
        <w:jc w:val="both"/>
        <w:rPr>
          <w:sz w:val="28"/>
          <w:szCs w:val="28"/>
        </w:rPr>
      </w:pPr>
    </w:p>
    <w:p w:rsidR="003F0CDC" w:rsidRPr="003F0CDC" w:rsidRDefault="003F0CDC" w:rsidP="00D12D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CDC">
        <w:rPr>
          <w:rFonts w:ascii="Times New Roman" w:hAnsi="Times New Roman" w:cs="Times New Roman"/>
          <w:sz w:val="24"/>
          <w:szCs w:val="24"/>
        </w:rPr>
        <w:tab/>
      </w:r>
      <w:r w:rsidRPr="003F0CDC">
        <w:rPr>
          <w:rFonts w:ascii="Times New Roman" w:hAnsi="Times New Roman" w:cs="Times New Roman"/>
          <w:sz w:val="24"/>
          <w:szCs w:val="24"/>
        </w:rPr>
        <w:tab/>
      </w:r>
      <w:r w:rsidRPr="003F0CDC">
        <w:rPr>
          <w:rFonts w:ascii="Times New Roman" w:hAnsi="Times New Roman" w:cs="Times New Roman"/>
          <w:sz w:val="24"/>
          <w:szCs w:val="24"/>
        </w:rPr>
        <w:tab/>
      </w: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C04AD0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04AD0">
        <w:t>СОДЕРЖАНИЕ</w:t>
      </w:r>
    </w:p>
    <w:p w:rsidR="003F0CDC" w:rsidRPr="00C04AD0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C04AD0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C127D5">
        <w:rPr>
          <w:rFonts w:ascii="Times New Roman" w:hAnsi="Times New Roman" w:cs="Times New Roman"/>
          <w:sz w:val="24"/>
          <w:szCs w:val="24"/>
        </w:rPr>
        <w:t>предмета</w:t>
      </w:r>
      <w:r w:rsidRPr="00C04AD0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C04AD0" w:rsidRDefault="003F0CDC" w:rsidP="003F0CDC">
      <w:pPr>
        <w:pStyle w:val="11"/>
        <w:rPr>
          <w:sz w:val="24"/>
          <w:szCs w:val="24"/>
        </w:rPr>
      </w:pPr>
      <w:r w:rsidRPr="00C04AD0">
        <w:rPr>
          <w:rStyle w:val="a4"/>
          <w:sz w:val="24"/>
          <w:szCs w:val="24"/>
        </w:rPr>
        <w:t xml:space="preserve">        </w:t>
      </w:r>
      <w:r w:rsidRPr="00C04AD0">
        <w:rPr>
          <w:sz w:val="24"/>
          <w:szCs w:val="24"/>
        </w:rPr>
        <w:t>3. Контрольно-оценочные материалы для итоговой аттестации по учебно</w:t>
      </w:r>
      <w:r w:rsidR="00750727">
        <w:rPr>
          <w:sz w:val="24"/>
          <w:szCs w:val="24"/>
        </w:rPr>
        <w:t>му</w:t>
      </w:r>
      <w:r w:rsidRPr="00C04AD0">
        <w:rPr>
          <w:sz w:val="24"/>
          <w:szCs w:val="24"/>
        </w:rPr>
        <w:t xml:space="preserve">     </w:t>
      </w:r>
    </w:p>
    <w:p w:rsidR="003F0CDC" w:rsidRPr="00C04AD0" w:rsidRDefault="003F0CDC" w:rsidP="003F0CDC">
      <w:pPr>
        <w:pStyle w:val="11"/>
        <w:rPr>
          <w:sz w:val="24"/>
          <w:szCs w:val="24"/>
        </w:rPr>
      </w:pPr>
      <w:r w:rsidRPr="00C04AD0">
        <w:rPr>
          <w:sz w:val="24"/>
          <w:szCs w:val="24"/>
        </w:rPr>
        <w:t xml:space="preserve">         </w:t>
      </w:r>
      <w:r w:rsidR="00750727">
        <w:rPr>
          <w:sz w:val="24"/>
          <w:szCs w:val="24"/>
        </w:rPr>
        <w:t>предмету</w:t>
      </w:r>
      <w:r w:rsidRPr="00C04AD0">
        <w:rPr>
          <w:sz w:val="24"/>
          <w:szCs w:val="24"/>
        </w:rPr>
        <w:t xml:space="preserve"> </w:t>
      </w:r>
      <w:r w:rsidR="00C04AD0" w:rsidRPr="00C04AD0">
        <w:rPr>
          <w:sz w:val="24"/>
          <w:szCs w:val="24"/>
        </w:rPr>
        <w:t xml:space="preserve">                                    </w:t>
      </w:r>
      <w:r w:rsidRPr="00C04AD0">
        <w:rPr>
          <w:sz w:val="24"/>
          <w:szCs w:val="24"/>
        </w:rPr>
        <w:t>…………………………………………</w:t>
      </w:r>
      <w:r w:rsidR="00F4346A" w:rsidRPr="00C04AD0">
        <w:rPr>
          <w:sz w:val="24"/>
          <w:szCs w:val="24"/>
        </w:rPr>
        <w:t xml:space="preserve">    </w:t>
      </w:r>
      <w:r w:rsidR="00C80E9D" w:rsidRPr="00C04AD0">
        <w:rPr>
          <w:sz w:val="24"/>
          <w:szCs w:val="24"/>
        </w:rPr>
        <w:t>5</w:t>
      </w:r>
    </w:p>
    <w:p w:rsidR="003F0CDC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C04AD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C04AD0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A4029A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A4029A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A4029A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A4029A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A4029A">
        <w:rPr>
          <w:b/>
          <w:bCs/>
        </w:rPr>
        <w:t>Общие положения</w:t>
      </w:r>
    </w:p>
    <w:p w:rsidR="00FD5200" w:rsidRPr="00A4029A" w:rsidRDefault="00FD5200" w:rsidP="00D12DD8">
      <w:pPr>
        <w:pStyle w:val="a3"/>
        <w:spacing w:before="0" w:beforeAutospacing="0" w:after="0" w:afterAutospacing="0" w:line="276" w:lineRule="auto"/>
        <w:jc w:val="both"/>
      </w:pPr>
      <w:r w:rsidRPr="00A4029A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D12DD8">
        <w:t>го</w:t>
      </w:r>
      <w:r w:rsidRPr="00A4029A">
        <w:t xml:space="preserve"> </w:t>
      </w:r>
      <w:r w:rsidR="00D12DD8">
        <w:t>предмета</w:t>
      </w:r>
      <w:r w:rsidRPr="00A4029A">
        <w:t xml:space="preserve"> О</w:t>
      </w:r>
      <w:r w:rsidR="00C04AD0" w:rsidRPr="00A4029A">
        <w:t>У</w:t>
      </w:r>
      <w:r w:rsidR="00D12DD8">
        <w:t>П</w:t>
      </w:r>
      <w:r w:rsidRPr="00A4029A">
        <w:t>.0</w:t>
      </w:r>
      <w:r w:rsidR="00A4029A" w:rsidRPr="00A4029A">
        <w:t xml:space="preserve">2 Литература. </w:t>
      </w:r>
      <w:r w:rsidRPr="00A4029A">
        <w:t xml:space="preserve"> Промежуточная аттестация по учебно</w:t>
      </w:r>
      <w:r w:rsidR="00D12DD8">
        <w:t>му предмету</w:t>
      </w:r>
      <w:r w:rsidRPr="00A4029A">
        <w:t xml:space="preserve"> </w:t>
      </w:r>
      <w:r w:rsidR="00C04AD0" w:rsidRPr="00A4029A">
        <w:t>ОУ</w:t>
      </w:r>
      <w:r w:rsidR="00D12DD8">
        <w:t>П</w:t>
      </w:r>
      <w:r w:rsidR="00C04AD0" w:rsidRPr="00A4029A">
        <w:t>.0</w:t>
      </w:r>
      <w:r w:rsidR="00A4029A" w:rsidRPr="00A4029A">
        <w:t>2 Литература</w:t>
      </w:r>
      <w:r w:rsidRPr="00A4029A">
        <w:t xml:space="preserve"> проводится в форме </w:t>
      </w:r>
      <w:r w:rsidR="00A4029A" w:rsidRPr="00A4029A">
        <w:t>дифференцированного зачета с целью установления результатов освоения учебно</w:t>
      </w:r>
      <w:r w:rsidR="00D12DD8">
        <w:t>го предмета</w:t>
      </w:r>
      <w:r w:rsidR="00A4029A" w:rsidRPr="00A4029A">
        <w:t>.</w:t>
      </w:r>
      <w:r w:rsidRPr="00A4029A">
        <w:t xml:space="preserve"> </w:t>
      </w:r>
    </w:p>
    <w:p w:rsidR="00C04AD0" w:rsidRPr="00A4029A" w:rsidRDefault="00C04AD0" w:rsidP="00D12D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D12DD8">
        <w:rPr>
          <w:rFonts w:ascii="Times New Roman" w:hAnsi="Times New Roman" w:cs="Times New Roman"/>
          <w:sz w:val="24"/>
          <w:szCs w:val="24"/>
        </w:rPr>
        <w:t>го предмета</w:t>
      </w:r>
      <w:r w:rsidRPr="00A4029A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A4029A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A4029A" w:rsidRDefault="00A4029A" w:rsidP="00D1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дисциплины</w:t>
      </w:r>
    </w:p>
    <w:p w:rsidR="00D12DD8" w:rsidRPr="00D12DD8" w:rsidRDefault="00D12DD8" w:rsidP="00D1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D12DD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D12DD8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D12DD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D12DD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D12DD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D12DD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D12DD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D12DD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D12DD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D12DD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D12DD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D12DD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D12DD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D12DD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D12DD8">
        <w:rPr>
          <w:rFonts w:ascii="Times New Roman" w:hAnsi="Times New Roman" w:cs="Times New Roman"/>
          <w:sz w:val="24"/>
          <w:szCs w:val="24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D12DD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D12DD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D12DD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D12DD8" w:rsidRPr="00D12DD8" w:rsidRDefault="00D12DD8" w:rsidP="00D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D12DD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12DD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D12DD8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DD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D12DD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D12DD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DD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D12DD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D12DD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D12DD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D12DD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DD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D12DD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D12DD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D12DD8" w:rsidRPr="00D12DD8" w:rsidRDefault="00D12DD8" w:rsidP="00D12D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D12DD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12DD8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D12DD8">
        <w:rPr>
          <w:rFonts w:ascii="Times New Roman" w:eastAsia="SymbolMT" w:hAnsi="Times New Roman" w:cs="Times New Roman"/>
          <w:b/>
          <w:bCs/>
          <w:sz w:val="24"/>
          <w:szCs w:val="24"/>
        </w:rPr>
        <w:t>: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91101"/>
      <w:r w:rsidRPr="00D12DD8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91102"/>
      <w:bookmarkEnd w:id="23"/>
      <w:r w:rsidRPr="00D12DD8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91103"/>
      <w:bookmarkEnd w:id="24"/>
      <w:r w:rsidRPr="00D12DD8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91104"/>
      <w:bookmarkEnd w:id="25"/>
      <w:r w:rsidRPr="00D12DD8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91105"/>
      <w:bookmarkEnd w:id="26"/>
      <w:r w:rsidRPr="00D12DD8">
        <w:rPr>
          <w:rFonts w:ascii="Times New Roman" w:hAnsi="Times New Roman" w:cs="Times New Roman"/>
          <w:sz w:val="24"/>
          <w:szCs w:val="24"/>
        </w:rPr>
        <w:lastRenderedPageBreak/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91106"/>
      <w:bookmarkEnd w:id="27"/>
      <w:r w:rsidRPr="00D12DD8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 языка;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91107"/>
      <w:bookmarkEnd w:id="28"/>
      <w:r w:rsidRPr="00D12DD8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91108"/>
      <w:bookmarkEnd w:id="29"/>
      <w:r w:rsidRPr="00D12DD8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12DD8" w:rsidRPr="00D12DD8" w:rsidRDefault="00D12DD8" w:rsidP="00D1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91109"/>
      <w:bookmarkEnd w:id="30"/>
      <w:r w:rsidRPr="00D12DD8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bookmarkEnd w:id="31"/>
    <w:p w:rsidR="00D12DD8" w:rsidRPr="00D12DD8" w:rsidRDefault="00D12DD8" w:rsidP="00D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D12DD8" w:rsidRPr="00D12DD8" w:rsidRDefault="00D12DD8" w:rsidP="00D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D12DD8" w:rsidRPr="00D12DD8" w:rsidTr="006A21E8">
        <w:tc>
          <w:tcPr>
            <w:tcW w:w="7338" w:type="dxa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12DD8" w:rsidRPr="00D12DD8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12DD8" w:rsidRPr="00D12DD8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12DD8" w:rsidRPr="00D12DD8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D12DD8" w:rsidRPr="00D12DD8" w:rsidTr="006A21E8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2DD8" w:rsidRPr="00D12DD8" w:rsidRDefault="00D12DD8" w:rsidP="00D12D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12DD8" w:rsidRPr="00D12DD8" w:rsidTr="006A21E8">
        <w:tc>
          <w:tcPr>
            <w:tcW w:w="7338" w:type="dxa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12DD8" w:rsidRPr="00D12DD8" w:rsidTr="006A21E8">
        <w:tc>
          <w:tcPr>
            <w:tcW w:w="7338" w:type="dxa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86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:rsidR="00D12DD8" w:rsidRPr="00D12DD8" w:rsidRDefault="00D12DD8" w:rsidP="00D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12DD8" w:rsidRPr="00D12DD8" w:rsidRDefault="00D12DD8" w:rsidP="00D1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D8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«Литература»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D12DD8" w:rsidRPr="00D12DD8" w:rsidTr="006A21E8">
        <w:tc>
          <w:tcPr>
            <w:tcW w:w="6663" w:type="dxa"/>
          </w:tcPr>
          <w:p w:rsidR="00D12DD8" w:rsidRPr="00D12DD8" w:rsidRDefault="00D12DD8" w:rsidP="00D12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12DD8" w:rsidRPr="00D12DD8" w:rsidRDefault="00D12DD8" w:rsidP="00D12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693" w:type="dxa"/>
          </w:tcPr>
          <w:p w:rsidR="00D12DD8" w:rsidRPr="00D12DD8" w:rsidRDefault="00D12DD8" w:rsidP="00D12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D12DD8" w:rsidRPr="00D12DD8" w:rsidRDefault="00D12DD8" w:rsidP="00D12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D12D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D12DD8" w:rsidRPr="00D12DD8" w:rsidTr="006A21E8">
        <w:trPr>
          <w:trHeight w:val="4526"/>
        </w:trPr>
        <w:tc>
          <w:tcPr>
            <w:tcW w:w="6663" w:type="dxa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i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693" w:type="dxa"/>
          </w:tcPr>
          <w:p w:rsidR="00D12DD8" w:rsidRPr="00D12DD8" w:rsidRDefault="00D12DD8" w:rsidP="00D12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DD8" w:rsidRPr="00D12DD8" w:rsidRDefault="00D12DD8" w:rsidP="00D12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</w:tbl>
    <w:p w:rsidR="00D12DD8" w:rsidRDefault="00D12DD8" w:rsidP="00D1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DD8" w:rsidRDefault="00D12DD8" w:rsidP="00D1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DD8" w:rsidRDefault="00D12DD8" w:rsidP="00D1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29A" w:rsidRPr="00A4029A" w:rsidRDefault="00A4029A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9A" w:rsidRPr="00A4029A" w:rsidRDefault="00A4029A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9A" w:rsidRPr="00A4029A" w:rsidRDefault="00A4029A" w:rsidP="00A4029A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lastRenderedPageBreak/>
        <w:t>Контроль и оценка результатов освоения учебно</w:t>
      </w:r>
      <w:r w:rsidR="00D12DD8">
        <w:rPr>
          <w:rFonts w:ascii="Times New Roman" w:hAnsi="Times New Roman" w:cs="Times New Roman"/>
          <w:sz w:val="24"/>
          <w:szCs w:val="24"/>
        </w:rPr>
        <w:t>го предмета</w:t>
      </w:r>
      <w:r w:rsidRPr="00A4029A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A4029A" w:rsidRPr="00A4029A" w:rsidRDefault="00A4029A" w:rsidP="00A4029A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D12DD8" w:rsidRPr="00D12DD8" w:rsidRDefault="00D12DD8" w:rsidP="00D12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244"/>
        <w:gridCol w:w="2552"/>
      </w:tblGrid>
      <w:tr w:rsidR="00D12DD8" w:rsidRPr="00D12DD8" w:rsidTr="006A21E8">
        <w:trPr>
          <w:trHeight w:val="1182"/>
        </w:trPr>
        <w:tc>
          <w:tcPr>
            <w:tcW w:w="2235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(предметные) на уровне учебных действий 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участвует в беседе, отвечает на вопросы; умеет выделять главное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русской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культуры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в первой половине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– умеет работать с источниками информации (дополнительная литература, энциклопедии, словари, интернет-источники);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– участвует в беседе, отвечает на вопросы;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проявляет интерес к чтению как средству познания других культур, уважительного отношения к ним;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содержания произведений русской, классической литературы;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умеет выявлять в художественных текстах образы, темы и проблемы и выражать свое отношение к ним в развернутых аргументированных устных высказываниях;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умеет выразительно читать и читать наизусть.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устный опрос,  беседа, сообщения по теме; выразительное чтение и чтение наизусть;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12DD8" w:rsidRPr="00D12DD8" w:rsidTr="006A21E8">
        <w:trPr>
          <w:trHeight w:val="1691"/>
        </w:trPr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русской литературы во второй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 XIX века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проявляет интерес к чтению как средству познания других культур, уважительного отношения к ним;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различными видами анализа литературных произведений;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навыками самоанализа и самооценки на основе наблюдений за собственной речью;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анализировать текст с точки зрения наличия в нем явной и скрытой, основной и второстепенной информации;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умением представлять тексты в виде конспектов, сочинений;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содержание произведений русской классической литературы, их историко-культурное и нравственно-ценностное влияние на формирование национальной и мировой культуры;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способен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сформированы представления о системе стилей языка художественной литературы.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аналитическая работа с текстами литературных произведений; выразительное чтение и чтение наизусть; составление плана, устный опрос; тестирование. 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сочинение,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докладом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и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других видов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в начале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XX века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проявляет интерес к чтению как средству познания других культур, уважительного отношения к ним;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 навыками различных видов анализа литературных произведений;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владение навыками самоанализа и самооценки на основе наблюдений за собственной речью;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владение умением представлять тексты в виде докладов;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содержание произведений русской литературы, их влияние на формирование национальной и мировой культуры;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учитывать исторический, историко-культурный контекст и контекст  творчества писателя в процессе анализа художественного произведения;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умеет выразительно читать и читать наизусть.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комментированное чтение; подготовка сообщений и докладов; выразительное чтение и чтение наизусть; групповая и индивидуальная работа с текстами художественных произведений; устный опрос; тестирование 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 1920-х годов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проявляет интерес к чтению как средству познания других культур, уважительного отношения к ним;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сформированы навыки различных видов анализа литературных произведений;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умением анализировать текст с точки зрения наличия в нем явной и скрытой, основной и второстепенной информации;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содержание произведений русской  литературы, их историко-культурное и нравственно-ценностное влияние на формирование национальной культуры;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способен выявлять в художественных текстах образы, темы и проблемы и выражать свое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ним в развернутых аргументированных устных высказываниях;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– умеет работать с источниками информации (дополнительная литература, энциклопедии, словари, интернет-источники);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умеет выразительно читать и читать наизусть.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комментированное чтение; подготовка сообщений и докладов; выразительное чтение и чтение наизусть; групповая и индивидуальная работа с текстами художественных произведений; устный опрос; тестирование 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1930 — начала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1940-х годов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содержание произведений русской литературы, их историко-культурное и нравственное влияние на формирование национальной и мировой культуры;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 умением анализировать текст с точки зрения наличия в нем явной и скрытой, основной и второстепенной информации;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 умением представлять тексты в виде сочинения;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умеет работать с источниками информации (дополнительная литература, энциклопедии, словари, интернет-источники);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умеет выразительно читать и читать наизусть.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чтение и комментированное чтение; подготовка сообщений и докладов; выразительное чтение и чтение наизусть; групповая и индивидуальная работа с текстами художественных произведений; устный опрос.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литера-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туры периода Великой  Отечественной войны и первых послевоенных лет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содержание произведений русской литературы, их влияние на формирование национальной культуры;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владеет навыками анализа художественных произведений с учетом их жанрово-родовой специфики; осознание художественной картины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умеет работать с источниками информации (дополнительная литература, энциклопедии, словари, интернет-источники). 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чтение и комментированное чтение; групповая и индивидуальная работа с текстами художественных произведений; устный опрос.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развития литера-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1950—1980-х годов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проявляет интерес к чтению как средству познания других культур, уважительного отношения к ним;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различными видами анализа литературных произведений;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навыками самоанализа и самооценки на основе наблюдений за собственной речью;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анализировать текст с точки зрения наличия в нем явной и скрытой, основной и второстепенной информации;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умением представлять тексты в виде рефератов;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знает содержание произведений русской классической литературы, их историко-культурное и нравственное влияния на формирование национальной культуры;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способен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сформированы  представления о системе стилей языка художественной литературы.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групповая аналитическая работа с текстами литературных произведений; выразительное чтение и чтение наизусть; самооценивание и взаимооценивание; составление тезисного плана, написание  реферата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Русское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зарубежье 1920—1990-х годов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(три волны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эмиграции)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умеет работать с источниками информации (дополнительная литература, энциклопедии, словари, интернет-источники); 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различными видами анализа литературных произведений.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12DD8" w:rsidRPr="00D12DD8" w:rsidTr="006A21E8">
        <w:tc>
          <w:tcPr>
            <w:tcW w:w="2235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литературы конца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1980—2000-х годов</w:t>
            </w:r>
          </w:p>
        </w:tc>
        <w:tc>
          <w:tcPr>
            <w:tcW w:w="5244" w:type="dxa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– проявляет интерес к чтению как средству познания других культур, уважительного отношения к ним;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умеет анализировать текст с точки зрения наличия в нем явной и скрытой, основной и второстепенной информации;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− способен выявлять в художественных текстах образы, темы и проблемы и выражать свое отношение к ним в развернутых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аргументированных устных и письменных высказываниях;</w:t>
            </w:r>
          </w:p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− владеет умением представлять тексты в виде докладов и рефератов.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Рубежный контроль:</w:t>
            </w:r>
          </w:p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докладами, защита рефератов</w:t>
            </w:r>
          </w:p>
        </w:tc>
      </w:tr>
      <w:tr w:rsidR="00D12DD8" w:rsidRPr="00D12DD8" w:rsidTr="006A21E8">
        <w:tc>
          <w:tcPr>
            <w:tcW w:w="7479" w:type="dxa"/>
            <w:gridSpan w:val="2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2552" w:type="dxa"/>
          </w:tcPr>
          <w:p w:rsidR="00D12DD8" w:rsidRPr="00D12DD8" w:rsidRDefault="00D12DD8" w:rsidP="00D12DD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</w:tr>
    </w:tbl>
    <w:p w:rsidR="00D12DD8" w:rsidRPr="00D12DD8" w:rsidRDefault="00D12DD8" w:rsidP="00D12D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D12DD8" w:rsidRPr="00D12DD8" w:rsidRDefault="00D12DD8" w:rsidP="00D12D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D12DD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</w:t>
      </w:r>
    </w:p>
    <w:p w:rsidR="00D12DD8" w:rsidRPr="00D12DD8" w:rsidRDefault="00D12DD8" w:rsidP="00D12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6"/>
        <w:gridCol w:w="2922"/>
        <w:gridCol w:w="2923"/>
      </w:tblGrid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Результаты</w:t>
            </w:r>
          </w:p>
          <w:p w:rsidR="00D12DD8" w:rsidRPr="00D12DD8" w:rsidRDefault="00D12DD8" w:rsidP="00D1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D12DD8" w:rsidRPr="00D12DD8" w:rsidTr="006A21E8">
        <w:tc>
          <w:tcPr>
            <w:tcW w:w="9571" w:type="dxa"/>
            <w:gridSpan w:val="3"/>
            <w:vAlign w:val="center"/>
          </w:tcPr>
          <w:p w:rsidR="00D12DD8" w:rsidRPr="00D12DD8" w:rsidRDefault="00D12DD8" w:rsidP="00D12DD8">
            <w:pPr>
              <w:spacing w:after="0" w:line="240" w:lineRule="auto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-проявление гражданственности, патриотизма;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знание истории своей страны;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widowControl w:val="0"/>
              <w:tabs>
                <w:tab w:val="left" w:pos="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D12DD8" w:rsidRPr="00D12DD8" w:rsidRDefault="00D12DD8" w:rsidP="00D12DD8">
            <w:pPr>
              <w:widowControl w:val="0"/>
              <w:tabs>
                <w:tab w:val="left" w:pos="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D12DD8" w:rsidRPr="00D12DD8" w:rsidRDefault="00D12DD8" w:rsidP="00D12DD8">
            <w:pPr>
              <w:widowControl w:val="0"/>
              <w:tabs>
                <w:tab w:val="left" w:pos="397"/>
              </w:tabs>
              <w:spacing w:after="0" w:line="240" w:lineRule="auto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lastRenderedPageBreak/>
              <w:t>- демонстрация сформированности мировоззрения, отвечающего современным реалиям;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lastRenderedPageBreak/>
              <w:t>- проявление общественного сознания;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воспитанность и тактичность;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pStyle w:val="a3"/>
              <w:spacing w:before="0" w:beforeAutospacing="0" w:after="0" w:afterAutospacing="0"/>
              <w:rPr>
                <w:rStyle w:val="2"/>
                <w:b w:val="0"/>
                <w:bCs w:val="0"/>
              </w:rPr>
            </w:pPr>
            <w:r w:rsidRPr="00D12DD8">
              <w:rPr>
                <w:rStyle w:val="2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D12DD8" w:rsidRPr="00D12DD8" w:rsidRDefault="00D12DD8" w:rsidP="00D12DD8">
            <w:pPr>
              <w:pStyle w:val="a3"/>
              <w:spacing w:before="0" w:beforeAutospacing="0" w:after="0" w:afterAutospacing="0"/>
              <w:rPr>
                <w:rStyle w:val="2"/>
                <w:b w:val="0"/>
                <w:bCs w:val="0"/>
              </w:rPr>
            </w:pPr>
            <w:r w:rsidRPr="00D12DD8">
              <w:rPr>
                <w:rStyle w:val="2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желания учиться;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демонстрация интереса к будущей профессии;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экологического мышления, понимания влияния социально-экономических процессов на состояние природной и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lastRenderedPageBreak/>
              <w:t>- демонстрация сформированности экологического мышления;</w:t>
            </w:r>
          </w:p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 xml:space="preserve">- демонстрация опыта </w:t>
            </w:r>
            <w:r w:rsidRPr="00D12DD8">
              <w:rPr>
                <w:rStyle w:val="2"/>
                <w:rFonts w:eastAsiaTheme="minorHAnsi"/>
                <w:sz w:val="24"/>
                <w:szCs w:val="24"/>
              </w:rPr>
              <w:lastRenderedPageBreak/>
              <w:t>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программы.</w:t>
            </w:r>
          </w:p>
        </w:tc>
      </w:tr>
      <w:tr w:rsidR="00D12DD8" w:rsidRPr="00D12DD8" w:rsidTr="006A21E8"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c>
          <w:tcPr>
            <w:tcW w:w="9571" w:type="dxa"/>
            <w:gridSpan w:val="3"/>
            <w:vAlign w:val="center"/>
          </w:tcPr>
          <w:p w:rsidR="00D12DD8" w:rsidRPr="00D12DD8" w:rsidRDefault="00D12DD8" w:rsidP="00D12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8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D12DD8" w:rsidRPr="00D12DD8" w:rsidTr="006A21E8">
        <w:trPr>
          <w:trHeight w:val="2388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D12DD8" w:rsidRPr="00D12DD8" w:rsidRDefault="00D12DD8" w:rsidP="00D12DD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D12DD8" w:rsidRPr="00D12DD8" w:rsidRDefault="00D12DD8" w:rsidP="00D12DD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D12DD8" w:rsidRPr="00D12DD8" w:rsidRDefault="00D12DD8" w:rsidP="00D12DD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D12DD8" w:rsidRPr="00D12DD8" w:rsidRDefault="00D12DD8" w:rsidP="00D12DD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D12DD8" w:rsidRPr="00D12DD8" w:rsidRDefault="00D12DD8" w:rsidP="00D12DD8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D12DD8" w:rsidRPr="00D12DD8" w:rsidTr="006A21E8">
        <w:trPr>
          <w:trHeight w:val="2382"/>
        </w:trPr>
        <w:tc>
          <w:tcPr>
            <w:tcW w:w="3726" w:type="dxa"/>
            <w:vAlign w:val="center"/>
          </w:tcPr>
          <w:p w:rsidR="00D12DD8" w:rsidRPr="00D12DD8" w:rsidRDefault="00D12DD8" w:rsidP="00D1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D12DD8" w:rsidRPr="00D12DD8" w:rsidRDefault="00D12DD8" w:rsidP="00D12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DD8" w:rsidRPr="00D12DD8" w:rsidRDefault="00D12DD8" w:rsidP="00D12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985"/>
        <w:gridCol w:w="3402"/>
      </w:tblGrid>
      <w:tr w:rsidR="00D12DD8" w:rsidRPr="00D12DD8" w:rsidTr="006A21E8">
        <w:tc>
          <w:tcPr>
            <w:tcW w:w="4219" w:type="dxa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85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3402" w:type="dxa"/>
          </w:tcPr>
          <w:p w:rsidR="00D12DD8" w:rsidRPr="00D12DD8" w:rsidRDefault="00D12DD8" w:rsidP="00D12D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Style w:val="2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D12DD8" w:rsidRPr="00D12DD8" w:rsidTr="006A21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2DD8" w:rsidRPr="00D12DD8" w:rsidTr="006A21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2DD8" w:rsidRPr="00D12DD8" w:rsidTr="006A21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2DD8" w:rsidRPr="00D12DD8" w:rsidTr="006A21E8">
        <w:tc>
          <w:tcPr>
            <w:tcW w:w="6204" w:type="dxa"/>
            <w:gridSpan w:val="2"/>
            <w:tcBorders>
              <w:top w:val="single" w:sz="4" w:space="0" w:color="auto"/>
            </w:tcBorders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2DD8" w:rsidRPr="00D12DD8" w:rsidRDefault="00D12DD8" w:rsidP="00D12D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12DD8" w:rsidRPr="00D12DD8" w:rsidRDefault="00D12DD8" w:rsidP="00D12D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D8" w:rsidRPr="00D12DD8" w:rsidTr="006A21E8">
        <w:tc>
          <w:tcPr>
            <w:tcW w:w="4219" w:type="dxa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3402" w:type="dxa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2DD8" w:rsidRPr="00D12DD8" w:rsidTr="006A21E8">
        <w:tc>
          <w:tcPr>
            <w:tcW w:w="4219" w:type="dxa"/>
          </w:tcPr>
          <w:p w:rsidR="00D12DD8" w:rsidRPr="00D12DD8" w:rsidRDefault="00D12DD8" w:rsidP="00D1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985" w:type="dxa"/>
            <w:vAlign w:val="center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3402" w:type="dxa"/>
          </w:tcPr>
          <w:p w:rsidR="00D12DD8" w:rsidRPr="00D12DD8" w:rsidRDefault="00D12DD8" w:rsidP="00D12DD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D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D12DD8" w:rsidRDefault="00D12DD8" w:rsidP="00D12DD8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A4029A" w:rsidRPr="00A4029A" w:rsidRDefault="00A4029A" w:rsidP="00A4029A">
      <w:pPr>
        <w:tabs>
          <w:tab w:val="left" w:pos="993"/>
        </w:tabs>
        <w:ind w:right="-99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9A" w:rsidRDefault="00A4029A" w:rsidP="00A4029A">
      <w:pPr>
        <w:widowControl w:val="0"/>
        <w:rPr>
          <w:b/>
          <w:color w:val="000000"/>
          <w:lang w:bidi="ru-RU"/>
        </w:rPr>
      </w:pPr>
    </w:p>
    <w:p w:rsidR="005377B3" w:rsidRPr="00140F4A" w:rsidRDefault="005377B3" w:rsidP="0053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Дифференцированный зачёт по дисциплине «ЛИТЕРАТУРА»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1. Какое реальное событие описывается в поэме А.С. Пушкина «Медный Всадник»?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2.Какое учебное заведение окончил А.С.Пушкин?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Пажеский корпус;                                                       б) Московский университет; 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Царскосельский лицей;                                              г) Кембриджский  университет.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3.Кому в драме Н.А.Островского принадлежат слова: «Врать-то я не умею, скрыть-то я ничего не смогу»: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ab/>
        <w:t>а)Катерине;     б)Феклуше;       в)Варваре;      г)Кабанихе.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Одного из этих героев </w:t>
      </w:r>
      <w:r w:rsidRPr="00140F4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нет</w:t>
      </w: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драме Островского «Гроза»: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Дикой;                      б) Тихон;               в) Кулигин;                    г) Гриша Добросклонов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5.Дайте определение термину «нигилист».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6.Что происходит с главным героем романа И.С.Тургенева «Отцы и дети» в конце произведения?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7.Назовите специальность, которой обучается в университете Евгений Базаров.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Доктор;       б) Пахарь;          в) Учитель;      г) Продавец.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8.С какой целью приехал в Петербург главный герой романа Ф.М.Достоевского «Преступление и наказание»?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9.Подберите имя прилагательное к названию  сада в пьесе Чехова: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Грушевый;   б) Вишневый;   в) Сливовый;  г) Яблоневый.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10.Кто заставляем Родиона Раскольникова признаться в преступлении? 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11.Где и при каких обстоятельствах происходит встреча Раскольникова и Мармеладова?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12.Почему дочь Мармеладова пошла по «жёлтому билету»?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13.Где находилась первая школа, созданная Л.Н.Толстым для крестьянских детей?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а)В Ясной Поляне;   б)в Солнечной Поляне;     в)в Лунной Поляне;     г)В Тёмной Поляне.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14.В каком сражении получил своё первое ранение герой романа Л.Н.Толстого «Война и мир» Андрей Болконский?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а)в Шенграбенском;    б)в Бородинском;   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в)в Аустерлицком;         г) под Смоленском?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15.Имение Отрадное принадлежало семейству: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а)Болконских;                  б)Ростовых;                      в)Курагиных;                   г)Безуховых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16.Матрена Тимофеевна – героиня поэмы Некрасова: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«Русские женщины»;         б) «Мороз, Красный нос»;       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«Коробейники»;                  г) «Кому на Руси жить хорошо».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17. Какую из центральных улиц увековечил Гоголь в своем произведении: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Невский проспект;                         б) Васильевский остров; 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Марьина роща;                                г) Тверская – Ямская.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18.Кого Н.А. Добролюбов назвал «лучом света в темном царстве»?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Варвару;             б) Катерину;              в) Тихона;                              г) Кулигина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19.Чьей женой стала княжна Марья, сестра Андрея Болконского: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а)Пьера Безухова;      б)Анатоля Курагина;      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в)Николая Ростова;       г)не вышла замуж совсем?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20.Что подарил на именины жене один из главных героев повести А.Куприна «Гранатовый браслет»?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а)браслет;                      б)серьги с жемчужинами;                 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в)колье;                    г)кольцо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21.В романе М.А.Булгакова «Мастер и Маргарита» автор использует специальный литературный приём, называемый «скрепы». Что означает данный приём?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22.Назовите «мероприятие», которое проводит ежегодно Воланд в городах мира.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23.Назовите автора поэмы «Реквием».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24.Назовите автора поэмы «Облако в штанах».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25.Какой цвет наиболее часто использует Есенин в своих стихах: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Оранжевый;        б) Салатовый;          в) Фиолетовый;                        г) Голубой.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26</w:t>
      </w: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Именно он возглавляет красноармейцев в поэме Блока «Двенадцать»:  «В белом венчике из роз впереди…»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Дед мороз;                б) Иисус Христос;                 в)Красный нос;         г) с дровами воз.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27.Кто их этих поэтов не был акмеистом?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Гумилев;                     б) Ахматова;                        в) Брюсов;                 г) Кузьмин.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28. Поэзию начала XX века называют: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Золотой век;          б) Серебряный век;        в) Бронзовый век;         г) Каменный век;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29. В пьесе «На дне» Лука исчезает: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в конце пьесы;                                б) во время убийства Костылева;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во время смерти Анны; г) остается до конца;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30.Какое событие не описывается в романе-эпопее М.А.Шолохова «Тихий Дон»: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а)Гражданская война;             б)коллективизация;             в)Великая Отечественная война?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31.Назовите  автора повести «Последний срок».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32.Эти два писателя в собственной жизни  ощутили на себе все ужасы «лагерной» жизни. Назовите фамилии этих писателей.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33.Чем выделялся В.Маяковский на выступлениях в «Бродячей собаке»?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красной рубахой                                                  б) жёлтой кофтой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ab/>
        <w:t>в) галстуком в горошек                                           г) зелёными брюками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34.Назовите фамилии российских (советских) Нобелевских лауреатов.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35. Назовите 5 произведений литературы в названии которых АНТИТЕЗА.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7B3" w:rsidRPr="00140F4A" w:rsidRDefault="005377B3" w:rsidP="0053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Дифференцированный зачёт по дисциплине «ЛИТЕРАТУРА»</w:t>
      </w:r>
    </w:p>
    <w:p w:rsidR="005377B3" w:rsidRPr="00140F4A" w:rsidRDefault="005377B3" w:rsidP="0053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вариант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1.В каком городе происходит действие поэмы А.С.Пушкина «Медный Всадник»?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2. Кому в драме Н.А.Островского принадлежат слова: «Делай, что хочешь. Лишь бы всё шито да крыто было»: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ab/>
        <w:t>а)Катерине;     б)Феклуше;       в)Варваре;      г)Кабанихе.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3.Отчего умирает главный герой романа И.С.Тургенева «Отцы и дети»?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4.Каков исход дуэли между Павлом Петровичем и Базаровым («Отцы и дети»)?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убит Базаров;                   б) ранен Павел Петрович;                    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ранен Базаров;           г) убит Павел Петрович.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5.В романе Ф.М.Достоевского «Преступление и наказание» главный герой создал собственную теорию. В чём она заключалась?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6.Кто был кумиром Родиона Раскольникова?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7.Как погибает Мармеладов, герой «Преступления и наказания»?</w:t>
      </w:r>
    </w:p>
    <w:p w:rsidR="005377B3" w:rsidRPr="00140F4A" w:rsidRDefault="005377B3" w:rsidP="005377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убит в пьяной драке;                              б) задушен ворами;            </w:t>
      </w:r>
    </w:p>
    <w:p w:rsidR="005377B3" w:rsidRPr="00140F4A" w:rsidRDefault="005377B3" w:rsidP="005377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умер во сне;            г) попал под копыта лошади.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8.Кто заставил Раскольникова признаться в убийстве старухи и её сестры?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double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9.Кто из перечисленных героев  так и не встретился крестьянам в поэме Некрасова «Кому на Руси жить хорошо»?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Царь;                      б) Поп;                          в) Помещик;                   г) Крестьянка.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10.Где начинается действие романа Л.Н.Толстого «Война и мир»?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11.Дайте определение термина «эпопея».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12.С какой целью отправляется князь Андрей на войну 1805 года?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13.В битве при каком сражении был смертельно ранен Андрей Болконский?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а)вШенграбенском;    б)в Бородинском;    в)в Аустерлицком;         г) под Смоленском?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14.Чьей Женой стала Наташа Ростова: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а)Пьера;            б)Андрея Болконского;         в)Анатоля Курагина;          г)вообще не вышла замуж?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15.Кто из нижеперечисленных поэтом не принадлежал к поэтам «Серебряного» века: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а)В.Хлебников;              б)В.Маяковский;            в)В.Жуковский;             г)А.Блок?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. За что убита Катька, героиня поэмы Блока «Двенадцать»?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за деньги;           б) за измену;            в) за наглость;                д) убита по ошибке.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17.Именно в его поэзии чаще всего встречаются береза и клен: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Бунин;                  б) Гумилев;                     в) Есенин;                               г) Маяковский;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18. Поэзию начала XX века называют: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Золотой век;          б) Серебряный век;        в) Бронзовый век;         г) Каменный век;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19.Назовите автора повести «Гранатовый браслет».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20.В романе «Мастер и Маргарита» автор использует специальный приём: когда последнее предложение одной главы является началом другой. Как называется данный приём: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а)сцепы;                         б)скрепы;                             в) сросты;                             г) перецепы?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0F4A">
        <w:rPr>
          <w:rFonts w:ascii="Times New Roman" w:hAnsi="Times New Roman" w:cs="Times New Roman"/>
          <w:b/>
        </w:rPr>
        <w:t>21.Кто не состоял в свите Воланда в романе М.А.Булгакова «Мастер и Маргарита»: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0F4A">
        <w:rPr>
          <w:rFonts w:ascii="Times New Roman" w:hAnsi="Times New Roman" w:cs="Times New Roman"/>
        </w:rPr>
        <w:t xml:space="preserve">а)Азазелло;                                       б)Коровьев;      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0F4A">
        <w:rPr>
          <w:rFonts w:ascii="Times New Roman" w:hAnsi="Times New Roman" w:cs="Times New Roman"/>
        </w:rPr>
        <w:t>в)кот Бегемот;                                   г)Маргарита?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0F4A">
        <w:rPr>
          <w:rFonts w:ascii="Times New Roman" w:hAnsi="Times New Roman" w:cs="Times New Roman"/>
          <w:b/>
        </w:rPr>
        <w:t>22.Кто из поэтов «Серебряного» века говорил про себя: «Я последний поэт деревни»?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0F4A">
        <w:rPr>
          <w:rFonts w:ascii="Times New Roman" w:hAnsi="Times New Roman" w:cs="Times New Roman"/>
          <w:b/>
        </w:rPr>
        <w:t>23. Кто из поэтов серебряного века не принадлежал ни к одному литературному течению?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0F4A">
        <w:rPr>
          <w:rFonts w:ascii="Times New Roman" w:hAnsi="Times New Roman" w:cs="Times New Roman"/>
          <w:b/>
        </w:rPr>
        <w:t>24.Назовите автора романа-эпопеи «Тихий Дон».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hAnsi="Times New Roman" w:cs="Times New Roman"/>
          <w:b/>
        </w:rPr>
        <w:t>25.</w:t>
      </w: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Какое событие не описывается в романе-эпопее «Тихий Дон»: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а)Гражданская война;             б)коллективизация;             в)Великая Отечественная война?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26.Назовите фамилии авторов, прошедших через ГУЛАГи.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27.В пьесе «На дне» Лука появляется: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в начале пьесы;                         б) во время убийства Костылева; 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в) во время смерти Анны;            г) нет такого героя в пьесе.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28.Перечислите основные направления поэзии «Серебряного» века.</w:t>
      </w:r>
    </w:p>
    <w:p w:rsidR="005377B3" w:rsidRPr="00140F4A" w:rsidRDefault="005377B3" w:rsidP="005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29.Какие узы связывают Раневскую и Гаева в пьесе А.П.Чехова «Вишневый сад»:</w:t>
      </w:r>
    </w:p>
    <w:p w:rsidR="005377B3" w:rsidRPr="00140F4A" w:rsidRDefault="005377B3" w:rsidP="00537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>а) он ее брат;                 б) он ее сват и кум;                    в) сосед;                         г) муж;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30.Назовите автора стихотворения «Жираф».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31.Назовите фамилию советского писателя, автора повести, где главной героиней является старуха Анна.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32.Чьей женой была французская актриса Марина Влади?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33.Как назывался клуб поэтов, где выступали Ахматова, Маяковский, Хлебников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а) «Бродячая собака»                                  б) «Весёлая собака»          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в) «Злая собака»                                          г) «Дрессированная собака»?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34.Назовите фамилии российских (советских) Нобелевских лауреатов.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35. Назовите пять произведений литературы, в названии которых АНТИТЕЗА.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 оценивания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31-35 правильных ответов – «5»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25-29 правильных ответов – «4»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20-24 правильных ответов – «3</w:t>
      </w:r>
    </w:p>
    <w:p w:rsidR="005377B3" w:rsidRPr="00140F4A" w:rsidRDefault="005377B3" w:rsidP="005377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>менее 20</w:t>
      </w:r>
      <w:bookmarkStart w:id="32" w:name="_GoBack"/>
      <w:bookmarkEnd w:id="32"/>
      <w:r w:rsidRPr="00140F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правильных ответов – «2»</w:t>
      </w:r>
    </w:p>
    <w:p w:rsidR="005377B3" w:rsidRDefault="005377B3" w:rsidP="00A4029A">
      <w:pPr>
        <w:widowControl w:val="0"/>
        <w:rPr>
          <w:b/>
          <w:color w:val="000000"/>
          <w:lang w:bidi="ru-RU"/>
        </w:rPr>
      </w:pPr>
    </w:p>
    <w:sectPr w:rsidR="005377B3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55" w:rsidRDefault="006B2255" w:rsidP="00763E0C">
      <w:pPr>
        <w:spacing w:after="0" w:line="240" w:lineRule="auto"/>
      </w:pPr>
      <w:r>
        <w:separator/>
      </w:r>
    </w:p>
  </w:endnote>
  <w:endnote w:type="continuationSeparator" w:id="1">
    <w:p w:rsidR="006B2255" w:rsidRDefault="006B2255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9A" w:rsidRDefault="00DD1764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402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029A" w:rsidRDefault="00A4029A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9A" w:rsidRDefault="00DD1764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402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27D5">
      <w:rPr>
        <w:rStyle w:val="a7"/>
        <w:noProof/>
      </w:rPr>
      <w:t>3</w:t>
    </w:r>
    <w:r>
      <w:rPr>
        <w:rStyle w:val="a7"/>
      </w:rPr>
      <w:fldChar w:fldCharType="end"/>
    </w:r>
  </w:p>
  <w:p w:rsidR="00A4029A" w:rsidRDefault="00A4029A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55" w:rsidRDefault="006B2255" w:rsidP="00763E0C">
      <w:pPr>
        <w:spacing w:after="0" w:line="240" w:lineRule="auto"/>
      </w:pPr>
      <w:r>
        <w:separator/>
      </w:r>
    </w:p>
  </w:footnote>
  <w:footnote w:type="continuationSeparator" w:id="1">
    <w:p w:rsidR="006B2255" w:rsidRDefault="006B2255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D930B1A4"/>
    <w:lvl w:ilvl="0" w:tplc="96EC7DFA">
      <w:start w:val="1"/>
      <w:numFmt w:val="bullet"/>
      <w:lvlText w:val="•"/>
      <w:lvlJc w:val="left"/>
    </w:lvl>
    <w:lvl w:ilvl="1" w:tplc="8676DE12">
      <w:numFmt w:val="decimal"/>
      <w:lvlText w:val=""/>
      <w:lvlJc w:val="left"/>
      <w:rPr>
        <w:rFonts w:cs="Times New Roman"/>
      </w:rPr>
    </w:lvl>
    <w:lvl w:ilvl="2" w:tplc="EB861598">
      <w:numFmt w:val="decimal"/>
      <w:lvlText w:val=""/>
      <w:lvlJc w:val="left"/>
      <w:rPr>
        <w:rFonts w:cs="Times New Roman"/>
      </w:rPr>
    </w:lvl>
    <w:lvl w:ilvl="3" w:tplc="DDF45856">
      <w:numFmt w:val="decimal"/>
      <w:lvlText w:val=""/>
      <w:lvlJc w:val="left"/>
      <w:rPr>
        <w:rFonts w:cs="Times New Roman"/>
      </w:rPr>
    </w:lvl>
    <w:lvl w:ilvl="4" w:tplc="4AB8F798">
      <w:numFmt w:val="decimal"/>
      <w:lvlText w:val=""/>
      <w:lvlJc w:val="left"/>
      <w:rPr>
        <w:rFonts w:cs="Times New Roman"/>
      </w:rPr>
    </w:lvl>
    <w:lvl w:ilvl="5" w:tplc="391EBE6A">
      <w:numFmt w:val="decimal"/>
      <w:lvlText w:val=""/>
      <w:lvlJc w:val="left"/>
      <w:rPr>
        <w:rFonts w:cs="Times New Roman"/>
      </w:rPr>
    </w:lvl>
    <w:lvl w:ilvl="6" w:tplc="7B1429AA">
      <w:numFmt w:val="decimal"/>
      <w:lvlText w:val=""/>
      <w:lvlJc w:val="left"/>
      <w:rPr>
        <w:rFonts w:cs="Times New Roman"/>
      </w:rPr>
    </w:lvl>
    <w:lvl w:ilvl="7" w:tplc="BEEC13AC">
      <w:numFmt w:val="decimal"/>
      <w:lvlText w:val=""/>
      <w:lvlJc w:val="left"/>
      <w:rPr>
        <w:rFonts w:cs="Times New Roman"/>
      </w:rPr>
    </w:lvl>
    <w:lvl w:ilvl="8" w:tplc="F5DCA64C">
      <w:numFmt w:val="decimal"/>
      <w:lvlText w:val=""/>
      <w:lvlJc w:val="left"/>
      <w:rPr>
        <w:rFonts w:cs="Times New Roman"/>
      </w:rPr>
    </w:lvl>
  </w:abstractNum>
  <w:abstractNum w:abstractNumId="1">
    <w:nsid w:val="03627581"/>
    <w:multiLevelType w:val="hybridMultilevel"/>
    <w:tmpl w:val="4D46D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D285E"/>
    <w:multiLevelType w:val="hybridMultilevel"/>
    <w:tmpl w:val="88A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7A7F2A"/>
    <w:multiLevelType w:val="multilevel"/>
    <w:tmpl w:val="8108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00DD6"/>
    <w:multiLevelType w:val="multilevel"/>
    <w:tmpl w:val="1338BE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27D74BA"/>
    <w:multiLevelType w:val="hybridMultilevel"/>
    <w:tmpl w:val="AE9C36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CC327FA"/>
    <w:multiLevelType w:val="multilevel"/>
    <w:tmpl w:val="9CB8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541DA"/>
    <w:multiLevelType w:val="multilevel"/>
    <w:tmpl w:val="251C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77AC0"/>
    <w:multiLevelType w:val="multilevel"/>
    <w:tmpl w:val="FB30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32D62"/>
    <w:multiLevelType w:val="multilevel"/>
    <w:tmpl w:val="6C00B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17352"/>
    <w:multiLevelType w:val="hybridMultilevel"/>
    <w:tmpl w:val="D51E9AF2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0F52030"/>
    <w:multiLevelType w:val="multilevel"/>
    <w:tmpl w:val="F21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54D49"/>
    <w:multiLevelType w:val="multilevel"/>
    <w:tmpl w:val="774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82C0E"/>
    <w:multiLevelType w:val="multilevel"/>
    <w:tmpl w:val="A67C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6614F"/>
    <w:multiLevelType w:val="multilevel"/>
    <w:tmpl w:val="D944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A7C86"/>
    <w:multiLevelType w:val="multilevel"/>
    <w:tmpl w:val="0080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F504A5"/>
    <w:multiLevelType w:val="hybridMultilevel"/>
    <w:tmpl w:val="C22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9430F4"/>
    <w:multiLevelType w:val="multilevel"/>
    <w:tmpl w:val="7F14C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A11916"/>
    <w:multiLevelType w:val="hybridMultilevel"/>
    <w:tmpl w:val="659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350750"/>
    <w:multiLevelType w:val="multilevel"/>
    <w:tmpl w:val="89503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9507F"/>
    <w:multiLevelType w:val="multilevel"/>
    <w:tmpl w:val="BC80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C5D76"/>
    <w:multiLevelType w:val="multilevel"/>
    <w:tmpl w:val="770A3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F12A77"/>
    <w:multiLevelType w:val="multilevel"/>
    <w:tmpl w:val="A86A8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80E43"/>
    <w:multiLevelType w:val="multilevel"/>
    <w:tmpl w:val="C9DC7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182"/>
    <w:multiLevelType w:val="multilevel"/>
    <w:tmpl w:val="2A30E5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CE4791F"/>
    <w:multiLevelType w:val="multilevel"/>
    <w:tmpl w:val="D06C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06D6F"/>
    <w:multiLevelType w:val="hybridMultilevel"/>
    <w:tmpl w:val="635AE8C6"/>
    <w:lvl w:ilvl="0" w:tplc="8FA648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558472C7"/>
    <w:multiLevelType w:val="multilevel"/>
    <w:tmpl w:val="23CC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0593A"/>
    <w:multiLevelType w:val="multilevel"/>
    <w:tmpl w:val="B4E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9B2D72"/>
    <w:multiLevelType w:val="multilevel"/>
    <w:tmpl w:val="6A0A8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B86813"/>
    <w:multiLevelType w:val="multilevel"/>
    <w:tmpl w:val="F11E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A45DE"/>
    <w:multiLevelType w:val="multilevel"/>
    <w:tmpl w:val="1600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73933"/>
    <w:multiLevelType w:val="multilevel"/>
    <w:tmpl w:val="16BC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F515A3"/>
    <w:multiLevelType w:val="multilevel"/>
    <w:tmpl w:val="97E25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207487"/>
    <w:multiLevelType w:val="hybridMultilevel"/>
    <w:tmpl w:val="7670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37B5D"/>
    <w:multiLevelType w:val="multilevel"/>
    <w:tmpl w:val="DC68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0C687C"/>
    <w:multiLevelType w:val="multilevel"/>
    <w:tmpl w:val="700A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092AA1"/>
    <w:multiLevelType w:val="hybridMultilevel"/>
    <w:tmpl w:val="54F490C2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>
    <w:nsid w:val="713E2741"/>
    <w:multiLevelType w:val="multilevel"/>
    <w:tmpl w:val="64B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C612CF"/>
    <w:multiLevelType w:val="hybridMultilevel"/>
    <w:tmpl w:val="A2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7C281D"/>
    <w:multiLevelType w:val="hybridMultilevel"/>
    <w:tmpl w:val="351254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3857489"/>
    <w:multiLevelType w:val="hybridMultilevel"/>
    <w:tmpl w:val="0B2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742D30"/>
    <w:multiLevelType w:val="multilevel"/>
    <w:tmpl w:val="6A78F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B108B"/>
    <w:multiLevelType w:val="multilevel"/>
    <w:tmpl w:val="90B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9B2491"/>
    <w:multiLevelType w:val="multilevel"/>
    <w:tmpl w:val="EA7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04A42"/>
    <w:multiLevelType w:val="hybridMultilevel"/>
    <w:tmpl w:val="A9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637335"/>
    <w:multiLevelType w:val="hybridMultilevel"/>
    <w:tmpl w:val="0018FDD8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2C4E236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7"/>
  </w:num>
  <w:num w:numId="4">
    <w:abstractNumId w:val="25"/>
  </w:num>
  <w:num w:numId="5">
    <w:abstractNumId w:val="45"/>
  </w:num>
  <w:num w:numId="6">
    <w:abstractNumId w:val="29"/>
  </w:num>
  <w:num w:numId="7">
    <w:abstractNumId w:val="23"/>
  </w:num>
  <w:num w:numId="8">
    <w:abstractNumId w:val="3"/>
  </w:num>
  <w:num w:numId="9">
    <w:abstractNumId w:val="36"/>
  </w:num>
  <w:num w:numId="10">
    <w:abstractNumId w:val="43"/>
  </w:num>
  <w:num w:numId="11">
    <w:abstractNumId w:val="16"/>
  </w:num>
  <w:num w:numId="12">
    <w:abstractNumId w:val="14"/>
  </w:num>
  <w:num w:numId="13">
    <w:abstractNumId w:val="30"/>
  </w:num>
  <w:num w:numId="14">
    <w:abstractNumId w:val="9"/>
  </w:num>
  <w:num w:numId="15">
    <w:abstractNumId w:val="26"/>
  </w:num>
  <w:num w:numId="16">
    <w:abstractNumId w:val="7"/>
  </w:num>
  <w:num w:numId="17">
    <w:abstractNumId w:val="31"/>
  </w:num>
  <w:num w:numId="18">
    <w:abstractNumId w:val="44"/>
  </w:num>
  <w:num w:numId="19">
    <w:abstractNumId w:val="10"/>
  </w:num>
  <w:num w:numId="20">
    <w:abstractNumId w:val="33"/>
  </w:num>
  <w:num w:numId="21">
    <w:abstractNumId w:val="8"/>
  </w:num>
  <w:num w:numId="22">
    <w:abstractNumId w:val="20"/>
  </w:num>
  <w:num w:numId="23">
    <w:abstractNumId w:val="12"/>
  </w:num>
  <w:num w:numId="24">
    <w:abstractNumId w:val="15"/>
  </w:num>
  <w:num w:numId="25">
    <w:abstractNumId w:val="39"/>
  </w:num>
  <w:num w:numId="26">
    <w:abstractNumId w:val="28"/>
  </w:num>
  <w:num w:numId="27">
    <w:abstractNumId w:val="13"/>
  </w:num>
  <w:num w:numId="28">
    <w:abstractNumId w:val="24"/>
  </w:num>
  <w:num w:numId="29">
    <w:abstractNumId w:val="35"/>
  </w:num>
  <w:num w:numId="30">
    <w:abstractNumId w:val="1"/>
  </w:num>
  <w:num w:numId="31">
    <w:abstractNumId w:val="22"/>
  </w:num>
  <w:num w:numId="32">
    <w:abstractNumId w:val="21"/>
  </w:num>
  <w:num w:numId="33">
    <w:abstractNumId w:val="32"/>
  </w:num>
  <w:num w:numId="34">
    <w:abstractNumId w:val="18"/>
  </w:num>
  <w:num w:numId="35">
    <w:abstractNumId w:val="34"/>
  </w:num>
  <w:num w:numId="36">
    <w:abstractNumId w:val="46"/>
  </w:num>
  <w:num w:numId="37">
    <w:abstractNumId w:val="6"/>
  </w:num>
  <w:num w:numId="38">
    <w:abstractNumId w:val="17"/>
  </w:num>
  <w:num w:numId="39">
    <w:abstractNumId w:val="0"/>
  </w:num>
  <w:num w:numId="40">
    <w:abstractNumId w:val="42"/>
  </w:num>
  <w:num w:numId="41">
    <w:abstractNumId w:val="27"/>
  </w:num>
  <w:num w:numId="42">
    <w:abstractNumId w:val="2"/>
  </w:num>
  <w:num w:numId="43">
    <w:abstractNumId w:val="40"/>
  </w:num>
  <w:num w:numId="44">
    <w:abstractNumId w:val="41"/>
  </w:num>
  <w:num w:numId="45">
    <w:abstractNumId w:val="38"/>
  </w:num>
  <w:num w:numId="46">
    <w:abstractNumId w:val="11"/>
  </w:num>
  <w:num w:numId="47">
    <w:abstractNumId w:val="19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9372C"/>
    <w:rsid w:val="000E1426"/>
    <w:rsid w:val="001350C5"/>
    <w:rsid w:val="00155E88"/>
    <w:rsid w:val="001857DA"/>
    <w:rsid w:val="00197CD9"/>
    <w:rsid w:val="00240C2F"/>
    <w:rsid w:val="002945C9"/>
    <w:rsid w:val="003F0CDC"/>
    <w:rsid w:val="003F2867"/>
    <w:rsid w:val="00470D62"/>
    <w:rsid w:val="004A33C6"/>
    <w:rsid w:val="004C4854"/>
    <w:rsid w:val="004E07B1"/>
    <w:rsid w:val="005377B3"/>
    <w:rsid w:val="005544F6"/>
    <w:rsid w:val="0055758D"/>
    <w:rsid w:val="00570434"/>
    <w:rsid w:val="005C7F6B"/>
    <w:rsid w:val="006B2255"/>
    <w:rsid w:val="006E4DD7"/>
    <w:rsid w:val="00750727"/>
    <w:rsid w:val="00763E0C"/>
    <w:rsid w:val="007A2E20"/>
    <w:rsid w:val="008D7669"/>
    <w:rsid w:val="009E1394"/>
    <w:rsid w:val="00A4029A"/>
    <w:rsid w:val="00A6586D"/>
    <w:rsid w:val="00A846C9"/>
    <w:rsid w:val="00B366F3"/>
    <w:rsid w:val="00BC0EF6"/>
    <w:rsid w:val="00C04AD0"/>
    <w:rsid w:val="00C127D5"/>
    <w:rsid w:val="00C164B4"/>
    <w:rsid w:val="00C80E9D"/>
    <w:rsid w:val="00CC7D71"/>
    <w:rsid w:val="00D12DD8"/>
    <w:rsid w:val="00D3532B"/>
    <w:rsid w:val="00D6384D"/>
    <w:rsid w:val="00D853D0"/>
    <w:rsid w:val="00DA7782"/>
    <w:rsid w:val="00DD1764"/>
    <w:rsid w:val="00E048C4"/>
    <w:rsid w:val="00E1182A"/>
    <w:rsid w:val="00E4595B"/>
    <w:rsid w:val="00E673CF"/>
    <w:rsid w:val="00E87605"/>
    <w:rsid w:val="00F4346A"/>
    <w:rsid w:val="00FB6030"/>
    <w:rsid w:val="00F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uiPriority w:val="99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12D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uiPriority w:val="99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F0CDC"/>
  </w:style>
  <w:style w:type="paragraph" w:styleId="11">
    <w:name w:val="toc 1"/>
    <w:basedOn w:val="a"/>
    <w:next w:val="a"/>
    <w:autoRedefine/>
    <w:uiPriority w:val="99"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12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D12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12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12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uiPriority w:val="99"/>
    <w:rsid w:val="00D12DD8"/>
  </w:style>
  <w:style w:type="character" w:customStyle="1" w:styleId="c6">
    <w:name w:val="c6"/>
    <w:uiPriority w:val="99"/>
    <w:rsid w:val="00D12DD8"/>
  </w:style>
  <w:style w:type="character" w:customStyle="1" w:styleId="2">
    <w:name w:val="Основной текст (2) + Полужирный"/>
    <w:basedOn w:val="a0"/>
    <w:rsid w:val="00D12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ABE7-570F-4981-A0C9-74FB862C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6731</Words>
  <Characters>38370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17</cp:revision>
  <cp:lastPrinted>2016-03-09T05:02:00Z</cp:lastPrinted>
  <dcterms:created xsi:type="dcterms:W3CDTF">2015-12-08T12:49:00Z</dcterms:created>
  <dcterms:modified xsi:type="dcterms:W3CDTF">2022-03-27T07:19:00Z</dcterms:modified>
</cp:coreProperties>
</file>