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E7C" w:rsidRDefault="00FE5DF6" w:rsidP="00FE5DF6">
      <w:pPr>
        <w:jc w:val="center"/>
        <w:rPr>
          <w:sz w:val="28"/>
          <w:szCs w:val="28"/>
        </w:rPr>
      </w:pPr>
      <w:r>
        <w:rPr>
          <w:noProof/>
          <w:sz w:val="28"/>
        </w:rPr>
        <w:drawing>
          <wp:inline distT="0" distB="0" distL="0" distR="0">
            <wp:extent cx="5940425" cy="8531626"/>
            <wp:effectExtent l="19050" t="0" r="3175" b="0"/>
            <wp:docPr id="1" name="Рисунок 1" descr="E:\МОИ  ДОКУМЕНТЫ\ОВЗ 15220 Облицовщик-плиточник\2026\Сканы\BRWE86F385BB627_009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ВЗ 15220 Облицовщик-плиточник\2026\Сканы\BRWE86F385BB627_009005.jpg"/>
                    <pic:cNvPicPr>
                      <a:picLocks noChangeAspect="1" noChangeArrowheads="1"/>
                    </pic:cNvPicPr>
                  </pic:nvPicPr>
                  <pic:blipFill>
                    <a:blip r:embed="rId8"/>
                    <a:srcRect/>
                    <a:stretch>
                      <a:fillRect/>
                    </a:stretch>
                  </pic:blipFill>
                  <pic:spPr bwMode="auto">
                    <a:xfrm>
                      <a:off x="0" y="0"/>
                      <a:ext cx="5940425" cy="8531626"/>
                    </a:xfrm>
                    <a:prstGeom prst="rect">
                      <a:avLst/>
                    </a:prstGeom>
                    <a:noFill/>
                    <a:ln w="9525">
                      <a:noFill/>
                      <a:miter lim="800000"/>
                      <a:headEnd/>
                      <a:tailEnd/>
                    </a:ln>
                  </pic:spPr>
                </pic:pic>
              </a:graphicData>
            </a:graphic>
          </wp:inline>
        </w:drawing>
      </w:r>
    </w:p>
    <w:p w:rsidR="00FE5DF6" w:rsidRDefault="00FE5DF6" w:rsidP="00FE5DF6">
      <w:pPr>
        <w:jc w:val="center"/>
        <w:rPr>
          <w:sz w:val="28"/>
          <w:szCs w:val="28"/>
        </w:rPr>
      </w:pPr>
    </w:p>
    <w:p w:rsidR="00FE5DF6" w:rsidRPr="00AF7A6A" w:rsidRDefault="00FE5DF6" w:rsidP="00FE5DF6">
      <w:pPr>
        <w:jc w:val="center"/>
        <w:rPr>
          <w:sz w:val="28"/>
          <w:szCs w:val="28"/>
        </w:rPr>
      </w:pPr>
    </w:p>
    <w:p w:rsidR="00C60566" w:rsidRDefault="00C60566" w:rsidP="00C60566">
      <w:pPr>
        <w:ind w:firstLine="708"/>
        <w:jc w:val="both"/>
        <w:rPr>
          <w:b/>
          <w:i/>
          <w:sz w:val="28"/>
          <w:szCs w:val="28"/>
        </w:rPr>
      </w:pPr>
      <w:r w:rsidRPr="00E51066">
        <w:rPr>
          <w:sz w:val="28"/>
          <w:szCs w:val="28"/>
        </w:rPr>
        <w:lastRenderedPageBreak/>
        <w:t xml:space="preserve">Рабочая </w:t>
      </w:r>
      <w:r>
        <w:rPr>
          <w:sz w:val="28"/>
          <w:szCs w:val="28"/>
        </w:rPr>
        <w:t xml:space="preserve">учебная </w:t>
      </w:r>
      <w:r w:rsidRPr="00E51066">
        <w:rPr>
          <w:sz w:val="28"/>
          <w:szCs w:val="28"/>
        </w:rPr>
        <w:t xml:space="preserve">программа </w:t>
      </w:r>
      <w:r>
        <w:rPr>
          <w:sz w:val="28"/>
          <w:szCs w:val="28"/>
        </w:rPr>
        <w:t>разработана согласно программе профессиональной подготовки по профессиям рабочих, должностям служащих для выпускников специальных (коррекционных</w:t>
      </w:r>
      <w:r w:rsidRPr="004F6B94">
        <w:rPr>
          <w:sz w:val="28"/>
          <w:szCs w:val="28"/>
        </w:rPr>
        <w:t>)</w:t>
      </w:r>
      <w:r>
        <w:rPr>
          <w:sz w:val="28"/>
          <w:szCs w:val="28"/>
        </w:rPr>
        <w:t xml:space="preserve"> общеобразовательных школ </w:t>
      </w:r>
      <w:r w:rsidRPr="004F6B94">
        <w:rPr>
          <w:sz w:val="28"/>
          <w:szCs w:val="28"/>
        </w:rPr>
        <w:t>VIII</w:t>
      </w:r>
      <w:r>
        <w:rPr>
          <w:sz w:val="28"/>
          <w:szCs w:val="28"/>
        </w:rPr>
        <w:t xml:space="preserve"> </w:t>
      </w:r>
      <w:r w:rsidRPr="004F6B94">
        <w:rPr>
          <w:sz w:val="28"/>
          <w:szCs w:val="28"/>
        </w:rPr>
        <w:t>вида</w:t>
      </w:r>
      <w:r>
        <w:rPr>
          <w:sz w:val="28"/>
          <w:szCs w:val="28"/>
        </w:rPr>
        <w:t xml:space="preserve"> </w:t>
      </w:r>
      <w:r w:rsidRPr="00E51066">
        <w:rPr>
          <w:sz w:val="28"/>
          <w:szCs w:val="28"/>
        </w:rPr>
        <w:t>с ограниченными возможностями здоровья</w:t>
      </w:r>
      <w:r>
        <w:rPr>
          <w:sz w:val="28"/>
          <w:szCs w:val="28"/>
        </w:rPr>
        <w:t xml:space="preserve"> </w:t>
      </w:r>
      <w:r w:rsidRPr="0073561A">
        <w:rPr>
          <w:sz w:val="28"/>
          <w:szCs w:val="28"/>
        </w:rPr>
        <w:t>не имеющих основного общего образования</w:t>
      </w:r>
      <w:r>
        <w:rPr>
          <w:sz w:val="28"/>
          <w:szCs w:val="28"/>
        </w:rPr>
        <w:t xml:space="preserve">, по рабочей профессии: </w:t>
      </w:r>
    </w:p>
    <w:p w:rsidR="00962078" w:rsidRPr="008056AB" w:rsidRDefault="00117BAE" w:rsidP="00962078">
      <w:pPr>
        <w:rPr>
          <w:b/>
          <w:bCs/>
          <w:i/>
          <w:iCs/>
          <w:sz w:val="28"/>
          <w:szCs w:val="28"/>
        </w:rPr>
      </w:pPr>
      <w:r>
        <w:rPr>
          <w:b/>
          <w:bCs/>
          <w:i/>
          <w:iCs/>
          <w:sz w:val="28"/>
          <w:szCs w:val="28"/>
        </w:rPr>
        <w:t>15220  Облицовщик-плиточник.</w:t>
      </w:r>
    </w:p>
    <w:p w:rsidR="00C60566" w:rsidRPr="00F52BAF" w:rsidRDefault="00C60566" w:rsidP="00C60566">
      <w:pPr>
        <w:ind w:firstLine="708"/>
        <w:jc w:val="both"/>
        <w:rPr>
          <w:sz w:val="28"/>
          <w:szCs w:val="28"/>
        </w:rPr>
      </w:pPr>
    </w:p>
    <w:p w:rsidR="00716E7C" w:rsidRPr="00E51066" w:rsidRDefault="00716E7C" w:rsidP="00716E7C">
      <w:pPr>
        <w:rPr>
          <w:sz w:val="28"/>
          <w:szCs w:val="28"/>
        </w:rPr>
      </w:pPr>
    </w:p>
    <w:p w:rsidR="00C00EF8" w:rsidRDefault="00C00EF8" w:rsidP="00C00EF8">
      <w:pPr>
        <w:rPr>
          <w:sz w:val="28"/>
          <w:szCs w:val="28"/>
        </w:rPr>
      </w:pPr>
      <w:r w:rsidRPr="002F1369">
        <w:rPr>
          <w:b/>
          <w:sz w:val="28"/>
          <w:szCs w:val="28"/>
        </w:rPr>
        <w:t>Организация-разработчик:</w:t>
      </w:r>
      <w:r w:rsidRPr="00E51066">
        <w:rPr>
          <w:sz w:val="28"/>
          <w:szCs w:val="28"/>
        </w:rPr>
        <w:t xml:space="preserve"> </w:t>
      </w:r>
      <w:r>
        <w:rPr>
          <w:sz w:val="28"/>
          <w:szCs w:val="28"/>
        </w:rPr>
        <w:t>Кировское областное г</w:t>
      </w:r>
      <w:r w:rsidRPr="00E51066">
        <w:rPr>
          <w:sz w:val="28"/>
          <w:szCs w:val="28"/>
        </w:rPr>
        <w:t>осударственное профессионально</w:t>
      </w:r>
      <w:r>
        <w:rPr>
          <w:sz w:val="28"/>
          <w:szCs w:val="28"/>
        </w:rPr>
        <w:t xml:space="preserve">е </w:t>
      </w:r>
      <w:r w:rsidRPr="00E51066">
        <w:rPr>
          <w:sz w:val="28"/>
          <w:szCs w:val="28"/>
        </w:rPr>
        <w:t xml:space="preserve">образовательное </w:t>
      </w:r>
      <w:r>
        <w:rPr>
          <w:sz w:val="28"/>
          <w:szCs w:val="28"/>
        </w:rPr>
        <w:t xml:space="preserve"> автономное </w:t>
      </w:r>
      <w:r w:rsidRPr="00E51066">
        <w:rPr>
          <w:sz w:val="28"/>
          <w:szCs w:val="28"/>
        </w:rPr>
        <w:t>учреждение</w:t>
      </w:r>
      <w:r>
        <w:rPr>
          <w:sz w:val="28"/>
          <w:szCs w:val="28"/>
        </w:rPr>
        <w:t xml:space="preserve"> «Нолинский политехнический техникум»</w:t>
      </w:r>
    </w:p>
    <w:p w:rsidR="00C00EF8" w:rsidRDefault="00C00EF8" w:rsidP="00C00EF8">
      <w:pPr>
        <w:rPr>
          <w:sz w:val="28"/>
          <w:szCs w:val="28"/>
        </w:rPr>
      </w:pPr>
    </w:p>
    <w:p w:rsidR="00C00EF8" w:rsidRDefault="00C00EF8" w:rsidP="00C00EF8">
      <w:pPr>
        <w:rPr>
          <w:sz w:val="28"/>
          <w:szCs w:val="28"/>
        </w:rPr>
      </w:pPr>
    </w:p>
    <w:p w:rsidR="00C00EF8" w:rsidRPr="00E51066" w:rsidRDefault="00C00EF8" w:rsidP="00C00EF8">
      <w:pPr>
        <w:rPr>
          <w:sz w:val="28"/>
          <w:szCs w:val="28"/>
        </w:rPr>
      </w:pPr>
    </w:p>
    <w:p w:rsidR="00C00EF8" w:rsidRDefault="00C00EF8" w:rsidP="00C00EF8">
      <w:pPr>
        <w:rPr>
          <w:sz w:val="28"/>
          <w:szCs w:val="28"/>
        </w:rPr>
      </w:pPr>
      <w:r w:rsidRPr="002F1369">
        <w:rPr>
          <w:b/>
          <w:sz w:val="28"/>
          <w:szCs w:val="28"/>
        </w:rPr>
        <w:t>Разработчик:</w:t>
      </w:r>
      <w:r>
        <w:rPr>
          <w:b/>
          <w:sz w:val="28"/>
          <w:szCs w:val="28"/>
        </w:rPr>
        <w:t xml:space="preserve"> </w:t>
      </w:r>
      <w:r w:rsidR="009E23D7">
        <w:rPr>
          <w:sz w:val="28"/>
          <w:szCs w:val="28"/>
        </w:rPr>
        <w:t>Пашкина Нина Ивановна</w:t>
      </w:r>
      <w:r>
        <w:rPr>
          <w:sz w:val="28"/>
          <w:szCs w:val="28"/>
        </w:rPr>
        <w:t>, преподаватель КОГПОАУ  НПТ</w:t>
      </w:r>
    </w:p>
    <w:p w:rsidR="00C00EF8" w:rsidRDefault="00C00EF8" w:rsidP="00C00EF8">
      <w:pPr>
        <w:rPr>
          <w:sz w:val="28"/>
          <w:szCs w:val="28"/>
        </w:rPr>
      </w:pPr>
    </w:p>
    <w:p w:rsidR="00C00EF8" w:rsidRDefault="00C00EF8" w:rsidP="00C00EF8">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446F53" w:rsidRDefault="00117BAE" w:rsidP="00716E7C">
      <w:pPr>
        <w:rPr>
          <w:sz w:val="28"/>
          <w:szCs w:val="28"/>
        </w:rPr>
      </w:pPr>
      <w:r>
        <w:rPr>
          <w:sz w:val="28"/>
          <w:szCs w:val="28"/>
        </w:rPr>
        <w:t xml:space="preserve">      </w:t>
      </w:r>
    </w:p>
    <w:p w:rsidR="00117BAE" w:rsidRDefault="00117BAE" w:rsidP="00716E7C">
      <w:pPr>
        <w:rPr>
          <w:sz w:val="28"/>
          <w:szCs w:val="28"/>
        </w:rPr>
      </w:pPr>
    </w:p>
    <w:p w:rsidR="00117BAE" w:rsidRDefault="00117BAE" w:rsidP="00716E7C">
      <w:pPr>
        <w:rPr>
          <w:sz w:val="28"/>
          <w:szCs w:val="28"/>
        </w:rPr>
      </w:pPr>
    </w:p>
    <w:p w:rsidR="00117BAE" w:rsidRDefault="00117BAE" w:rsidP="00716E7C">
      <w:pPr>
        <w:rPr>
          <w:sz w:val="28"/>
          <w:szCs w:val="28"/>
        </w:rPr>
      </w:pPr>
    </w:p>
    <w:p w:rsidR="00117BAE" w:rsidRDefault="00117BAE" w:rsidP="00716E7C">
      <w:pPr>
        <w:rPr>
          <w:sz w:val="28"/>
          <w:szCs w:val="28"/>
        </w:rPr>
      </w:pPr>
    </w:p>
    <w:p w:rsidR="00117BAE" w:rsidRDefault="00117BAE" w:rsidP="00716E7C">
      <w:pPr>
        <w:rPr>
          <w:sz w:val="28"/>
          <w:szCs w:val="28"/>
        </w:rPr>
      </w:pPr>
    </w:p>
    <w:p w:rsidR="00117BAE" w:rsidRDefault="00117BAE" w:rsidP="00716E7C">
      <w:pPr>
        <w:rPr>
          <w:sz w:val="28"/>
          <w:szCs w:val="28"/>
        </w:rPr>
      </w:pPr>
    </w:p>
    <w:p w:rsidR="00117BAE" w:rsidRDefault="00117BAE" w:rsidP="00716E7C">
      <w:pPr>
        <w:rPr>
          <w:sz w:val="28"/>
          <w:szCs w:val="28"/>
        </w:rPr>
      </w:pPr>
    </w:p>
    <w:p w:rsidR="00117BAE" w:rsidRDefault="00117BAE" w:rsidP="00716E7C">
      <w:pPr>
        <w:rPr>
          <w:sz w:val="28"/>
          <w:szCs w:val="28"/>
        </w:rPr>
      </w:pPr>
    </w:p>
    <w:p w:rsidR="00500735" w:rsidRPr="00E51066" w:rsidRDefault="00500735" w:rsidP="00716E7C">
      <w:pPr>
        <w:rPr>
          <w:sz w:val="28"/>
          <w:szCs w:val="28"/>
        </w:rPr>
      </w:pPr>
    </w:p>
    <w:p w:rsidR="00716E7C" w:rsidRDefault="00716E7C" w:rsidP="00716E7C">
      <w:pPr>
        <w:rPr>
          <w:sz w:val="28"/>
          <w:szCs w:val="28"/>
        </w:rPr>
      </w:pPr>
    </w:p>
    <w:p w:rsidR="00C00EF8" w:rsidRDefault="00C00EF8" w:rsidP="00716E7C">
      <w:pPr>
        <w:rPr>
          <w:sz w:val="28"/>
          <w:szCs w:val="28"/>
        </w:rPr>
      </w:pPr>
    </w:p>
    <w:p w:rsidR="00C00EF8" w:rsidRDefault="00C00EF8" w:rsidP="00716E7C">
      <w:pPr>
        <w:rPr>
          <w:sz w:val="28"/>
          <w:szCs w:val="28"/>
        </w:rPr>
      </w:pPr>
    </w:p>
    <w:p w:rsidR="00A36632" w:rsidRDefault="00A36632" w:rsidP="00716E7C">
      <w:pPr>
        <w:rPr>
          <w:sz w:val="28"/>
          <w:szCs w:val="28"/>
        </w:rPr>
      </w:pPr>
    </w:p>
    <w:p w:rsidR="00716E7C" w:rsidRDefault="00716E7C" w:rsidP="00716E7C">
      <w:pPr>
        <w:jc w:val="center"/>
        <w:rPr>
          <w:sz w:val="28"/>
          <w:szCs w:val="28"/>
        </w:rPr>
      </w:pPr>
      <w:r w:rsidRPr="00E51066">
        <w:rPr>
          <w:sz w:val="28"/>
          <w:szCs w:val="28"/>
        </w:rPr>
        <w:lastRenderedPageBreak/>
        <w:t>СОДЕРЖАНИЕ</w:t>
      </w:r>
    </w:p>
    <w:p w:rsidR="00BE345F" w:rsidRPr="00BE345F" w:rsidRDefault="00BE345F" w:rsidP="00BE345F">
      <w:pPr>
        <w:rPr>
          <w:sz w:val="28"/>
          <w:szCs w:val="28"/>
        </w:rPr>
      </w:pPr>
    </w:p>
    <w:p w:rsidR="00716E7C" w:rsidRPr="00565C70" w:rsidRDefault="00716E7C" w:rsidP="00716E7C">
      <w:pPr>
        <w:pStyle w:val="a3"/>
        <w:numPr>
          <w:ilvl w:val="0"/>
          <w:numId w:val="5"/>
        </w:numPr>
        <w:spacing w:after="0" w:line="240" w:lineRule="auto"/>
        <w:rPr>
          <w:rFonts w:ascii="Times New Roman" w:hAnsi="Times New Roman"/>
          <w:sz w:val="28"/>
          <w:szCs w:val="28"/>
        </w:rPr>
      </w:pPr>
      <w:r w:rsidRPr="00565C70">
        <w:rPr>
          <w:rFonts w:ascii="Times New Roman" w:hAnsi="Times New Roman"/>
          <w:sz w:val="28"/>
          <w:szCs w:val="28"/>
        </w:rPr>
        <w:t>ПОЯСНИТЕЛЬНАЯ ЗАПИСКА</w:t>
      </w:r>
    </w:p>
    <w:p w:rsidR="00716E7C" w:rsidRPr="00BE345F" w:rsidRDefault="00716E7C" w:rsidP="00716E7C">
      <w:pPr>
        <w:pStyle w:val="a3"/>
        <w:numPr>
          <w:ilvl w:val="0"/>
          <w:numId w:val="5"/>
        </w:numPr>
        <w:spacing w:after="0" w:line="240" w:lineRule="auto"/>
        <w:rPr>
          <w:sz w:val="28"/>
          <w:szCs w:val="28"/>
        </w:rPr>
      </w:pPr>
      <w:r w:rsidRPr="00BE345F">
        <w:rPr>
          <w:rFonts w:ascii="Times New Roman" w:hAnsi="Times New Roman"/>
          <w:sz w:val="28"/>
          <w:szCs w:val="28"/>
        </w:rPr>
        <w:t>ПАСПОРТ РАБОЧЕЙ ПРОГРАММЫ УЧЕБНО</w:t>
      </w:r>
      <w:r w:rsidR="00BE345F" w:rsidRPr="00BE345F">
        <w:rPr>
          <w:rFonts w:ascii="Times New Roman" w:hAnsi="Times New Roman"/>
          <w:sz w:val="28"/>
          <w:szCs w:val="28"/>
        </w:rPr>
        <w:t>ГО ПРЕДМЕТА</w:t>
      </w:r>
      <w:r w:rsidR="008B00A6" w:rsidRPr="00BE345F">
        <w:rPr>
          <w:sz w:val="28"/>
          <w:szCs w:val="28"/>
        </w:rPr>
        <w:tab/>
      </w:r>
    </w:p>
    <w:p w:rsidR="00716E7C" w:rsidRDefault="00716E7C" w:rsidP="00716E7C">
      <w:pPr>
        <w:pStyle w:val="a3"/>
        <w:numPr>
          <w:ilvl w:val="0"/>
          <w:numId w:val="5"/>
        </w:numPr>
        <w:rPr>
          <w:rFonts w:ascii="Times New Roman" w:hAnsi="Times New Roman"/>
          <w:sz w:val="28"/>
          <w:szCs w:val="28"/>
        </w:rPr>
      </w:pPr>
      <w:r w:rsidRPr="00565C70">
        <w:rPr>
          <w:rFonts w:ascii="Times New Roman" w:hAnsi="Times New Roman"/>
          <w:sz w:val="28"/>
          <w:szCs w:val="28"/>
        </w:rPr>
        <w:t>СТРУКТУРА И СОДЕРЖАНИЕ УЧ</w:t>
      </w:r>
      <w:r w:rsidR="00BE345F">
        <w:rPr>
          <w:rFonts w:ascii="Times New Roman" w:hAnsi="Times New Roman"/>
          <w:sz w:val="28"/>
          <w:szCs w:val="28"/>
        </w:rPr>
        <w:t>ЕБНОГО ПРЕДМЕТА</w:t>
      </w:r>
    </w:p>
    <w:p w:rsidR="00716E7C" w:rsidRPr="00BE345F" w:rsidRDefault="00716E7C" w:rsidP="00716E7C">
      <w:pPr>
        <w:pStyle w:val="a3"/>
        <w:numPr>
          <w:ilvl w:val="0"/>
          <w:numId w:val="5"/>
        </w:numPr>
        <w:spacing w:after="0" w:line="240" w:lineRule="auto"/>
        <w:rPr>
          <w:rFonts w:ascii="Times New Roman" w:hAnsi="Times New Roman"/>
          <w:sz w:val="28"/>
          <w:szCs w:val="28"/>
        </w:rPr>
      </w:pPr>
      <w:r w:rsidRPr="00BE345F">
        <w:rPr>
          <w:rFonts w:ascii="Times New Roman" w:hAnsi="Times New Roman"/>
          <w:sz w:val="28"/>
          <w:szCs w:val="28"/>
        </w:rPr>
        <w:t>УСЛОВИЯ РЕАЛИЗАЦИИ РАБОЧЕЙ ПРОГРАММЫ</w:t>
      </w:r>
      <w:r w:rsidR="00BE345F" w:rsidRPr="00BE345F">
        <w:rPr>
          <w:rFonts w:ascii="Times New Roman" w:hAnsi="Times New Roman"/>
          <w:sz w:val="28"/>
          <w:szCs w:val="28"/>
        </w:rPr>
        <w:t xml:space="preserve"> </w:t>
      </w:r>
      <w:r w:rsidRPr="00BE345F">
        <w:rPr>
          <w:rFonts w:ascii="Times New Roman" w:hAnsi="Times New Roman"/>
          <w:sz w:val="28"/>
          <w:szCs w:val="28"/>
        </w:rPr>
        <w:t>УЧЕБНО</w:t>
      </w:r>
      <w:r w:rsidR="00BE345F" w:rsidRPr="00BE345F">
        <w:rPr>
          <w:rFonts w:ascii="Times New Roman" w:hAnsi="Times New Roman"/>
          <w:sz w:val="28"/>
          <w:szCs w:val="28"/>
        </w:rPr>
        <w:t>ГО ПРЕДМЕТА</w:t>
      </w: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716E7C" w:rsidRDefault="00716E7C" w:rsidP="00716E7C">
      <w:pPr>
        <w:rPr>
          <w:sz w:val="28"/>
          <w:szCs w:val="28"/>
        </w:rPr>
      </w:pPr>
    </w:p>
    <w:p w:rsidR="00500735" w:rsidRDefault="00500735" w:rsidP="00716E7C">
      <w:pPr>
        <w:rPr>
          <w:sz w:val="28"/>
          <w:szCs w:val="28"/>
        </w:rPr>
      </w:pPr>
    </w:p>
    <w:p w:rsidR="00500735" w:rsidRDefault="00500735" w:rsidP="00716E7C">
      <w:pPr>
        <w:rPr>
          <w:sz w:val="28"/>
          <w:szCs w:val="28"/>
        </w:rPr>
      </w:pPr>
    </w:p>
    <w:p w:rsidR="00500735" w:rsidRDefault="00500735" w:rsidP="00716E7C">
      <w:pPr>
        <w:rPr>
          <w:sz w:val="28"/>
          <w:szCs w:val="28"/>
        </w:rPr>
      </w:pPr>
    </w:p>
    <w:p w:rsidR="00500735" w:rsidRDefault="00500735" w:rsidP="00716E7C">
      <w:pPr>
        <w:rPr>
          <w:sz w:val="28"/>
          <w:szCs w:val="28"/>
        </w:rPr>
      </w:pPr>
    </w:p>
    <w:p w:rsidR="00500735" w:rsidRDefault="00500735" w:rsidP="00716E7C">
      <w:pPr>
        <w:rPr>
          <w:sz w:val="28"/>
          <w:szCs w:val="28"/>
        </w:rPr>
      </w:pPr>
    </w:p>
    <w:p w:rsidR="00500735" w:rsidRDefault="00500735" w:rsidP="00716E7C">
      <w:pPr>
        <w:rPr>
          <w:sz w:val="28"/>
          <w:szCs w:val="28"/>
        </w:rPr>
      </w:pPr>
    </w:p>
    <w:p w:rsidR="00500735" w:rsidRDefault="00500735" w:rsidP="00716E7C">
      <w:pPr>
        <w:rPr>
          <w:sz w:val="28"/>
          <w:szCs w:val="28"/>
        </w:rPr>
      </w:pPr>
    </w:p>
    <w:p w:rsidR="00AD4C9B" w:rsidRDefault="00AD4C9B" w:rsidP="00716E7C">
      <w:pPr>
        <w:rPr>
          <w:sz w:val="28"/>
          <w:szCs w:val="28"/>
        </w:rPr>
      </w:pPr>
    </w:p>
    <w:p w:rsidR="00AD4C9B" w:rsidRDefault="00AD4C9B" w:rsidP="00716E7C">
      <w:pPr>
        <w:rPr>
          <w:sz w:val="28"/>
          <w:szCs w:val="28"/>
        </w:rPr>
      </w:pPr>
    </w:p>
    <w:p w:rsidR="00AD4C9B" w:rsidRDefault="00AD4C9B" w:rsidP="00716E7C">
      <w:pPr>
        <w:rPr>
          <w:sz w:val="28"/>
          <w:szCs w:val="28"/>
        </w:rPr>
      </w:pPr>
    </w:p>
    <w:p w:rsidR="00BE345F" w:rsidRDefault="00BE345F" w:rsidP="00716E7C">
      <w:pPr>
        <w:rPr>
          <w:sz w:val="28"/>
          <w:szCs w:val="28"/>
        </w:rPr>
      </w:pPr>
    </w:p>
    <w:p w:rsidR="00AD4C9B" w:rsidRDefault="00AD4C9B" w:rsidP="00716E7C">
      <w:pPr>
        <w:rPr>
          <w:sz w:val="28"/>
          <w:szCs w:val="28"/>
        </w:rPr>
      </w:pPr>
    </w:p>
    <w:p w:rsidR="00716E7C" w:rsidRDefault="00716E7C" w:rsidP="00716E7C">
      <w:pPr>
        <w:pStyle w:val="a3"/>
        <w:numPr>
          <w:ilvl w:val="0"/>
          <w:numId w:val="6"/>
        </w:numPr>
        <w:spacing w:after="0" w:line="240" w:lineRule="auto"/>
        <w:jc w:val="center"/>
        <w:rPr>
          <w:rFonts w:ascii="Times New Roman" w:hAnsi="Times New Roman"/>
          <w:b/>
          <w:sz w:val="28"/>
          <w:szCs w:val="28"/>
        </w:rPr>
      </w:pPr>
      <w:r w:rsidRPr="007726B3">
        <w:rPr>
          <w:rFonts w:ascii="Times New Roman" w:hAnsi="Times New Roman"/>
          <w:b/>
          <w:sz w:val="28"/>
          <w:szCs w:val="28"/>
        </w:rPr>
        <w:lastRenderedPageBreak/>
        <w:t>ПОЯСНИТЕЛЬНАЯ ЗАПИСКА</w:t>
      </w:r>
    </w:p>
    <w:p w:rsidR="000C66BB" w:rsidRPr="002824E7" w:rsidRDefault="000C66BB" w:rsidP="002824E7">
      <w:pPr>
        <w:rPr>
          <w:b/>
          <w:sz w:val="28"/>
          <w:szCs w:val="28"/>
        </w:rPr>
      </w:pPr>
    </w:p>
    <w:p w:rsidR="008B00A6" w:rsidRDefault="00C60566" w:rsidP="00BE345F">
      <w:pPr>
        <w:ind w:firstLine="360"/>
        <w:jc w:val="both"/>
        <w:rPr>
          <w:b/>
          <w:bCs/>
          <w:iCs/>
          <w:sz w:val="28"/>
          <w:szCs w:val="28"/>
        </w:rPr>
      </w:pPr>
      <w:r w:rsidRPr="00E51066">
        <w:rPr>
          <w:sz w:val="28"/>
          <w:szCs w:val="28"/>
        </w:rPr>
        <w:t xml:space="preserve">Рабочая </w:t>
      </w:r>
      <w:r>
        <w:rPr>
          <w:sz w:val="28"/>
          <w:szCs w:val="28"/>
        </w:rPr>
        <w:t xml:space="preserve">учебная </w:t>
      </w:r>
      <w:r w:rsidRPr="00E51066">
        <w:rPr>
          <w:sz w:val="28"/>
          <w:szCs w:val="28"/>
        </w:rPr>
        <w:t xml:space="preserve">программа </w:t>
      </w:r>
      <w:r>
        <w:rPr>
          <w:sz w:val="28"/>
          <w:szCs w:val="28"/>
        </w:rPr>
        <w:t xml:space="preserve">по </w:t>
      </w:r>
      <w:r w:rsidR="00BE345F">
        <w:rPr>
          <w:sz w:val="28"/>
          <w:szCs w:val="28"/>
        </w:rPr>
        <w:t>предмету</w:t>
      </w:r>
      <w:r w:rsidRPr="000C66BB">
        <w:rPr>
          <w:sz w:val="28"/>
          <w:szCs w:val="28"/>
        </w:rPr>
        <w:t xml:space="preserve"> </w:t>
      </w:r>
      <w:r w:rsidR="006D7410">
        <w:rPr>
          <w:sz w:val="28"/>
          <w:szCs w:val="28"/>
        </w:rPr>
        <w:t>ОД. 02</w:t>
      </w:r>
      <w:r w:rsidRPr="002824E7">
        <w:rPr>
          <w:sz w:val="28"/>
          <w:szCs w:val="28"/>
        </w:rPr>
        <w:t xml:space="preserve"> </w:t>
      </w:r>
      <w:r w:rsidR="006D7410" w:rsidRPr="006D7410">
        <w:rPr>
          <w:bCs/>
          <w:sz w:val="28"/>
          <w:szCs w:val="28"/>
        </w:rPr>
        <w:t>Основы трудового законодательства</w:t>
      </w:r>
      <w:r w:rsidR="006D7410">
        <w:rPr>
          <w:bCs/>
          <w:sz w:val="28"/>
          <w:szCs w:val="28"/>
        </w:rPr>
        <w:t xml:space="preserve"> </w:t>
      </w:r>
      <w:r>
        <w:rPr>
          <w:sz w:val="28"/>
          <w:szCs w:val="28"/>
        </w:rPr>
        <w:t>(далее Программа) разр</w:t>
      </w:r>
      <w:r w:rsidR="006D7410">
        <w:rPr>
          <w:sz w:val="28"/>
          <w:szCs w:val="28"/>
        </w:rPr>
        <w:t xml:space="preserve">аботана  на основании программы </w:t>
      </w:r>
      <w:r>
        <w:rPr>
          <w:sz w:val="28"/>
          <w:szCs w:val="28"/>
        </w:rPr>
        <w:t>профессиональной подготовки по профессиям рабочих, должностям служащих для выпускников специальных (коррекционных</w:t>
      </w:r>
      <w:r w:rsidRPr="004F6B94">
        <w:rPr>
          <w:sz w:val="28"/>
          <w:szCs w:val="28"/>
        </w:rPr>
        <w:t>)</w:t>
      </w:r>
      <w:r>
        <w:rPr>
          <w:sz w:val="28"/>
          <w:szCs w:val="28"/>
        </w:rPr>
        <w:t xml:space="preserve"> общеобразовательных школ </w:t>
      </w:r>
      <w:r w:rsidRPr="004F6B94">
        <w:rPr>
          <w:sz w:val="28"/>
          <w:szCs w:val="28"/>
        </w:rPr>
        <w:t>VIII</w:t>
      </w:r>
      <w:r>
        <w:rPr>
          <w:sz w:val="28"/>
          <w:szCs w:val="28"/>
        </w:rPr>
        <w:t xml:space="preserve"> </w:t>
      </w:r>
      <w:r w:rsidRPr="004F6B94">
        <w:rPr>
          <w:sz w:val="28"/>
          <w:szCs w:val="28"/>
        </w:rPr>
        <w:t>вида</w:t>
      </w:r>
      <w:r>
        <w:rPr>
          <w:sz w:val="28"/>
          <w:szCs w:val="28"/>
        </w:rPr>
        <w:t xml:space="preserve"> </w:t>
      </w:r>
      <w:r w:rsidRPr="00E51066">
        <w:rPr>
          <w:sz w:val="28"/>
          <w:szCs w:val="28"/>
        </w:rPr>
        <w:t>с ограниченными возможностями здоровья</w:t>
      </w:r>
      <w:r>
        <w:rPr>
          <w:sz w:val="28"/>
          <w:szCs w:val="28"/>
        </w:rPr>
        <w:t xml:space="preserve"> (далее ОВЗ) </w:t>
      </w:r>
      <w:r w:rsidRPr="0073561A">
        <w:rPr>
          <w:sz w:val="28"/>
          <w:szCs w:val="28"/>
        </w:rPr>
        <w:t>не имеющих основного общего образования</w:t>
      </w:r>
      <w:r>
        <w:rPr>
          <w:sz w:val="28"/>
          <w:szCs w:val="28"/>
        </w:rPr>
        <w:t xml:space="preserve">, </w:t>
      </w:r>
      <w:r w:rsidRPr="00B5179E">
        <w:rPr>
          <w:sz w:val="28"/>
          <w:szCs w:val="28"/>
        </w:rPr>
        <w:t>без получения среднего (полного) общего образования, в части освоения основных видов профессиональной деятельности по рабочей профессии:</w:t>
      </w:r>
      <w:r>
        <w:rPr>
          <w:sz w:val="28"/>
          <w:szCs w:val="28"/>
        </w:rPr>
        <w:t xml:space="preserve"> </w:t>
      </w:r>
      <w:r w:rsidR="00117BAE">
        <w:rPr>
          <w:b/>
          <w:bCs/>
          <w:iCs/>
          <w:sz w:val="28"/>
          <w:szCs w:val="28"/>
        </w:rPr>
        <w:t>15220  Облицовщик-плиточник.</w:t>
      </w:r>
    </w:p>
    <w:p w:rsidR="006D7410" w:rsidRPr="00962078" w:rsidRDefault="006D7410" w:rsidP="00962078">
      <w:pPr>
        <w:ind w:firstLine="360"/>
        <w:jc w:val="both"/>
        <w:rPr>
          <w:sz w:val="28"/>
          <w:szCs w:val="28"/>
        </w:rPr>
      </w:pPr>
      <w:r w:rsidRPr="00962078">
        <w:rPr>
          <w:sz w:val="28"/>
          <w:szCs w:val="28"/>
        </w:rPr>
        <w:t xml:space="preserve">При изучении </w:t>
      </w:r>
      <w:r w:rsidR="00BE345F">
        <w:rPr>
          <w:sz w:val="28"/>
          <w:szCs w:val="28"/>
        </w:rPr>
        <w:t>предмета</w:t>
      </w:r>
      <w:r w:rsidRPr="00962078">
        <w:rPr>
          <w:sz w:val="28"/>
          <w:szCs w:val="28"/>
        </w:rPr>
        <w:t xml:space="preserve"> необходимо постоянно обращать внимание обучающихся на ее прикладной характер, показывать, где и когда изучаемые теоретические положения и практические навыки могут быть использованы в будущей практической деятельности. Изучение материала необходимо вести в форме, доступной пониманию обучающихся.</w:t>
      </w:r>
    </w:p>
    <w:p w:rsidR="006D7410" w:rsidRPr="00962078" w:rsidRDefault="006D7410" w:rsidP="006D7410">
      <w:pPr>
        <w:pStyle w:val="11"/>
        <w:rPr>
          <w:szCs w:val="28"/>
        </w:rPr>
      </w:pPr>
      <w:r w:rsidRPr="00962078">
        <w:rPr>
          <w:szCs w:val="28"/>
        </w:rPr>
        <w:t>Для ведения учебного процесса целесообразно использовать лекционно-семинарские занятия, деловые игры, анализ правовых ситуаций и решение учебных задач, работу с нормативным материалом, применять технические средства обучения.</w:t>
      </w:r>
    </w:p>
    <w:p w:rsidR="006D7410" w:rsidRPr="00962078" w:rsidRDefault="006D7410" w:rsidP="006D7410">
      <w:pPr>
        <w:tabs>
          <w:tab w:val="left" w:pos="0"/>
        </w:tabs>
        <w:jc w:val="both"/>
        <w:rPr>
          <w:sz w:val="28"/>
          <w:szCs w:val="28"/>
        </w:rPr>
      </w:pPr>
      <w:r w:rsidRPr="00962078">
        <w:rPr>
          <w:sz w:val="28"/>
          <w:szCs w:val="28"/>
        </w:rPr>
        <w:tab/>
        <w:t>Предмет «Основы трудового законодательства» предусматривает</w:t>
      </w:r>
    </w:p>
    <w:p w:rsidR="006D7410" w:rsidRPr="00962078" w:rsidRDefault="006D7410" w:rsidP="006D7410">
      <w:pPr>
        <w:tabs>
          <w:tab w:val="left" w:pos="0"/>
        </w:tabs>
        <w:jc w:val="both"/>
        <w:rPr>
          <w:sz w:val="28"/>
          <w:szCs w:val="28"/>
        </w:rPr>
      </w:pPr>
      <w:r w:rsidRPr="00962078">
        <w:rPr>
          <w:sz w:val="28"/>
          <w:szCs w:val="28"/>
        </w:rPr>
        <w:t>форма контроля и оценки:</w:t>
      </w:r>
    </w:p>
    <w:p w:rsidR="006D7410" w:rsidRPr="00962078" w:rsidRDefault="006D7410" w:rsidP="006D7410">
      <w:pPr>
        <w:tabs>
          <w:tab w:val="left" w:pos="0"/>
        </w:tabs>
        <w:jc w:val="both"/>
        <w:rPr>
          <w:sz w:val="28"/>
          <w:szCs w:val="28"/>
        </w:rPr>
      </w:pPr>
      <w:r w:rsidRPr="00962078">
        <w:rPr>
          <w:b/>
          <w:i/>
          <w:sz w:val="28"/>
          <w:szCs w:val="28"/>
        </w:rPr>
        <w:t>- текущий контроль</w:t>
      </w:r>
      <w:r w:rsidRPr="00962078">
        <w:rPr>
          <w:sz w:val="28"/>
          <w:szCs w:val="28"/>
        </w:rPr>
        <w:t xml:space="preserve"> – тестовые задания, письменные и контрольные  работы, беседы, повторение ранее пройденного материала;</w:t>
      </w:r>
    </w:p>
    <w:p w:rsidR="006D7410" w:rsidRDefault="006D7410" w:rsidP="006D7410">
      <w:pPr>
        <w:tabs>
          <w:tab w:val="left" w:pos="0"/>
        </w:tabs>
        <w:rPr>
          <w:sz w:val="28"/>
          <w:szCs w:val="28"/>
        </w:rPr>
      </w:pPr>
      <w:r w:rsidRPr="00900DB9">
        <w:rPr>
          <w:b/>
          <w:i/>
          <w:sz w:val="28"/>
          <w:szCs w:val="28"/>
        </w:rPr>
        <w:t xml:space="preserve">- </w:t>
      </w:r>
      <w:r w:rsidR="00BE345F">
        <w:rPr>
          <w:b/>
          <w:i/>
          <w:sz w:val="28"/>
          <w:szCs w:val="28"/>
        </w:rPr>
        <w:t xml:space="preserve">промежуточный </w:t>
      </w:r>
      <w:r w:rsidRPr="00900DB9">
        <w:rPr>
          <w:b/>
          <w:i/>
          <w:sz w:val="28"/>
          <w:szCs w:val="28"/>
        </w:rPr>
        <w:t xml:space="preserve"> контроль</w:t>
      </w:r>
      <w:r w:rsidRPr="00900DB9">
        <w:rPr>
          <w:sz w:val="28"/>
          <w:szCs w:val="28"/>
        </w:rPr>
        <w:t xml:space="preserve"> – </w:t>
      </w:r>
      <w:r w:rsidR="00C00EF8">
        <w:rPr>
          <w:sz w:val="28"/>
          <w:szCs w:val="28"/>
        </w:rPr>
        <w:t xml:space="preserve">дифференцированный </w:t>
      </w:r>
      <w:r w:rsidRPr="00900DB9">
        <w:rPr>
          <w:sz w:val="28"/>
          <w:szCs w:val="28"/>
        </w:rPr>
        <w:t>зачет.</w:t>
      </w:r>
      <w:r w:rsidRPr="00900DB9">
        <w:rPr>
          <w:sz w:val="28"/>
          <w:szCs w:val="28"/>
        </w:rPr>
        <w:br/>
      </w:r>
    </w:p>
    <w:p w:rsidR="006D7410" w:rsidRPr="006D7410" w:rsidRDefault="006D7410" w:rsidP="006D7410">
      <w:pPr>
        <w:ind w:firstLine="360"/>
        <w:jc w:val="both"/>
        <w:rPr>
          <w:bCs/>
          <w:sz w:val="28"/>
          <w:szCs w:val="28"/>
        </w:rPr>
      </w:pPr>
    </w:p>
    <w:p w:rsidR="0073561A" w:rsidRDefault="0073561A" w:rsidP="006D7410">
      <w:pPr>
        <w:ind w:firstLine="709"/>
        <w:jc w:val="both"/>
        <w:rPr>
          <w:rFonts w:eastAsia="Calibri"/>
          <w:color w:val="000000"/>
          <w:sz w:val="28"/>
          <w:szCs w:val="28"/>
        </w:rPr>
      </w:pPr>
    </w:p>
    <w:p w:rsidR="0073561A" w:rsidRDefault="0073561A" w:rsidP="00EB56A0">
      <w:pPr>
        <w:ind w:firstLine="709"/>
        <w:jc w:val="center"/>
        <w:rPr>
          <w:rFonts w:eastAsia="Calibri"/>
          <w:color w:val="000000"/>
          <w:sz w:val="28"/>
          <w:szCs w:val="28"/>
        </w:rPr>
      </w:pPr>
    </w:p>
    <w:p w:rsidR="0073561A" w:rsidRDefault="0073561A" w:rsidP="00EB56A0">
      <w:pPr>
        <w:ind w:firstLine="709"/>
        <w:jc w:val="center"/>
        <w:rPr>
          <w:rFonts w:eastAsia="Calibri"/>
          <w:color w:val="000000"/>
          <w:sz w:val="28"/>
          <w:szCs w:val="28"/>
        </w:rPr>
      </w:pPr>
    </w:p>
    <w:p w:rsidR="0073561A" w:rsidRDefault="0073561A" w:rsidP="00EB56A0">
      <w:pPr>
        <w:ind w:firstLine="709"/>
        <w:jc w:val="center"/>
        <w:rPr>
          <w:rFonts w:eastAsia="Calibri"/>
          <w:color w:val="000000"/>
          <w:sz w:val="28"/>
          <w:szCs w:val="28"/>
        </w:rPr>
      </w:pPr>
    </w:p>
    <w:p w:rsidR="00545819" w:rsidRDefault="00545819" w:rsidP="00EB56A0">
      <w:pPr>
        <w:ind w:firstLine="709"/>
        <w:jc w:val="center"/>
        <w:rPr>
          <w:rFonts w:eastAsia="Calibri"/>
          <w:color w:val="000000"/>
          <w:sz w:val="28"/>
          <w:szCs w:val="28"/>
        </w:rPr>
      </w:pPr>
    </w:p>
    <w:p w:rsidR="00545819" w:rsidRDefault="00545819" w:rsidP="00EB56A0">
      <w:pPr>
        <w:ind w:firstLine="709"/>
        <w:jc w:val="center"/>
        <w:rPr>
          <w:rFonts w:eastAsia="Calibri"/>
          <w:color w:val="000000"/>
          <w:sz w:val="28"/>
          <w:szCs w:val="28"/>
        </w:rPr>
      </w:pPr>
    </w:p>
    <w:p w:rsidR="00545819" w:rsidRDefault="00545819" w:rsidP="00EB56A0">
      <w:pPr>
        <w:ind w:firstLine="709"/>
        <w:jc w:val="center"/>
        <w:rPr>
          <w:rFonts w:eastAsia="Calibri"/>
          <w:color w:val="000000"/>
          <w:sz w:val="28"/>
          <w:szCs w:val="28"/>
        </w:rPr>
      </w:pPr>
    </w:p>
    <w:p w:rsidR="00545819" w:rsidRDefault="00545819" w:rsidP="00EB56A0">
      <w:pPr>
        <w:ind w:firstLine="709"/>
        <w:jc w:val="center"/>
        <w:rPr>
          <w:rFonts w:eastAsia="Calibri"/>
          <w:color w:val="000000"/>
          <w:sz w:val="28"/>
          <w:szCs w:val="28"/>
        </w:rPr>
      </w:pPr>
    </w:p>
    <w:p w:rsidR="00545819" w:rsidRDefault="00545819" w:rsidP="00EB56A0">
      <w:pPr>
        <w:ind w:firstLine="709"/>
        <w:jc w:val="center"/>
        <w:rPr>
          <w:rFonts w:eastAsia="Calibri"/>
          <w:color w:val="000000"/>
          <w:sz w:val="28"/>
          <w:szCs w:val="28"/>
        </w:rPr>
      </w:pPr>
    </w:p>
    <w:p w:rsidR="008B00A6" w:rsidRDefault="008B00A6"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17BAE" w:rsidRDefault="00117BAE" w:rsidP="00195C1E">
      <w:pPr>
        <w:spacing w:line="240" w:lineRule="atLeast"/>
        <w:jc w:val="center"/>
        <w:rPr>
          <w:b/>
          <w:sz w:val="28"/>
          <w:szCs w:val="28"/>
        </w:rPr>
      </w:pPr>
    </w:p>
    <w:p w:rsidR="00195C1E" w:rsidRPr="008D4D84" w:rsidRDefault="00195C1E" w:rsidP="00195C1E">
      <w:pPr>
        <w:spacing w:line="240" w:lineRule="atLeast"/>
        <w:jc w:val="center"/>
        <w:rPr>
          <w:b/>
          <w:sz w:val="28"/>
          <w:szCs w:val="28"/>
        </w:rPr>
      </w:pPr>
      <w:r>
        <w:rPr>
          <w:b/>
          <w:sz w:val="28"/>
          <w:szCs w:val="28"/>
        </w:rPr>
        <w:lastRenderedPageBreak/>
        <w:t>2</w:t>
      </w:r>
      <w:r w:rsidRPr="008D4D84">
        <w:rPr>
          <w:b/>
          <w:sz w:val="28"/>
          <w:szCs w:val="28"/>
        </w:rPr>
        <w:t>. ПАСПОРТ РАБОЧЕЙ ПРОГРАММЫ УЧЕБНО</w:t>
      </w:r>
      <w:r w:rsidR="00BE345F">
        <w:rPr>
          <w:b/>
          <w:sz w:val="28"/>
          <w:szCs w:val="28"/>
        </w:rPr>
        <w:t>ГО ПРЕДМЕТА</w:t>
      </w:r>
    </w:p>
    <w:p w:rsidR="00195C1E" w:rsidRPr="00ED1D7A" w:rsidRDefault="00195C1E" w:rsidP="00195C1E">
      <w:pPr>
        <w:spacing w:line="240" w:lineRule="atLeast"/>
        <w:jc w:val="center"/>
        <w:rPr>
          <w:b/>
          <w:sz w:val="28"/>
          <w:szCs w:val="28"/>
        </w:rPr>
      </w:pPr>
      <w:r w:rsidRPr="008D4D84">
        <w:rPr>
          <w:b/>
          <w:sz w:val="28"/>
          <w:szCs w:val="28"/>
        </w:rPr>
        <w:t>О</w:t>
      </w:r>
      <w:r w:rsidR="00ED1D7A">
        <w:rPr>
          <w:b/>
          <w:sz w:val="28"/>
          <w:szCs w:val="28"/>
        </w:rPr>
        <w:t>Д.02</w:t>
      </w:r>
      <w:r w:rsidRPr="008D4D84">
        <w:rPr>
          <w:b/>
          <w:sz w:val="28"/>
          <w:szCs w:val="28"/>
        </w:rPr>
        <w:t xml:space="preserve"> </w:t>
      </w:r>
      <w:r w:rsidR="00ED1D7A" w:rsidRPr="00ED1D7A">
        <w:rPr>
          <w:b/>
          <w:bCs/>
          <w:sz w:val="28"/>
          <w:szCs w:val="28"/>
        </w:rPr>
        <w:t>«Основы трудового законодательства»</w:t>
      </w:r>
      <w:r w:rsidR="00ED1D7A" w:rsidRPr="00ED1D7A">
        <w:rPr>
          <w:b/>
          <w:sz w:val="28"/>
          <w:szCs w:val="28"/>
        </w:rPr>
        <w:t xml:space="preserve"> </w:t>
      </w:r>
    </w:p>
    <w:p w:rsidR="00195C1E" w:rsidRDefault="00195C1E" w:rsidP="00EB56A0">
      <w:pPr>
        <w:ind w:firstLine="709"/>
        <w:jc w:val="both"/>
        <w:rPr>
          <w:b/>
          <w:bCs/>
          <w:caps/>
          <w:color w:val="000000"/>
          <w:sz w:val="28"/>
          <w:szCs w:val="28"/>
        </w:rPr>
      </w:pPr>
    </w:p>
    <w:p w:rsidR="00C60566" w:rsidRPr="002462E6" w:rsidRDefault="00195C1E" w:rsidP="002462E6">
      <w:pPr>
        <w:ind w:firstLine="709"/>
        <w:jc w:val="both"/>
        <w:rPr>
          <w:rFonts w:eastAsia="Calibri"/>
          <w:b/>
          <w:bCs/>
          <w:color w:val="000000"/>
          <w:sz w:val="28"/>
          <w:szCs w:val="28"/>
        </w:rPr>
      </w:pPr>
      <w:r>
        <w:rPr>
          <w:rFonts w:eastAsia="Calibri"/>
          <w:b/>
          <w:bCs/>
          <w:color w:val="000000"/>
          <w:sz w:val="28"/>
          <w:szCs w:val="28"/>
        </w:rPr>
        <w:t>2</w:t>
      </w:r>
      <w:r w:rsidR="00EB56A0" w:rsidRPr="0073561A">
        <w:rPr>
          <w:rFonts w:eastAsia="Calibri"/>
          <w:b/>
          <w:bCs/>
          <w:color w:val="000000"/>
          <w:sz w:val="28"/>
          <w:szCs w:val="28"/>
        </w:rPr>
        <w:t>.1. Область применения программы</w:t>
      </w:r>
    </w:p>
    <w:p w:rsidR="002462E6" w:rsidRDefault="005E0ACE" w:rsidP="00545819">
      <w:pPr>
        <w:ind w:firstLine="709"/>
        <w:jc w:val="both"/>
        <w:rPr>
          <w:sz w:val="28"/>
          <w:szCs w:val="28"/>
        </w:rPr>
      </w:pPr>
      <w:r w:rsidRPr="005E0ACE">
        <w:rPr>
          <w:rFonts w:eastAsia="Calibri"/>
          <w:bCs/>
          <w:color w:val="000000"/>
          <w:sz w:val="28"/>
          <w:szCs w:val="28"/>
        </w:rPr>
        <w:t>Программа</w:t>
      </w:r>
      <w:r>
        <w:rPr>
          <w:rFonts w:eastAsia="Calibri"/>
          <w:bCs/>
          <w:color w:val="000000"/>
          <w:sz w:val="28"/>
          <w:szCs w:val="28"/>
        </w:rPr>
        <w:t xml:space="preserve"> </w:t>
      </w:r>
      <w:r w:rsidR="00545819" w:rsidRPr="0073561A">
        <w:rPr>
          <w:sz w:val="28"/>
          <w:szCs w:val="28"/>
        </w:rPr>
        <w:t xml:space="preserve">разработана и предназначена для изучения </w:t>
      </w:r>
      <w:r w:rsidR="00BE345F">
        <w:rPr>
          <w:sz w:val="28"/>
          <w:szCs w:val="28"/>
        </w:rPr>
        <w:t>предмета</w:t>
      </w:r>
      <w:r w:rsidR="00545819" w:rsidRPr="0073561A">
        <w:rPr>
          <w:sz w:val="28"/>
          <w:szCs w:val="28"/>
        </w:rPr>
        <w:t xml:space="preserve"> </w:t>
      </w:r>
      <w:r w:rsidR="00645D48" w:rsidRPr="006D7410">
        <w:rPr>
          <w:bCs/>
          <w:sz w:val="28"/>
          <w:szCs w:val="28"/>
        </w:rPr>
        <w:t>«Основы трудового законодательства»</w:t>
      </w:r>
      <w:r w:rsidR="00545819">
        <w:rPr>
          <w:sz w:val="28"/>
          <w:szCs w:val="28"/>
        </w:rPr>
        <w:t xml:space="preserve">, </w:t>
      </w:r>
      <w:r>
        <w:rPr>
          <w:rFonts w:eastAsia="Calibri"/>
          <w:bCs/>
          <w:color w:val="000000"/>
          <w:sz w:val="28"/>
          <w:szCs w:val="28"/>
        </w:rPr>
        <w:t xml:space="preserve">является </w:t>
      </w:r>
      <w:r w:rsidRPr="00C60566">
        <w:rPr>
          <w:rFonts w:eastAsia="Calibri"/>
          <w:bCs/>
          <w:color w:val="000000"/>
          <w:sz w:val="28"/>
          <w:szCs w:val="28"/>
          <w:u w:val="single"/>
        </w:rPr>
        <w:t xml:space="preserve">частью </w:t>
      </w:r>
      <w:r w:rsidR="00C60566" w:rsidRPr="00AB141B">
        <w:rPr>
          <w:sz w:val="28"/>
          <w:szCs w:val="28"/>
          <w:u w:val="single"/>
        </w:rPr>
        <w:t>программы</w:t>
      </w:r>
      <w:r w:rsidR="00C60566">
        <w:rPr>
          <w:sz w:val="28"/>
          <w:szCs w:val="28"/>
          <w:u w:val="single"/>
        </w:rPr>
        <w:t xml:space="preserve"> </w:t>
      </w:r>
      <w:r w:rsidR="00A443C9">
        <w:rPr>
          <w:sz w:val="28"/>
          <w:szCs w:val="28"/>
          <w:u w:val="single"/>
        </w:rPr>
        <w:t xml:space="preserve"> профессиональной</w:t>
      </w:r>
      <w:r w:rsidR="00C60566" w:rsidRPr="00AB141B">
        <w:rPr>
          <w:sz w:val="28"/>
          <w:szCs w:val="28"/>
          <w:u w:val="single"/>
        </w:rPr>
        <w:t xml:space="preserve"> </w:t>
      </w:r>
      <w:r w:rsidR="00A443C9">
        <w:rPr>
          <w:sz w:val="28"/>
          <w:szCs w:val="28"/>
          <w:u w:val="single"/>
        </w:rPr>
        <w:t>подготовки</w:t>
      </w:r>
      <w:r w:rsidR="00C60566" w:rsidRPr="00A443C9">
        <w:rPr>
          <w:sz w:val="28"/>
          <w:szCs w:val="28"/>
        </w:rPr>
        <w:t xml:space="preserve"> </w:t>
      </w:r>
      <w:r w:rsidR="00C60566" w:rsidRPr="005E0ACE">
        <w:rPr>
          <w:sz w:val="28"/>
          <w:szCs w:val="28"/>
        </w:rPr>
        <w:t>для лиц с ограниченными возможностями здоровья, не имеющих основного общего образования</w:t>
      </w:r>
      <w:r w:rsidR="002462E6">
        <w:rPr>
          <w:sz w:val="28"/>
          <w:szCs w:val="28"/>
        </w:rPr>
        <w:t>.</w:t>
      </w:r>
    </w:p>
    <w:p w:rsidR="00016DE1" w:rsidRDefault="00016DE1" w:rsidP="00545819">
      <w:pPr>
        <w:ind w:firstLine="709"/>
        <w:jc w:val="both"/>
        <w:rPr>
          <w:sz w:val="28"/>
          <w:szCs w:val="28"/>
        </w:rPr>
      </w:pPr>
    </w:p>
    <w:p w:rsidR="005E0ACE" w:rsidRDefault="005E0ACE" w:rsidP="005E0ACE">
      <w:pPr>
        <w:widowControl w:val="0"/>
        <w:autoSpaceDE w:val="0"/>
        <w:autoSpaceDN w:val="0"/>
        <w:adjustRightInd w:val="0"/>
        <w:spacing w:line="63" w:lineRule="exact"/>
      </w:pPr>
    </w:p>
    <w:p w:rsidR="00EB56A0" w:rsidRDefault="00195C1E" w:rsidP="00EB56A0">
      <w:pPr>
        <w:ind w:firstLine="709"/>
        <w:jc w:val="both"/>
        <w:rPr>
          <w:rFonts w:eastAsia="Calibri"/>
          <w:color w:val="000000"/>
          <w:sz w:val="28"/>
          <w:szCs w:val="28"/>
          <w:u w:val="single"/>
        </w:rPr>
      </w:pPr>
      <w:r>
        <w:rPr>
          <w:rFonts w:eastAsia="Calibri"/>
          <w:b/>
          <w:bCs/>
          <w:color w:val="000000"/>
          <w:sz w:val="28"/>
          <w:szCs w:val="28"/>
        </w:rPr>
        <w:t>2</w:t>
      </w:r>
      <w:r w:rsidR="00EB56A0" w:rsidRPr="0073561A">
        <w:rPr>
          <w:rFonts w:eastAsia="Calibri"/>
          <w:b/>
          <w:bCs/>
          <w:color w:val="000000"/>
          <w:sz w:val="28"/>
          <w:szCs w:val="28"/>
        </w:rPr>
        <w:t xml:space="preserve">.2. Место </w:t>
      </w:r>
      <w:r w:rsidR="00BE345F">
        <w:rPr>
          <w:rFonts w:eastAsia="Calibri"/>
          <w:b/>
          <w:bCs/>
          <w:color w:val="000000"/>
          <w:sz w:val="28"/>
          <w:szCs w:val="28"/>
        </w:rPr>
        <w:t>предмета</w:t>
      </w:r>
      <w:r w:rsidR="00EB56A0" w:rsidRPr="0073561A">
        <w:rPr>
          <w:rFonts w:eastAsia="Calibri"/>
          <w:b/>
          <w:bCs/>
          <w:color w:val="000000"/>
          <w:sz w:val="28"/>
          <w:szCs w:val="28"/>
        </w:rPr>
        <w:t xml:space="preserve"> в структуре </w:t>
      </w:r>
      <w:r w:rsidR="00E14C89">
        <w:rPr>
          <w:rFonts w:eastAsia="Calibri"/>
          <w:b/>
          <w:bCs/>
          <w:color w:val="000000"/>
          <w:sz w:val="28"/>
          <w:szCs w:val="28"/>
        </w:rPr>
        <w:t>программы профессиональной подготовки</w:t>
      </w:r>
      <w:r w:rsidR="00EB56A0" w:rsidRPr="0073561A">
        <w:rPr>
          <w:rFonts w:eastAsia="Calibri"/>
          <w:b/>
          <w:bCs/>
          <w:color w:val="000000"/>
          <w:sz w:val="28"/>
          <w:szCs w:val="28"/>
        </w:rPr>
        <w:t>:</w:t>
      </w:r>
      <w:r w:rsidR="00EB56A0" w:rsidRPr="0073561A">
        <w:rPr>
          <w:rFonts w:eastAsia="Calibri"/>
          <w:b/>
          <w:bCs/>
          <w:sz w:val="28"/>
          <w:szCs w:val="28"/>
        </w:rPr>
        <w:t xml:space="preserve"> </w:t>
      </w:r>
      <w:r w:rsidR="00EB56A0" w:rsidRPr="006019E6">
        <w:rPr>
          <w:rFonts w:eastAsia="Calibri"/>
          <w:color w:val="000000"/>
          <w:sz w:val="28"/>
          <w:szCs w:val="28"/>
          <w:u w:val="single"/>
        </w:rPr>
        <w:t>Об</w:t>
      </w:r>
      <w:r w:rsidRPr="006019E6">
        <w:rPr>
          <w:rFonts w:eastAsia="Calibri"/>
          <w:color w:val="000000"/>
          <w:sz w:val="28"/>
          <w:szCs w:val="28"/>
          <w:u w:val="single"/>
        </w:rPr>
        <w:t>разов</w:t>
      </w:r>
      <w:r w:rsidR="00EB56A0" w:rsidRPr="006019E6">
        <w:rPr>
          <w:rFonts w:eastAsia="Calibri"/>
          <w:color w:val="000000"/>
          <w:sz w:val="28"/>
          <w:szCs w:val="28"/>
          <w:u w:val="single"/>
        </w:rPr>
        <w:t>а</w:t>
      </w:r>
      <w:r w:rsidRPr="006019E6">
        <w:rPr>
          <w:rFonts w:eastAsia="Calibri"/>
          <w:color w:val="000000"/>
          <w:sz w:val="28"/>
          <w:szCs w:val="28"/>
          <w:u w:val="single"/>
        </w:rPr>
        <w:t>те</w:t>
      </w:r>
      <w:r w:rsidR="00EB56A0" w:rsidRPr="006019E6">
        <w:rPr>
          <w:rFonts w:eastAsia="Calibri"/>
          <w:color w:val="000000"/>
          <w:sz w:val="28"/>
          <w:szCs w:val="28"/>
          <w:u w:val="single"/>
        </w:rPr>
        <w:t>льный цикл.</w:t>
      </w:r>
    </w:p>
    <w:p w:rsidR="00016DE1" w:rsidRPr="0073561A" w:rsidRDefault="00016DE1" w:rsidP="00EB56A0">
      <w:pPr>
        <w:ind w:firstLine="709"/>
        <w:jc w:val="both"/>
        <w:rPr>
          <w:rFonts w:eastAsia="Calibri"/>
          <w:color w:val="000000"/>
          <w:sz w:val="28"/>
          <w:szCs w:val="28"/>
        </w:rPr>
      </w:pPr>
    </w:p>
    <w:p w:rsidR="00016DE1" w:rsidRPr="007A6410" w:rsidRDefault="00195C1E" w:rsidP="00016DE1">
      <w:pPr>
        <w:ind w:firstLine="709"/>
        <w:jc w:val="both"/>
        <w:rPr>
          <w:rFonts w:eastAsia="Calibri"/>
          <w:bCs/>
          <w:i/>
          <w:color w:val="000000"/>
          <w:sz w:val="28"/>
          <w:szCs w:val="28"/>
        </w:rPr>
      </w:pPr>
      <w:r>
        <w:rPr>
          <w:rFonts w:eastAsia="Calibri"/>
          <w:b/>
          <w:bCs/>
          <w:color w:val="000000"/>
          <w:sz w:val="28"/>
          <w:szCs w:val="28"/>
        </w:rPr>
        <w:t>2</w:t>
      </w:r>
      <w:r w:rsidR="00EB56A0" w:rsidRPr="0073561A">
        <w:rPr>
          <w:rFonts w:eastAsia="Calibri"/>
          <w:b/>
          <w:bCs/>
          <w:color w:val="000000"/>
          <w:sz w:val="28"/>
          <w:szCs w:val="28"/>
        </w:rPr>
        <w:t xml:space="preserve">.3. Цели и задачи </w:t>
      </w:r>
      <w:r w:rsidR="00BE345F">
        <w:rPr>
          <w:rFonts w:eastAsia="Calibri"/>
          <w:b/>
          <w:bCs/>
          <w:color w:val="000000"/>
          <w:sz w:val="28"/>
          <w:szCs w:val="28"/>
        </w:rPr>
        <w:t>педмета</w:t>
      </w:r>
      <w:r w:rsidR="00EB56A0" w:rsidRPr="0073561A">
        <w:rPr>
          <w:rFonts w:eastAsia="Calibri"/>
          <w:b/>
          <w:bCs/>
          <w:color w:val="000000"/>
          <w:sz w:val="28"/>
          <w:szCs w:val="28"/>
        </w:rPr>
        <w:t xml:space="preserve"> – </w:t>
      </w:r>
      <w:r w:rsidR="00EB56A0" w:rsidRPr="007A6410">
        <w:rPr>
          <w:rFonts w:eastAsia="Calibri"/>
          <w:bCs/>
          <w:i/>
          <w:color w:val="000000"/>
          <w:sz w:val="28"/>
          <w:szCs w:val="28"/>
        </w:rPr>
        <w:t xml:space="preserve">требования к результатам освоения </w:t>
      </w:r>
      <w:r w:rsidR="00BE345F">
        <w:rPr>
          <w:rFonts w:eastAsia="Calibri"/>
          <w:bCs/>
          <w:i/>
          <w:color w:val="000000"/>
          <w:sz w:val="28"/>
          <w:szCs w:val="28"/>
        </w:rPr>
        <w:t>предмета</w:t>
      </w:r>
      <w:r w:rsidR="00EB56A0" w:rsidRPr="007A6410">
        <w:rPr>
          <w:rFonts w:eastAsia="Calibri"/>
          <w:bCs/>
          <w:i/>
          <w:color w:val="000000"/>
          <w:sz w:val="28"/>
          <w:szCs w:val="28"/>
        </w:rPr>
        <w:t>:</w:t>
      </w:r>
    </w:p>
    <w:p w:rsidR="00016DE1" w:rsidRDefault="00016DE1" w:rsidP="00016DE1">
      <w:pPr>
        <w:ind w:firstLine="708"/>
        <w:rPr>
          <w:sz w:val="28"/>
          <w:szCs w:val="28"/>
        </w:rPr>
      </w:pPr>
      <w:r w:rsidRPr="00D24853">
        <w:rPr>
          <w:sz w:val="28"/>
          <w:szCs w:val="28"/>
        </w:rPr>
        <w:t xml:space="preserve">В результате освоения дисциплины обучающийся </w:t>
      </w:r>
    </w:p>
    <w:p w:rsidR="00016DE1" w:rsidRPr="00DF5A13" w:rsidRDefault="00016DE1" w:rsidP="00016DE1">
      <w:pPr>
        <w:ind w:firstLine="708"/>
        <w:rPr>
          <w:b/>
          <w:i/>
          <w:sz w:val="28"/>
          <w:szCs w:val="28"/>
        </w:rPr>
      </w:pPr>
      <w:r w:rsidRPr="00DF5A13">
        <w:rPr>
          <w:b/>
          <w:i/>
          <w:sz w:val="28"/>
          <w:szCs w:val="28"/>
        </w:rPr>
        <w:t>должен знать:</w:t>
      </w:r>
    </w:p>
    <w:p w:rsidR="00016DE1" w:rsidRDefault="00016DE1" w:rsidP="00016DE1">
      <w:pPr>
        <w:ind w:left="720" w:firstLine="696"/>
        <w:rPr>
          <w:sz w:val="28"/>
          <w:szCs w:val="28"/>
        </w:rPr>
      </w:pPr>
      <w:r w:rsidRPr="00DF5A13">
        <w:rPr>
          <w:sz w:val="28"/>
          <w:szCs w:val="28"/>
        </w:rPr>
        <w:t xml:space="preserve">- </w:t>
      </w:r>
      <w:r>
        <w:rPr>
          <w:sz w:val="28"/>
          <w:szCs w:val="28"/>
        </w:rPr>
        <w:t>содержание основных принципов трудового права;</w:t>
      </w:r>
    </w:p>
    <w:p w:rsidR="00016DE1" w:rsidRDefault="00016DE1" w:rsidP="00016DE1">
      <w:pPr>
        <w:ind w:left="720" w:firstLine="696"/>
        <w:rPr>
          <w:sz w:val="28"/>
          <w:szCs w:val="28"/>
        </w:rPr>
      </w:pPr>
      <w:r>
        <w:rPr>
          <w:sz w:val="28"/>
          <w:szCs w:val="28"/>
        </w:rPr>
        <w:t>- понятия субъектов трудового права;</w:t>
      </w:r>
    </w:p>
    <w:p w:rsidR="00016DE1" w:rsidRDefault="00016DE1" w:rsidP="00016DE1">
      <w:pPr>
        <w:ind w:left="720" w:firstLine="696"/>
        <w:rPr>
          <w:sz w:val="28"/>
          <w:szCs w:val="28"/>
        </w:rPr>
      </w:pPr>
      <w:r>
        <w:rPr>
          <w:sz w:val="28"/>
          <w:szCs w:val="28"/>
        </w:rPr>
        <w:t>- содержание нормативно-правовых актов;</w:t>
      </w:r>
    </w:p>
    <w:p w:rsidR="00016DE1" w:rsidRDefault="00016DE1" w:rsidP="00016DE1">
      <w:pPr>
        <w:ind w:left="720" w:firstLine="696"/>
        <w:rPr>
          <w:sz w:val="28"/>
          <w:szCs w:val="28"/>
        </w:rPr>
      </w:pPr>
      <w:r>
        <w:rPr>
          <w:sz w:val="28"/>
          <w:szCs w:val="28"/>
        </w:rPr>
        <w:t>- понятия: рабочее время; время отдыха; оплата труда; трудовая дисциплина;</w:t>
      </w:r>
    </w:p>
    <w:p w:rsidR="00016DE1" w:rsidRDefault="00016DE1" w:rsidP="00016DE1">
      <w:pPr>
        <w:ind w:left="720" w:firstLine="696"/>
        <w:rPr>
          <w:sz w:val="28"/>
          <w:szCs w:val="28"/>
        </w:rPr>
      </w:pPr>
      <w:r>
        <w:rPr>
          <w:sz w:val="28"/>
          <w:szCs w:val="28"/>
        </w:rPr>
        <w:t>- права и обязанности сторон трудового договора;</w:t>
      </w:r>
    </w:p>
    <w:p w:rsidR="00016DE1" w:rsidRDefault="00016DE1" w:rsidP="00016DE1">
      <w:pPr>
        <w:ind w:left="720" w:firstLine="696"/>
        <w:rPr>
          <w:sz w:val="28"/>
          <w:szCs w:val="28"/>
        </w:rPr>
      </w:pPr>
      <w:r>
        <w:rPr>
          <w:sz w:val="28"/>
          <w:szCs w:val="28"/>
        </w:rPr>
        <w:t>- структуру профсоюзов;</w:t>
      </w:r>
    </w:p>
    <w:p w:rsidR="00016DE1" w:rsidRDefault="00016DE1" w:rsidP="00016DE1">
      <w:pPr>
        <w:ind w:left="720" w:firstLine="696"/>
        <w:rPr>
          <w:sz w:val="28"/>
          <w:szCs w:val="28"/>
        </w:rPr>
      </w:pPr>
      <w:r>
        <w:rPr>
          <w:sz w:val="28"/>
          <w:szCs w:val="28"/>
        </w:rPr>
        <w:t>- понятия и виды трудовых споров.</w:t>
      </w:r>
    </w:p>
    <w:p w:rsidR="00016DE1" w:rsidRDefault="00016DE1" w:rsidP="00016DE1">
      <w:pPr>
        <w:ind w:left="720"/>
        <w:rPr>
          <w:b/>
          <w:sz w:val="28"/>
          <w:szCs w:val="28"/>
        </w:rPr>
      </w:pPr>
    </w:p>
    <w:p w:rsidR="00016DE1" w:rsidRDefault="00016DE1" w:rsidP="00016DE1">
      <w:pPr>
        <w:ind w:firstLine="708"/>
        <w:rPr>
          <w:sz w:val="28"/>
          <w:szCs w:val="28"/>
        </w:rPr>
      </w:pPr>
      <w:r w:rsidRPr="00D24853">
        <w:rPr>
          <w:sz w:val="28"/>
          <w:szCs w:val="28"/>
        </w:rPr>
        <w:t xml:space="preserve">В результате освоения дисциплины обучающийся </w:t>
      </w:r>
    </w:p>
    <w:p w:rsidR="00016DE1" w:rsidRPr="000A5B12" w:rsidRDefault="00016DE1" w:rsidP="00016DE1">
      <w:pPr>
        <w:ind w:firstLine="708"/>
        <w:rPr>
          <w:b/>
          <w:i/>
          <w:sz w:val="28"/>
          <w:szCs w:val="28"/>
        </w:rPr>
      </w:pPr>
      <w:r w:rsidRPr="000A5B12">
        <w:rPr>
          <w:b/>
          <w:i/>
          <w:sz w:val="28"/>
          <w:szCs w:val="28"/>
        </w:rPr>
        <w:t>должен уметь:</w:t>
      </w:r>
    </w:p>
    <w:p w:rsidR="00016DE1" w:rsidRDefault="00016DE1" w:rsidP="00016DE1">
      <w:pPr>
        <w:ind w:left="720" w:firstLine="696"/>
        <w:rPr>
          <w:sz w:val="28"/>
          <w:szCs w:val="28"/>
        </w:rPr>
      </w:pPr>
      <w:r w:rsidRPr="007772BF">
        <w:rPr>
          <w:sz w:val="28"/>
          <w:szCs w:val="28"/>
        </w:rPr>
        <w:t xml:space="preserve">- </w:t>
      </w:r>
      <w:r>
        <w:rPr>
          <w:sz w:val="28"/>
          <w:szCs w:val="28"/>
        </w:rPr>
        <w:t>определять правовой статус субъектов трудового права;</w:t>
      </w:r>
    </w:p>
    <w:p w:rsidR="00016DE1" w:rsidRDefault="00016DE1" w:rsidP="00016DE1">
      <w:pPr>
        <w:ind w:left="720" w:firstLine="696"/>
        <w:rPr>
          <w:sz w:val="28"/>
          <w:szCs w:val="28"/>
        </w:rPr>
      </w:pPr>
      <w:r>
        <w:rPr>
          <w:sz w:val="28"/>
          <w:szCs w:val="28"/>
        </w:rPr>
        <w:t>- отличать правоотношение трудовое от гражданско-правового;</w:t>
      </w:r>
    </w:p>
    <w:p w:rsidR="00016DE1" w:rsidRDefault="00016DE1" w:rsidP="00016DE1">
      <w:pPr>
        <w:ind w:left="720" w:firstLine="696"/>
        <w:rPr>
          <w:sz w:val="28"/>
          <w:szCs w:val="28"/>
        </w:rPr>
      </w:pPr>
      <w:r>
        <w:rPr>
          <w:sz w:val="28"/>
          <w:szCs w:val="28"/>
        </w:rPr>
        <w:t>- составлять различные виды ученического, коллективного и трудового договоров;</w:t>
      </w:r>
    </w:p>
    <w:p w:rsidR="00016DE1" w:rsidRDefault="00016DE1" w:rsidP="00016DE1">
      <w:pPr>
        <w:ind w:left="720" w:firstLine="696"/>
        <w:rPr>
          <w:sz w:val="28"/>
          <w:szCs w:val="28"/>
        </w:rPr>
      </w:pPr>
      <w:r>
        <w:rPr>
          <w:sz w:val="28"/>
          <w:szCs w:val="28"/>
        </w:rPr>
        <w:t>- определять законность привлечения к дисциплинарной и материальной ответственности;</w:t>
      </w:r>
    </w:p>
    <w:p w:rsidR="00016DE1" w:rsidRDefault="00016DE1" w:rsidP="00016DE1">
      <w:pPr>
        <w:ind w:left="720" w:firstLine="696"/>
        <w:rPr>
          <w:sz w:val="28"/>
          <w:szCs w:val="28"/>
        </w:rPr>
      </w:pPr>
      <w:r>
        <w:rPr>
          <w:sz w:val="28"/>
          <w:szCs w:val="28"/>
        </w:rPr>
        <w:t>- толковать и применять трудовое законодательство.</w:t>
      </w:r>
    </w:p>
    <w:p w:rsidR="00016DE1" w:rsidRPr="006019E6" w:rsidRDefault="00016DE1" w:rsidP="00EB56A0">
      <w:pPr>
        <w:ind w:firstLine="709"/>
        <w:jc w:val="both"/>
        <w:rPr>
          <w:rFonts w:eastAsia="Calibri"/>
          <w:b/>
          <w:bCs/>
          <w:color w:val="000000"/>
          <w:sz w:val="28"/>
          <w:szCs w:val="28"/>
        </w:rPr>
      </w:pPr>
    </w:p>
    <w:p w:rsidR="00EB56A0" w:rsidRDefault="00195C1E" w:rsidP="00EB56A0">
      <w:pPr>
        <w:ind w:firstLine="709"/>
        <w:jc w:val="both"/>
        <w:rPr>
          <w:rFonts w:eastAsia="Calibri"/>
          <w:b/>
          <w:bCs/>
          <w:color w:val="000000"/>
          <w:sz w:val="28"/>
          <w:szCs w:val="28"/>
        </w:rPr>
      </w:pPr>
      <w:r>
        <w:rPr>
          <w:rFonts w:eastAsia="Calibri"/>
          <w:b/>
          <w:bCs/>
          <w:color w:val="000000"/>
          <w:sz w:val="28"/>
          <w:szCs w:val="28"/>
        </w:rPr>
        <w:t>2</w:t>
      </w:r>
      <w:r w:rsidR="00EB56A0" w:rsidRPr="0073561A">
        <w:rPr>
          <w:rFonts w:eastAsia="Calibri"/>
          <w:b/>
          <w:bCs/>
          <w:color w:val="000000"/>
          <w:sz w:val="28"/>
          <w:szCs w:val="28"/>
        </w:rPr>
        <w:t>.4</w:t>
      </w:r>
      <w:r w:rsidR="003F083C">
        <w:rPr>
          <w:rFonts w:eastAsia="Calibri"/>
          <w:b/>
          <w:bCs/>
          <w:color w:val="000000"/>
          <w:sz w:val="28"/>
          <w:szCs w:val="28"/>
        </w:rPr>
        <w:t>. Количество часов на освоение П</w:t>
      </w:r>
      <w:r w:rsidR="00EB56A0" w:rsidRPr="0073561A">
        <w:rPr>
          <w:rFonts w:eastAsia="Calibri"/>
          <w:b/>
          <w:bCs/>
          <w:color w:val="000000"/>
          <w:sz w:val="28"/>
          <w:szCs w:val="28"/>
        </w:rPr>
        <w:t>рограммы:</w:t>
      </w:r>
      <w:r w:rsidR="00645D48">
        <w:rPr>
          <w:rFonts w:eastAsia="Calibri"/>
          <w:b/>
          <w:bCs/>
          <w:color w:val="000000"/>
          <w:sz w:val="28"/>
          <w:szCs w:val="28"/>
        </w:rPr>
        <w:t xml:space="preserve"> </w:t>
      </w:r>
      <w:r w:rsidR="00BE345F">
        <w:rPr>
          <w:rFonts w:eastAsia="Calibri"/>
          <w:b/>
          <w:bCs/>
          <w:color w:val="000000"/>
          <w:sz w:val="28"/>
          <w:szCs w:val="28"/>
        </w:rPr>
        <w:t>45</w:t>
      </w:r>
      <w:r w:rsidR="00645D48" w:rsidRPr="00645D48">
        <w:rPr>
          <w:rFonts w:eastAsia="Calibri"/>
          <w:b/>
          <w:bCs/>
          <w:i/>
          <w:color w:val="000000"/>
          <w:sz w:val="28"/>
          <w:szCs w:val="28"/>
        </w:rPr>
        <w:t xml:space="preserve"> часов.</w:t>
      </w:r>
      <w:r w:rsidR="003F083C">
        <w:rPr>
          <w:rFonts w:eastAsia="Calibri"/>
          <w:b/>
          <w:bCs/>
          <w:color w:val="000000"/>
          <w:sz w:val="28"/>
          <w:szCs w:val="28"/>
        </w:rPr>
        <w:t xml:space="preserve"> </w:t>
      </w: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780D" w:rsidRDefault="0019780D" w:rsidP="00EB56A0">
      <w:pPr>
        <w:ind w:firstLine="709"/>
        <w:jc w:val="both"/>
        <w:rPr>
          <w:rFonts w:eastAsia="Calibri"/>
          <w:b/>
          <w:bCs/>
          <w:color w:val="000000"/>
          <w:sz w:val="28"/>
          <w:szCs w:val="28"/>
        </w:rPr>
      </w:pPr>
    </w:p>
    <w:p w:rsidR="00195C1E" w:rsidRPr="008D7B29" w:rsidRDefault="00195C1E" w:rsidP="00195C1E">
      <w:pPr>
        <w:jc w:val="center"/>
        <w:rPr>
          <w:b/>
          <w:sz w:val="28"/>
          <w:szCs w:val="28"/>
        </w:rPr>
      </w:pPr>
      <w:r>
        <w:rPr>
          <w:b/>
          <w:sz w:val="28"/>
          <w:szCs w:val="28"/>
        </w:rPr>
        <w:lastRenderedPageBreak/>
        <w:t>3</w:t>
      </w:r>
      <w:r w:rsidRPr="008D7B29">
        <w:rPr>
          <w:b/>
          <w:sz w:val="28"/>
          <w:szCs w:val="28"/>
        </w:rPr>
        <w:t>. СТРУКТУРА И СОДЕРЖАНИЕ УЧЕБНО</w:t>
      </w:r>
      <w:r w:rsidR="00BE345F">
        <w:rPr>
          <w:b/>
          <w:sz w:val="28"/>
          <w:szCs w:val="28"/>
        </w:rPr>
        <w:t>ГО ПРЕДМЕТА</w:t>
      </w:r>
    </w:p>
    <w:p w:rsidR="00195C1E" w:rsidRDefault="00195C1E" w:rsidP="00EB56A0">
      <w:pPr>
        <w:jc w:val="center"/>
        <w:rPr>
          <w:rFonts w:eastAsia="Calibri"/>
          <w:b/>
          <w:bCs/>
          <w:caps/>
          <w:sz w:val="28"/>
          <w:szCs w:val="28"/>
        </w:rPr>
      </w:pPr>
    </w:p>
    <w:p w:rsidR="00EB56A0" w:rsidRPr="003F083C" w:rsidRDefault="00195C1E" w:rsidP="00EB56A0">
      <w:pPr>
        <w:jc w:val="center"/>
        <w:rPr>
          <w:rFonts w:eastAsia="Calibri"/>
          <w:b/>
          <w:bCs/>
          <w:color w:val="000000"/>
          <w:sz w:val="28"/>
          <w:szCs w:val="28"/>
        </w:rPr>
      </w:pPr>
      <w:r w:rsidRPr="003F083C">
        <w:rPr>
          <w:rFonts w:eastAsia="Calibri"/>
          <w:b/>
          <w:bCs/>
          <w:color w:val="000000"/>
          <w:sz w:val="28"/>
          <w:szCs w:val="28"/>
        </w:rPr>
        <w:t>3</w:t>
      </w:r>
      <w:r w:rsidR="00EB56A0" w:rsidRPr="003F083C">
        <w:rPr>
          <w:rFonts w:eastAsia="Calibri"/>
          <w:b/>
          <w:bCs/>
          <w:color w:val="000000"/>
          <w:sz w:val="28"/>
          <w:szCs w:val="28"/>
        </w:rPr>
        <w:t>.1. Объем учебно</w:t>
      </w:r>
      <w:r w:rsidR="00BE345F">
        <w:rPr>
          <w:rFonts w:eastAsia="Calibri"/>
          <w:b/>
          <w:bCs/>
          <w:color w:val="000000"/>
          <w:sz w:val="28"/>
          <w:szCs w:val="28"/>
        </w:rPr>
        <w:t>го предмета</w:t>
      </w:r>
      <w:r w:rsidR="00EB56A0" w:rsidRPr="003F083C">
        <w:rPr>
          <w:rFonts w:eastAsia="Calibri"/>
          <w:b/>
          <w:bCs/>
          <w:color w:val="000000"/>
          <w:sz w:val="28"/>
          <w:szCs w:val="28"/>
        </w:rPr>
        <w:t xml:space="preserve"> и виды учебной работы</w:t>
      </w:r>
    </w:p>
    <w:tbl>
      <w:tblPr>
        <w:tblW w:w="9705"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1800"/>
      </w:tblGrid>
      <w:tr w:rsidR="00EB56A0" w:rsidRPr="0073561A" w:rsidTr="00214C6A">
        <w:trPr>
          <w:trHeight w:val="460"/>
        </w:trPr>
        <w:tc>
          <w:tcPr>
            <w:tcW w:w="7905" w:type="dxa"/>
            <w:vAlign w:val="center"/>
          </w:tcPr>
          <w:p w:rsidR="00EB56A0" w:rsidRPr="0073561A" w:rsidRDefault="00EB56A0" w:rsidP="00214C6A">
            <w:pPr>
              <w:suppressAutoHyphens/>
              <w:jc w:val="center"/>
              <w:rPr>
                <w:rFonts w:eastAsia="Calibri"/>
                <w:sz w:val="28"/>
                <w:szCs w:val="28"/>
              </w:rPr>
            </w:pPr>
            <w:r w:rsidRPr="0073561A">
              <w:rPr>
                <w:rFonts w:eastAsia="Calibri"/>
                <w:b/>
                <w:bCs/>
                <w:sz w:val="28"/>
                <w:szCs w:val="28"/>
              </w:rPr>
              <w:t>Вид учебной работы</w:t>
            </w:r>
          </w:p>
        </w:tc>
        <w:tc>
          <w:tcPr>
            <w:tcW w:w="1800" w:type="dxa"/>
            <w:vAlign w:val="center"/>
          </w:tcPr>
          <w:p w:rsidR="00EB56A0" w:rsidRPr="0073561A" w:rsidRDefault="00EB56A0" w:rsidP="00214C6A">
            <w:pPr>
              <w:suppressAutoHyphens/>
              <w:jc w:val="center"/>
              <w:rPr>
                <w:rFonts w:eastAsia="Calibri"/>
                <w:sz w:val="28"/>
                <w:szCs w:val="28"/>
              </w:rPr>
            </w:pPr>
            <w:r w:rsidRPr="0073561A">
              <w:rPr>
                <w:rFonts w:eastAsia="Calibri"/>
                <w:b/>
                <w:bCs/>
                <w:sz w:val="28"/>
                <w:szCs w:val="28"/>
              </w:rPr>
              <w:t>Объем часов</w:t>
            </w:r>
          </w:p>
        </w:tc>
      </w:tr>
      <w:tr w:rsidR="00BE345F" w:rsidRPr="0073561A" w:rsidTr="00214C6A">
        <w:tc>
          <w:tcPr>
            <w:tcW w:w="7905" w:type="dxa"/>
          </w:tcPr>
          <w:p w:rsidR="00BE345F" w:rsidRPr="0073561A" w:rsidRDefault="00BE345F" w:rsidP="00214C6A">
            <w:pPr>
              <w:jc w:val="both"/>
              <w:rPr>
                <w:rFonts w:eastAsia="Calibri"/>
                <w:b/>
                <w:bCs/>
                <w:sz w:val="28"/>
                <w:szCs w:val="28"/>
              </w:rPr>
            </w:pPr>
            <w:r>
              <w:rPr>
                <w:rFonts w:eastAsia="Calibri"/>
                <w:b/>
                <w:bCs/>
                <w:sz w:val="28"/>
                <w:szCs w:val="28"/>
              </w:rPr>
              <w:t>Максимальная учебная нагрузка (всего)</w:t>
            </w:r>
          </w:p>
        </w:tc>
        <w:tc>
          <w:tcPr>
            <w:tcW w:w="1800" w:type="dxa"/>
          </w:tcPr>
          <w:p w:rsidR="00BE345F" w:rsidRDefault="00BE345F" w:rsidP="00214C6A">
            <w:pPr>
              <w:jc w:val="center"/>
              <w:rPr>
                <w:rFonts w:eastAsia="Calibri"/>
                <w:b/>
                <w:bCs/>
                <w:sz w:val="28"/>
                <w:szCs w:val="28"/>
              </w:rPr>
            </w:pPr>
            <w:r>
              <w:rPr>
                <w:rFonts w:eastAsia="Calibri"/>
                <w:b/>
                <w:bCs/>
                <w:sz w:val="28"/>
                <w:szCs w:val="28"/>
              </w:rPr>
              <w:t>45</w:t>
            </w:r>
          </w:p>
        </w:tc>
      </w:tr>
      <w:tr w:rsidR="00EB56A0" w:rsidRPr="0073561A" w:rsidTr="00214C6A">
        <w:tc>
          <w:tcPr>
            <w:tcW w:w="7905" w:type="dxa"/>
          </w:tcPr>
          <w:p w:rsidR="00EB56A0" w:rsidRPr="0073561A" w:rsidRDefault="00EB56A0" w:rsidP="00214C6A">
            <w:pPr>
              <w:jc w:val="both"/>
              <w:rPr>
                <w:rFonts w:eastAsia="Calibri"/>
                <w:sz w:val="28"/>
                <w:szCs w:val="28"/>
              </w:rPr>
            </w:pPr>
            <w:r w:rsidRPr="0073561A">
              <w:rPr>
                <w:rFonts w:eastAsia="Calibri"/>
                <w:b/>
                <w:bCs/>
                <w:sz w:val="28"/>
                <w:szCs w:val="28"/>
              </w:rPr>
              <w:t xml:space="preserve">Обязательная аудиторная учебная нагрузка (всего) </w:t>
            </w:r>
          </w:p>
        </w:tc>
        <w:tc>
          <w:tcPr>
            <w:tcW w:w="1800" w:type="dxa"/>
          </w:tcPr>
          <w:p w:rsidR="00EB56A0" w:rsidRPr="0073561A" w:rsidRDefault="00645D48" w:rsidP="00214C6A">
            <w:pPr>
              <w:jc w:val="center"/>
              <w:rPr>
                <w:rFonts w:eastAsia="Calibri"/>
                <w:b/>
                <w:bCs/>
                <w:sz w:val="28"/>
                <w:szCs w:val="28"/>
              </w:rPr>
            </w:pPr>
            <w:r>
              <w:rPr>
                <w:rFonts w:eastAsia="Calibri"/>
                <w:b/>
                <w:bCs/>
                <w:sz w:val="28"/>
                <w:szCs w:val="28"/>
              </w:rPr>
              <w:t>30</w:t>
            </w:r>
          </w:p>
        </w:tc>
      </w:tr>
      <w:tr w:rsidR="00EB56A0" w:rsidRPr="0073561A" w:rsidTr="00214C6A">
        <w:tc>
          <w:tcPr>
            <w:tcW w:w="7905" w:type="dxa"/>
          </w:tcPr>
          <w:p w:rsidR="00EB56A0" w:rsidRPr="0073561A" w:rsidRDefault="00EB56A0" w:rsidP="00214C6A">
            <w:pPr>
              <w:jc w:val="both"/>
              <w:rPr>
                <w:rFonts w:eastAsia="Calibri"/>
                <w:sz w:val="28"/>
                <w:szCs w:val="28"/>
              </w:rPr>
            </w:pPr>
            <w:r w:rsidRPr="0073561A">
              <w:rPr>
                <w:rFonts w:eastAsia="Calibri"/>
                <w:sz w:val="28"/>
                <w:szCs w:val="28"/>
              </w:rPr>
              <w:t>в том числе:</w:t>
            </w:r>
          </w:p>
        </w:tc>
        <w:tc>
          <w:tcPr>
            <w:tcW w:w="1800" w:type="dxa"/>
          </w:tcPr>
          <w:p w:rsidR="00EB56A0" w:rsidRPr="0073561A" w:rsidRDefault="00EB56A0" w:rsidP="00214C6A">
            <w:pPr>
              <w:jc w:val="center"/>
              <w:rPr>
                <w:rFonts w:eastAsia="Calibri"/>
                <w:sz w:val="28"/>
                <w:szCs w:val="28"/>
              </w:rPr>
            </w:pPr>
          </w:p>
        </w:tc>
      </w:tr>
      <w:tr w:rsidR="00EB56A0" w:rsidRPr="0073561A" w:rsidTr="00214C6A">
        <w:tc>
          <w:tcPr>
            <w:tcW w:w="7905" w:type="dxa"/>
          </w:tcPr>
          <w:p w:rsidR="00EB56A0" w:rsidRPr="0073561A" w:rsidRDefault="005D2A4D" w:rsidP="00214C6A">
            <w:pPr>
              <w:ind w:left="709"/>
              <w:jc w:val="both"/>
              <w:rPr>
                <w:rFonts w:eastAsia="Calibri"/>
                <w:sz w:val="28"/>
                <w:szCs w:val="28"/>
              </w:rPr>
            </w:pPr>
            <w:r>
              <w:rPr>
                <w:rFonts w:eastAsia="Calibri"/>
                <w:sz w:val="28"/>
                <w:szCs w:val="28"/>
              </w:rPr>
              <w:t>теоре</w:t>
            </w:r>
            <w:r w:rsidR="00EB56A0" w:rsidRPr="0073561A">
              <w:rPr>
                <w:rFonts w:eastAsia="Calibri"/>
                <w:sz w:val="28"/>
                <w:szCs w:val="28"/>
              </w:rPr>
              <w:t>тические занятия</w:t>
            </w:r>
          </w:p>
        </w:tc>
        <w:tc>
          <w:tcPr>
            <w:tcW w:w="1800" w:type="dxa"/>
          </w:tcPr>
          <w:p w:rsidR="00EB56A0" w:rsidRPr="0073561A" w:rsidRDefault="00645D48" w:rsidP="00214C6A">
            <w:pPr>
              <w:jc w:val="center"/>
              <w:rPr>
                <w:rFonts w:eastAsia="Calibri"/>
                <w:sz w:val="28"/>
                <w:szCs w:val="28"/>
              </w:rPr>
            </w:pPr>
            <w:r>
              <w:rPr>
                <w:rFonts w:eastAsia="Calibri"/>
                <w:sz w:val="28"/>
                <w:szCs w:val="28"/>
              </w:rPr>
              <w:t>24</w:t>
            </w:r>
          </w:p>
        </w:tc>
      </w:tr>
      <w:tr w:rsidR="00EB56A0" w:rsidRPr="0073561A" w:rsidTr="00214C6A">
        <w:tc>
          <w:tcPr>
            <w:tcW w:w="7905" w:type="dxa"/>
          </w:tcPr>
          <w:p w:rsidR="00EB56A0" w:rsidRPr="0073561A" w:rsidRDefault="005D2A4D" w:rsidP="00214C6A">
            <w:pPr>
              <w:ind w:left="709"/>
              <w:jc w:val="both"/>
              <w:rPr>
                <w:rFonts w:eastAsia="Calibri"/>
                <w:sz w:val="28"/>
                <w:szCs w:val="28"/>
              </w:rPr>
            </w:pPr>
            <w:r w:rsidRPr="0073561A">
              <w:rPr>
                <w:rFonts w:eastAsia="Calibri"/>
                <w:sz w:val="28"/>
                <w:szCs w:val="28"/>
              </w:rPr>
              <w:t>практические занятия</w:t>
            </w:r>
          </w:p>
        </w:tc>
        <w:tc>
          <w:tcPr>
            <w:tcW w:w="1800" w:type="dxa"/>
          </w:tcPr>
          <w:p w:rsidR="00EB56A0" w:rsidRPr="0073561A" w:rsidRDefault="005D2A4D" w:rsidP="00214C6A">
            <w:pPr>
              <w:jc w:val="center"/>
              <w:rPr>
                <w:rFonts w:eastAsia="Calibri"/>
                <w:sz w:val="28"/>
                <w:szCs w:val="28"/>
              </w:rPr>
            </w:pPr>
            <w:r>
              <w:rPr>
                <w:rFonts w:eastAsia="Calibri"/>
                <w:sz w:val="28"/>
                <w:szCs w:val="28"/>
              </w:rPr>
              <w:t>6</w:t>
            </w:r>
          </w:p>
        </w:tc>
      </w:tr>
      <w:tr w:rsidR="004E69EE" w:rsidRPr="0073561A" w:rsidTr="00214C6A">
        <w:tc>
          <w:tcPr>
            <w:tcW w:w="7905" w:type="dxa"/>
          </w:tcPr>
          <w:p w:rsidR="004E69EE" w:rsidRPr="0073561A" w:rsidRDefault="004E69EE" w:rsidP="00214C6A">
            <w:pPr>
              <w:ind w:left="709"/>
              <w:jc w:val="both"/>
              <w:rPr>
                <w:rFonts w:eastAsia="Calibri"/>
                <w:sz w:val="28"/>
                <w:szCs w:val="28"/>
              </w:rPr>
            </w:pPr>
            <w:r>
              <w:rPr>
                <w:rFonts w:eastAsia="Calibri"/>
                <w:sz w:val="28"/>
                <w:szCs w:val="28"/>
              </w:rPr>
              <w:t>Самостоятельная работа</w:t>
            </w:r>
          </w:p>
        </w:tc>
        <w:tc>
          <w:tcPr>
            <w:tcW w:w="1800" w:type="dxa"/>
          </w:tcPr>
          <w:p w:rsidR="004E69EE" w:rsidRDefault="004E69EE" w:rsidP="00BE345F">
            <w:pPr>
              <w:jc w:val="center"/>
              <w:rPr>
                <w:rFonts w:eastAsia="Calibri"/>
                <w:sz w:val="28"/>
                <w:szCs w:val="28"/>
              </w:rPr>
            </w:pPr>
            <w:r>
              <w:rPr>
                <w:rFonts w:eastAsia="Calibri"/>
                <w:sz w:val="28"/>
                <w:szCs w:val="28"/>
              </w:rPr>
              <w:t>15</w:t>
            </w:r>
          </w:p>
        </w:tc>
      </w:tr>
      <w:tr w:rsidR="00EB56A0" w:rsidRPr="0073561A" w:rsidTr="00214C6A">
        <w:trPr>
          <w:trHeight w:val="411"/>
        </w:trPr>
        <w:tc>
          <w:tcPr>
            <w:tcW w:w="9705" w:type="dxa"/>
            <w:gridSpan w:val="2"/>
          </w:tcPr>
          <w:p w:rsidR="00EB56A0" w:rsidRPr="0073561A" w:rsidRDefault="004E69EE" w:rsidP="004E69EE">
            <w:pPr>
              <w:rPr>
                <w:rFonts w:eastAsia="Calibri"/>
                <w:sz w:val="28"/>
                <w:szCs w:val="28"/>
              </w:rPr>
            </w:pPr>
            <w:r>
              <w:rPr>
                <w:rFonts w:eastAsia="Calibri"/>
                <w:sz w:val="28"/>
                <w:szCs w:val="28"/>
              </w:rPr>
              <w:t>Промежуточная</w:t>
            </w:r>
            <w:r w:rsidR="009F4C84">
              <w:rPr>
                <w:rFonts w:eastAsia="Calibri"/>
                <w:sz w:val="28"/>
                <w:szCs w:val="28"/>
              </w:rPr>
              <w:t xml:space="preserve"> </w:t>
            </w:r>
            <w:r w:rsidR="00EB56A0" w:rsidRPr="0073561A">
              <w:rPr>
                <w:rFonts w:eastAsia="Calibri"/>
                <w:sz w:val="28"/>
                <w:szCs w:val="28"/>
              </w:rPr>
              <w:t xml:space="preserve">аттестация в форме </w:t>
            </w:r>
            <w:r w:rsidR="009F4C84">
              <w:rPr>
                <w:rFonts w:eastAsia="Calibri"/>
                <w:sz w:val="28"/>
                <w:szCs w:val="28"/>
              </w:rPr>
              <w:t xml:space="preserve">дифференцированного  </w:t>
            </w:r>
            <w:r w:rsidR="008B00A6" w:rsidRPr="009F4C84">
              <w:rPr>
                <w:rFonts w:eastAsia="Calibri"/>
                <w:sz w:val="28"/>
                <w:szCs w:val="28"/>
              </w:rPr>
              <w:t>зачет</w:t>
            </w:r>
            <w:r w:rsidR="007A6410" w:rsidRPr="009F4C84">
              <w:rPr>
                <w:rFonts w:eastAsia="Calibri"/>
                <w:sz w:val="28"/>
                <w:szCs w:val="28"/>
              </w:rPr>
              <w:t>а</w:t>
            </w:r>
          </w:p>
        </w:tc>
      </w:tr>
    </w:tbl>
    <w:p w:rsidR="001A1E4E" w:rsidRDefault="001A1E4E" w:rsidP="003F083C">
      <w:pPr>
        <w:jc w:val="both"/>
        <w:rPr>
          <w:rFonts w:eastAsia="Calibri"/>
          <w:b/>
          <w:bCs/>
          <w:color w:val="000000"/>
          <w:sz w:val="28"/>
          <w:szCs w:val="28"/>
        </w:rPr>
      </w:pPr>
    </w:p>
    <w:p w:rsidR="00645D48" w:rsidRDefault="00F01F12" w:rsidP="00645D48">
      <w:pPr>
        <w:widowControl w:val="0"/>
        <w:overflowPunct w:val="0"/>
        <w:autoSpaceDE w:val="0"/>
        <w:autoSpaceDN w:val="0"/>
        <w:adjustRightInd w:val="0"/>
        <w:spacing w:line="212" w:lineRule="auto"/>
        <w:ind w:left="120"/>
        <w:jc w:val="center"/>
        <w:rPr>
          <w:b/>
          <w:bCs/>
          <w:sz w:val="28"/>
          <w:szCs w:val="28"/>
        </w:rPr>
      </w:pPr>
      <w:r w:rsidRPr="00F01F12">
        <w:rPr>
          <w:b/>
          <w:bCs/>
          <w:sz w:val="28"/>
          <w:szCs w:val="28"/>
        </w:rPr>
        <w:t xml:space="preserve">3.2. Тематический план </w:t>
      </w:r>
    </w:p>
    <w:p w:rsidR="00016DE1" w:rsidRDefault="00016DE1" w:rsidP="00645D48">
      <w:pPr>
        <w:widowControl w:val="0"/>
        <w:overflowPunct w:val="0"/>
        <w:autoSpaceDE w:val="0"/>
        <w:autoSpaceDN w:val="0"/>
        <w:adjustRightInd w:val="0"/>
        <w:spacing w:line="212" w:lineRule="auto"/>
        <w:ind w:left="120"/>
        <w:jc w:val="center"/>
        <w:rPr>
          <w:b/>
          <w:bCs/>
          <w:sz w:val="28"/>
          <w:szCs w:val="28"/>
        </w:rPr>
      </w:pPr>
    </w:p>
    <w:tbl>
      <w:tblPr>
        <w:tblW w:w="10002" w:type="dxa"/>
        <w:jc w:val="center"/>
        <w:tblInd w:w="-479" w:type="dxa"/>
        <w:tblCellMar>
          <w:left w:w="0" w:type="dxa"/>
          <w:right w:w="0" w:type="dxa"/>
        </w:tblCellMar>
        <w:tblLook w:val="04A0"/>
      </w:tblPr>
      <w:tblGrid>
        <w:gridCol w:w="770"/>
        <w:gridCol w:w="5362"/>
        <w:gridCol w:w="854"/>
        <w:gridCol w:w="11"/>
        <w:gridCol w:w="944"/>
        <w:gridCol w:w="13"/>
        <w:gridCol w:w="973"/>
        <w:gridCol w:w="1075"/>
      </w:tblGrid>
      <w:tr w:rsidR="00645D48" w:rsidRPr="00645D48" w:rsidTr="00645D48">
        <w:trPr>
          <w:trHeight w:val="332"/>
          <w:jc w:val="center"/>
        </w:trPr>
        <w:tc>
          <w:tcPr>
            <w:tcW w:w="770"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color w:val="000000"/>
                <w:sz w:val="28"/>
                <w:szCs w:val="28"/>
              </w:rPr>
            </w:pPr>
            <w:r w:rsidRPr="00645D48">
              <w:rPr>
                <w:color w:val="000000"/>
                <w:sz w:val="28"/>
                <w:szCs w:val="28"/>
              </w:rPr>
              <w:t>№</w:t>
            </w:r>
          </w:p>
          <w:p w:rsidR="00645D48" w:rsidRPr="00645D48" w:rsidRDefault="00645D48" w:rsidP="00645D48">
            <w:pPr>
              <w:jc w:val="center"/>
              <w:rPr>
                <w:sz w:val="28"/>
                <w:szCs w:val="28"/>
              </w:rPr>
            </w:pPr>
            <w:r w:rsidRPr="00645D48">
              <w:rPr>
                <w:color w:val="000000"/>
                <w:sz w:val="28"/>
                <w:szCs w:val="28"/>
              </w:rPr>
              <w:t>п/п</w:t>
            </w:r>
          </w:p>
        </w:tc>
        <w:tc>
          <w:tcPr>
            <w:tcW w:w="5362" w:type="dxa"/>
            <w:vMerge w:val="restart"/>
            <w:tcBorders>
              <w:top w:val="single" w:sz="8" w:space="0" w:color="000000"/>
              <w:left w:val="single" w:sz="8" w:space="0" w:color="000000"/>
              <w:right w:val="single" w:sz="8" w:space="0" w:color="000000"/>
            </w:tcBorders>
          </w:tcPr>
          <w:p w:rsidR="00645D48" w:rsidRPr="00645D48" w:rsidRDefault="00645D48" w:rsidP="00645D48">
            <w:pPr>
              <w:jc w:val="center"/>
              <w:rPr>
                <w:sz w:val="28"/>
                <w:szCs w:val="28"/>
              </w:rPr>
            </w:pPr>
            <w:r w:rsidRPr="00645D48">
              <w:rPr>
                <w:color w:val="000000"/>
                <w:sz w:val="28"/>
                <w:szCs w:val="28"/>
              </w:rPr>
              <w:t>Наименование тем</w:t>
            </w:r>
          </w:p>
        </w:tc>
        <w:tc>
          <w:tcPr>
            <w:tcW w:w="865" w:type="dxa"/>
            <w:gridSpan w:val="2"/>
            <w:vMerge w:val="restart"/>
            <w:tcBorders>
              <w:top w:val="single" w:sz="8" w:space="0" w:color="000000"/>
              <w:left w:val="single" w:sz="8" w:space="0" w:color="000000"/>
              <w:right w:val="single" w:sz="8" w:space="0" w:color="000000"/>
            </w:tcBorders>
          </w:tcPr>
          <w:p w:rsidR="00645D48" w:rsidRPr="00645D48" w:rsidRDefault="00645D48" w:rsidP="00645D48">
            <w:pPr>
              <w:jc w:val="center"/>
              <w:rPr>
                <w:color w:val="000000"/>
              </w:rPr>
            </w:pPr>
            <w:r w:rsidRPr="00645D48">
              <w:rPr>
                <w:color w:val="000000"/>
              </w:rPr>
              <w:t>Кол-во</w:t>
            </w:r>
          </w:p>
          <w:p w:rsidR="00645D48" w:rsidRPr="00645D48" w:rsidRDefault="00645D48" w:rsidP="00645D48">
            <w:pPr>
              <w:jc w:val="center"/>
              <w:rPr>
                <w:color w:val="000000"/>
              </w:rPr>
            </w:pPr>
            <w:r w:rsidRPr="00645D48">
              <w:rPr>
                <w:color w:val="000000"/>
              </w:rPr>
              <w:t>час.</w:t>
            </w:r>
          </w:p>
          <w:p w:rsidR="00645D48" w:rsidRPr="00645D48" w:rsidRDefault="00645D48" w:rsidP="00645D48">
            <w:pPr>
              <w:jc w:val="center"/>
            </w:pPr>
            <w:r w:rsidRPr="00645D48">
              <w:rPr>
                <w:color w:val="000000"/>
              </w:rPr>
              <w:t>Всего</w:t>
            </w:r>
          </w:p>
        </w:tc>
        <w:tc>
          <w:tcPr>
            <w:tcW w:w="1930" w:type="dxa"/>
            <w:gridSpan w:val="3"/>
            <w:tcBorders>
              <w:top w:val="single" w:sz="8" w:space="0" w:color="000000"/>
              <w:left w:val="single" w:sz="8" w:space="0" w:color="000000"/>
              <w:bottom w:val="single" w:sz="4" w:space="0" w:color="auto"/>
              <w:right w:val="single" w:sz="8" w:space="0" w:color="000000"/>
            </w:tcBorders>
          </w:tcPr>
          <w:p w:rsidR="00645D48" w:rsidRPr="00645D48" w:rsidRDefault="00645D48" w:rsidP="00645D48">
            <w:pPr>
              <w:jc w:val="center"/>
              <w:rPr>
                <w:color w:val="000000"/>
              </w:rPr>
            </w:pPr>
            <w:r w:rsidRPr="00645D48">
              <w:rPr>
                <w:color w:val="000000"/>
              </w:rPr>
              <w:t>в том числе</w:t>
            </w:r>
          </w:p>
        </w:tc>
        <w:tc>
          <w:tcPr>
            <w:tcW w:w="1075" w:type="dxa"/>
            <w:vMerge w:val="restart"/>
            <w:tcBorders>
              <w:top w:val="single" w:sz="8" w:space="0" w:color="000000"/>
              <w:left w:val="single" w:sz="8" w:space="0" w:color="000000"/>
              <w:right w:val="single" w:sz="8" w:space="0" w:color="000000"/>
            </w:tcBorders>
          </w:tcPr>
          <w:p w:rsidR="00645D48" w:rsidRPr="00645D48" w:rsidRDefault="00645D48" w:rsidP="00645D48">
            <w:pPr>
              <w:jc w:val="center"/>
              <w:rPr>
                <w:color w:val="000000"/>
              </w:rPr>
            </w:pPr>
            <w:r w:rsidRPr="00645D48">
              <w:rPr>
                <w:color w:val="000000"/>
              </w:rPr>
              <w:t>Уровень усвоения</w:t>
            </w:r>
          </w:p>
        </w:tc>
      </w:tr>
      <w:tr w:rsidR="00645D48" w:rsidRPr="00645D48" w:rsidTr="00645D48">
        <w:trPr>
          <w:trHeight w:val="541"/>
          <w:jc w:val="center"/>
        </w:trPr>
        <w:tc>
          <w:tcPr>
            <w:tcW w:w="770" w:type="dxa"/>
            <w:vMerge/>
            <w:tcBorders>
              <w:left w:val="single" w:sz="8" w:space="0" w:color="000000"/>
              <w:bottom w:val="single" w:sz="4" w:space="0" w:color="auto"/>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p>
        </w:tc>
        <w:tc>
          <w:tcPr>
            <w:tcW w:w="5362" w:type="dxa"/>
            <w:vMerge/>
            <w:tcBorders>
              <w:left w:val="single" w:sz="8" w:space="0" w:color="000000"/>
              <w:bottom w:val="single" w:sz="4" w:space="0" w:color="auto"/>
              <w:right w:val="single" w:sz="8" w:space="0" w:color="000000"/>
            </w:tcBorders>
          </w:tcPr>
          <w:p w:rsidR="00645D48" w:rsidRPr="00645D48" w:rsidRDefault="00645D48" w:rsidP="00645D48">
            <w:pPr>
              <w:jc w:val="center"/>
              <w:rPr>
                <w:color w:val="000000"/>
                <w:sz w:val="28"/>
                <w:szCs w:val="28"/>
              </w:rPr>
            </w:pPr>
          </w:p>
        </w:tc>
        <w:tc>
          <w:tcPr>
            <w:tcW w:w="865" w:type="dxa"/>
            <w:gridSpan w:val="2"/>
            <w:vMerge/>
            <w:tcBorders>
              <w:left w:val="single" w:sz="8" w:space="0" w:color="000000"/>
              <w:bottom w:val="single" w:sz="4" w:space="0" w:color="auto"/>
              <w:right w:val="single" w:sz="8" w:space="0" w:color="000000"/>
            </w:tcBorders>
          </w:tcPr>
          <w:p w:rsidR="00645D48" w:rsidRPr="00645D48" w:rsidRDefault="00645D48" w:rsidP="00645D48">
            <w:pPr>
              <w:jc w:val="center"/>
              <w:rPr>
                <w:color w:val="000000"/>
              </w:rPr>
            </w:pPr>
          </w:p>
        </w:tc>
        <w:tc>
          <w:tcPr>
            <w:tcW w:w="944" w:type="dxa"/>
            <w:tcBorders>
              <w:top w:val="single" w:sz="8" w:space="0" w:color="000000"/>
              <w:left w:val="single" w:sz="8" w:space="0" w:color="000000"/>
              <w:bottom w:val="single" w:sz="4" w:space="0" w:color="auto"/>
              <w:right w:val="single" w:sz="8" w:space="0" w:color="000000"/>
            </w:tcBorders>
          </w:tcPr>
          <w:p w:rsidR="00645D48" w:rsidRPr="00645D48" w:rsidRDefault="00645D48" w:rsidP="00645D48">
            <w:pPr>
              <w:jc w:val="center"/>
              <w:rPr>
                <w:color w:val="000000"/>
              </w:rPr>
            </w:pPr>
            <w:r w:rsidRPr="00645D48">
              <w:rPr>
                <w:color w:val="000000"/>
              </w:rPr>
              <w:t>теорет.</w:t>
            </w:r>
          </w:p>
          <w:p w:rsidR="00645D48" w:rsidRPr="00645D48" w:rsidRDefault="00645D48" w:rsidP="00645D48">
            <w:pPr>
              <w:jc w:val="center"/>
              <w:rPr>
                <w:color w:val="000000"/>
              </w:rPr>
            </w:pPr>
            <w:r w:rsidRPr="00645D48">
              <w:rPr>
                <w:color w:val="000000"/>
              </w:rPr>
              <w:t>занятия</w:t>
            </w:r>
          </w:p>
        </w:tc>
        <w:tc>
          <w:tcPr>
            <w:tcW w:w="986" w:type="dxa"/>
            <w:gridSpan w:val="2"/>
            <w:tcBorders>
              <w:top w:val="single" w:sz="8" w:space="0" w:color="000000"/>
              <w:left w:val="single" w:sz="8" w:space="0" w:color="000000"/>
              <w:bottom w:val="single" w:sz="4" w:space="0" w:color="auto"/>
              <w:right w:val="single" w:sz="8" w:space="0" w:color="000000"/>
            </w:tcBorders>
          </w:tcPr>
          <w:p w:rsidR="00645D48" w:rsidRPr="00645D48" w:rsidRDefault="00645D48" w:rsidP="00645D48">
            <w:pPr>
              <w:jc w:val="center"/>
              <w:rPr>
                <w:color w:val="000000"/>
              </w:rPr>
            </w:pPr>
            <w:r w:rsidRPr="00645D48">
              <w:rPr>
                <w:color w:val="000000"/>
              </w:rPr>
              <w:t>практич.</w:t>
            </w:r>
          </w:p>
          <w:p w:rsidR="00645D48" w:rsidRPr="00645D48" w:rsidRDefault="00645D48" w:rsidP="00645D48">
            <w:pPr>
              <w:jc w:val="center"/>
              <w:rPr>
                <w:color w:val="000000"/>
              </w:rPr>
            </w:pPr>
            <w:r w:rsidRPr="00645D48">
              <w:rPr>
                <w:color w:val="000000"/>
              </w:rPr>
              <w:t>занятия</w:t>
            </w:r>
          </w:p>
        </w:tc>
        <w:tc>
          <w:tcPr>
            <w:tcW w:w="1075" w:type="dxa"/>
            <w:vMerge/>
            <w:tcBorders>
              <w:left w:val="single" w:sz="8" w:space="0" w:color="000000"/>
              <w:bottom w:val="single" w:sz="4" w:space="0" w:color="auto"/>
              <w:right w:val="single" w:sz="8" w:space="0" w:color="000000"/>
            </w:tcBorders>
          </w:tcPr>
          <w:p w:rsidR="00645D48" w:rsidRPr="00645D48" w:rsidRDefault="00645D48" w:rsidP="00645D48">
            <w:pPr>
              <w:jc w:val="center"/>
              <w:rPr>
                <w:color w:val="000000"/>
              </w:rPr>
            </w:pPr>
          </w:p>
        </w:tc>
      </w:tr>
      <w:tr w:rsidR="00645D48" w:rsidRPr="00645D48" w:rsidTr="00645D48">
        <w:trPr>
          <w:trHeight w:val="664"/>
          <w:jc w:val="center"/>
        </w:trPr>
        <w:tc>
          <w:tcPr>
            <w:tcW w:w="7954"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5D48" w:rsidRPr="00645D48" w:rsidRDefault="00645D48" w:rsidP="00645D48">
            <w:pPr>
              <w:jc w:val="center"/>
              <w:rPr>
                <w:color w:val="000000"/>
                <w:sz w:val="28"/>
                <w:szCs w:val="28"/>
              </w:rPr>
            </w:pPr>
            <w:r w:rsidRPr="00645D48">
              <w:rPr>
                <w:b/>
                <w:bCs/>
                <w:color w:val="000000"/>
                <w:sz w:val="28"/>
                <w:szCs w:val="28"/>
              </w:rPr>
              <w:t>2 курс</w:t>
            </w:r>
          </w:p>
          <w:p w:rsidR="00645D48" w:rsidRPr="00645D48" w:rsidRDefault="00645D48" w:rsidP="00645D48">
            <w:pPr>
              <w:jc w:val="center"/>
              <w:rPr>
                <w:b/>
                <w:bCs/>
                <w:color w:val="000000"/>
                <w:sz w:val="28"/>
                <w:szCs w:val="28"/>
              </w:rPr>
            </w:pPr>
            <w:r w:rsidRPr="00645D48">
              <w:rPr>
                <w:b/>
                <w:bCs/>
                <w:i/>
                <w:color w:val="000000"/>
                <w:sz w:val="28"/>
                <w:szCs w:val="28"/>
              </w:rPr>
              <w:t>1 полугодие</w:t>
            </w:r>
          </w:p>
        </w:tc>
        <w:tc>
          <w:tcPr>
            <w:tcW w:w="973" w:type="dxa"/>
            <w:tcBorders>
              <w:top w:val="single" w:sz="4" w:space="0" w:color="auto"/>
              <w:left w:val="single" w:sz="4" w:space="0" w:color="auto"/>
              <w:bottom w:val="single" w:sz="4" w:space="0" w:color="auto"/>
              <w:right w:val="single" w:sz="4" w:space="0" w:color="auto"/>
            </w:tcBorders>
          </w:tcPr>
          <w:p w:rsidR="00645D48" w:rsidRPr="00645D48" w:rsidRDefault="00645D48" w:rsidP="00645D48">
            <w:pPr>
              <w:jc w:val="center"/>
              <w:rPr>
                <w:b/>
                <w:bCs/>
                <w:color w:val="000000"/>
                <w:sz w:val="28"/>
                <w:szCs w:val="28"/>
              </w:rPr>
            </w:pPr>
          </w:p>
        </w:tc>
        <w:tc>
          <w:tcPr>
            <w:tcW w:w="1075" w:type="dxa"/>
            <w:tcBorders>
              <w:top w:val="single" w:sz="4" w:space="0" w:color="auto"/>
              <w:left w:val="single" w:sz="4" w:space="0" w:color="auto"/>
              <w:bottom w:val="single" w:sz="4" w:space="0" w:color="auto"/>
              <w:right w:val="single" w:sz="4" w:space="0" w:color="auto"/>
            </w:tcBorders>
          </w:tcPr>
          <w:p w:rsidR="00645D48" w:rsidRPr="00645D48" w:rsidRDefault="00645D48" w:rsidP="00645D48">
            <w:pPr>
              <w:jc w:val="center"/>
              <w:rPr>
                <w:b/>
                <w:bCs/>
                <w:color w:val="000000"/>
                <w:sz w:val="28"/>
                <w:szCs w:val="28"/>
              </w:rPr>
            </w:pPr>
          </w:p>
        </w:tc>
      </w:tr>
      <w:tr w:rsidR="00645D48" w:rsidRPr="00645D48" w:rsidTr="00645D48">
        <w:trPr>
          <w:jc w:val="center"/>
        </w:trPr>
        <w:tc>
          <w:tcPr>
            <w:tcW w:w="7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contextualSpacing/>
              <w:jc w:val="center"/>
              <w:rPr>
                <w:sz w:val="28"/>
                <w:szCs w:val="28"/>
              </w:rPr>
            </w:pPr>
            <w:r>
              <w:rPr>
                <w:sz w:val="28"/>
                <w:szCs w:val="28"/>
              </w:rPr>
              <w:t>1</w:t>
            </w:r>
          </w:p>
        </w:tc>
        <w:tc>
          <w:tcPr>
            <w:tcW w:w="5362"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both"/>
              <w:rPr>
                <w:sz w:val="28"/>
                <w:szCs w:val="28"/>
              </w:rPr>
            </w:pPr>
            <w:r w:rsidRPr="00645D48">
              <w:rPr>
                <w:color w:val="000000"/>
                <w:sz w:val="28"/>
                <w:szCs w:val="28"/>
              </w:rPr>
              <w:t>Предмет, метод, система трудового права</w:t>
            </w:r>
          </w:p>
        </w:tc>
        <w:tc>
          <w:tcPr>
            <w:tcW w:w="85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sz w:val="28"/>
                <w:szCs w:val="28"/>
              </w:rPr>
            </w:pPr>
            <w:r w:rsidRPr="00645D48">
              <w:rPr>
                <w:sz w:val="28"/>
                <w:szCs w:val="28"/>
              </w:rPr>
              <w:t>1</w:t>
            </w:r>
          </w:p>
        </w:tc>
        <w:tc>
          <w:tcPr>
            <w:tcW w:w="968" w:type="dxa"/>
            <w:gridSpan w:val="3"/>
            <w:tcBorders>
              <w:top w:val="single" w:sz="4" w:space="0" w:color="auto"/>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c>
          <w:tcPr>
            <w:tcW w:w="973" w:type="dxa"/>
            <w:tcBorders>
              <w:top w:val="single" w:sz="4" w:space="0" w:color="auto"/>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single" w:sz="4" w:space="0" w:color="auto"/>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contextualSpacing/>
              <w:jc w:val="center"/>
              <w:rPr>
                <w:sz w:val="28"/>
                <w:szCs w:val="28"/>
              </w:rPr>
            </w:pPr>
            <w:r w:rsidRPr="00645D48">
              <w:rPr>
                <w:sz w:val="28"/>
                <w:szCs w:val="28"/>
              </w:rPr>
              <w:t>2</w:t>
            </w:r>
          </w:p>
        </w:tc>
        <w:tc>
          <w:tcPr>
            <w:tcW w:w="5362"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both"/>
              <w:rPr>
                <w:sz w:val="28"/>
                <w:szCs w:val="28"/>
              </w:rPr>
            </w:pPr>
            <w:r w:rsidRPr="00645D48">
              <w:rPr>
                <w:sz w:val="28"/>
                <w:szCs w:val="28"/>
              </w:rPr>
              <w:t>Принципы трудового права</w:t>
            </w:r>
          </w:p>
        </w:tc>
        <w:tc>
          <w:tcPr>
            <w:tcW w:w="854"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sz w:val="28"/>
                <w:szCs w:val="28"/>
              </w:rPr>
            </w:pPr>
            <w:r w:rsidRPr="00645D48">
              <w:rPr>
                <w:sz w:val="28"/>
                <w:szCs w:val="28"/>
              </w:rPr>
              <w:t>2</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contextualSpacing/>
              <w:jc w:val="center"/>
              <w:rPr>
                <w:sz w:val="28"/>
                <w:szCs w:val="28"/>
              </w:rPr>
            </w:pPr>
            <w:r w:rsidRPr="00645D48">
              <w:rPr>
                <w:sz w:val="28"/>
                <w:szCs w:val="28"/>
              </w:rPr>
              <w:t>3</w:t>
            </w:r>
          </w:p>
        </w:tc>
        <w:tc>
          <w:tcPr>
            <w:tcW w:w="5362"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both"/>
              <w:rPr>
                <w:color w:val="000000"/>
                <w:sz w:val="28"/>
                <w:szCs w:val="28"/>
              </w:rPr>
            </w:pPr>
            <w:r w:rsidRPr="00645D48">
              <w:rPr>
                <w:color w:val="000000"/>
                <w:sz w:val="28"/>
                <w:szCs w:val="28"/>
              </w:rPr>
              <w:t>Источники трудового права</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r w:rsidRPr="00645D48">
              <w:rPr>
                <w:color w:val="000000"/>
                <w:sz w:val="28"/>
                <w:szCs w:val="28"/>
              </w:rPr>
              <w:t>2</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contextualSpacing/>
              <w:jc w:val="center"/>
              <w:rPr>
                <w:sz w:val="28"/>
                <w:szCs w:val="28"/>
              </w:rPr>
            </w:pPr>
            <w:r w:rsidRPr="00645D48">
              <w:rPr>
                <w:sz w:val="28"/>
                <w:szCs w:val="28"/>
              </w:rPr>
              <w:t>4</w:t>
            </w:r>
          </w:p>
        </w:tc>
        <w:tc>
          <w:tcPr>
            <w:tcW w:w="5362"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both"/>
              <w:rPr>
                <w:sz w:val="28"/>
                <w:szCs w:val="28"/>
              </w:rPr>
            </w:pPr>
            <w:r w:rsidRPr="00645D48">
              <w:rPr>
                <w:sz w:val="28"/>
                <w:szCs w:val="28"/>
              </w:rPr>
              <w:t>Субъекты трудового права</w:t>
            </w:r>
          </w:p>
        </w:tc>
        <w:tc>
          <w:tcPr>
            <w:tcW w:w="854"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sz w:val="28"/>
                <w:szCs w:val="28"/>
              </w:rPr>
            </w:pPr>
            <w:r w:rsidRPr="00645D48">
              <w:rPr>
                <w:sz w:val="28"/>
                <w:szCs w:val="28"/>
              </w:rPr>
              <w:t>4</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4</w:t>
            </w: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contextualSpacing/>
              <w:jc w:val="center"/>
              <w:rPr>
                <w:sz w:val="28"/>
                <w:szCs w:val="28"/>
              </w:rPr>
            </w:pPr>
            <w:r w:rsidRPr="00645D48">
              <w:rPr>
                <w:sz w:val="28"/>
                <w:szCs w:val="28"/>
              </w:rPr>
              <w:t>5</w:t>
            </w:r>
          </w:p>
        </w:tc>
        <w:tc>
          <w:tcPr>
            <w:tcW w:w="5362"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both"/>
              <w:rPr>
                <w:sz w:val="28"/>
                <w:szCs w:val="28"/>
              </w:rPr>
            </w:pPr>
            <w:r w:rsidRPr="00645D48">
              <w:rPr>
                <w:sz w:val="28"/>
                <w:szCs w:val="28"/>
              </w:rPr>
              <w:t>Правоотношения в сфере трудового права</w:t>
            </w:r>
          </w:p>
        </w:tc>
        <w:tc>
          <w:tcPr>
            <w:tcW w:w="854"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sz w:val="28"/>
                <w:szCs w:val="28"/>
              </w:rPr>
            </w:pPr>
            <w:r w:rsidRPr="00645D48">
              <w:rPr>
                <w:sz w:val="28"/>
                <w:szCs w:val="28"/>
              </w:rPr>
              <w:t>1</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contextualSpacing/>
              <w:jc w:val="center"/>
              <w:rPr>
                <w:sz w:val="28"/>
                <w:szCs w:val="28"/>
              </w:rPr>
            </w:pPr>
            <w:r w:rsidRPr="00645D48">
              <w:rPr>
                <w:sz w:val="28"/>
                <w:szCs w:val="28"/>
              </w:rPr>
              <w:t>6</w:t>
            </w:r>
          </w:p>
        </w:tc>
        <w:tc>
          <w:tcPr>
            <w:tcW w:w="5362"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both"/>
              <w:rPr>
                <w:color w:val="000000"/>
                <w:sz w:val="28"/>
                <w:szCs w:val="28"/>
              </w:rPr>
            </w:pPr>
            <w:r w:rsidRPr="00645D48">
              <w:rPr>
                <w:color w:val="000000"/>
                <w:sz w:val="28"/>
                <w:szCs w:val="28"/>
              </w:rPr>
              <w:t>Социальное партнерство в сфере труда. Коллективные договоры и соглашения</w:t>
            </w:r>
          </w:p>
        </w:tc>
        <w:tc>
          <w:tcPr>
            <w:tcW w:w="854"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sz w:val="28"/>
                <w:szCs w:val="28"/>
              </w:rPr>
            </w:pPr>
            <w:r w:rsidRPr="00645D48">
              <w:rPr>
                <w:sz w:val="28"/>
                <w:szCs w:val="28"/>
              </w:rPr>
              <w:t>1</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contextualSpacing/>
              <w:jc w:val="center"/>
              <w:rPr>
                <w:color w:val="000000"/>
                <w:sz w:val="28"/>
                <w:szCs w:val="28"/>
              </w:rPr>
            </w:pPr>
            <w:r w:rsidRPr="00645D48">
              <w:rPr>
                <w:color w:val="000000"/>
                <w:sz w:val="28"/>
                <w:szCs w:val="28"/>
              </w:rPr>
              <w:t>7</w:t>
            </w:r>
          </w:p>
        </w:tc>
        <w:tc>
          <w:tcPr>
            <w:tcW w:w="5362"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both"/>
              <w:rPr>
                <w:color w:val="000000"/>
                <w:sz w:val="28"/>
                <w:szCs w:val="28"/>
              </w:rPr>
            </w:pPr>
            <w:r w:rsidRPr="00645D48">
              <w:rPr>
                <w:color w:val="000000"/>
                <w:sz w:val="28"/>
                <w:szCs w:val="28"/>
              </w:rPr>
              <w:t>Занятость и трудоустройство. Трудовой договор</w:t>
            </w:r>
          </w:p>
        </w:tc>
        <w:tc>
          <w:tcPr>
            <w:tcW w:w="854" w:type="dxa"/>
            <w:tcBorders>
              <w:top w:val="nil"/>
              <w:left w:val="nil"/>
              <w:bottom w:val="single" w:sz="8" w:space="0" w:color="000000"/>
              <w:right w:val="single" w:sz="8" w:space="0" w:color="000000"/>
            </w:tcBorders>
            <w:tcMar>
              <w:top w:w="0" w:type="dxa"/>
              <w:left w:w="108" w:type="dxa"/>
              <w:bottom w:w="0" w:type="dxa"/>
              <w:right w:w="108" w:type="dxa"/>
            </w:tcMar>
            <w:hideMark/>
          </w:tcPr>
          <w:p w:rsidR="00645D48" w:rsidRPr="00645D48" w:rsidRDefault="00645D48" w:rsidP="00645D48">
            <w:pPr>
              <w:jc w:val="center"/>
              <w:rPr>
                <w:color w:val="000000"/>
                <w:sz w:val="28"/>
                <w:szCs w:val="28"/>
              </w:rPr>
            </w:pPr>
            <w:r w:rsidRPr="00645D48">
              <w:rPr>
                <w:color w:val="000000"/>
                <w:sz w:val="28"/>
                <w:szCs w:val="28"/>
              </w:rPr>
              <w:t>2</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contextualSpacing/>
              <w:jc w:val="center"/>
              <w:rPr>
                <w:color w:val="000000"/>
                <w:sz w:val="28"/>
                <w:szCs w:val="28"/>
              </w:rPr>
            </w:pPr>
            <w:r w:rsidRPr="00645D48">
              <w:rPr>
                <w:color w:val="000000"/>
                <w:sz w:val="28"/>
                <w:szCs w:val="28"/>
              </w:rPr>
              <w:t>8</w:t>
            </w:r>
          </w:p>
        </w:tc>
        <w:tc>
          <w:tcPr>
            <w:tcW w:w="5362"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both"/>
              <w:rPr>
                <w:color w:val="000000"/>
                <w:sz w:val="28"/>
                <w:szCs w:val="28"/>
              </w:rPr>
            </w:pPr>
            <w:r w:rsidRPr="00645D48">
              <w:rPr>
                <w:color w:val="000000"/>
                <w:sz w:val="28"/>
                <w:szCs w:val="28"/>
              </w:rPr>
              <w:t>Рабочее время и время отдыха. Оплата труда</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r w:rsidRPr="00645D48">
              <w:rPr>
                <w:color w:val="000000"/>
                <w:sz w:val="28"/>
                <w:szCs w:val="28"/>
              </w:rPr>
              <w:t>4</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4</w:t>
            </w: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2</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contextualSpacing/>
              <w:jc w:val="center"/>
              <w:rPr>
                <w:color w:val="000000"/>
                <w:sz w:val="28"/>
                <w:szCs w:val="28"/>
              </w:rPr>
            </w:pPr>
            <w:r w:rsidRPr="00645D48">
              <w:rPr>
                <w:color w:val="000000"/>
                <w:sz w:val="28"/>
                <w:szCs w:val="28"/>
              </w:rPr>
              <w:t>9</w:t>
            </w:r>
          </w:p>
        </w:tc>
        <w:tc>
          <w:tcPr>
            <w:tcW w:w="5362"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both"/>
              <w:rPr>
                <w:color w:val="000000"/>
                <w:sz w:val="28"/>
                <w:szCs w:val="28"/>
              </w:rPr>
            </w:pPr>
            <w:r w:rsidRPr="00645D48">
              <w:rPr>
                <w:color w:val="000000"/>
                <w:sz w:val="28"/>
                <w:szCs w:val="28"/>
              </w:rPr>
              <w:t>Трудовая дисциплина. Материальная ответственность сторон трудового договора</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r w:rsidRPr="00645D48">
              <w:rPr>
                <w:color w:val="000000"/>
                <w:sz w:val="28"/>
                <w:szCs w:val="28"/>
              </w:rPr>
              <w:t>1</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contextualSpacing/>
              <w:jc w:val="center"/>
              <w:rPr>
                <w:color w:val="000000"/>
                <w:sz w:val="28"/>
                <w:szCs w:val="28"/>
              </w:rPr>
            </w:pPr>
            <w:r w:rsidRPr="00645D48">
              <w:rPr>
                <w:color w:val="000000"/>
                <w:sz w:val="28"/>
                <w:szCs w:val="28"/>
              </w:rPr>
              <w:t>10</w:t>
            </w:r>
          </w:p>
        </w:tc>
        <w:tc>
          <w:tcPr>
            <w:tcW w:w="5362"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both"/>
              <w:rPr>
                <w:color w:val="000000"/>
                <w:sz w:val="28"/>
                <w:szCs w:val="28"/>
              </w:rPr>
            </w:pPr>
            <w:r w:rsidRPr="00645D48">
              <w:rPr>
                <w:color w:val="000000"/>
                <w:sz w:val="28"/>
                <w:szCs w:val="28"/>
              </w:rPr>
              <w:t>Профессиональная подготовка, переподготовка и повышение квалификации работников. Льготы для работников, совмещающих работу с обучением</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r w:rsidRPr="00645D48">
              <w:rPr>
                <w:color w:val="000000"/>
                <w:sz w:val="28"/>
                <w:szCs w:val="28"/>
              </w:rPr>
              <w:t>4</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contextualSpacing/>
              <w:jc w:val="center"/>
              <w:rPr>
                <w:color w:val="000000"/>
                <w:sz w:val="28"/>
                <w:szCs w:val="28"/>
              </w:rPr>
            </w:pPr>
            <w:r w:rsidRPr="00645D48">
              <w:rPr>
                <w:color w:val="000000"/>
                <w:sz w:val="28"/>
                <w:szCs w:val="28"/>
              </w:rPr>
              <w:t>11</w:t>
            </w:r>
          </w:p>
        </w:tc>
        <w:tc>
          <w:tcPr>
            <w:tcW w:w="5362"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both"/>
              <w:rPr>
                <w:color w:val="000000"/>
                <w:sz w:val="28"/>
                <w:szCs w:val="28"/>
              </w:rPr>
            </w:pPr>
            <w:r w:rsidRPr="00645D48">
              <w:rPr>
                <w:color w:val="000000"/>
                <w:sz w:val="28"/>
                <w:szCs w:val="28"/>
              </w:rPr>
              <w:t>Защита трудовых прав работников</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r w:rsidRPr="00645D48">
              <w:rPr>
                <w:color w:val="000000"/>
                <w:sz w:val="28"/>
                <w:szCs w:val="28"/>
              </w:rPr>
              <w:t>1</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r>
      <w:tr w:rsidR="00645D48" w:rsidRPr="00645D48" w:rsidTr="00645D48">
        <w:trPr>
          <w:jc w:val="center"/>
        </w:trPr>
        <w:tc>
          <w:tcPr>
            <w:tcW w:w="77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contextualSpacing/>
              <w:jc w:val="center"/>
              <w:rPr>
                <w:color w:val="000000"/>
                <w:sz w:val="28"/>
                <w:szCs w:val="28"/>
              </w:rPr>
            </w:pPr>
            <w:r w:rsidRPr="00645D48">
              <w:rPr>
                <w:color w:val="000000"/>
                <w:sz w:val="28"/>
                <w:szCs w:val="28"/>
              </w:rPr>
              <w:t>12</w:t>
            </w:r>
          </w:p>
        </w:tc>
        <w:tc>
          <w:tcPr>
            <w:tcW w:w="5362"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both"/>
              <w:rPr>
                <w:color w:val="000000"/>
                <w:sz w:val="28"/>
                <w:szCs w:val="28"/>
              </w:rPr>
            </w:pPr>
            <w:r w:rsidRPr="00645D48">
              <w:rPr>
                <w:color w:val="000000"/>
                <w:sz w:val="28"/>
                <w:szCs w:val="28"/>
              </w:rPr>
              <w:t xml:space="preserve">Трудовые споры </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color w:val="000000"/>
                <w:sz w:val="28"/>
                <w:szCs w:val="28"/>
              </w:rPr>
            </w:pPr>
            <w:r w:rsidRPr="00645D48">
              <w:rPr>
                <w:color w:val="000000"/>
                <w:sz w:val="28"/>
                <w:szCs w:val="28"/>
              </w:rPr>
              <w:t>1</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r w:rsidRPr="00645D48">
              <w:rPr>
                <w:color w:val="000000"/>
                <w:sz w:val="28"/>
                <w:szCs w:val="28"/>
              </w:rPr>
              <w:t>1</w:t>
            </w:r>
          </w:p>
        </w:tc>
      </w:tr>
      <w:tr w:rsidR="00645D48" w:rsidRPr="00645D48" w:rsidTr="00645D48">
        <w:trPr>
          <w:jc w:val="center"/>
        </w:trPr>
        <w:tc>
          <w:tcPr>
            <w:tcW w:w="6132"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right"/>
              <w:rPr>
                <w:b/>
                <w:i/>
                <w:sz w:val="28"/>
                <w:szCs w:val="28"/>
              </w:rPr>
            </w:pPr>
            <w:r w:rsidRPr="00645D48">
              <w:rPr>
                <w:b/>
                <w:i/>
                <w:color w:val="000000"/>
                <w:sz w:val="28"/>
                <w:szCs w:val="28"/>
              </w:rPr>
              <w:t> </w:t>
            </w:r>
            <w:r w:rsidRPr="00645D48">
              <w:rPr>
                <w:b/>
                <w:bCs/>
                <w:i/>
                <w:color w:val="000000"/>
                <w:sz w:val="28"/>
                <w:szCs w:val="28"/>
              </w:rPr>
              <w:t>Всего:</w:t>
            </w:r>
          </w:p>
        </w:tc>
        <w:tc>
          <w:tcPr>
            <w:tcW w:w="854" w:type="dxa"/>
            <w:tcBorders>
              <w:top w:val="nil"/>
              <w:left w:val="nil"/>
              <w:bottom w:val="single" w:sz="8" w:space="0" w:color="000000"/>
              <w:right w:val="single" w:sz="8" w:space="0" w:color="000000"/>
            </w:tcBorders>
            <w:tcMar>
              <w:top w:w="0" w:type="dxa"/>
              <w:left w:w="108" w:type="dxa"/>
              <w:bottom w:w="0" w:type="dxa"/>
              <w:right w:w="108" w:type="dxa"/>
            </w:tcMar>
          </w:tcPr>
          <w:p w:rsidR="00645D48" w:rsidRPr="00645D48" w:rsidRDefault="00645D48" w:rsidP="00645D48">
            <w:pPr>
              <w:jc w:val="center"/>
              <w:rPr>
                <w:b/>
                <w:i/>
                <w:sz w:val="28"/>
                <w:szCs w:val="28"/>
              </w:rPr>
            </w:pPr>
            <w:r w:rsidRPr="00645D48">
              <w:rPr>
                <w:b/>
                <w:i/>
                <w:color w:val="000000"/>
                <w:sz w:val="28"/>
                <w:szCs w:val="28"/>
              </w:rPr>
              <w:t>30</w:t>
            </w:r>
          </w:p>
        </w:tc>
        <w:tc>
          <w:tcPr>
            <w:tcW w:w="968" w:type="dxa"/>
            <w:gridSpan w:val="3"/>
            <w:tcBorders>
              <w:top w:val="nil"/>
              <w:left w:val="nil"/>
              <w:bottom w:val="single" w:sz="8" w:space="0" w:color="000000"/>
              <w:right w:val="single" w:sz="8" w:space="0" w:color="000000"/>
            </w:tcBorders>
          </w:tcPr>
          <w:p w:rsidR="00645D48" w:rsidRPr="00645D48" w:rsidRDefault="00645D48" w:rsidP="00645D48">
            <w:pPr>
              <w:jc w:val="center"/>
              <w:rPr>
                <w:b/>
                <w:color w:val="000000"/>
                <w:sz w:val="28"/>
                <w:szCs w:val="28"/>
              </w:rPr>
            </w:pPr>
            <w:r w:rsidRPr="00645D48">
              <w:rPr>
                <w:b/>
                <w:color w:val="000000"/>
                <w:sz w:val="28"/>
                <w:szCs w:val="28"/>
              </w:rPr>
              <w:t>24</w:t>
            </w:r>
          </w:p>
        </w:tc>
        <w:tc>
          <w:tcPr>
            <w:tcW w:w="973" w:type="dxa"/>
            <w:tcBorders>
              <w:top w:val="nil"/>
              <w:left w:val="nil"/>
              <w:bottom w:val="single" w:sz="8" w:space="0" w:color="000000"/>
              <w:right w:val="single" w:sz="8" w:space="0" w:color="000000"/>
            </w:tcBorders>
          </w:tcPr>
          <w:p w:rsidR="00645D48" w:rsidRPr="00645D48" w:rsidRDefault="00645D48" w:rsidP="00645D48">
            <w:pPr>
              <w:jc w:val="center"/>
              <w:rPr>
                <w:b/>
                <w:color w:val="000000"/>
                <w:sz w:val="28"/>
                <w:szCs w:val="28"/>
              </w:rPr>
            </w:pPr>
            <w:r w:rsidRPr="00645D48">
              <w:rPr>
                <w:b/>
                <w:color w:val="000000"/>
                <w:sz w:val="28"/>
                <w:szCs w:val="28"/>
              </w:rPr>
              <w:t>6</w:t>
            </w:r>
          </w:p>
        </w:tc>
        <w:tc>
          <w:tcPr>
            <w:tcW w:w="1075" w:type="dxa"/>
            <w:tcBorders>
              <w:top w:val="nil"/>
              <w:left w:val="nil"/>
              <w:bottom w:val="single" w:sz="8" w:space="0" w:color="000000"/>
              <w:right w:val="single" w:sz="8" w:space="0" w:color="000000"/>
            </w:tcBorders>
          </w:tcPr>
          <w:p w:rsidR="00645D48" w:rsidRPr="00645D48" w:rsidRDefault="00645D48" w:rsidP="00645D48">
            <w:pPr>
              <w:jc w:val="center"/>
              <w:rPr>
                <w:color w:val="000000"/>
                <w:sz w:val="28"/>
                <w:szCs w:val="28"/>
              </w:rPr>
            </w:pPr>
          </w:p>
        </w:tc>
      </w:tr>
      <w:tr w:rsidR="00172823" w:rsidRPr="00645D48" w:rsidTr="000F1A8F">
        <w:trPr>
          <w:jc w:val="center"/>
        </w:trPr>
        <w:tc>
          <w:tcPr>
            <w:tcW w:w="10002" w:type="dxa"/>
            <w:gridSpan w:val="8"/>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72823" w:rsidRDefault="00172823" w:rsidP="00645D48">
            <w:pPr>
              <w:jc w:val="both"/>
              <w:rPr>
                <w:b/>
                <w:i/>
                <w:sz w:val="28"/>
                <w:szCs w:val="28"/>
              </w:rPr>
            </w:pPr>
            <w:r>
              <w:rPr>
                <w:b/>
                <w:i/>
                <w:sz w:val="28"/>
                <w:szCs w:val="28"/>
              </w:rPr>
              <w:t>Самостоятельная работа – 15 часов</w:t>
            </w:r>
          </w:p>
        </w:tc>
      </w:tr>
      <w:tr w:rsidR="00645D48" w:rsidRPr="00645D48" w:rsidTr="000F1A8F">
        <w:trPr>
          <w:jc w:val="center"/>
        </w:trPr>
        <w:tc>
          <w:tcPr>
            <w:tcW w:w="10002" w:type="dxa"/>
            <w:gridSpan w:val="8"/>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B00A6" w:rsidRDefault="004E69EE" w:rsidP="00645D48">
            <w:pPr>
              <w:jc w:val="both"/>
              <w:rPr>
                <w:sz w:val="28"/>
                <w:szCs w:val="28"/>
              </w:rPr>
            </w:pPr>
            <w:r>
              <w:rPr>
                <w:b/>
                <w:i/>
                <w:sz w:val="28"/>
                <w:szCs w:val="28"/>
              </w:rPr>
              <w:lastRenderedPageBreak/>
              <w:t>Промежуточн</w:t>
            </w:r>
            <w:r w:rsidR="00645D48" w:rsidRPr="00645D48">
              <w:rPr>
                <w:b/>
                <w:i/>
                <w:sz w:val="28"/>
                <w:szCs w:val="28"/>
              </w:rPr>
              <w:t>ая аттестация по учебно</w:t>
            </w:r>
            <w:r w:rsidR="00BE345F">
              <w:rPr>
                <w:b/>
                <w:i/>
                <w:sz w:val="28"/>
                <w:szCs w:val="28"/>
              </w:rPr>
              <w:t>му предмету</w:t>
            </w:r>
            <w:r w:rsidR="00645D48" w:rsidRPr="00645D48">
              <w:rPr>
                <w:sz w:val="28"/>
                <w:szCs w:val="28"/>
              </w:rPr>
              <w:t xml:space="preserve"> </w:t>
            </w:r>
          </w:p>
          <w:p w:rsidR="00645D48" w:rsidRPr="00645D48" w:rsidRDefault="00645D48" w:rsidP="00645D48">
            <w:pPr>
              <w:jc w:val="both"/>
              <w:rPr>
                <w:sz w:val="28"/>
                <w:szCs w:val="28"/>
              </w:rPr>
            </w:pPr>
            <w:r w:rsidRPr="00645D48">
              <w:rPr>
                <w:sz w:val="28"/>
                <w:szCs w:val="28"/>
              </w:rPr>
              <w:t>– аттестация по текущим оценкам.</w:t>
            </w:r>
          </w:p>
          <w:p w:rsidR="00645D48" w:rsidRPr="00645D48" w:rsidRDefault="00645D48" w:rsidP="00645D48">
            <w:pPr>
              <w:jc w:val="both"/>
              <w:rPr>
                <w:b/>
                <w:i/>
                <w:sz w:val="28"/>
                <w:szCs w:val="28"/>
              </w:rPr>
            </w:pPr>
            <w:r w:rsidRPr="00645D48">
              <w:rPr>
                <w:b/>
                <w:i/>
                <w:sz w:val="28"/>
                <w:szCs w:val="28"/>
              </w:rPr>
              <w:t>Форма контроля и оценки</w:t>
            </w:r>
            <w:r w:rsidRPr="00645D48">
              <w:rPr>
                <w:sz w:val="28"/>
                <w:szCs w:val="28"/>
              </w:rPr>
              <w:t xml:space="preserve"> – </w:t>
            </w:r>
            <w:r w:rsidR="00C00EF8">
              <w:rPr>
                <w:sz w:val="28"/>
                <w:szCs w:val="28"/>
              </w:rPr>
              <w:t xml:space="preserve"> дифференцированный </w:t>
            </w:r>
            <w:r w:rsidRPr="00645D48">
              <w:rPr>
                <w:sz w:val="28"/>
                <w:szCs w:val="28"/>
              </w:rPr>
              <w:t xml:space="preserve">зачет. </w:t>
            </w:r>
          </w:p>
        </w:tc>
      </w:tr>
    </w:tbl>
    <w:p w:rsidR="007D568F" w:rsidRDefault="001459FA" w:rsidP="001459FA">
      <w:pPr>
        <w:jc w:val="center"/>
        <w:rPr>
          <w:b/>
          <w:sz w:val="28"/>
          <w:szCs w:val="28"/>
        </w:rPr>
      </w:pPr>
      <w:r w:rsidRPr="003F083C">
        <w:rPr>
          <w:b/>
          <w:sz w:val="28"/>
          <w:szCs w:val="28"/>
        </w:rPr>
        <w:t>3.3. Содержание учебно</w:t>
      </w:r>
      <w:r w:rsidR="00BE345F">
        <w:rPr>
          <w:b/>
          <w:sz w:val="28"/>
          <w:szCs w:val="28"/>
        </w:rPr>
        <w:t>го предмета</w:t>
      </w:r>
    </w:p>
    <w:p w:rsidR="00BE345F" w:rsidRDefault="00BE345F" w:rsidP="001459FA">
      <w:pPr>
        <w:jc w:val="center"/>
        <w:rPr>
          <w:b/>
          <w:sz w:val="28"/>
          <w:szCs w:val="28"/>
        </w:rPr>
      </w:pPr>
    </w:p>
    <w:tbl>
      <w:tblPr>
        <w:tblStyle w:val="a4"/>
        <w:tblW w:w="0" w:type="auto"/>
        <w:tblLook w:val="04A0"/>
      </w:tblPr>
      <w:tblGrid>
        <w:gridCol w:w="2135"/>
        <w:gridCol w:w="354"/>
        <w:gridCol w:w="5108"/>
        <w:gridCol w:w="982"/>
        <w:gridCol w:w="992"/>
      </w:tblGrid>
      <w:tr w:rsidR="007D33AF" w:rsidTr="00606596">
        <w:tc>
          <w:tcPr>
            <w:tcW w:w="2135" w:type="dxa"/>
          </w:tcPr>
          <w:p w:rsidR="007D33AF" w:rsidRPr="007A0843" w:rsidRDefault="007D33AF" w:rsidP="000F1A8F">
            <w:pPr>
              <w:jc w:val="center"/>
              <w:rPr>
                <w:b/>
              </w:rPr>
            </w:pPr>
            <w:r w:rsidRPr="007A0843">
              <w:rPr>
                <w:b/>
              </w:rPr>
              <w:t>Наименование  тем и разделов</w:t>
            </w:r>
          </w:p>
        </w:tc>
        <w:tc>
          <w:tcPr>
            <w:tcW w:w="5462" w:type="dxa"/>
            <w:gridSpan w:val="2"/>
          </w:tcPr>
          <w:p w:rsidR="007D33AF" w:rsidRPr="007A0843" w:rsidRDefault="007D33AF" w:rsidP="000F1A8F">
            <w:pPr>
              <w:jc w:val="center"/>
              <w:rPr>
                <w:b/>
              </w:rPr>
            </w:pPr>
            <w:r>
              <w:rPr>
                <w:b/>
              </w:rPr>
              <w:t>Содержание учебного материала, практических работ и контрольных работ</w:t>
            </w:r>
          </w:p>
        </w:tc>
        <w:tc>
          <w:tcPr>
            <w:tcW w:w="982" w:type="dxa"/>
          </w:tcPr>
          <w:p w:rsidR="007D33AF" w:rsidRDefault="007D33AF" w:rsidP="000F1A8F">
            <w:pPr>
              <w:jc w:val="center"/>
              <w:rPr>
                <w:b/>
              </w:rPr>
            </w:pPr>
            <w:r>
              <w:rPr>
                <w:b/>
              </w:rPr>
              <w:t>Объем</w:t>
            </w:r>
          </w:p>
          <w:p w:rsidR="007D33AF" w:rsidRPr="007A0843" w:rsidRDefault="007D33AF" w:rsidP="000F1A8F">
            <w:pPr>
              <w:jc w:val="center"/>
              <w:rPr>
                <w:b/>
              </w:rPr>
            </w:pPr>
            <w:r>
              <w:rPr>
                <w:b/>
              </w:rPr>
              <w:t>(час.)</w:t>
            </w:r>
          </w:p>
        </w:tc>
        <w:tc>
          <w:tcPr>
            <w:tcW w:w="992" w:type="dxa"/>
          </w:tcPr>
          <w:p w:rsidR="007D33AF" w:rsidRPr="007A0843" w:rsidRDefault="007D33AF" w:rsidP="000F1A8F">
            <w:pPr>
              <w:jc w:val="center"/>
              <w:rPr>
                <w:b/>
              </w:rPr>
            </w:pPr>
            <w:r>
              <w:rPr>
                <w:b/>
              </w:rPr>
              <w:t>Уров. усвоен.</w:t>
            </w:r>
          </w:p>
        </w:tc>
      </w:tr>
      <w:tr w:rsidR="007D33AF" w:rsidTr="00606596">
        <w:tc>
          <w:tcPr>
            <w:tcW w:w="2135" w:type="dxa"/>
          </w:tcPr>
          <w:p w:rsidR="007D33AF" w:rsidRPr="007A0843" w:rsidRDefault="007D33AF" w:rsidP="000F1A8F">
            <w:pPr>
              <w:jc w:val="center"/>
              <w:rPr>
                <w:b/>
              </w:rPr>
            </w:pPr>
            <w:r w:rsidRPr="007A0843">
              <w:rPr>
                <w:b/>
              </w:rPr>
              <w:t>1</w:t>
            </w:r>
          </w:p>
        </w:tc>
        <w:tc>
          <w:tcPr>
            <w:tcW w:w="5462" w:type="dxa"/>
            <w:gridSpan w:val="2"/>
          </w:tcPr>
          <w:p w:rsidR="007D33AF" w:rsidRPr="007A0843" w:rsidRDefault="007D33AF" w:rsidP="000F1A8F">
            <w:pPr>
              <w:jc w:val="center"/>
              <w:rPr>
                <w:b/>
              </w:rPr>
            </w:pPr>
            <w:r w:rsidRPr="007A0843">
              <w:rPr>
                <w:b/>
              </w:rPr>
              <w:t>2</w:t>
            </w:r>
          </w:p>
        </w:tc>
        <w:tc>
          <w:tcPr>
            <w:tcW w:w="982" w:type="dxa"/>
          </w:tcPr>
          <w:p w:rsidR="007D33AF" w:rsidRPr="007A0843" w:rsidRDefault="007D33AF" w:rsidP="000F1A8F">
            <w:pPr>
              <w:jc w:val="center"/>
              <w:rPr>
                <w:b/>
              </w:rPr>
            </w:pPr>
            <w:r w:rsidRPr="007A0843">
              <w:rPr>
                <w:b/>
              </w:rPr>
              <w:t>3</w:t>
            </w:r>
          </w:p>
        </w:tc>
        <w:tc>
          <w:tcPr>
            <w:tcW w:w="992" w:type="dxa"/>
          </w:tcPr>
          <w:p w:rsidR="007D33AF" w:rsidRPr="007A0843" w:rsidRDefault="007D33AF" w:rsidP="000F1A8F">
            <w:pPr>
              <w:jc w:val="center"/>
              <w:rPr>
                <w:b/>
              </w:rPr>
            </w:pPr>
            <w:r w:rsidRPr="007A0843">
              <w:rPr>
                <w:b/>
              </w:rPr>
              <w:t>4</w:t>
            </w:r>
          </w:p>
        </w:tc>
      </w:tr>
      <w:tr w:rsidR="007D33AF" w:rsidTr="00606596">
        <w:tc>
          <w:tcPr>
            <w:tcW w:w="2135" w:type="dxa"/>
            <w:vMerge w:val="restart"/>
          </w:tcPr>
          <w:p w:rsidR="007D33AF" w:rsidRPr="007D33AF" w:rsidRDefault="007D33AF" w:rsidP="001459FA">
            <w:pPr>
              <w:jc w:val="center"/>
              <w:rPr>
                <w:b/>
              </w:rPr>
            </w:pPr>
            <w:r w:rsidRPr="007D33AF">
              <w:rPr>
                <w:b/>
                <w:i/>
              </w:rPr>
              <w:t>Тема 1.</w:t>
            </w:r>
            <w:r w:rsidRPr="007D33AF">
              <w:t xml:space="preserve"> </w:t>
            </w:r>
            <w:r w:rsidRPr="007D33AF">
              <w:rPr>
                <w:b/>
              </w:rPr>
              <w:t>Предмет, метод, система трудового права</w:t>
            </w:r>
          </w:p>
          <w:p w:rsidR="007D33AF" w:rsidRPr="007D33AF" w:rsidRDefault="007D33AF" w:rsidP="001459FA">
            <w:pPr>
              <w:jc w:val="center"/>
              <w:rPr>
                <w:b/>
              </w:rPr>
            </w:pPr>
          </w:p>
        </w:tc>
        <w:tc>
          <w:tcPr>
            <w:tcW w:w="5462" w:type="dxa"/>
            <w:gridSpan w:val="2"/>
          </w:tcPr>
          <w:p w:rsidR="007D33AF" w:rsidRDefault="007D33AF" w:rsidP="007D33AF">
            <w:pPr>
              <w:rPr>
                <w:b/>
                <w:sz w:val="28"/>
                <w:szCs w:val="28"/>
              </w:rPr>
            </w:pPr>
            <w:r w:rsidRPr="00A8528C">
              <w:rPr>
                <w:b/>
                <w:i/>
              </w:rPr>
              <w:t>Содержание учебного материала</w:t>
            </w:r>
          </w:p>
        </w:tc>
        <w:tc>
          <w:tcPr>
            <w:tcW w:w="982" w:type="dxa"/>
          </w:tcPr>
          <w:p w:rsidR="007D33AF" w:rsidRPr="007D33AF" w:rsidRDefault="007D33AF" w:rsidP="000F1A8F">
            <w:pPr>
              <w:jc w:val="center"/>
              <w:rPr>
                <w:b/>
              </w:rPr>
            </w:pPr>
            <w:r w:rsidRPr="007D33AF">
              <w:rPr>
                <w:b/>
              </w:rPr>
              <w:t>1</w:t>
            </w:r>
          </w:p>
        </w:tc>
        <w:tc>
          <w:tcPr>
            <w:tcW w:w="992" w:type="dxa"/>
          </w:tcPr>
          <w:p w:rsidR="007D33AF" w:rsidRPr="007D33AF" w:rsidRDefault="007D33AF" w:rsidP="000F1A8F">
            <w:pPr>
              <w:jc w:val="center"/>
            </w:pPr>
            <w:r w:rsidRPr="007D33AF">
              <w:t>1</w:t>
            </w:r>
          </w:p>
        </w:tc>
      </w:tr>
      <w:tr w:rsidR="007D33AF" w:rsidTr="00606596">
        <w:trPr>
          <w:trHeight w:val="1615"/>
        </w:trPr>
        <w:tc>
          <w:tcPr>
            <w:tcW w:w="2135" w:type="dxa"/>
            <w:vMerge/>
          </w:tcPr>
          <w:p w:rsidR="007D33AF" w:rsidRDefault="007D33AF" w:rsidP="001459FA">
            <w:pPr>
              <w:jc w:val="center"/>
              <w:rPr>
                <w:b/>
                <w:sz w:val="28"/>
                <w:szCs w:val="28"/>
              </w:rPr>
            </w:pPr>
          </w:p>
        </w:tc>
        <w:tc>
          <w:tcPr>
            <w:tcW w:w="354" w:type="dxa"/>
          </w:tcPr>
          <w:p w:rsidR="007D33AF" w:rsidRPr="007D33AF" w:rsidRDefault="007D33AF" w:rsidP="001459FA">
            <w:pPr>
              <w:jc w:val="center"/>
            </w:pPr>
            <w:r w:rsidRPr="007D33AF">
              <w:t>1</w:t>
            </w:r>
          </w:p>
        </w:tc>
        <w:tc>
          <w:tcPr>
            <w:tcW w:w="5108" w:type="dxa"/>
          </w:tcPr>
          <w:p w:rsidR="00E7592A" w:rsidRPr="007D33AF" w:rsidRDefault="007D33AF" w:rsidP="007D33AF">
            <w:pPr>
              <w:pStyle w:val="11"/>
              <w:ind w:firstLine="0"/>
              <w:jc w:val="left"/>
              <w:rPr>
                <w:sz w:val="24"/>
                <w:szCs w:val="24"/>
              </w:rPr>
            </w:pPr>
            <w:r>
              <w:rPr>
                <w:sz w:val="24"/>
                <w:szCs w:val="24"/>
              </w:rPr>
              <w:t xml:space="preserve">    </w:t>
            </w:r>
            <w:r w:rsidRPr="007D33AF">
              <w:rPr>
                <w:sz w:val="24"/>
                <w:szCs w:val="24"/>
              </w:rPr>
              <w:t>Понятие труда и его роль в жизни общества. Организация труда. Предмет трудового права. Метод правового регулирования трудовых отношений. Понятие «трудовое отношение» и иные отношения, связанные с трудом. Система тру</w:t>
            </w:r>
            <w:r w:rsidR="00E7592A">
              <w:rPr>
                <w:sz w:val="24"/>
                <w:szCs w:val="24"/>
              </w:rPr>
              <w:t>дового права как отрасли права.</w:t>
            </w:r>
          </w:p>
        </w:tc>
        <w:tc>
          <w:tcPr>
            <w:tcW w:w="982" w:type="dxa"/>
          </w:tcPr>
          <w:p w:rsidR="007D33AF" w:rsidRDefault="007D33AF" w:rsidP="001459FA">
            <w:pPr>
              <w:jc w:val="center"/>
              <w:rPr>
                <w:b/>
                <w:sz w:val="28"/>
                <w:szCs w:val="28"/>
              </w:rPr>
            </w:pPr>
          </w:p>
        </w:tc>
        <w:tc>
          <w:tcPr>
            <w:tcW w:w="992" w:type="dxa"/>
          </w:tcPr>
          <w:p w:rsidR="007D33AF" w:rsidRDefault="007D33AF" w:rsidP="001459FA">
            <w:pPr>
              <w:jc w:val="center"/>
              <w:rPr>
                <w:b/>
                <w:sz w:val="28"/>
                <w:szCs w:val="28"/>
              </w:rPr>
            </w:pPr>
          </w:p>
        </w:tc>
      </w:tr>
      <w:tr w:rsidR="007D33AF" w:rsidTr="00606596">
        <w:trPr>
          <w:trHeight w:val="269"/>
        </w:trPr>
        <w:tc>
          <w:tcPr>
            <w:tcW w:w="2135" w:type="dxa"/>
            <w:vMerge/>
          </w:tcPr>
          <w:p w:rsidR="007D33AF" w:rsidRDefault="007D33AF" w:rsidP="001459FA">
            <w:pPr>
              <w:jc w:val="center"/>
              <w:rPr>
                <w:b/>
                <w:sz w:val="28"/>
                <w:szCs w:val="28"/>
              </w:rPr>
            </w:pPr>
          </w:p>
        </w:tc>
        <w:tc>
          <w:tcPr>
            <w:tcW w:w="7436" w:type="dxa"/>
            <w:gridSpan w:val="4"/>
          </w:tcPr>
          <w:p w:rsidR="007D33AF" w:rsidRPr="007D33AF" w:rsidRDefault="00E7592A" w:rsidP="00E7592A">
            <w:pPr>
              <w:pStyle w:val="11"/>
              <w:ind w:firstLine="0"/>
              <w:jc w:val="left"/>
              <w:rPr>
                <w:b/>
                <w:bCs/>
                <w:i/>
                <w:sz w:val="24"/>
                <w:szCs w:val="24"/>
              </w:rPr>
            </w:pPr>
            <w:r>
              <w:rPr>
                <w:rStyle w:val="a7"/>
                <w:i/>
                <w:szCs w:val="24"/>
              </w:rPr>
              <w:t xml:space="preserve">      </w:t>
            </w:r>
            <w:r w:rsidR="007D33AF">
              <w:rPr>
                <w:rStyle w:val="a7"/>
                <w:i/>
                <w:szCs w:val="24"/>
              </w:rPr>
              <w:t>З</w:t>
            </w:r>
            <w:r w:rsidR="007D33AF" w:rsidRPr="007D33AF">
              <w:rPr>
                <w:rStyle w:val="a7"/>
                <w:i/>
                <w:szCs w:val="24"/>
              </w:rPr>
              <w:t>нать:</w:t>
            </w:r>
            <w:r w:rsidR="007D33AF">
              <w:rPr>
                <w:rStyle w:val="a7"/>
                <w:i/>
                <w:szCs w:val="24"/>
              </w:rPr>
              <w:t xml:space="preserve"> </w:t>
            </w:r>
            <w:r w:rsidR="007D33AF" w:rsidRPr="007D33AF">
              <w:rPr>
                <w:sz w:val="24"/>
                <w:szCs w:val="24"/>
              </w:rPr>
              <w:t>предмет и метод трудового права.</w:t>
            </w:r>
          </w:p>
        </w:tc>
      </w:tr>
      <w:tr w:rsidR="007D33AF" w:rsidTr="00606596">
        <w:trPr>
          <w:trHeight w:val="316"/>
        </w:trPr>
        <w:tc>
          <w:tcPr>
            <w:tcW w:w="2135" w:type="dxa"/>
            <w:vMerge w:val="restart"/>
          </w:tcPr>
          <w:p w:rsidR="007D33AF" w:rsidRDefault="007D33AF" w:rsidP="001459FA">
            <w:pPr>
              <w:jc w:val="center"/>
              <w:rPr>
                <w:b/>
                <w:i/>
              </w:rPr>
            </w:pPr>
            <w:r w:rsidRPr="007D33AF">
              <w:rPr>
                <w:b/>
                <w:i/>
              </w:rPr>
              <w:t>Тема</w:t>
            </w:r>
            <w:r>
              <w:rPr>
                <w:b/>
                <w:i/>
              </w:rPr>
              <w:t xml:space="preserve"> 2.</w:t>
            </w:r>
          </w:p>
          <w:p w:rsidR="007D33AF" w:rsidRPr="007D33AF" w:rsidRDefault="007D33AF" w:rsidP="001459FA">
            <w:pPr>
              <w:jc w:val="center"/>
              <w:rPr>
                <w:b/>
                <w:i/>
              </w:rPr>
            </w:pPr>
            <w:r w:rsidRPr="008056AB">
              <w:rPr>
                <w:sz w:val="28"/>
                <w:szCs w:val="28"/>
              </w:rPr>
              <w:t xml:space="preserve"> </w:t>
            </w:r>
            <w:r w:rsidRPr="007D33AF">
              <w:rPr>
                <w:b/>
              </w:rPr>
              <w:t>Принципы трудового права</w:t>
            </w:r>
          </w:p>
          <w:p w:rsidR="007D33AF" w:rsidRDefault="007D33AF" w:rsidP="001459FA">
            <w:pPr>
              <w:jc w:val="center"/>
              <w:rPr>
                <w:b/>
                <w:sz w:val="28"/>
                <w:szCs w:val="28"/>
              </w:rPr>
            </w:pPr>
          </w:p>
        </w:tc>
        <w:tc>
          <w:tcPr>
            <w:tcW w:w="5462" w:type="dxa"/>
            <w:gridSpan w:val="2"/>
          </w:tcPr>
          <w:p w:rsidR="007D33AF" w:rsidRDefault="007D33AF" w:rsidP="007D33AF">
            <w:pPr>
              <w:rPr>
                <w:b/>
                <w:sz w:val="28"/>
                <w:szCs w:val="28"/>
              </w:rPr>
            </w:pPr>
            <w:r w:rsidRPr="00A8528C">
              <w:rPr>
                <w:b/>
                <w:i/>
              </w:rPr>
              <w:t>Содержание учебного материала</w:t>
            </w:r>
          </w:p>
        </w:tc>
        <w:tc>
          <w:tcPr>
            <w:tcW w:w="982" w:type="dxa"/>
          </w:tcPr>
          <w:p w:rsidR="007D33AF" w:rsidRDefault="007D33AF" w:rsidP="001459FA">
            <w:pPr>
              <w:jc w:val="center"/>
              <w:rPr>
                <w:b/>
                <w:sz w:val="28"/>
                <w:szCs w:val="28"/>
              </w:rPr>
            </w:pPr>
            <w:r>
              <w:rPr>
                <w:b/>
                <w:sz w:val="28"/>
                <w:szCs w:val="28"/>
              </w:rPr>
              <w:t>2</w:t>
            </w:r>
          </w:p>
        </w:tc>
        <w:tc>
          <w:tcPr>
            <w:tcW w:w="992" w:type="dxa"/>
          </w:tcPr>
          <w:p w:rsidR="007D33AF" w:rsidRPr="007D33AF" w:rsidRDefault="007D33AF" w:rsidP="001459FA">
            <w:pPr>
              <w:jc w:val="center"/>
              <w:rPr>
                <w:sz w:val="28"/>
                <w:szCs w:val="28"/>
              </w:rPr>
            </w:pPr>
            <w:r w:rsidRPr="007D33AF">
              <w:rPr>
                <w:sz w:val="28"/>
                <w:szCs w:val="28"/>
              </w:rPr>
              <w:t>2</w:t>
            </w:r>
          </w:p>
        </w:tc>
      </w:tr>
      <w:tr w:rsidR="007D33AF" w:rsidTr="00606596">
        <w:tc>
          <w:tcPr>
            <w:tcW w:w="2135" w:type="dxa"/>
            <w:vMerge/>
          </w:tcPr>
          <w:p w:rsidR="007D33AF" w:rsidRDefault="007D33AF" w:rsidP="001459FA">
            <w:pPr>
              <w:jc w:val="center"/>
              <w:rPr>
                <w:b/>
                <w:sz w:val="28"/>
                <w:szCs w:val="28"/>
              </w:rPr>
            </w:pPr>
          </w:p>
        </w:tc>
        <w:tc>
          <w:tcPr>
            <w:tcW w:w="354" w:type="dxa"/>
          </w:tcPr>
          <w:p w:rsidR="007D33AF" w:rsidRPr="007D33AF" w:rsidRDefault="007D33AF" w:rsidP="001459FA">
            <w:pPr>
              <w:jc w:val="center"/>
            </w:pPr>
            <w:r w:rsidRPr="007D33AF">
              <w:t>1</w:t>
            </w:r>
          </w:p>
        </w:tc>
        <w:tc>
          <w:tcPr>
            <w:tcW w:w="5108" w:type="dxa"/>
          </w:tcPr>
          <w:p w:rsidR="007D33AF" w:rsidRPr="007D33AF" w:rsidRDefault="007D33AF" w:rsidP="007D33AF">
            <w:pPr>
              <w:pStyle w:val="11"/>
              <w:ind w:firstLine="0"/>
              <w:rPr>
                <w:sz w:val="24"/>
                <w:szCs w:val="24"/>
              </w:rPr>
            </w:pPr>
            <w:r>
              <w:rPr>
                <w:sz w:val="24"/>
                <w:szCs w:val="24"/>
              </w:rPr>
              <w:t xml:space="preserve">    </w:t>
            </w:r>
            <w:r w:rsidRPr="007D33AF">
              <w:rPr>
                <w:sz w:val="24"/>
                <w:szCs w:val="24"/>
              </w:rPr>
              <w:t>Понятие и значение принципов трудового права, их связь с требованиями экономических законов организации труда. Общая характеристика принципов трудового права, их содержание.</w:t>
            </w:r>
          </w:p>
        </w:tc>
        <w:tc>
          <w:tcPr>
            <w:tcW w:w="982" w:type="dxa"/>
          </w:tcPr>
          <w:p w:rsidR="007D33AF" w:rsidRPr="007D33AF" w:rsidRDefault="007D33AF" w:rsidP="001459FA">
            <w:pPr>
              <w:jc w:val="center"/>
              <w:rPr>
                <w:b/>
              </w:rPr>
            </w:pPr>
          </w:p>
        </w:tc>
        <w:tc>
          <w:tcPr>
            <w:tcW w:w="992" w:type="dxa"/>
          </w:tcPr>
          <w:p w:rsidR="007D33AF" w:rsidRPr="007D33AF" w:rsidRDefault="007D33AF" w:rsidP="001459FA">
            <w:pPr>
              <w:jc w:val="center"/>
              <w:rPr>
                <w:b/>
              </w:rPr>
            </w:pPr>
          </w:p>
        </w:tc>
      </w:tr>
      <w:tr w:rsidR="007D33AF" w:rsidTr="00606596">
        <w:tc>
          <w:tcPr>
            <w:tcW w:w="2135" w:type="dxa"/>
            <w:vMerge/>
          </w:tcPr>
          <w:p w:rsidR="007D33AF" w:rsidRDefault="007D33AF" w:rsidP="001459FA">
            <w:pPr>
              <w:jc w:val="center"/>
              <w:rPr>
                <w:b/>
                <w:sz w:val="28"/>
                <w:szCs w:val="28"/>
              </w:rPr>
            </w:pPr>
          </w:p>
        </w:tc>
        <w:tc>
          <w:tcPr>
            <w:tcW w:w="7436" w:type="dxa"/>
            <w:gridSpan w:val="4"/>
          </w:tcPr>
          <w:p w:rsidR="007D33AF" w:rsidRPr="007D33AF" w:rsidRDefault="00E7592A" w:rsidP="00E7592A">
            <w:pPr>
              <w:pStyle w:val="11"/>
              <w:ind w:firstLine="0"/>
              <w:rPr>
                <w:bCs/>
                <w:i/>
                <w:sz w:val="24"/>
                <w:szCs w:val="24"/>
              </w:rPr>
            </w:pPr>
            <w:r>
              <w:rPr>
                <w:rStyle w:val="a7"/>
                <w:i/>
                <w:szCs w:val="24"/>
              </w:rPr>
              <w:t xml:space="preserve">      </w:t>
            </w:r>
            <w:r w:rsidR="007D33AF" w:rsidRPr="007D33AF">
              <w:rPr>
                <w:rStyle w:val="a7"/>
                <w:i/>
                <w:szCs w:val="24"/>
              </w:rPr>
              <w:t>Знать</w:t>
            </w:r>
            <w:r w:rsidR="007D33AF" w:rsidRPr="007D33AF">
              <w:rPr>
                <w:rStyle w:val="a7"/>
                <w:b w:val="0"/>
                <w:i/>
                <w:szCs w:val="24"/>
              </w:rPr>
              <w:t>:</w:t>
            </w:r>
            <w:r w:rsidR="008B00A6">
              <w:rPr>
                <w:rStyle w:val="a7"/>
                <w:b w:val="0"/>
                <w:i/>
                <w:szCs w:val="24"/>
              </w:rPr>
              <w:t xml:space="preserve"> </w:t>
            </w:r>
            <w:r w:rsidR="007D33AF" w:rsidRPr="007D33AF">
              <w:rPr>
                <w:sz w:val="24"/>
                <w:szCs w:val="24"/>
              </w:rPr>
              <w:t>содержание основных принципов трудового права.</w:t>
            </w:r>
          </w:p>
        </w:tc>
      </w:tr>
      <w:tr w:rsidR="00E7592A" w:rsidTr="00606596">
        <w:tc>
          <w:tcPr>
            <w:tcW w:w="2135" w:type="dxa"/>
            <w:vMerge w:val="restart"/>
          </w:tcPr>
          <w:p w:rsidR="00E7592A" w:rsidRDefault="00E7592A" w:rsidP="001459FA">
            <w:pPr>
              <w:jc w:val="center"/>
              <w:rPr>
                <w:b/>
                <w:i/>
              </w:rPr>
            </w:pPr>
            <w:r w:rsidRPr="007D33AF">
              <w:rPr>
                <w:b/>
                <w:i/>
              </w:rPr>
              <w:t>Тема 3.</w:t>
            </w:r>
          </w:p>
          <w:p w:rsidR="00E7592A" w:rsidRPr="007D33AF" w:rsidRDefault="00E7592A" w:rsidP="001459FA">
            <w:pPr>
              <w:jc w:val="center"/>
              <w:rPr>
                <w:b/>
                <w:i/>
              </w:rPr>
            </w:pPr>
            <w:r w:rsidRPr="007D33AF">
              <w:rPr>
                <w:b/>
              </w:rPr>
              <w:t>Источники трудового права</w:t>
            </w:r>
          </w:p>
        </w:tc>
        <w:tc>
          <w:tcPr>
            <w:tcW w:w="5462" w:type="dxa"/>
            <w:gridSpan w:val="2"/>
          </w:tcPr>
          <w:p w:rsidR="00E7592A" w:rsidRDefault="00E7592A" w:rsidP="007D33AF">
            <w:pPr>
              <w:rPr>
                <w:b/>
                <w:sz w:val="28"/>
                <w:szCs w:val="28"/>
              </w:rPr>
            </w:pPr>
            <w:r w:rsidRPr="00A8528C">
              <w:rPr>
                <w:b/>
                <w:i/>
              </w:rPr>
              <w:t>Содержание учебного материала</w:t>
            </w:r>
          </w:p>
        </w:tc>
        <w:tc>
          <w:tcPr>
            <w:tcW w:w="982" w:type="dxa"/>
          </w:tcPr>
          <w:p w:rsidR="00E7592A" w:rsidRPr="00E7592A" w:rsidRDefault="00E7592A" w:rsidP="001459FA">
            <w:pPr>
              <w:jc w:val="center"/>
              <w:rPr>
                <w:b/>
              </w:rPr>
            </w:pPr>
            <w:r w:rsidRPr="00E7592A">
              <w:rPr>
                <w:b/>
              </w:rPr>
              <w:t>2</w:t>
            </w:r>
          </w:p>
        </w:tc>
        <w:tc>
          <w:tcPr>
            <w:tcW w:w="992" w:type="dxa"/>
          </w:tcPr>
          <w:p w:rsidR="00E7592A" w:rsidRPr="00E7592A" w:rsidRDefault="00E7592A" w:rsidP="001459FA">
            <w:pPr>
              <w:jc w:val="center"/>
            </w:pPr>
            <w:r w:rsidRPr="00E7592A">
              <w:t>2</w:t>
            </w:r>
          </w:p>
        </w:tc>
      </w:tr>
      <w:tr w:rsidR="00E7592A" w:rsidTr="00606596">
        <w:tc>
          <w:tcPr>
            <w:tcW w:w="2135" w:type="dxa"/>
            <w:vMerge/>
          </w:tcPr>
          <w:p w:rsidR="00E7592A" w:rsidRDefault="00E7592A" w:rsidP="001459FA">
            <w:pPr>
              <w:jc w:val="center"/>
              <w:rPr>
                <w:b/>
                <w:sz w:val="28"/>
                <w:szCs w:val="28"/>
              </w:rPr>
            </w:pPr>
          </w:p>
        </w:tc>
        <w:tc>
          <w:tcPr>
            <w:tcW w:w="354" w:type="dxa"/>
          </w:tcPr>
          <w:p w:rsidR="00E7592A" w:rsidRPr="00E7592A" w:rsidRDefault="00E7592A" w:rsidP="001459FA">
            <w:pPr>
              <w:jc w:val="center"/>
            </w:pPr>
            <w:r w:rsidRPr="00E7592A">
              <w:t>1</w:t>
            </w:r>
          </w:p>
        </w:tc>
        <w:tc>
          <w:tcPr>
            <w:tcW w:w="5108" w:type="dxa"/>
          </w:tcPr>
          <w:p w:rsidR="00E7592A" w:rsidRPr="00E7592A" w:rsidRDefault="00E7592A" w:rsidP="00E7592A">
            <w:pPr>
              <w:pStyle w:val="11"/>
              <w:rPr>
                <w:sz w:val="24"/>
                <w:szCs w:val="24"/>
              </w:rPr>
            </w:pPr>
            <w:r w:rsidRPr="00E7592A">
              <w:rPr>
                <w:sz w:val="24"/>
                <w:szCs w:val="24"/>
              </w:rPr>
              <w:t xml:space="preserve">Понятие источников трудового права, их классификация и виды. Конституция Российской Федерации. Трудовой кодекс РФ. Его общая характеристика. Общая характеристика других источников трудового права: федеральные законы, подзаконные нормативные акты о труде. Соотношение законодательства РФ и субъектов РФ о труде. Единство и дифференциация правового регулирования труда. Роль судебной практики по трудовым делам в правоприменительной деятельности. </w:t>
            </w:r>
          </w:p>
        </w:tc>
        <w:tc>
          <w:tcPr>
            <w:tcW w:w="982" w:type="dxa"/>
          </w:tcPr>
          <w:p w:rsidR="00E7592A" w:rsidRDefault="00E7592A" w:rsidP="001459FA">
            <w:pPr>
              <w:jc w:val="center"/>
              <w:rPr>
                <w:b/>
                <w:sz w:val="28"/>
                <w:szCs w:val="28"/>
              </w:rPr>
            </w:pPr>
          </w:p>
        </w:tc>
        <w:tc>
          <w:tcPr>
            <w:tcW w:w="992" w:type="dxa"/>
          </w:tcPr>
          <w:p w:rsidR="00E7592A" w:rsidRDefault="00E7592A" w:rsidP="001459FA">
            <w:pPr>
              <w:jc w:val="center"/>
              <w:rPr>
                <w:b/>
                <w:sz w:val="28"/>
                <w:szCs w:val="28"/>
              </w:rPr>
            </w:pPr>
          </w:p>
        </w:tc>
      </w:tr>
      <w:tr w:rsidR="00E7592A" w:rsidTr="00606596">
        <w:tc>
          <w:tcPr>
            <w:tcW w:w="2135" w:type="dxa"/>
            <w:vMerge/>
          </w:tcPr>
          <w:p w:rsidR="00E7592A" w:rsidRDefault="00E7592A" w:rsidP="001459FA">
            <w:pPr>
              <w:jc w:val="center"/>
              <w:rPr>
                <w:b/>
                <w:sz w:val="28"/>
                <w:szCs w:val="28"/>
              </w:rPr>
            </w:pPr>
          </w:p>
        </w:tc>
        <w:tc>
          <w:tcPr>
            <w:tcW w:w="7436" w:type="dxa"/>
            <w:gridSpan w:val="4"/>
          </w:tcPr>
          <w:p w:rsidR="00E7592A" w:rsidRDefault="00E7592A" w:rsidP="00E7592A">
            <w:pPr>
              <w:pStyle w:val="11"/>
              <w:ind w:firstLine="0"/>
              <w:rPr>
                <w:sz w:val="24"/>
                <w:szCs w:val="24"/>
              </w:rPr>
            </w:pPr>
            <w:r>
              <w:rPr>
                <w:rStyle w:val="a7"/>
                <w:i/>
                <w:szCs w:val="24"/>
              </w:rPr>
              <w:t xml:space="preserve">      Знать: </w:t>
            </w:r>
            <w:r w:rsidRPr="00E7592A">
              <w:rPr>
                <w:sz w:val="24"/>
                <w:szCs w:val="24"/>
              </w:rPr>
              <w:t>пон</w:t>
            </w:r>
            <w:r>
              <w:rPr>
                <w:sz w:val="24"/>
                <w:szCs w:val="24"/>
              </w:rPr>
              <w:t>ятие источников трудового права;</w:t>
            </w:r>
            <w:r w:rsidRPr="00E7592A">
              <w:rPr>
                <w:sz w:val="24"/>
                <w:szCs w:val="24"/>
              </w:rPr>
              <w:t xml:space="preserve"> основания для их класси</w:t>
            </w:r>
            <w:r>
              <w:rPr>
                <w:sz w:val="24"/>
                <w:szCs w:val="24"/>
              </w:rPr>
              <w:t>фикации.</w:t>
            </w:r>
          </w:p>
          <w:p w:rsidR="00E7592A" w:rsidRPr="00E7592A" w:rsidRDefault="00E7592A" w:rsidP="00E7592A">
            <w:pPr>
              <w:pStyle w:val="11"/>
              <w:ind w:firstLine="0"/>
              <w:rPr>
                <w:b/>
                <w:bCs/>
                <w:i/>
                <w:sz w:val="24"/>
                <w:szCs w:val="24"/>
              </w:rPr>
            </w:pPr>
            <w:r>
              <w:rPr>
                <w:sz w:val="24"/>
                <w:szCs w:val="24"/>
              </w:rPr>
              <w:t xml:space="preserve">      </w:t>
            </w:r>
            <w:r>
              <w:rPr>
                <w:rStyle w:val="a7"/>
                <w:i/>
                <w:szCs w:val="24"/>
              </w:rPr>
              <w:t xml:space="preserve">Уметь: </w:t>
            </w:r>
            <w:r w:rsidRPr="00E7592A">
              <w:rPr>
                <w:sz w:val="24"/>
                <w:szCs w:val="24"/>
              </w:rPr>
              <w:t>давать общую характеристику основных источников трудового права;</w:t>
            </w:r>
            <w:r>
              <w:rPr>
                <w:b/>
                <w:bCs/>
                <w:i/>
                <w:sz w:val="24"/>
                <w:szCs w:val="24"/>
              </w:rPr>
              <w:t xml:space="preserve"> </w:t>
            </w:r>
            <w:r w:rsidRPr="00E7592A">
              <w:rPr>
                <w:sz w:val="24"/>
                <w:szCs w:val="24"/>
              </w:rPr>
              <w:t>определять действи</w:t>
            </w:r>
            <w:r>
              <w:t xml:space="preserve">е источников трудового права во </w:t>
            </w:r>
            <w:r w:rsidRPr="00E7592A">
              <w:rPr>
                <w:sz w:val="24"/>
                <w:szCs w:val="24"/>
              </w:rPr>
              <w:t>времени, пространстве и по кругу лиц.</w:t>
            </w:r>
          </w:p>
        </w:tc>
      </w:tr>
      <w:tr w:rsidR="00E7592A" w:rsidTr="00606596">
        <w:tc>
          <w:tcPr>
            <w:tcW w:w="2135" w:type="dxa"/>
            <w:vMerge w:val="restart"/>
          </w:tcPr>
          <w:p w:rsidR="00E7592A" w:rsidRDefault="00E7592A" w:rsidP="001459FA">
            <w:pPr>
              <w:jc w:val="center"/>
              <w:rPr>
                <w:b/>
                <w:i/>
              </w:rPr>
            </w:pPr>
            <w:r w:rsidRPr="007D33AF">
              <w:rPr>
                <w:b/>
                <w:i/>
              </w:rPr>
              <w:t>Тема</w:t>
            </w:r>
            <w:r>
              <w:rPr>
                <w:b/>
                <w:i/>
              </w:rPr>
              <w:t xml:space="preserve"> 4.</w:t>
            </w:r>
          </w:p>
          <w:p w:rsidR="00E7592A" w:rsidRPr="00E7592A" w:rsidRDefault="00E7592A" w:rsidP="001459FA">
            <w:pPr>
              <w:jc w:val="center"/>
              <w:rPr>
                <w:b/>
                <w:i/>
              </w:rPr>
            </w:pPr>
            <w:r w:rsidRPr="00E7592A">
              <w:rPr>
                <w:b/>
              </w:rPr>
              <w:t>Субъекты трудового права</w:t>
            </w:r>
          </w:p>
          <w:p w:rsidR="00E7592A" w:rsidRDefault="00E7592A" w:rsidP="001459FA">
            <w:pPr>
              <w:jc w:val="center"/>
              <w:rPr>
                <w:b/>
                <w:sz w:val="28"/>
                <w:szCs w:val="28"/>
              </w:rPr>
            </w:pPr>
          </w:p>
        </w:tc>
        <w:tc>
          <w:tcPr>
            <w:tcW w:w="5462" w:type="dxa"/>
            <w:gridSpan w:val="2"/>
          </w:tcPr>
          <w:p w:rsidR="00E7592A" w:rsidRDefault="00E7592A" w:rsidP="00E7592A">
            <w:pPr>
              <w:rPr>
                <w:b/>
                <w:sz w:val="28"/>
                <w:szCs w:val="28"/>
              </w:rPr>
            </w:pPr>
            <w:r w:rsidRPr="00A8528C">
              <w:rPr>
                <w:b/>
                <w:i/>
              </w:rPr>
              <w:t>Содержание учебного материала</w:t>
            </w:r>
          </w:p>
        </w:tc>
        <w:tc>
          <w:tcPr>
            <w:tcW w:w="982" w:type="dxa"/>
          </w:tcPr>
          <w:p w:rsidR="00E7592A" w:rsidRDefault="00E7592A" w:rsidP="001459FA">
            <w:pPr>
              <w:jc w:val="center"/>
              <w:rPr>
                <w:b/>
                <w:sz w:val="28"/>
                <w:szCs w:val="28"/>
              </w:rPr>
            </w:pPr>
            <w:r>
              <w:rPr>
                <w:b/>
                <w:sz w:val="28"/>
                <w:szCs w:val="28"/>
              </w:rPr>
              <w:t>4</w:t>
            </w:r>
          </w:p>
        </w:tc>
        <w:tc>
          <w:tcPr>
            <w:tcW w:w="992" w:type="dxa"/>
          </w:tcPr>
          <w:p w:rsidR="00E7592A" w:rsidRPr="00E7592A" w:rsidRDefault="00E7592A" w:rsidP="001459FA">
            <w:pPr>
              <w:jc w:val="center"/>
            </w:pPr>
            <w:r w:rsidRPr="00E7592A">
              <w:t>2</w:t>
            </w:r>
          </w:p>
        </w:tc>
      </w:tr>
      <w:tr w:rsidR="00E7592A" w:rsidTr="00606596">
        <w:tc>
          <w:tcPr>
            <w:tcW w:w="2135" w:type="dxa"/>
            <w:vMerge/>
          </w:tcPr>
          <w:p w:rsidR="00E7592A" w:rsidRDefault="00E7592A" w:rsidP="001459FA">
            <w:pPr>
              <w:jc w:val="center"/>
              <w:rPr>
                <w:b/>
                <w:sz w:val="28"/>
                <w:szCs w:val="28"/>
              </w:rPr>
            </w:pPr>
          </w:p>
        </w:tc>
        <w:tc>
          <w:tcPr>
            <w:tcW w:w="354" w:type="dxa"/>
          </w:tcPr>
          <w:p w:rsidR="00E7592A" w:rsidRPr="00E7592A" w:rsidRDefault="00E7592A" w:rsidP="001459FA">
            <w:pPr>
              <w:jc w:val="center"/>
            </w:pPr>
            <w:r w:rsidRPr="00E7592A">
              <w:t>1</w:t>
            </w:r>
          </w:p>
        </w:tc>
        <w:tc>
          <w:tcPr>
            <w:tcW w:w="5108" w:type="dxa"/>
          </w:tcPr>
          <w:p w:rsidR="00E7592A" w:rsidRPr="00E7592A" w:rsidRDefault="00E7592A" w:rsidP="00E7592A">
            <w:pPr>
              <w:pStyle w:val="11"/>
              <w:ind w:firstLine="0"/>
              <w:rPr>
                <w:b/>
                <w:sz w:val="24"/>
                <w:szCs w:val="24"/>
              </w:rPr>
            </w:pPr>
            <w:r>
              <w:rPr>
                <w:sz w:val="24"/>
                <w:szCs w:val="24"/>
              </w:rPr>
              <w:t xml:space="preserve">  </w:t>
            </w:r>
            <w:r w:rsidRPr="00E7592A">
              <w:rPr>
                <w:sz w:val="24"/>
                <w:szCs w:val="24"/>
              </w:rPr>
              <w:t xml:space="preserve">Понятие и классификация субъектов трудового права, их виды. Правовой статус субъектов и его содержание: правоспособность, дееспособность, субъективные права и обязанности, гарантии этих прав и обязанностей. </w:t>
            </w:r>
          </w:p>
        </w:tc>
        <w:tc>
          <w:tcPr>
            <w:tcW w:w="982" w:type="dxa"/>
          </w:tcPr>
          <w:p w:rsidR="00E7592A" w:rsidRPr="00E7592A" w:rsidRDefault="00E7592A" w:rsidP="001459FA">
            <w:pPr>
              <w:jc w:val="center"/>
            </w:pPr>
            <w:r w:rsidRPr="00E7592A">
              <w:t>2</w:t>
            </w:r>
          </w:p>
        </w:tc>
        <w:tc>
          <w:tcPr>
            <w:tcW w:w="992" w:type="dxa"/>
          </w:tcPr>
          <w:p w:rsidR="00E7592A" w:rsidRPr="00E7592A" w:rsidRDefault="00E7592A" w:rsidP="001459FA">
            <w:pPr>
              <w:jc w:val="center"/>
              <w:rPr>
                <w:b/>
              </w:rPr>
            </w:pPr>
          </w:p>
        </w:tc>
      </w:tr>
      <w:tr w:rsidR="00E7592A" w:rsidTr="00606596">
        <w:tc>
          <w:tcPr>
            <w:tcW w:w="2135" w:type="dxa"/>
            <w:vMerge/>
          </w:tcPr>
          <w:p w:rsidR="00E7592A" w:rsidRDefault="00E7592A" w:rsidP="001459FA">
            <w:pPr>
              <w:jc w:val="center"/>
              <w:rPr>
                <w:b/>
                <w:sz w:val="28"/>
                <w:szCs w:val="28"/>
              </w:rPr>
            </w:pPr>
          </w:p>
        </w:tc>
        <w:tc>
          <w:tcPr>
            <w:tcW w:w="354" w:type="dxa"/>
          </w:tcPr>
          <w:p w:rsidR="00E7592A" w:rsidRPr="00E7592A" w:rsidRDefault="00E7592A" w:rsidP="001459FA">
            <w:pPr>
              <w:jc w:val="center"/>
            </w:pPr>
            <w:r w:rsidRPr="00E7592A">
              <w:t>2</w:t>
            </w:r>
          </w:p>
        </w:tc>
        <w:tc>
          <w:tcPr>
            <w:tcW w:w="5108" w:type="dxa"/>
          </w:tcPr>
          <w:p w:rsidR="00E7592A" w:rsidRPr="00E7592A" w:rsidRDefault="00E7592A" w:rsidP="00E7592A">
            <w:pPr>
              <w:pStyle w:val="11"/>
              <w:ind w:firstLine="0"/>
              <w:rPr>
                <w:sz w:val="24"/>
                <w:szCs w:val="24"/>
              </w:rPr>
            </w:pPr>
            <w:r>
              <w:rPr>
                <w:sz w:val="24"/>
                <w:szCs w:val="24"/>
              </w:rPr>
              <w:t xml:space="preserve">  </w:t>
            </w:r>
            <w:r w:rsidRPr="00E7592A">
              <w:rPr>
                <w:sz w:val="24"/>
                <w:szCs w:val="24"/>
              </w:rPr>
              <w:t xml:space="preserve">Деликтоспособность субъектов трудового права. Работодатель, работник, трудовой </w:t>
            </w:r>
            <w:r w:rsidRPr="00E7592A">
              <w:rPr>
                <w:sz w:val="24"/>
                <w:szCs w:val="24"/>
              </w:rPr>
              <w:lastRenderedPageBreak/>
              <w:t>коллектив как субъекты трудового права.</w:t>
            </w:r>
          </w:p>
        </w:tc>
        <w:tc>
          <w:tcPr>
            <w:tcW w:w="982" w:type="dxa"/>
          </w:tcPr>
          <w:p w:rsidR="00E7592A" w:rsidRPr="00E7592A" w:rsidRDefault="00E7592A" w:rsidP="001459FA">
            <w:pPr>
              <w:jc w:val="center"/>
            </w:pPr>
            <w:r w:rsidRPr="00E7592A">
              <w:lastRenderedPageBreak/>
              <w:t>2</w:t>
            </w:r>
          </w:p>
        </w:tc>
        <w:tc>
          <w:tcPr>
            <w:tcW w:w="992" w:type="dxa"/>
          </w:tcPr>
          <w:p w:rsidR="00E7592A" w:rsidRPr="00E7592A" w:rsidRDefault="00E7592A" w:rsidP="001459FA">
            <w:pPr>
              <w:jc w:val="center"/>
              <w:rPr>
                <w:b/>
              </w:rPr>
            </w:pPr>
          </w:p>
        </w:tc>
      </w:tr>
      <w:tr w:rsidR="00E7592A" w:rsidTr="00606596">
        <w:tc>
          <w:tcPr>
            <w:tcW w:w="2135" w:type="dxa"/>
            <w:vMerge/>
          </w:tcPr>
          <w:p w:rsidR="00E7592A" w:rsidRDefault="00E7592A" w:rsidP="001459FA">
            <w:pPr>
              <w:jc w:val="center"/>
              <w:rPr>
                <w:b/>
                <w:sz w:val="28"/>
                <w:szCs w:val="28"/>
              </w:rPr>
            </w:pPr>
          </w:p>
        </w:tc>
        <w:tc>
          <w:tcPr>
            <w:tcW w:w="7436" w:type="dxa"/>
            <w:gridSpan w:val="4"/>
          </w:tcPr>
          <w:p w:rsidR="00E7592A" w:rsidRPr="00E7592A" w:rsidRDefault="00E7592A" w:rsidP="00E7592A">
            <w:pPr>
              <w:pStyle w:val="11"/>
              <w:ind w:firstLine="0"/>
              <w:rPr>
                <w:rStyle w:val="a7"/>
                <w:i/>
                <w:szCs w:val="24"/>
              </w:rPr>
            </w:pPr>
            <w:r>
              <w:rPr>
                <w:rStyle w:val="a7"/>
                <w:i/>
                <w:szCs w:val="24"/>
              </w:rPr>
              <w:t xml:space="preserve">      </w:t>
            </w:r>
            <w:r w:rsidRPr="00E7592A">
              <w:rPr>
                <w:rStyle w:val="a7"/>
                <w:i/>
                <w:szCs w:val="24"/>
              </w:rPr>
              <w:t xml:space="preserve">Знать: </w:t>
            </w:r>
            <w:r w:rsidRPr="00E7592A">
              <w:rPr>
                <w:sz w:val="24"/>
                <w:szCs w:val="24"/>
              </w:rPr>
              <w:t>понятие субъектов трудового права, их права и обязанности.</w:t>
            </w:r>
          </w:p>
          <w:p w:rsidR="00E7592A" w:rsidRPr="00E7592A" w:rsidRDefault="00E7592A" w:rsidP="00E7592A">
            <w:pPr>
              <w:pStyle w:val="11"/>
              <w:ind w:firstLine="0"/>
              <w:rPr>
                <w:b/>
                <w:bCs/>
                <w:i/>
                <w:sz w:val="24"/>
                <w:szCs w:val="24"/>
              </w:rPr>
            </w:pPr>
            <w:r>
              <w:rPr>
                <w:rStyle w:val="a7"/>
                <w:i/>
                <w:szCs w:val="24"/>
              </w:rPr>
              <w:t xml:space="preserve">      </w:t>
            </w:r>
            <w:r w:rsidRPr="00E7592A">
              <w:rPr>
                <w:rStyle w:val="a7"/>
                <w:i/>
                <w:szCs w:val="24"/>
              </w:rPr>
              <w:t xml:space="preserve">Уметь: </w:t>
            </w:r>
            <w:r w:rsidRPr="00E7592A">
              <w:rPr>
                <w:sz w:val="24"/>
                <w:szCs w:val="24"/>
              </w:rPr>
              <w:t>определять правовой статус субъектов трудового права.</w:t>
            </w:r>
          </w:p>
        </w:tc>
      </w:tr>
      <w:tr w:rsidR="008B00A6" w:rsidTr="006C7232">
        <w:tc>
          <w:tcPr>
            <w:tcW w:w="2135" w:type="dxa"/>
            <w:vMerge w:val="restart"/>
          </w:tcPr>
          <w:p w:rsidR="008B00A6" w:rsidRPr="00962078" w:rsidRDefault="008B00A6" w:rsidP="001459FA">
            <w:pPr>
              <w:jc w:val="center"/>
              <w:rPr>
                <w:b/>
                <w:i/>
              </w:rPr>
            </w:pPr>
            <w:r w:rsidRPr="00962078">
              <w:rPr>
                <w:b/>
                <w:i/>
              </w:rPr>
              <w:t>Тема 5.</w:t>
            </w:r>
            <w:r w:rsidRPr="008056AB">
              <w:rPr>
                <w:sz w:val="28"/>
                <w:szCs w:val="28"/>
              </w:rPr>
              <w:t xml:space="preserve"> </w:t>
            </w:r>
            <w:r w:rsidRPr="00962078">
              <w:rPr>
                <w:b/>
              </w:rPr>
              <w:t>Правоотношения в сфере трудового права</w:t>
            </w:r>
          </w:p>
        </w:tc>
        <w:tc>
          <w:tcPr>
            <w:tcW w:w="5462" w:type="dxa"/>
            <w:gridSpan w:val="2"/>
          </w:tcPr>
          <w:p w:rsidR="008B00A6" w:rsidRPr="008056AB" w:rsidRDefault="008B00A6" w:rsidP="008B00A6">
            <w:pPr>
              <w:rPr>
                <w:szCs w:val="28"/>
              </w:rPr>
            </w:pPr>
            <w:r w:rsidRPr="00A8528C">
              <w:rPr>
                <w:b/>
                <w:i/>
              </w:rPr>
              <w:t>Содержание учебного материала</w:t>
            </w:r>
          </w:p>
        </w:tc>
        <w:tc>
          <w:tcPr>
            <w:tcW w:w="982" w:type="dxa"/>
          </w:tcPr>
          <w:p w:rsidR="008B00A6" w:rsidRDefault="00EF7D1C" w:rsidP="001459FA">
            <w:pPr>
              <w:jc w:val="center"/>
              <w:rPr>
                <w:b/>
                <w:sz w:val="28"/>
                <w:szCs w:val="28"/>
              </w:rPr>
            </w:pPr>
            <w:r>
              <w:rPr>
                <w:b/>
                <w:sz w:val="28"/>
                <w:szCs w:val="28"/>
              </w:rPr>
              <w:t>1</w:t>
            </w:r>
          </w:p>
        </w:tc>
        <w:tc>
          <w:tcPr>
            <w:tcW w:w="992" w:type="dxa"/>
          </w:tcPr>
          <w:p w:rsidR="008B00A6" w:rsidRPr="00962078" w:rsidRDefault="00EF7D1C" w:rsidP="001459FA">
            <w:pPr>
              <w:jc w:val="center"/>
            </w:pPr>
            <w:r w:rsidRPr="00962078">
              <w:t>1</w:t>
            </w:r>
          </w:p>
        </w:tc>
      </w:tr>
      <w:tr w:rsidR="008B00A6" w:rsidTr="00606596">
        <w:tc>
          <w:tcPr>
            <w:tcW w:w="2135" w:type="dxa"/>
            <w:vMerge/>
          </w:tcPr>
          <w:p w:rsidR="008B00A6" w:rsidRDefault="008B00A6" w:rsidP="001459FA">
            <w:pPr>
              <w:jc w:val="center"/>
              <w:rPr>
                <w:b/>
                <w:sz w:val="28"/>
                <w:szCs w:val="28"/>
              </w:rPr>
            </w:pPr>
          </w:p>
        </w:tc>
        <w:tc>
          <w:tcPr>
            <w:tcW w:w="354" w:type="dxa"/>
          </w:tcPr>
          <w:p w:rsidR="008B00A6" w:rsidRPr="00962078" w:rsidRDefault="008B00A6" w:rsidP="001459FA">
            <w:pPr>
              <w:jc w:val="center"/>
            </w:pPr>
            <w:r w:rsidRPr="00962078">
              <w:t>1</w:t>
            </w:r>
          </w:p>
        </w:tc>
        <w:tc>
          <w:tcPr>
            <w:tcW w:w="5108" w:type="dxa"/>
          </w:tcPr>
          <w:p w:rsidR="008B00A6" w:rsidRDefault="008B00A6" w:rsidP="001459FA">
            <w:pPr>
              <w:jc w:val="center"/>
              <w:rPr>
                <w:b/>
                <w:sz w:val="28"/>
                <w:szCs w:val="28"/>
              </w:rPr>
            </w:pPr>
            <w:r w:rsidRPr="008056AB">
              <w:rPr>
                <w:szCs w:val="28"/>
              </w:rPr>
              <w:t>Понятие трудового правоотношения. Основания возникновения, изменения, прекращения трудового правоотношения. Объект трудового правоотношения. Правоотношения, связанные с трудовыми (производные): субъекты, содер</w:t>
            </w:r>
            <w:r>
              <w:rPr>
                <w:szCs w:val="28"/>
              </w:rPr>
              <w:t>жание, основания возникновения</w:t>
            </w:r>
          </w:p>
        </w:tc>
        <w:tc>
          <w:tcPr>
            <w:tcW w:w="982" w:type="dxa"/>
          </w:tcPr>
          <w:p w:rsidR="008B00A6" w:rsidRDefault="00EF7D1C" w:rsidP="001459FA">
            <w:pPr>
              <w:jc w:val="center"/>
              <w:rPr>
                <w:b/>
                <w:sz w:val="28"/>
                <w:szCs w:val="28"/>
              </w:rPr>
            </w:pPr>
            <w:r w:rsidRPr="00962078">
              <w:t>1</w:t>
            </w:r>
          </w:p>
        </w:tc>
        <w:tc>
          <w:tcPr>
            <w:tcW w:w="992" w:type="dxa"/>
          </w:tcPr>
          <w:p w:rsidR="008B00A6" w:rsidRPr="00962078" w:rsidRDefault="008B00A6" w:rsidP="001459FA">
            <w:pPr>
              <w:jc w:val="center"/>
            </w:pPr>
          </w:p>
        </w:tc>
      </w:tr>
      <w:tr w:rsidR="008B00A6" w:rsidTr="00606596">
        <w:tc>
          <w:tcPr>
            <w:tcW w:w="2135" w:type="dxa"/>
            <w:vMerge/>
          </w:tcPr>
          <w:p w:rsidR="008B00A6" w:rsidRDefault="008B00A6" w:rsidP="001459FA">
            <w:pPr>
              <w:jc w:val="center"/>
              <w:rPr>
                <w:b/>
                <w:sz w:val="28"/>
                <w:szCs w:val="28"/>
              </w:rPr>
            </w:pPr>
          </w:p>
        </w:tc>
        <w:tc>
          <w:tcPr>
            <w:tcW w:w="7436" w:type="dxa"/>
            <w:gridSpan w:val="4"/>
          </w:tcPr>
          <w:p w:rsidR="008B00A6" w:rsidRPr="00962078" w:rsidRDefault="008B00A6" w:rsidP="00962078">
            <w:pPr>
              <w:pStyle w:val="11"/>
              <w:ind w:firstLine="0"/>
              <w:rPr>
                <w:b/>
                <w:bCs/>
                <w:i/>
                <w:sz w:val="24"/>
                <w:szCs w:val="24"/>
              </w:rPr>
            </w:pPr>
            <w:r>
              <w:rPr>
                <w:rStyle w:val="a7"/>
                <w:i/>
                <w:szCs w:val="24"/>
              </w:rPr>
              <w:t xml:space="preserve">    З</w:t>
            </w:r>
            <w:r w:rsidRPr="00962078">
              <w:rPr>
                <w:rStyle w:val="a7"/>
                <w:i/>
                <w:szCs w:val="24"/>
              </w:rPr>
              <w:t>нать:</w:t>
            </w:r>
            <w:r>
              <w:rPr>
                <w:rStyle w:val="a7"/>
                <w:i/>
                <w:szCs w:val="24"/>
              </w:rPr>
              <w:t xml:space="preserve"> </w:t>
            </w:r>
            <w:r w:rsidRPr="00962078">
              <w:rPr>
                <w:sz w:val="24"/>
                <w:szCs w:val="24"/>
              </w:rPr>
              <w:t>понятие трудового правоотношения, его структуру;</w:t>
            </w:r>
          </w:p>
          <w:p w:rsidR="008B00A6" w:rsidRPr="00962078" w:rsidRDefault="008B00A6" w:rsidP="00962078">
            <w:pPr>
              <w:pStyle w:val="11"/>
              <w:ind w:firstLine="0"/>
              <w:rPr>
                <w:szCs w:val="28"/>
              </w:rPr>
            </w:pPr>
            <w:r>
              <w:rPr>
                <w:rStyle w:val="a7"/>
                <w:i/>
                <w:szCs w:val="24"/>
              </w:rPr>
              <w:t xml:space="preserve">   У</w:t>
            </w:r>
            <w:r w:rsidRPr="00962078">
              <w:rPr>
                <w:rStyle w:val="a7"/>
                <w:i/>
                <w:szCs w:val="24"/>
              </w:rPr>
              <w:t>меть:</w:t>
            </w:r>
            <w:r>
              <w:rPr>
                <w:rStyle w:val="a7"/>
                <w:i/>
                <w:szCs w:val="24"/>
              </w:rPr>
              <w:t xml:space="preserve"> </w:t>
            </w:r>
            <w:r w:rsidRPr="00962078">
              <w:rPr>
                <w:sz w:val="24"/>
                <w:szCs w:val="24"/>
              </w:rPr>
              <w:t>отличать трудовое правоотношение от гражданско-правовых отношений, связанных с трудом.</w:t>
            </w:r>
          </w:p>
        </w:tc>
      </w:tr>
      <w:tr w:rsidR="00EF7D1C" w:rsidTr="00CF3782">
        <w:tc>
          <w:tcPr>
            <w:tcW w:w="2135" w:type="dxa"/>
            <w:vMerge w:val="restart"/>
          </w:tcPr>
          <w:p w:rsidR="00EF7D1C" w:rsidRDefault="00EF7D1C" w:rsidP="000F1A8F">
            <w:pPr>
              <w:jc w:val="center"/>
              <w:rPr>
                <w:b/>
              </w:rPr>
            </w:pPr>
            <w:r w:rsidRPr="0007092D">
              <w:rPr>
                <w:b/>
                <w:i/>
              </w:rPr>
              <w:t>Тема 6.</w:t>
            </w:r>
            <w:r w:rsidRPr="008056AB">
              <w:rPr>
                <w:sz w:val="28"/>
                <w:szCs w:val="28"/>
              </w:rPr>
              <w:t xml:space="preserve"> </w:t>
            </w:r>
          </w:p>
          <w:p w:rsidR="00EF7D1C" w:rsidRPr="0007092D" w:rsidRDefault="00EF7D1C" w:rsidP="000F1A8F">
            <w:pPr>
              <w:jc w:val="center"/>
              <w:rPr>
                <w:b/>
                <w:i/>
              </w:rPr>
            </w:pPr>
            <w:r>
              <w:rPr>
                <w:b/>
              </w:rPr>
              <w:t>С</w:t>
            </w:r>
            <w:r w:rsidRPr="0007092D">
              <w:rPr>
                <w:b/>
              </w:rPr>
              <w:t>оциальное партнерство в сфере труда. Коллективные договоры и соглашения</w:t>
            </w:r>
          </w:p>
        </w:tc>
        <w:tc>
          <w:tcPr>
            <w:tcW w:w="5462" w:type="dxa"/>
            <w:gridSpan w:val="2"/>
          </w:tcPr>
          <w:p w:rsidR="00EF7D1C" w:rsidRDefault="00EF7D1C" w:rsidP="0007092D">
            <w:pPr>
              <w:pStyle w:val="Default"/>
              <w:jc w:val="both"/>
              <w:rPr>
                <w:color w:val="auto"/>
                <w:sz w:val="22"/>
                <w:szCs w:val="28"/>
              </w:rPr>
            </w:pPr>
            <w:r w:rsidRPr="00A8528C">
              <w:rPr>
                <w:b/>
                <w:i/>
              </w:rPr>
              <w:t>Содержание учебного материала</w:t>
            </w:r>
          </w:p>
        </w:tc>
        <w:tc>
          <w:tcPr>
            <w:tcW w:w="982" w:type="dxa"/>
          </w:tcPr>
          <w:p w:rsidR="00EF7D1C" w:rsidRDefault="00EF7D1C" w:rsidP="001459FA">
            <w:pPr>
              <w:jc w:val="center"/>
              <w:rPr>
                <w:b/>
                <w:sz w:val="28"/>
                <w:szCs w:val="28"/>
              </w:rPr>
            </w:pPr>
            <w:r>
              <w:rPr>
                <w:b/>
                <w:sz w:val="28"/>
                <w:szCs w:val="28"/>
              </w:rPr>
              <w:t>1</w:t>
            </w:r>
          </w:p>
        </w:tc>
        <w:tc>
          <w:tcPr>
            <w:tcW w:w="992" w:type="dxa"/>
          </w:tcPr>
          <w:p w:rsidR="00EF7D1C" w:rsidRPr="0007092D" w:rsidRDefault="00EF7D1C" w:rsidP="001459FA">
            <w:pPr>
              <w:jc w:val="center"/>
            </w:pPr>
            <w:r>
              <w:t>1</w:t>
            </w:r>
          </w:p>
        </w:tc>
      </w:tr>
      <w:tr w:rsidR="00EF7D1C" w:rsidTr="00606596">
        <w:tc>
          <w:tcPr>
            <w:tcW w:w="2135" w:type="dxa"/>
            <w:vMerge/>
          </w:tcPr>
          <w:p w:rsidR="00EF7D1C" w:rsidRDefault="00EF7D1C" w:rsidP="000F1A8F">
            <w:pPr>
              <w:jc w:val="center"/>
              <w:rPr>
                <w:b/>
                <w:sz w:val="28"/>
                <w:szCs w:val="28"/>
              </w:rPr>
            </w:pPr>
          </w:p>
        </w:tc>
        <w:tc>
          <w:tcPr>
            <w:tcW w:w="354" w:type="dxa"/>
          </w:tcPr>
          <w:p w:rsidR="00EF7D1C" w:rsidRPr="0007092D" w:rsidRDefault="00EF7D1C" w:rsidP="001459FA">
            <w:pPr>
              <w:jc w:val="center"/>
            </w:pPr>
            <w:r w:rsidRPr="0007092D">
              <w:t xml:space="preserve">1 </w:t>
            </w:r>
          </w:p>
        </w:tc>
        <w:tc>
          <w:tcPr>
            <w:tcW w:w="5108" w:type="dxa"/>
          </w:tcPr>
          <w:p w:rsidR="00EF7D1C" w:rsidRPr="0007092D" w:rsidRDefault="00EF7D1C" w:rsidP="0007092D">
            <w:pPr>
              <w:pStyle w:val="Default"/>
              <w:jc w:val="both"/>
              <w:rPr>
                <w:color w:val="auto"/>
                <w:sz w:val="22"/>
                <w:szCs w:val="28"/>
              </w:rPr>
            </w:pPr>
            <w:r>
              <w:rPr>
                <w:color w:val="auto"/>
                <w:sz w:val="22"/>
                <w:szCs w:val="28"/>
              </w:rPr>
              <w:t xml:space="preserve">    </w:t>
            </w:r>
            <w:r w:rsidRPr="0007092D">
              <w:rPr>
                <w:color w:val="auto"/>
                <w:sz w:val="22"/>
                <w:szCs w:val="28"/>
              </w:rPr>
              <w:t>Понятие и принципы социального партнерства. Система и формы социального партнерства. Представители работников и работодателей. Понятие коллективных договоров и соглашений и их стороны. Содержание коллективных договоров и соглашений, порядок их заключения, изменения, сроки действия. Контроль за соблюдением коллективного договора и соглашения. Ответственность за нарушение или невыполнение условий. Значение этих актов для нормативного регулирования трудовых отношений.</w:t>
            </w:r>
          </w:p>
        </w:tc>
        <w:tc>
          <w:tcPr>
            <w:tcW w:w="982" w:type="dxa"/>
          </w:tcPr>
          <w:p w:rsidR="00EF7D1C" w:rsidRDefault="00EF7D1C" w:rsidP="001459FA">
            <w:pPr>
              <w:jc w:val="center"/>
              <w:rPr>
                <w:b/>
                <w:sz w:val="28"/>
                <w:szCs w:val="28"/>
              </w:rPr>
            </w:pPr>
            <w:r w:rsidRPr="0007092D">
              <w:t>1</w:t>
            </w:r>
          </w:p>
        </w:tc>
        <w:tc>
          <w:tcPr>
            <w:tcW w:w="992" w:type="dxa"/>
          </w:tcPr>
          <w:p w:rsidR="00EF7D1C" w:rsidRPr="0007092D" w:rsidRDefault="00EF7D1C" w:rsidP="001459FA">
            <w:pPr>
              <w:jc w:val="center"/>
            </w:pPr>
          </w:p>
        </w:tc>
      </w:tr>
      <w:tr w:rsidR="00EF7D1C" w:rsidTr="00606596">
        <w:tc>
          <w:tcPr>
            <w:tcW w:w="2135" w:type="dxa"/>
            <w:vMerge/>
          </w:tcPr>
          <w:p w:rsidR="00EF7D1C" w:rsidRDefault="00EF7D1C" w:rsidP="001459FA">
            <w:pPr>
              <w:jc w:val="center"/>
              <w:rPr>
                <w:b/>
                <w:sz w:val="28"/>
                <w:szCs w:val="28"/>
              </w:rPr>
            </w:pPr>
          </w:p>
        </w:tc>
        <w:tc>
          <w:tcPr>
            <w:tcW w:w="7436" w:type="dxa"/>
            <w:gridSpan w:val="4"/>
          </w:tcPr>
          <w:p w:rsidR="00EF7D1C" w:rsidRPr="0007092D" w:rsidRDefault="00EF7D1C" w:rsidP="0007092D">
            <w:pPr>
              <w:pStyle w:val="11"/>
              <w:ind w:left="450" w:hanging="450"/>
              <w:rPr>
                <w:sz w:val="22"/>
                <w:szCs w:val="28"/>
              </w:rPr>
            </w:pPr>
            <w:r w:rsidRPr="0007092D">
              <w:rPr>
                <w:rStyle w:val="a7"/>
                <w:bCs w:val="0"/>
                <w:i/>
                <w:szCs w:val="24"/>
              </w:rPr>
              <w:t xml:space="preserve">     Знать:</w:t>
            </w:r>
            <w:r>
              <w:rPr>
                <w:rStyle w:val="a7"/>
                <w:bCs w:val="0"/>
                <w:i/>
                <w:szCs w:val="24"/>
              </w:rPr>
              <w:t xml:space="preserve"> </w:t>
            </w:r>
            <w:r w:rsidRPr="0007092D">
              <w:rPr>
                <w:sz w:val="22"/>
                <w:szCs w:val="28"/>
              </w:rPr>
              <w:t>понятие, формы, стороны и систему социального партнерства.</w:t>
            </w:r>
          </w:p>
          <w:p w:rsidR="00EF7D1C" w:rsidRPr="0007092D" w:rsidRDefault="00EF7D1C" w:rsidP="0007092D">
            <w:pPr>
              <w:pStyle w:val="11"/>
              <w:ind w:left="450" w:hanging="450"/>
              <w:rPr>
                <w:sz w:val="22"/>
                <w:szCs w:val="28"/>
              </w:rPr>
            </w:pPr>
            <w:r>
              <w:rPr>
                <w:sz w:val="22"/>
                <w:szCs w:val="28"/>
              </w:rPr>
              <w:t xml:space="preserve">         с</w:t>
            </w:r>
            <w:r w:rsidRPr="0007092D">
              <w:rPr>
                <w:sz w:val="22"/>
                <w:szCs w:val="28"/>
              </w:rPr>
              <w:t>одержание нормативно-правовых актов, регулирующих порядок</w:t>
            </w:r>
            <w:r>
              <w:rPr>
                <w:sz w:val="22"/>
                <w:szCs w:val="28"/>
              </w:rPr>
              <w:t xml:space="preserve"> </w:t>
            </w:r>
            <w:r w:rsidRPr="0007092D">
              <w:rPr>
                <w:sz w:val="22"/>
                <w:szCs w:val="28"/>
              </w:rPr>
              <w:t>заключения, содержание, порядок прекращения коллективных договоров и соглашений;  ответственность сторон коллективных договоров и  соглашений;</w:t>
            </w:r>
          </w:p>
          <w:p w:rsidR="00EF7D1C" w:rsidRPr="0007092D" w:rsidRDefault="00EF7D1C" w:rsidP="0007092D">
            <w:pPr>
              <w:pStyle w:val="11"/>
              <w:ind w:firstLine="0"/>
              <w:rPr>
                <w:sz w:val="22"/>
                <w:szCs w:val="28"/>
              </w:rPr>
            </w:pPr>
            <w:r>
              <w:rPr>
                <w:rStyle w:val="a7"/>
                <w:bCs w:val="0"/>
                <w:i/>
                <w:szCs w:val="24"/>
              </w:rPr>
              <w:t xml:space="preserve">      У</w:t>
            </w:r>
            <w:r w:rsidRPr="0007092D">
              <w:rPr>
                <w:rStyle w:val="a7"/>
                <w:bCs w:val="0"/>
                <w:i/>
                <w:szCs w:val="24"/>
              </w:rPr>
              <w:t>меть:</w:t>
            </w:r>
            <w:r>
              <w:rPr>
                <w:rStyle w:val="a7"/>
                <w:bCs w:val="0"/>
                <w:i/>
                <w:szCs w:val="24"/>
              </w:rPr>
              <w:t xml:space="preserve"> </w:t>
            </w:r>
            <w:r w:rsidRPr="0007092D">
              <w:rPr>
                <w:sz w:val="22"/>
                <w:szCs w:val="28"/>
              </w:rPr>
              <w:t>составлять отдельные положения коллективного договора.</w:t>
            </w:r>
          </w:p>
        </w:tc>
      </w:tr>
      <w:tr w:rsidR="00EF7D1C" w:rsidTr="00DD5EBB">
        <w:trPr>
          <w:trHeight w:val="392"/>
        </w:trPr>
        <w:tc>
          <w:tcPr>
            <w:tcW w:w="2135" w:type="dxa"/>
            <w:vMerge w:val="restart"/>
          </w:tcPr>
          <w:p w:rsidR="00EF7D1C" w:rsidRDefault="00EF7D1C" w:rsidP="001459FA">
            <w:pPr>
              <w:jc w:val="center"/>
              <w:rPr>
                <w:sz w:val="28"/>
                <w:szCs w:val="28"/>
              </w:rPr>
            </w:pPr>
            <w:r w:rsidRPr="000F1A8F">
              <w:rPr>
                <w:b/>
                <w:i/>
              </w:rPr>
              <w:t>Тема 7.</w:t>
            </w:r>
            <w:r w:rsidRPr="008056AB">
              <w:rPr>
                <w:sz w:val="28"/>
                <w:szCs w:val="28"/>
              </w:rPr>
              <w:t xml:space="preserve"> </w:t>
            </w:r>
          </w:p>
          <w:p w:rsidR="00EF7D1C" w:rsidRPr="000F1A8F" w:rsidRDefault="00EF7D1C" w:rsidP="001459FA">
            <w:pPr>
              <w:jc w:val="center"/>
              <w:rPr>
                <w:b/>
                <w:i/>
              </w:rPr>
            </w:pPr>
            <w:r w:rsidRPr="000F1A8F">
              <w:rPr>
                <w:b/>
              </w:rPr>
              <w:t>Занятость и трудоустройство. Трудовой договор</w:t>
            </w:r>
          </w:p>
        </w:tc>
        <w:tc>
          <w:tcPr>
            <w:tcW w:w="5462" w:type="dxa"/>
            <w:gridSpan w:val="2"/>
          </w:tcPr>
          <w:p w:rsidR="00EF7D1C" w:rsidRDefault="00EF7D1C" w:rsidP="000F1A8F">
            <w:pPr>
              <w:pStyle w:val="11"/>
              <w:ind w:firstLine="0"/>
              <w:rPr>
                <w:sz w:val="22"/>
                <w:szCs w:val="28"/>
              </w:rPr>
            </w:pPr>
            <w:r w:rsidRPr="00EF7D1C">
              <w:rPr>
                <w:b/>
                <w:i/>
                <w:color w:val="000000"/>
                <w:sz w:val="24"/>
                <w:szCs w:val="24"/>
              </w:rPr>
              <w:t>Содержание учебного материала</w:t>
            </w:r>
          </w:p>
        </w:tc>
        <w:tc>
          <w:tcPr>
            <w:tcW w:w="982" w:type="dxa"/>
          </w:tcPr>
          <w:p w:rsidR="00EF7D1C" w:rsidRDefault="00EF7D1C" w:rsidP="001459FA">
            <w:pPr>
              <w:jc w:val="center"/>
              <w:rPr>
                <w:b/>
                <w:sz w:val="28"/>
                <w:szCs w:val="28"/>
              </w:rPr>
            </w:pPr>
            <w:r>
              <w:rPr>
                <w:b/>
                <w:sz w:val="28"/>
                <w:szCs w:val="28"/>
              </w:rPr>
              <w:t>2</w:t>
            </w:r>
          </w:p>
        </w:tc>
        <w:tc>
          <w:tcPr>
            <w:tcW w:w="992" w:type="dxa"/>
          </w:tcPr>
          <w:p w:rsidR="00EF7D1C" w:rsidRPr="000F1A8F" w:rsidRDefault="00EF7D1C" w:rsidP="001459FA">
            <w:pPr>
              <w:jc w:val="center"/>
            </w:pPr>
            <w:r>
              <w:t>1</w:t>
            </w:r>
          </w:p>
        </w:tc>
      </w:tr>
      <w:tr w:rsidR="00EF7D1C" w:rsidTr="00606596">
        <w:trPr>
          <w:trHeight w:val="1551"/>
        </w:trPr>
        <w:tc>
          <w:tcPr>
            <w:tcW w:w="2135" w:type="dxa"/>
            <w:vMerge/>
          </w:tcPr>
          <w:p w:rsidR="00EF7D1C" w:rsidRDefault="00EF7D1C" w:rsidP="001459FA">
            <w:pPr>
              <w:jc w:val="center"/>
              <w:rPr>
                <w:b/>
                <w:sz w:val="28"/>
                <w:szCs w:val="28"/>
              </w:rPr>
            </w:pPr>
          </w:p>
        </w:tc>
        <w:tc>
          <w:tcPr>
            <w:tcW w:w="354" w:type="dxa"/>
          </w:tcPr>
          <w:p w:rsidR="00EF7D1C" w:rsidRPr="000F1A8F" w:rsidRDefault="00EF7D1C" w:rsidP="001459FA">
            <w:pPr>
              <w:jc w:val="center"/>
            </w:pPr>
            <w:r w:rsidRPr="000F1A8F">
              <w:t>1</w:t>
            </w:r>
          </w:p>
        </w:tc>
        <w:tc>
          <w:tcPr>
            <w:tcW w:w="5108" w:type="dxa"/>
          </w:tcPr>
          <w:p w:rsidR="00EF7D1C" w:rsidRPr="000F1A8F" w:rsidRDefault="00EF7D1C" w:rsidP="000F1A8F">
            <w:pPr>
              <w:pStyle w:val="11"/>
              <w:ind w:firstLine="0"/>
              <w:rPr>
                <w:sz w:val="22"/>
                <w:szCs w:val="28"/>
              </w:rPr>
            </w:pPr>
            <w:r>
              <w:rPr>
                <w:sz w:val="22"/>
                <w:szCs w:val="28"/>
              </w:rPr>
              <w:t xml:space="preserve">        </w:t>
            </w:r>
            <w:r w:rsidRPr="000F1A8F">
              <w:rPr>
                <w:sz w:val="22"/>
                <w:szCs w:val="28"/>
              </w:rPr>
              <w:t xml:space="preserve">Общая характеристика законодательства о занятости населения. Понятие и формы занятости. Гарантии граждан в области занятости. Федеральная государственная служба занятости, ее полномочия. Понятие безработного и его правовой статус. Порядок признания граждан безработными. </w:t>
            </w:r>
          </w:p>
        </w:tc>
        <w:tc>
          <w:tcPr>
            <w:tcW w:w="982" w:type="dxa"/>
          </w:tcPr>
          <w:p w:rsidR="00EF7D1C" w:rsidRDefault="00EF7D1C" w:rsidP="001459FA">
            <w:pPr>
              <w:jc w:val="center"/>
              <w:rPr>
                <w:b/>
                <w:sz w:val="28"/>
                <w:szCs w:val="28"/>
              </w:rPr>
            </w:pPr>
            <w:r>
              <w:rPr>
                <w:b/>
                <w:sz w:val="28"/>
                <w:szCs w:val="28"/>
              </w:rPr>
              <w:t>1</w:t>
            </w:r>
          </w:p>
        </w:tc>
        <w:tc>
          <w:tcPr>
            <w:tcW w:w="992" w:type="dxa"/>
          </w:tcPr>
          <w:p w:rsidR="00EF7D1C" w:rsidRDefault="00EF7D1C" w:rsidP="001459FA">
            <w:pPr>
              <w:jc w:val="center"/>
              <w:rPr>
                <w:b/>
                <w:sz w:val="28"/>
                <w:szCs w:val="28"/>
              </w:rPr>
            </w:pPr>
          </w:p>
        </w:tc>
      </w:tr>
      <w:tr w:rsidR="00EF7D1C" w:rsidTr="00606596">
        <w:trPr>
          <w:trHeight w:val="2280"/>
        </w:trPr>
        <w:tc>
          <w:tcPr>
            <w:tcW w:w="2135" w:type="dxa"/>
            <w:vMerge/>
          </w:tcPr>
          <w:p w:rsidR="00EF7D1C" w:rsidRPr="000F1A8F" w:rsidRDefault="00EF7D1C" w:rsidP="001459FA">
            <w:pPr>
              <w:jc w:val="center"/>
              <w:rPr>
                <w:b/>
                <w:i/>
              </w:rPr>
            </w:pPr>
          </w:p>
        </w:tc>
        <w:tc>
          <w:tcPr>
            <w:tcW w:w="354" w:type="dxa"/>
          </w:tcPr>
          <w:p w:rsidR="00EF7D1C" w:rsidRPr="000F1A8F" w:rsidRDefault="00EF7D1C" w:rsidP="001459FA">
            <w:pPr>
              <w:jc w:val="center"/>
            </w:pPr>
            <w:r w:rsidRPr="000F1A8F">
              <w:t xml:space="preserve">2 </w:t>
            </w:r>
          </w:p>
        </w:tc>
        <w:tc>
          <w:tcPr>
            <w:tcW w:w="5108" w:type="dxa"/>
          </w:tcPr>
          <w:p w:rsidR="00EF7D1C" w:rsidRDefault="00EF7D1C" w:rsidP="000F1A8F">
            <w:pPr>
              <w:pStyle w:val="11"/>
              <w:ind w:firstLine="0"/>
              <w:rPr>
                <w:sz w:val="22"/>
                <w:szCs w:val="28"/>
              </w:rPr>
            </w:pPr>
            <w:r w:rsidRPr="000F1A8F">
              <w:rPr>
                <w:sz w:val="22"/>
                <w:szCs w:val="28"/>
              </w:rPr>
              <w:t>Понятие и значение трудового договора. Стороны трудового договора. Содержание и форма трудового договора, существенные условия. Срок трудового договора, испытательный срок. Виды трудовых договоров, их классификация. Порядок заключения трудового договора. Оформление приема на работу. Трудовая книжка работника. Изменение трудового договора. Прекращение трудового договора. Расторжение трудового договора по инициативе работника, работодателя. Понятие персональных данных работника, обработка данных, передача.</w:t>
            </w:r>
          </w:p>
        </w:tc>
        <w:tc>
          <w:tcPr>
            <w:tcW w:w="982" w:type="dxa"/>
          </w:tcPr>
          <w:p w:rsidR="00EF7D1C" w:rsidRDefault="00EF7D1C" w:rsidP="001459FA">
            <w:pPr>
              <w:jc w:val="center"/>
              <w:rPr>
                <w:b/>
                <w:sz w:val="28"/>
                <w:szCs w:val="28"/>
              </w:rPr>
            </w:pPr>
            <w:r>
              <w:rPr>
                <w:b/>
                <w:sz w:val="28"/>
                <w:szCs w:val="28"/>
              </w:rPr>
              <w:t>1</w:t>
            </w:r>
          </w:p>
        </w:tc>
        <w:tc>
          <w:tcPr>
            <w:tcW w:w="992" w:type="dxa"/>
          </w:tcPr>
          <w:p w:rsidR="00EF7D1C" w:rsidRPr="000F1A8F" w:rsidRDefault="00EF7D1C" w:rsidP="001459FA">
            <w:pPr>
              <w:jc w:val="center"/>
            </w:pPr>
          </w:p>
        </w:tc>
      </w:tr>
      <w:tr w:rsidR="00EF7D1C" w:rsidTr="00606596">
        <w:tc>
          <w:tcPr>
            <w:tcW w:w="2135" w:type="dxa"/>
            <w:vMerge/>
          </w:tcPr>
          <w:p w:rsidR="00EF7D1C" w:rsidRDefault="00EF7D1C" w:rsidP="001459FA">
            <w:pPr>
              <w:jc w:val="center"/>
              <w:rPr>
                <w:b/>
                <w:sz w:val="28"/>
                <w:szCs w:val="28"/>
              </w:rPr>
            </w:pPr>
          </w:p>
        </w:tc>
        <w:tc>
          <w:tcPr>
            <w:tcW w:w="7436" w:type="dxa"/>
            <w:gridSpan w:val="4"/>
          </w:tcPr>
          <w:p w:rsidR="00EF7D1C" w:rsidRDefault="00EF7D1C" w:rsidP="000F1A8F">
            <w:pPr>
              <w:pStyle w:val="11"/>
              <w:ind w:left="308" w:hanging="709"/>
              <w:rPr>
                <w:sz w:val="22"/>
                <w:szCs w:val="28"/>
              </w:rPr>
            </w:pPr>
            <w:r>
              <w:rPr>
                <w:rStyle w:val="a7"/>
                <w:bCs w:val="0"/>
                <w:i/>
                <w:szCs w:val="24"/>
              </w:rPr>
              <w:t xml:space="preserve">                    </w:t>
            </w:r>
            <w:r w:rsidRPr="0007092D">
              <w:rPr>
                <w:rStyle w:val="a7"/>
                <w:bCs w:val="0"/>
                <w:i/>
                <w:szCs w:val="24"/>
              </w:rPr>
              <w:t>Знать:</w:t>
            </w:r>
            <w:r>
              <w:rPr>
                <w:rStyle w:val="a7"/>
                <w:bCs w:val="0"/>
                <w:i/>
                <w:szCs w:val="24"/>
              </w:rPr>
              <w:t xml:space="preserve"> </w:t>
            </w:r>
            <w:r w:rsidRPr="000F1A8F">
              <w:rPr>
                <w:sz w:val="22"/>
                <w:szCs w:val="28"/>
              </w:rPr>
              <w:t>содержание нормативно-правовых актов, регулирующих</w:t>
            </w:r>
            <w:r>
              <w:rPr>
                <w:sz w:val="22"/>
                <w:szCs w:val="28"/>
              </w:rPr>
              <w:t xml:space="preserve"> </w:t>
            </w:r>
            <w:r w:rsidRPr="000F1A8F">
              <w:rPr>
                <w:sz w:val="22"/>
                <w:szCs w:val="28"/>
              </w:rPr>
              <w:t>отношения в обла</w:t>
            </w:r>
            <w:r>
              <w:rPr>
                <w:sz w:val="22"/>
                <w:szCs w:val="28"/>
              </w:rPr>
              <w:t>сти занятости и трудоустройства</w:t>
            </w:r>
            <w:r w:rsidRPr="000F1A8F">
              <w:rPr>
                <w:sz w:val="22"/>
                <w:szCs w:val="28"/>
              </w:rPr>
              <w:t>;</w:t>
            </w:r>
            <w:r>
              <w:rPr>
                <w:sz w:val="22"/>
                <w:szCs w:val="28"/>
              </w:rPr>
              <w:t xml:space="preserve"> </w:t>
            </w:r>
            <w:r w:rsidRPr="000F1A8F">
              <w:rPr>
                <w:sz w:val="22"/>
                <w:szCs w:val="28"/>
              </w:rPr>
              <w:t>понятия занятости и безработного;</w:t>
            </w:r>
            <w:r>
              <w:rPr>
                <w:sz w:val="22"/>
                <w:szCs w:val="28"/>
              </w:rPr>
              <w:t xml:space="preserve"> </w:t>
            </w:r>
            <w:r w:rsidRPr="000F1A8F">
              <w:rPr>
                <w:sz w:val="22"/>
                <w:szCs w:val="28"/>
              </w:rPr>
              <w:t xml:space="preserve"> гарантии граждан в области занятости;</w:t>
            </w:r>
            <w:r>
              <w:rPr>
                <w:sz w:val="22"/>
                <w:szCs w:val="28"/>
              </w:rPr>
              <w:t xml:space="preserve"> </w:t>
            </w:r>
            <w:r w:rsidRPr="000F1A8F">
              <w:rPr>
                <w:sz w:val="22"/>
                <w:szCs w:val="28"/>
              </w:rPr>
              <w:t xml:space="preserve">понятие и порядок </w:t>
            </w:r>
            <w:r w:rsidRPr="000F1A8F">
              <w:rPr>
                <w:sz w:val="22"/>
                <w:szCs w:val="28"/>
              </w:rPr>
              <w:lastRenderedPageBreak/>
              <w:t>заключения трудового договора;</w:t>
            </w:r>
            <w:r>
              <w:rPr>
                <w:sz w:val="22"/>
                <w:szCs w:val="28"/>
              </w:rPr>
              <w:t xml:space="preserve"> </w:t>
            </w:r>
            <w:r w:rsidRPr="000F1A8F">
              <w:rPr>
                <w:sz w:val="22"/>
                <w:szCs w:val="28"/>
              </w:rPr>
              <w:t>особенности отдельных видов трудовых договоров;</w:t>
            </w:r>
            <w:r>
              <w:rPr>
                <w:sz w:val="22"/>
                <w:szCs w:val="28"/>
              </w:rPr>
              <w:t xml:space="preserve"> </w:t>
            </w:r>
            <w:r w:rsidRPr="000F1A8F">
              <w:rPr>
                <w:sz w:val="22"/>
                <w:szCs w:val="28"/>
              </w:rPr>
              <w:t>порядок прекращения трудового договора;</w:t>
            </w:r>
            <w:r>
              <w:rPr>
                <w:sz w:val="22"/>
                <w:szCs w:val="28"/>
              </w:rPr>
              <w:t xml:space="preserve"> </w:t>
            </w:r>
            <w:r w:rsidRPr="000F1A8F">
              <w:rPr>
                <w:sz w:val="22"/>
                <w:szCs w:val="28"/>
              </w:rPr>
              <w:t>понятие персональных данных работника;</w:t>
            </w:r>
          </w:p>
          <w:p w:rsidR="00EF7D1C" w:rsidRPr="000F1A8F" w:rsidRDefault="00EF7D1C" w:rsidP="000F1A8F">
            <w:pPr>
              <w:tabs>
                <w:tab w:val="left" w:pos="561"/>
              </w:tabs>
              <w:ind w:left="709" w:hanging="709"/>
              <w:jc w:val="both"/>
              <w:rPr>
                <w:szCs w:val="28"/>
              </w:rPr>
            </w:pPr>
            <w:r>
              <w:rPr>
                <w:rStyle w:val="a7"/>
                <w:bCs w:val="0"/>
                <w:i/>
                <w:szCs w:val="24"/>
              </w:rPr>
              <w:t xml:space="preserve">             У</w:t>
            </w:r>
            <w:r w:rsidRPr="0007092D">
              <w:rPr>
                <w:rStyle w:val="a7"/>
                <w:bCs w:val="0"/>
                <w:i/>
                <w:szCs w:val="24"/>
              </w:rPr>
              <w:t>меть:</w:t>
            </w:r>
            <w:r w:rsidRPr="000F1A8F">
              <w:rPr>
                <w:szCs w:val="28"/>
              </w:rPr>
              <w:t xml:space="preserve">  определять круг лиц, на которых распространяется Закон РФ «О</w:t>
            </w:r>
            <w:bookmarkStart w:id="0" w:name="занатость"/>
            <w:bookmarkEnd w:id="0"/>
            <w:r w:rsidRPr="000F1A8F">
              <w:rPr>
                <w:szCs w:val="28"/>
              </w:rPr>
              <w:t xml:space="preserve"> занятости населения»</w:t>
            </w:r>
            <w:r>
              <w:rPr>
                <w:szCs w:val="28"/>
              </w:rPr>
              <w:t xml:space="preserve">; </w:t>
            </w:r>
            <w:r w:rsidRPr="008056AB">
              <w:rPr>
                <w:szCs w:val="28"/>
              </w:rPr>
              <w:t>составлять различные виды трудовых договоров</w:t>
            </w:r>
          </w:p>
        </w:tc>
      </w:tr>
      <w:tr w:rsidR="00EF7D1C" w:rsidTr="007A1A58">
        <w:trPr>
          <w:trHeight w:val="464"/>
        </w:trPr>
        <w:tc>
          <w:tcPr>
            <w:tcW w:w="2135" w:type="dxa"/>
            <w:vMerge w:val="restart"/>
          </w:tcPr>
          <w:p w:rsidR="00EF7D1C" w:rsidRDefault="00EF7D1C" w:rsidP="00EF7D1C">
            <w:pPr>
              <w:pStyle w:val="3"/>
              <w:spacing w:before="0" w:after="0"/>
              <w:jc w:val="center"/>
              <w:outlineLvl w:val="2"/>
              <w:rPr>
                <w:rFonts w:ascii="Times New Roman" w:hAnsi="Times New Roman"/>
                <w:sz w:val="28"/>
                <w:szCs w:val="28"/>
              </w:rPr>
            </w:pPr>
            <w:r w:rsidRPr="000F1A8F">
              <w:rPr>
                <w:rFonts w:ascii="Times New Roman" w:hAnsi="Times New Roman"/>
                <w:bCs w:val="0"/>
                <w:i/>
                <w:sz w:val="22"/>
                <w:szCs w:val="22"/>
              </w:rPr>
              <w:lastRenderedPageBreak/>
              <w:t>Тема 8.</w:t>
            </w:r>
          </w:p>
          <w:p w:rsidR="00EF7D1C" w:rsidRPr="000F1A8F" w:rsidRDefault="00EF7D1C" w:rsidP="00EF7D1C">
            <w:pPr>
              <w:pStyle w:val="3"/>
              <w:spacing w:before="0" w:after="0"/>
              <w:jc w:val="center"/>
              <w:outlineLvl w:val="2"/>
              <w:rPr>
                <w:rFonts w:ascii="Times New Roman" w:hAnsi="Times New Roman"/>
                <w:bCs w:val="0"/>
                <w:i/>
                <w:sz w:val="22"/>
                <w:szCs w:val="22"/>
              </w:rPr>
            </w:pPr>
            <w:r w:rsidRPr="000F1A8F">
              <w:rPr>
                <w:rFonts w:ascii="Times New Roman" w:hAnsi="Times New Roman"/>
                <w:bCs w:val="0"/>
                <w:sz w:val="22"/>
                <w:szCs w:val="22"/>
              </w:rPr>
              <w:t>Рабочее время и время отдыха. Оплата труда</w:t>
            </w:r>
          </w:p>
        </w:tc>
        <w:tc>
          <w:tcPr>
            <w:tcW w:w="5462" w:type="dxa"/>
            <w:gridSpan w:val="2"/>
          </w:tcPr>
          <w:p w:rsidR="00EF7D1C" w:rsidRPr="000F1A8F" w:rsidRDefault="00EF7D1C" w:rsidP="00EF7D1C">
            <w:pPr>
              <w:pStyle w:val="11"/>
              <w:ind w:firstLine="0"/>
              <w:rPr>
                <w:sz w:val="22"/>
                <w:szCs w:val="28"/>
              </w:rPr>
            </w:pPr>
            <w:r w:rsidRPr="00EF7D1C">
              <w:rPr>
                <w:b/>
                <w:i/>
                <w:color w:val="000000"/>
                <w:sz w:val="24"/>
                <w:szCs w:val="24"/>
              </w:rPr>
              <w:t>Содержание учебного материала</w:t>
            </w:r>
          </w:p>
        </w:tc>
        <w:tc>
          <w:tcPr>
            <w:tcW w:w="982" w:type="dxa"/>
          </w:tcPr>
          <w:p w:rsidR="00EF7D1C" w:rsidRPr="00EF7D1C" w:rsidRDefault="00EF7D1C" w:rsidP="001459FA">
            <w:pPr>
              <w:jc w:val="center"/>
              <w:rPr>
                <w:b/>
                <w:sz w:val="28"/>
                <w:szCs w:val="28"/>
              </w:rPr>
            </w:pPr>
            <w:r w:rsidRPr="00EF7D1C">
              <w:rPr>
                <w:b/>
                <w:sz w:val="28"/>
                <w:szCs w:val="28"/>
              </w:rPr>
              <w:t>2</w:t>
            </w:r>
          </w:p>
        </w:tc>
        <w:tc>
          <w:tcPr>
            <w:tcW w:w="992" w:type="dxa"/>
          </w:tcPr>
          <w:p w:rsidR="00EF7D1C" w:rsidRPr="00EF7D1C" w:rsidRDefault="00EF7D1C" w:rsidP="001459FA">
            <w:pPr>
              <w:jc w:val="center"/>
              <w:rPr>
                <w:sz w:val="24"/>
                <w:szCs w:val="24"/>
              </w:rPr>
            </w:pPr>
            <w:r w:rsidRPr="00EF7D1C">
              <w:rPr>
                <w:sz w:val="24"/>
                <w:szCs w:val="24"/>
              </w:rPr>
              <w:t>1</w:t>
            </w:r>
          </w:p>
        </w:tc>
      </w:tr>
      <w:tr w:rsidR="00EF7D1C" w:rsidTr="00606596">
        <w:trPr>
          <w:trHeight w:val="2280"/>
        </w:trPr>
        <w:tc>
          <w:tcPr>
            <w:tcW w:w="2135" w:type="dxa"/>
            <w:vMerge/>
          </w:tcPr>
          <w:p w:rsidR="00EF7D1C" w:rsidRDefault="00EF7D1C" w:rsidP="000F1A8F">
            <w:pPr>
              <w:pStyle w:val="3"/>
              <w:spacing w:before="0" w:after="0"/>
              <w:jc w:val="center"/>
              <w:outlineLvl w:val="2"/>
              <w:rPr>
                <w:b w:val="0"/>
                <w:sz w:val="28"/>
                <w:szCs w:val="28"/>
              </w:rPr>
            </w:pPr>
          </w:p>
        </w:tc>
        <w:tc>
          <w:tcPr>
            <w:tcW w:w="354" w:type="dxa"/>
          </w:tcPr>
          <w:p w:rsidR="00EF7D1C" w:rsidRPr="000F1A8F" w:rsidRDefault="00EF7D1C" w:rsidP="001459FA">
            <w:pPr>
              <w:jc w:val="center"/>
            </w:pPr>
            <w:r w:rsidRPr="000F1A8F">
              <w:t>1</w:t>
            </w:r>
          </w:p>
        </w:tc>
        <w:tc>
          <w:tcPr>
            <w:tcW w:w="5108" w:type="dxa"/>
          </w:tcPr>
          <w:p w:rsidR="00EF7D1C" w:rsidRPr="000F1A8F" w:rsidRDefault="00EF7D1C" w:rsidP="000F1A8F">
            <w:pPr>
              <w:pStyle w:val="11"/>
              <w:rPr>
                <w:sz w:val="22"/>
                <w:szCs w:val="28"/>
              </w:rPr>
            </w:pPr>
            <w:r w:rsidRPr="000F1A8F">
              <w:rPr>
                <w:sz w:val="22"/>
                <w:szCs w:val="28"/>
              </w:rPr>
              <w:t>Понятие рабочего времени и значение его правового регулирования. Режим рабочего времени и порядок его установления. Учет рабочего времени. Сверхурочные работы.</w:t>
            </w:r>
          </w:p>
          <w:p w:rsidR="00EF7D1C" w:rsidRPr="000F1A8F" w:rsidRDefault="00EF7D1C" w:rsidP="000F1A8F">
            <w:pPr>
              <w:pStyle w:val="11"/>
              <w:rPr>
                <w:sz w:val="22"/>
                <w:szCs w:val="28"/>
              </w:rPr>
            </w:pPr>
            <w:r w:rsidRPr="000F1A8F">
              <w:rPr>
                <w:sz w:val="22"/>
                <w:szCs w:val="28"/>
              </w:rPr>
              <w:t xml:space="preserve">Понятие и виды времени отдыха. Ежегодные отпуска работников. Условия предоставления и продолжительность дополнительных отпусков. Порядок предоставления ежегодных отпусков. Отпуск без сохранения заработной платы. </w:t>
            </w:r>
          </w:p>
        </w:tc>
        <w:tc>
          <w:tcPr>
            <w:tcW w:w="982" w:type="dxa"/>
          </w:tcPr>
          <w:p w:rsidR="00EF7D1C" w:rsidRPr="000F1A8F" w:rsidRDefault="00EF7D1C" w:rsidP="001459FA">
            <w:pPr>
              <w:jc w:val="center"/>
              <w:rPr>
                <w:szCs w:val="28"/>
              </w:rPr>
            </w:pPr>
            <w:r>
              <w:rPr>
                <w:szCs w:val="28"/>
              </w:rPr>
              <w:t>2</w:t>
            </w:r>
          </w:p>
        </w:tc>
        <w:tc>
          <w:tcPr>
            <w:tcW w:w="992" w:type="dxa"/>
          </w:tcPr>
          <w:p w:rsidR="00EF7D1C" w:rsidRDefault="00EF7D1C" w:rsidP="001459FA">
            <w:pPr>
              <w:jc w:val="center"/>
              <w:rPr>
                <w:b/>
                <w:sz w:val="28"/>
                <w:szCs w:val="28"/>
              </w:rPr>
            </w:pPr>
          </w:p>
        </w:tc>
      </w:tr>
      <w:tr w:rsidR="00EF7D1C" w:rsidTr="00606596">
        <w:trPr>
          <w:trHeight w:val="2280"/>
        </w:trPr>
        <w:tc>
          <w:tcPr>
            <w:tcW w:w="2135" w:type="dxa"/>
            <w:vMerge/>
          </w:tcPr>
          <w:p w:rsidR="00EF7D1C" w:rsidRPr="000F1A8F" w:rsidRDefault="00EF7D1C" w:rsidP="000F1A8F">
            <w:pPr>
              <w:pStyle w:val="3"/>
              <w:spacing w:before="0" w:after="0"/>
              <w:jc w:val="center"/>
              <w:outlineLvl w:val="2"/>
              <w:rPr>
                <w:rFonts w:ascii="Times New Roman" w:hAnsi="Times New Roman"/>
                <w:bCs w:val="0"/>
                <w:i/>
                <w:sz w:val="22"/>
                <w:szCs w:val="22"/>
              </w:rPr>
            </w:pPr>
          </w:p>
        </w:tc>
        <w:tc>
          <w:tcPr>
            <w:tcW w:w="354" w:type="dxa"/>
          </w:tcPr>
          <w:p w:rsidR="00EF7D1C" w:rsidRPr="000F1A8F" w:rsidRDefault="00EF7D1C" w:rsidP="001459FA">
            <w:pPr>
              <w:jc w:val="center"/>
            </w:pPr>
            <w:r w:rsidRPr="000F1A8F">
              <w:t>2</w:t>
            </w:r>
          </w:p>
        </w:tc>
        <w:tc>
          <w:tcPr>
            <w:tcW w:w="5108" w:type="dxa"/>
          </w:tcPr>
          <w:p w:rsidR="00EF7D1C" w:rsidRPr="000F1A8F" w:rsidRDefault="00EF7D1C" w:rsidP="000F1A8F">
            <w:pPr>
              <w:pStyle w:val="11"/>
              <w:rPr>
                <w:sz w:val="22"/>
                <w:szCs w:val="28"/>
              </w:rPr>
            </w:pPr>
            <w:r w:rsidRPr="000F1A8F">
              <w:rPr>
                <w:sz w:val="22"/>
                <w:szCs w:val="28"/>
              </w:rPr>
              <w:t xml:space="preserve">Понятие заработной платы и ее функции. Правовое регулирование заработной платы, ее составные элементы. Системы заработной платы: сдельная, повременная, премиальная. Порядок и сроки выплаты заработной платы. Ограничение удержаний из заработной платы. Гарантийные и компенсационные выплаты. </w:t>
            </w:r>
          </w:p>
          <w:p w:rsidR="00EF7D1C" w:rsidRPr="000F1A8F" w:rsidRDefault="00EF7D1C" w:rsidP="000F1A8F">
            <w:pPr>
              <w:pStyle w:val="11"/>
              <w:rPr>
                <w:sz w:val="22"/>
                <w:szCs w:val="28"/>
              </w:rPr>
            </w:pPr>
            <w:r w:rsidRPr="000F1A8F">
              <w:rPr>
                <w:sz w:val="22"/>
                <w:szCs w:val="28"/>
              </w:rPr>
              <w:t>Понятие и виды трудового стажа.  Периоды, включаемые в стаж.</w:t>
            </w:r>
          </w:p>
        </w:tc>
        <w:tc>
          <w:tcPr>
            <w:tcW w:w="982" w:type="dxa"/>
          </w:tcPr>
          <w:p w:rsidR="00EF7D1C" w:rsidRDefault="00EF7D1C" w:rsidP="001459FA">
            <w:pPr>
              <w:jc w:val="center"/>
              <w:rPr>
                <w:szCs w:val="28"/>
              </w:rPr>
            </w:pPr>
            <w:r>
              <w:rPr>
                <w:szCs w:val="28"/>
              </w:rPr>
              <w:t>2</w:t>
            </w:r>
          </w:p>
        </w:tc>
        <w:tc>
          <w:tcPr>
            <w:tcW w:w="992" w:type="dxa"/>
          </w:tcPr>
          <w:p w:rsidR="00EF7D1C" w:rsidRDefault="00EF7D1C" w:rsidP="001459FA">
            <w:pPr>
              <w:jc w:val="center"/>
              <w:rPr>
                <w:b/>
                <w:sz w:val="28"/>
                <w:szCs w:val="28"/>
              </w:rPr>
            </w:pPr>
          </w:p>
        </w:tc>
      </w:tr>
      <w:tr w:rsidR="00EF7D1C" w:rsidTr="00606596">
        <w:tc>
          <w:tcPr>
            <w:tcW w:w="2135" w:type="dxa"/>
            <w:vMerge/>
          </w:tcPr>
          <w:p w:rsidR="00EF7D1C" w:rsidRDefault="00EF7D1C" w:rsidP="001459FA">
            <w:pPr>
              <w:jc w:val="center"/>
              <w:rPr>
                <w:b/>
                <w:sz w:val="28"/>
                <w:szCs w:val="28"/>
              </w:rPr>
            </w:pPr>
          </w:p>
        </w:tc>
        <w:tc>
          <w:tcPr>
            <w:tcW w:w="7436" w:type="dxa"/>
            <w:gridSpan w:val="4"/>
          </w:tcPr>
          <w:p w:rsidR="00EF7D1C" w:rsidRDefault="00EF7D1C" w:rsidP="000F1A8F">
            <w:pPr>
              <w:pStyle w:val="11"/>
              <w:rPr>
                <w:sz w:val="22"/>
                <w:szCs w:val="28"/>
              </w:rPr>
            </w:pPr>
            <w:r w:rsidRPr="0007092D">
              <w:rPr>
                <w:rStyle w:val="a7"/>
                <w:bCs w:val="0"/>
                <w:i/>
                <w:szCs w:val="24"/>
              </w:rPr>
              <w:t>Знать:</w:t>
            </w:r>
            <w:r>
              <w:rPr>
                <w:rStyle w:val="a7"/>
                <w:bCs w:val="0"/>
                <w:i/>
                <w:szCs w:val="24"/>
              </w:rPr>
              <w:t xml:space="preserve"> </w:t>
            </w:r>
            <w:r w:rsidRPr="000F1A8F">
              <w:rPr>
                <w:sz w:val="22"/>
                <w:szCs w:val="28"/>
              </w:rPr>
              <w:t>понятия рабочего времени и времени отдыха;</w:t>
            </w:r>
            <w:r>
              <w:rPr>
                <w:sz w:val="22"/>
                <w:szCs w:val="28"/>
              </w:rPr>
              <w:t xml:space="preserve"> </w:t>
            </w:r>
            <w:r w:rsidRPr="000F1A8F">
              <w:rPr>
                <w:sz w:val="22"/>
                <w:szCs w:val="28"/>
              </w:rPr>
              <w:t>понятие заработной платы;</w:t>
            </w:r>
            <w:r>
              <w:rPr>
                <w:sz w:val="22"/>
                <w:szCs w:val="28"/>
              </w:rPr>
              <w:t xml:space="preserve"> </w:t>
            </w:r>
            <w:r w:rsidRPr="000F1A8F">
              <w:rPr>
                <w:sz w:val="22"/>
                <w:szCs w:val="28"/>
              </w:rPr>
              <w:t>порядок определения размера вознаграждения за труд в зависимости от условий труда работника;</w:t>
            </w:r>
            <w:r>
              <w:rPr>
                <w:sz w:val="22"/>
                <w:szCs w:val="28"/>
              </w:rPr>
              <w:t xml:space="preserve"> </w:t>
            </w:r>
            <w:r w:rsidRPr="000F1A8F">
              <w:rPr>
                <w:sz w:val="22"/>
                <w:szCs w:val="28"/>
              </w:rPr>
              <w:t>порядок выплаты заработной платы;</w:t>
            </w:r>
            <w:r>
              <w:rPr>
                <w:sz w:val="22"/>
                <w:szCs w:val="28"/>
              </w:rPr>
              <w:t xml:space="preserve"> </w:t>
            </w:r>
            <w:r w:rsidRPr="000F1A8F">
              <w:rPr>
                <w:sz w:val="22"/>
                <w:szCs w:val="28"/>
              </w:rPr>
              <w:t>виды гарантийных и компенсационных выплат;</w:t>
            </w:r>
            <w:r>
              <w:rPr>
                <w:sz w:val="22"/>
                <w:szCs w:val="28"/>
              </w:rPr>
              <w:t xml:space="preserve"> </w:t>
            </w:r>
            <w:r w:rsidRPr="000F1A8F">
              <w:rPr>
                <w:sz w:val="22"/>
                <w:szCs w:val="28"/>
              </w:rPr>
              <w:t>основания удержаний из зарплаты;</w:t>
            </w:r>
            <w:r>
              <w:rPr>
                <w:sz w:val="22"/>
                <w:szCs w:val="28"/>
              </w:rPr>
              <w:t xml:space="preserve">  </w:t>
            </w:r>
            <w:r w:rsidRPr="000F1A8F">
              <w:rPr>
                <w:sz w:val="22"/>
                <w:szCs w:val="28"/>
              </w:rPr>
              <w:t>понятие трудового стажа;</w:t>
            </w:r>
            <w:r>
              <w:rPr>
                <w:sz w:val="22"/>
                <w:szCs w:val="28"/>
              </w:rPr>
              <w:t xml:space="preserve"> </w:t>
            </w:r>
          </w:p>
          <w:p w:rsidR="00EF7D1C" w:rsidRDefault="00EF7D1C" w:rsidP="001459FA">
            <w:pPr>
              <w:jc w:val="center"/>
              <w:rPr>
                <w:b/>
                <w:sz w:val="28"/>
                <w:szCs w:val="28"/>
              </w:rPr>
            </w:pPr>
            <w:r>
              <w:rPr>
                <w:rStyle w:val="a7"/>
                <w:bCs w:val="0"/>
                <w:i/>
                <w:szCs w:val="24"/>
              </w:rPr>
              <w:t>У</w:t>
            </w:r>
            <w:r w:rsidRPr="0007092D">
              <w:rPr>
                <w:rStyle w:val="a7"/>
                <w:bCs w:val="0"/>
                <w:i/>
                <w:szCs w:val="24"/>
              </w:rPr>
              <w:t>меть:</w:t>
            </w:r>
            <w:r w:rsidRPr="000F1A8F">
              <w:rPr>
                <w:szCs w:val="28"/>
              </w:rPr>
              <w:t xml:space="preserve"> определить порядок предоставления отпусков.</w:t>
            </w:r>
          </w:p>
        </w:tc>
      </w:tr>
      <w:tr w:rsidR="00EF7D1C" w:rsidTr="00137A0A">
        <w:tc>
          <w:tcPr>
            <w:tcW w:w="2135" w:type="dxa"/>
            <w:vMerge w:val="restart"/>
          </w:tcPr>
          <w:p w:rsidR="00EF7D1C" w:rsidRDefault="00EF7D1C" w:rsidP="00EF7D1C">
            <w:pPr>
              <w:pStyle w:val="3"/>
              <w:spacing w:before="0" w:after="0"/>
              <w:jc w:val="center"/>
              <w:outlineLvl w:val="2"/>
              <w:rPr>
                <w:rFonts w:ascii="Times New Roman" w:hAnsi="Times New Roman"/>
                <w:bCs w:val="0"/>
                <w:i/>
                <w:sz w:val="22"/>
                <w:szCs w:val="22"/>
              </w:rPr>
            </w:pPr>
            <w:r w:rsidRPr="000F1A8F">
              <w:rPr>
                <w:rFonts w:ascii="Times New Roman" w:hAnsi="Times New Roman"/>
                <w:bCs w:val="0"/>
                <w:i/>
                <w:sz w:val="22"/>
                <w:szCs w:val="22"/>
              </w:rPr>
              <w:t>Тема 9.</w:t>
            </w:r>
          </w:p>
          <w:p w:rsidR="00EF7D1C" w:rsidRPr="000F1A8F" w:rsidRDefault="00EF7D1C" w:rsidP="00EF7D1C">
            <w:pPr>
              <w:pStyle w:val="3"/>
              <w:spacing w:before="0" w:after="0"/>
              <w:jc w:val="center"/>
              <w:outlineLvl w:val="2"/>
              <w:rPr>
                <w:rFonts w:ascii="Times New Roman" w:hAnsi="Times New Roman"/>
                <w:bCs w:val="0"/>
                <w:i/>
                <w:sz w:val="22"/>
                <w:szCs w:val="22"/>
              </w:rPr>
            </w:pPr>
            <w:r w:rsidRPr="000F1A8F">
              <w:rPr>
                <w:rFonts w:ascii="Times New Roman" w:hAnsi="Times New Roman"/>
                <w:bCs w:val="0"/>
                <w:i/>
                <w:sz w:val="22"/>
                <w:szCs w:val="22"/>
              </w:rPr>
              <w:t xml:space="preserve"> </w:t>
            </w:r>
            <w:r w:rsidRPr="000F1A8F">
              <w:rPr>
                <w:rFonts w:ascii="Times New Roman" w:hAnsi="Times New Roman"/>
                <w:bCs w:val="0"/>
                <w:sz w:val="22"/>
                <w:szCs w:val="22"/>
              </w:rPr>
              <w:t>Трудовая дисциплина. Материальная ответственность сторон трудового  договора</w:t>
            </w:r>
          </w:p>
        </w:tc>
        <w:tc>
          <w:tcPr>
            <w:tcW w:w="5462" w:type="dxa"/>
            <w:gridSpan w:val="2"/>
          </w:tcPr>
          <w:p w:rsidR="00EF7D1C" w:rsidRDefault="00EF7D1C" w:rsidP="000F1A8F">
            <w:pPr>
              <w:pStyle w:val="11"/>
              <w:ind w:firstLine="0"/>
              <w:rPr>
                <w:sz w:val="22"/>
                <w:szCs w:val="28"/>
              </w:rPr>
            </w:pPr>
            <w:r w:rsidRPr="00EF7D1C">
              <w:rPr>
                <w:b/>
                <w:i/>
                <w:color w:val="000000"/>
                <w:sz w:val="24"/>
                <w:szCs w:val="24"/>
              </w:rPr>
              <w:t>Содержание учебного материала</w:t>
            </w:r>
          </w:p>
        </w:tc>
        <w:tc>
          <w:tcPr>
            <w:tcW w:w="982" w:type="dxa"/>
          </w:tcPr>
          <w:p w:rsidR="00EF7D1C" w:rsidRPr="00EF7D1C" w:rsidRDefault="00EF7D1C" w:rsidP="001459FA">
            <w:pPr>
              <w:jc w:val="center"/>
              <w:rPr>
                <w:b/>
                <w:sz w:val="28"/>
                <w:szCs w:val="28"/>
              </w:rPr>
            </w:pPr>
            <w:r w:rsidRPr="00EF7D1C">
              <w:rPr>
                <w:b/>
                <w:sz w:val="28"/>
                <w:szCs w:val="28"/>
              </w:rPr>
              <w:t>1</w:t>
            </w:r>
          </w:p>
        </w:tc>
        <w:tc>
          <w:tcPr>
            <w:tcW w:w="992" w:type="dxa"/>
          </w:tcPr>
          <w:p w:rsidR="00EF7D1C" w:rsidRPr="00EF7D1C" w:rsidRDefault="00EF7D1C" w:rsidP="001459FA">
            <w:pPr>
              <w:jc w:val="center"/>
              <w:rPr>
                <w:sz w:val="24"/>
                <w:szCs w:val="24"/>
              </w:rPr>
            </w:pPr>
            <w:r w:rsidRPr="00EF7D1C">
              <w:rPr>
                <w:sz w:val="24"/>
                <w:szCs w:val="24"/>
              </w:rPr>
              <w:t>1</w:t>
            </w:r>
          </w:p>
        </w:tc>
      </w:tr>
      <w:tr w:rsidR="00EF7D1C" w:rsidTr="00606596">
        <w:tc>
          <w:tcPr>
            <w:tcW w:w="2135" w:type="dxa"/>
            <w:vMerge/>
          </w:tcPr>
          <w:p w:rsidR="00EF7D1C" w:rsidRPr="000F1A8F" w:rsidRDefault="00EF7D1C" w:rsidP="000F1A8F">
            <w:pPr>
              <w:pStyle w:val="3"/>
              <w:spacing w:before="0" w:after="0"/>
              <w:jc w:val="center"/>
              <w:outlineLvl w:val="2"/>
              <w:rPr>
                <w:rFonts w:ascii="Times New Roman" w:hAnsi="Times New Roman"/>
                <w:bCs w:val="0"/>
                <w:i/>
                <w:sz w:val="22"/>
                <w:szCs w:val="22"/>
              </w:rPr>
            </w:pPr>
          </w:p>
        </w:tc>
        <w:tc>
          <w:tcPr>
            <w:tcW w:w="354" w:type="dxa"/>
          </w:tcPr>
          <w:p w:rsidR="00EF7D1C" w:rsidRPr="000F1A8F" w:rsidRDefault="00EF7D1C" w:rsidP="001459FA">
            <w:pPr>
              <w:jc w:val="center"/>
            </w:pPr>
            <w:r w:rsidRPr="000F1A8F">
              <w:t>1</w:t>
            </w:r>
          </w:p>
        </w:tc>
        <w:tc>
          <w:tcPr>
            <w:tcW w:w="5108" w:type="dxa"/>
          </w:tcPr>
          <w:p w:rsidR="00EF7D1C" w:rsidRPr="000F1A8F" w:rsidRDefault="00EF7D1C" w:rsidP="000F1A8F">
            <w:pPr>
              <w:pStyle w:val="11"/>
              <w:ind w:firstLine="0"/>
              <w:rPr>
                <w:sz w:val="22"/>
                <w:szCs w:val="28"/>
              </w:rPr>
            </w:pPr>
            <w:r>
              <w:rPr>
                <w:sz w:val="22"/>
                <w:szCs w:val="28"/>
              </w:rPr>
              <w:t xml:space="preserve">         </w:t>
            </w:r>
            <w:r w:rsidRPr="000F1A8F">
              <w:rPr>
                <w:sz w:val="22"/>
                <w:szCs w:val="28"/>
              </w:rPr>
              <w:t>Понятие и методы обеспечения дисциплины труда. Правовое регулирование внутреннего трудового распорядка. Трудовые обязанности работника и работодателя. Поощрение за труд.</w:t>
            </w:r>
          </w:p>
          <w:p w:rsidR="00EF7D1C" w:rsidRDefault="00EF7D1C" w:rsidP="000F1A8F">
            <w:pPr>
              <w:pStyle w:val="11"/>
              <w:ind w:firstLine="0"/>
              <w:rPr>
                <w:sz w:val="22"/>
                <w:szCs w:val="28"/>
              </w:rPr>
            </w:pPr>
            <w:r>
              <w:rPr>
                <w:sz w:val="22"/>
                <w:szCs w:val="28"/>
              </w:rPr>
              <w:t xml:space="preserve">       </w:t>
            </w:r>
            <w:r w:rsidRPr="000F1A8F">
              <w:rPr>
                <w:sz w:val="22"/>
                <w:szCs w:val="28"/>
              </w:rPr>
              <w:t>Дисциплинарная ответственность: понятие, основные черты, состав, виды  дисциплинарных взысканий, порядок привлечения, порядок их наложения.</w:t>
            </w:r>
            <w:r>
              <w:rPr>
                <w:sz w:val="22"/>
                <w:szCs w:val="28"/>
              </w:rPr>
              <w:t xml:space="preserve">  </w:t>
            </w:r>
            <w:r w:rsidRPr="000F1A8F">
              <w:rPr>
                <w:sz w:val="22"/>
                <w:szCs w:val="28"/>
              </w:rPr>
              <w:t>Понятие материальной ответственности, основания привлечения к ней.</w:t>
            </w:r>
            <w:r>
              <w:rPr>
                <w:sz w:val="22"/>
                <w:szCs w:val="28"/>
              </w:rPr>
              <w:t xml:space="preserve"> </w:t>
            </w:r>
          </w:p>
          <w:p w:rsidR="00EF7D1C" w:rsidRPr="000F1A8F" w:rsidRDefault="00EF7D1C" w:rsidP="000F1A8F">
            <w:pPr>
              <w:pStyle w:val="11"/>
              <w:ind w:firstLine="0"/>
              <w:rPr>
                <w:sz w:val="22"/>
                <w:szCs w:val="28"/>
              </w:rPr>
            </w:pPr>
            <w:r>
              <w:rPr>
                <w:sz w:val="22"/>
                <w:szCs w:val="28"/>
              </w:rPr>
              <w:t xml:space="preserve">     </w:t>
            </w:r>
            <w:r w:rsidRPr="000F1A8F">
              <w:rPr>
                <w:sz w:val="22"/>
                <w:szCs w:val="28"/>
              </w:rPr>
              <w:t xml:space="preserve"> Материальная ответственность работодателя в связи с нарушением трудовых прав работника (права на труд, оплаты труда, охраны здоровья и др.). Определение размера возмещения и порядок взыскания. Денежная компенсация морального вреда.</w:t>
            </w:r>
          </w:p>
        </w:tc>
        <w:tc>
          <w:tcPr>
            <w:tcW w:w="982" w:type="dxa"/>
          </w:tcPr>
          <w:p w:rsidR="00EF7D1C" w:rsidRPr="000F1A8F" w:rsidRDefault="00EF7D1C" w:rsidP="001459FA">
            <w:pPr>
              <w:jc w:val="center"/>
              <w:rPr>
                <w:szCs w:val="28"/>
              </w:rPr>
            </w:pPr>
            <w:r w:rsidRPr="000F1A8F">
              <w:rPr>
                <w:szCs w:val="28"/>
              </w:rPr>
              <w:t>1</w:t>
            </w:r>
          </w:p>
        </w:tc>
        <w:tc>
          <w:tcPr>
            <w:tcW w:w="992" w:type="dxa"/>
          </w:tcPr>
          <w:p w:rsidR="00EF7D1C" w:rsidRDefault="00EF7D1C" w:rsidP="001459FA">
            <w:pPr>
              <w:jc w:val="center"/>
              <w:rPr>
                <w:b/>
                <w:sz w:val="28"/>
                <w:szCs w:val="28"/>
              </w:rPr>
            </w:pPr>
          </w:p>
        </w:tc>
      </w:tr>
      <w:tr w:rsidR="00EF7D1C" w:rsidTr="00606596">
        <w:tc>
          <w:tcPr>
            <w:tcW w:w="2135" w:type="dxa"/>
            <w:vMerge/>
          </w:tcPr>
          <w:p w:rsidR="00EF7D1C" w:rsidRDefault="00EF7D1C" w:rsidP="001459FA">
            <w:pPr>
              <w:jc w:val="center"/>
              <w:rPr>
                <w:b/>
                <w:sz w:val="28"/>
                <w:szCs w:val="28"/>
              </w:rPr>
            </w:pPr>
          </w:p>
        </w:tc>
        <w:tc>
          <w:tcPr>
            <w:tcW w:w="7436" w:type="dxa"/>
            <w:gridSpan w:val="4"/>
          </w:tcPr>
          <w:p w:rsidR="00EF7D1C" w:rsidRPr="000F1A8F" w:rsidRDefault="00EF7D1C" w:rsidP="000F1A8F">
            <w:pPr>
              <w:pStyle w:val="11"/>
              <w:ind w:firstLine="236"/>
              <w:rPr>
                <w:sz w:val="22"/>
                <w:szCs w:val="28"/>
              </w:rPr>
            </w:pPr>
            <w:r w:rsidRPr="0007092D">
              <w:rPr>
                <w:rStyle w:val="a7"/>
                <w:bCs w:val="0"/>
                <w:i/>
                <w:szCs w:val="24"/>
              </w:rPr>
              <w:t>Знать:</w:t>
            </w:r>
            <w:r>
              <w:rPr>
                <w:rStyle w:val="a7"/>
                <w:bCs w:val="0"/>
                <w:i/>
                <w:szCs w:val="24"/>
              </w:rPr>
              <w:t xml:space="preserve"> </w:t>
            </w:r>
            <w:r w:rsidRPr="000F1A8F">
              <w:rPr>
                <w:sz w:val="22"/>
                <w:szCs w:val="28"/>
              </w:rPr>
              <w:t>понятие и порядок обеспечения трудовой дисциплины;</w:t>
            </w:r>
            <w:r>
              <w:rPr>
                <w:sz w:val="22"/>
                <w:szCs w:val="28"/>
              </w:rPr>
              <w:t xml:space="preserve"> </w:t>
            </w:r>
            <w:r w:rsidRPr="000F1A8F">
              <w:rPr>
                <w:sz w:val="22"/>
                <w:szCs w:val="28"/>
              </w:rPr>
              <w:t>порядок поощрения работника;</w:t>
            </w:r>
            <w:r>
              <w:rPr>
                <w:sz w:val="22"/>
                <w:szCs w:val="28"/>
              </w:rPr>
              <w:t xml:space="preserve"> </w:t>
            </w:r>
            <w:r w:rsidRPr="000F1A8F">
              <w:rPr>
                <w:sz w:val="22"/>
                <w:szCs w:val="28"/>
              </w:rPr>
              <w:t>порядок привлечения работника к дисциплинарной ответственности;</w:t>
            </w:r>
            <w:r>
              <w:rPr>
                <w:sz w:val="22"/>
                <w:szCs w:val="28"/>
              </w:rPr>
              <w:t xml:space="preserve"> </w:t>
            </w:r>
            <w:r w:rsidRPr="000F1A8F">
              <w:rPr>
                <w:sz w:val="22"/>
                <w:szCs w:val="28"/>
              </w:rPr>
              <w:t>понятие и виды материальной ответственности;</w:t>
            </w:r>
            <w:r>
              <w:rPr>
                <w:sz w:val="22"/>
                <w:szCs w:val="28"/>
              </w:rPr>
              <w:t xml:space="preserve"> </w:t>
            </w:r>
            <w:r w:rsidRPr="000F1A8F">
              <w:rPr>
                <w:sz w:val="22"/>
                <w:szCs w:val="28"/>
              </w:rPr>
              <w:t>порядок привлечения работников и работодателей к материальной ответственности;</w:t>
            </w:r>
          </w:p>
          <w:p w:rsidR="00EF7D1C" w:rsidRDefault="00EF7D1C" w:rsidP="00606596">
            <w:pPr>
              <w:jc w:val="both"/>
              <w:rPr>
                <w:b/>
                <w:sz w:val="28"/>
                <w:szCs w:val="28"/>
              </w:rPr>
            </w:pPr>
            <w:r>
              <w:rPr>
                <w:rStyle w:val="a7"/>
                <w:bCs w:val="0"/>
                <w:i/>
                <w:szCs w:val="24"/>
              </w:rPr>
              <w:t>У</w:t>
            </w:r>
            <w:r w:rsidRPr="0007092D">
              <w:rPr>
                <w:rStyle w:val="a7"/>
                <w:bCs w:val="0"/>
                <w:i/>
                <w:szCs w:val="24"/>
              </w:rPr>
              <w:t>меть:</w:t>
            </w:r>
            <w:r>
              <w:rPr>
                <w:rStyle w:val="a7"/>
                <w:bCs w:val="0"/>
                <w:i/>
                <w:szCs w:val="24"/>
              </w:rPr>
              <w:t xml:space="preserve"> </w:t>
            </w:r>
            <w:r w:rsidRPr="000F1A8F">
              <w:rPr>
                <w:szCs w:val="28"/>
              </w:rPr>
              <w:t>определять законность привлечения работников к дисциплинарной ответственности;</w:t>
            </w:r>
            <w:r>
              <w:rPr>
                <w:szCs w:val="28"/>
              </w:rPr>
              <w:t xml:space="preserve"> </w:t>
            </w:r>
            <w:r w:rsidRPr="00606596">
              <w:rPr>
                <w:szCs w:val="28"/>
              </w:rPr>
              <w:t>определять основания для привлечения к материальной ответственности работодателя;</w:t>
            </w:r>
          </w:p>
        </w:tc>
      </w:tr>
      <w:tr w:rsidR="00EF7D1C" w:rsidTr="00EF7D1C">
        <w:trPr>
          <w:trHeight w:val="415"/>
        </w:trPr>
        <w:tc>
          <w:tcPr>
            <w:tcW w:w="2135" w:type="dxa"/>
            <w:vMerge w:val="restart"/>
          </w:tcPr>
          <w:p w:rsidR="00EF7D1C" w:rsidRPr="00606596" w:rsidRDefault="00EF7D1C" w:rsidP="00606596">
            <w:pPr>
              <w:pStyle w:val="3"/>
              <w:spacing w:after="0"/>
              <w:jc w:val="center"/>
              <w:outlineLvl w:val="2"/>
              <w:rPr>
                <w:rFonts w:ascii="Times New Roman" w:hAnsi="Times New Roman"/>
                <w:bCs w:val="0"/>
                <w:i/>
                <w:sz w:val="22"/>
                <w:szCs w:val="22"/>
              </w:rPr>
            </w:pPr>
            <w:r w:rsidRPr="00606596">
              <w:rPr>
                <w:rFonts w:ascii="Times New Roman" w:hAnsi="Times New Roman"/>
                <w:bCs w:val="0"/>
                <w:i/>
                <w:sz w:val="22"/>
                <w:szCs w:val="22"/>
              </w:rPr>
              <w:lastRenderedPageBreak/>
              <w:t xml:space="preserve">Тема 10. </w:t>
            </w:r>
            <w:r w:rsidRPr="00606596">
              <w:rPr>
                <w:rFonts w:ascii="Times New Roman" w:hAnsi="Times New Roman"/>
                <w:bCs w:val="0"/>
                <w:sz w:val="22"/>
                <w:szCs w:val="22"/>
              </w:rPr>
              <w:t>Профессиональная подготовка, переподготовка  и повышение квалификации работников.   Льготы для работников, совмещающих работу с обучением</w:t>
            </w:r>
            <w:r>
              <w:rPr>
                <w:rFonts w:ascii="Times New Roman" w:hAnsi="Times New Roman"/>
                <w:bCs w:val="0"/>
                <w:sz w:val="22"/>
                <w:szCs w:val="22"/>
              </w:rPr>
              <w:t xml:space="preserve"> </w:t>
            </w:r>
          </w:p>
        </w:tc>
        <w:tc>
          <w:tcPr>
            <w:tcW w:w="5462" w:type="dxa"/>
            <w:gridSpan w:val="2"/>
          </w:tcPr>
          <w:p w:rsidR="00EF7D1C" w:rsidRPr="00606596" w:rsidRDefault="00EF7D1C" w:rsidP="00EF7D1C">
            <w:r w:rsidRPr="00EF7D1C">
              <w:rPr>
                <w:b/>
                <w:i/>
                <w:color w:val="000000"/>
                <w:sz w:val="24"/>
                <w:szCs w:val="24"/>
              </w:rPr>
              <w:t>Содержание учебного материала</w:t>
            </w:r>
          </w:p>
        </w:tc>
        <w:tc>
          <w:tcPr>
            <w:tcW w:w="982" w:type="dxa"/>
          </w:tcPr>
          <w:p w:rsidR="00EF7D1C" w:rsidRPr="00606596" w:rsidRDefault="00EF7D1C" w:rsidP="001459FA">
            <w:pPr>
              <w:jc w:val="center"/>
              <w:rPr>
                <w:szCs w:val="28"/>
              </w:rPr>
            </w:pPr>
            <w:r w:rsidRPr="00EF7D1C">
              <w:rPr>
                <w:b/>
                <w:sz w:val="28"/>
                <w:szCs w:val="28"/>
              </w:rPr>
              <w:t>4</w:t>
            </w:r>
          </w:p>
        </w:tc>
        <w:tc>
          <w:tcPr>
            <w:tcW w:w="992" w:type="dxa"/>
          </w:tcPr>
          <w:p w:rsidR="00EF7D1C" w:rsidRPr="00EF7D1C" w:rsidRDefault="00EF7D1C" w:rsidP="001459FA">
            <w:pPr>
              <w:jc w:val="center"/>
              <w:rPr>
                <w:sz w:val="24"/>
                <w:szCs w:val="24"/>
              </w:rPr>
            </w:pPr>
            <w:r w:rsidRPr="00EF7D1C">
              <w:rPr>
                <w:sz w:val="24"/>
                <w:szCs w:val="24"/>
              </w:rPr>
              <w:t>2</w:t>
            </w:r>
          </w:p>
        </w:tc>
      </w:tr>
      <w:tr w:rsidR="00EF7D1C" w:rsidTr="00606596">
        <w:trPr>
          <w:trHeight w:val="1265"/>
        </w:trPr>
        <w:tc>
          <w:tcPr>
            <w:tcW w:w="2135" w:type="dxa"/>
            <w:vMerge/>
          </w:tcPr>
          <w:p w:rsidR="00EF7D1C" w:rsidRPr="00606596" w:rsidRDefault="00EF7D1C" w:rsidP="00606596">
            <w:pPr>
              <w:pStyle w:val="3"/>
              <w:spacing w:before="0" w:after="0"/>
              <w:jc w:val="center"/>
              <w:outlineLvl w:val="2"/>
              <w:rPr>
                <w:b w:val="0"/>
                <w:i/>
                <w:sz w:val="22"/>
                <w:szCs w:val="22"/>
              </w:rPr>
            </w:pPr>
          </w:p>
        </w:tc>
        <w:tc>
          <w:tcPr>
            <w:tcW w:w="354" w:type="dxa"/>
          </w:tcPr>
          <w:p w:rsidR="00EF7D1C" w:rsidRPr="00606596" w:rsidRDefault="00EF7D1C" w:rsidP="001459FA">
            <w:pPr>
              <w:jc w:val="center"/>
            </w:pPr>
            <w:r w:rsidRPr="00606596">
              <w:t>1</w:t>
            </w:r>
          </w:p>
        </w:tc>
        <w:tc>
          <w:tcPr>
            <w:tcW w:w="5108" w:type="dxa"/>
          </w:tcPr>
          <w:p w:rsidR="00EF7D1C" w:rsidRPr="00606596" w:rsidRDefault="00EF7D1C" w:rsidP="00606596">
            <w:pPr>
              <w:pStyle w:val="11"/>
              <w:ind w:firstLine="205"/>
              <w:rPr>
                <w:sz w:val="22"/>
                <w:szCs w:val="28"/>
              </w:rPr>
            </w:pPr>
            <w:r w:rsidRPr="00606596">
              <w:rPr>
                <w:sz w:val="22"/>
                <w:szCs w:val="28"/>
              </w:rPr>
              <w:t>Права и обязанности сторон трудового договора по подготовке и переподготовке кадров. Понятие ученичества.</w:t>
            </w:r>
          </w:p>
          <w:p w:rsidR="00EF7D1C" w:rsidRPr="00606596" w:rsidRDefault="00EF7D1C" w:rsidP="00606596">
            <w:pPr>
              <w:pStyle w:val="11"/>
              <w:ind w:firstLine="205"/>
              <w:rPr>
                <w:sz w:val="22"/>
                <w:szCs w:val="28"/>
              </w:rPr>
            </w:pPr>
            <w:r w:rsidRPr="00606596">
              <w:rPr>
                <w:sz w:val="22"/>
                <w:szCs w:val="28"/>
              </w:rPr>
              <w:t>Ученический договор: понятие, стороны, содержание, порядок действия.</w:t>
            </w:r>
          </w:p>
        </w:tc>
        <w:tc>
          <w:tcPr>
            <w:tcW w:w="982" w:type="dxa"/>
          </w:tcPr>
          <w:p w:rsidR="00EF7D1C" w:rsidRPr="00606596" w:rsidRDefault="00EF7D1C" w:rsidP="001459FA">
            <w:pPr>
              <w:jc w:val="center"/>
              <w:rPr>
                <w:szCs w:val="28"/>
              </w:rPr>
            </w:pPr>
            <w:r>
              <w:rPr>
                <w:szCs w:val="28"/>
              </w:rPr>
              <w:t>2</w:t>
            </w:r>
          </w:p>
        </w:tc>
        <w:tc>
          <w:tcPr>
            <w:tcW w:w="992" w:type="dxa"/>
          </w:tcPr>
          <w:p w:rsidR="00EF7D1C" w:rsidRDefault="00EF7D1C" w:rsidP="001459FA">
            <w:pPr>
              <w:jc w:val="center"/>
              <w:rPr>
                <w:b/>
                <w:sz w:val="28"/>
                <w:szCs w:val="28"/>
              </w:rPr>
            </w:pPr>
          </w:p>
        </w:tc>
      </w:tr>
      <w:tr w:rsidR="00EF7D1C" w:rsidTr="00606596">
        <w:trPr>
          <w:trHeight w:val="1264"/>
        </w:trPr>
        <w:tc>
          <w:tcPr>
            <w:tcW w:w="2135" w:type="dxa"/>
            <w:vMerge/>
          </w:tcPr>
          <w:p w:rsidR="00EF7D1C" w:rsidRPr="00606596" w:rsidRDefault="00EF7D1C" w:rsidP="00606596">
            <w:pPr>
              <w:pStyle w:val="3"/>
              <w:spacing w:before="0" w:after="0"/>
              <w:jc w:val="center"/>
              <w:outlineLvl w:val="2"/>
              <w:rPr>
                <w:rFonts w:ascii="Times New Roman" w:hAnsi="Times New Roman"/>
                <w:bCs w:val="0"/>
                <w:i/>
                <w:sz w:val="22"/>
                <w:szCs w:val="22"/>
              </w:rPr>
            </w:pPr>
          </w:p>
        </w:tc>
        <w:tc>
          <w:tcPr>
            <w:tcW w:w="354" w:type="dxa"/>
          </w:tcPr>
          <w:p w:rsidR="00EF7D1C" w:rsidRPr="00606596" w:rsidRDefault="00EF7D1C" w:rsidP="001459FA">
            <w:pPr>
              <w:jc w:val="center"/>
            </w:pPr>
            <w:r w:rsidRPr="00606596">
              <w:t>2</w:t>
            </w:r>
          </w:p>
        </w:tc>
        <w:tc>
          <w:tcPr>
            <w:tcW w:w="5108" w:type="dxa"/>
          </w:tcPr>
          <w:p w:rsidR="00EF7D1C" w:rsidRPr="00606596" w:rsidRDefault="00EF7D1C" w:rsidP="00606596">
            <w:pPr>
              <w:pStyle w:val="11"/>
              <w:ind w:firstLine="205"/>
              <w:rPr>
                <w:sz w:val="22"/>
                <w:szCs w:val="28"/>
              </w:rPr>
            </w:pPr>
            <w:r w:rsidRPr="00606596">
              <w:rPr>
                <w:sz w:val="22"/>
                <w:szCs w:val="28"/>
              </w:rPr>
              <w:t xml:space="preserve">Виды льгот (гарантий и компенсаций) для совмещающих работу с учебой в различных учебных заведениях. </w:t>
            </w:r>
          </w:p>
          <w:p w:rsidR="00EF7D1C" w:rsidRPr="00606596" w:rsidRDefault="00EF7D1C" w:rsidP="00606596">
            <w:pPr>
              <w:pStyle w:val="11"/>
              <w:ind w:firstLine="205"/>
              <w:rPr>
                <w:sz w:val="22"/>
                <w:szCs w:val="28"/>
              </w:rPr>
            </w:pPr>
            <w:r w:rsidRPr="00606596">
              <w:rPr>
                <w:sz w:val="22"/>
                <w:szCs w:val="28"/>
              </w:rPr>
              <w:t xml:space="preserve">Особенности правового регулирования труда обучающихся. </w:t>
            </w:r>
          </w:p>
        </w:tc>
        <w:tc>
          <w:tcPr>
            <w:tcW w:w="982" w:type="dxa"/>
          </w:tcPr>
          <w:p w:rsidR="00EF7D1C" w:rsidRPr="00606596" w:rsidRDefault="00EF7D1C" w:rsidP="001459FA">
            <w:pPr>
              <w:jc w:val="center"/>
              <w:rPr>
                <w:szCs w:val="28"/>
              </w:rPr>
            </w:pPr>
            <w:r>
              <w:rPr>
                <w:szCs w:val="28"/>
              </w:rPr>
              <w:t>2</w:t>
            </w:r>
          </w:p>
        </w:tc>
        <w:tc>
          <w:tcPr>
            <w:tcW w:w="992" w:type="dxa"/>
          </w:tcPr>
          <w:p w:rsidR="00EF7D1C" w:rsidRDefault="00EF7D1C" w:rsidP="001459FA">
            <w:pPr>
              <w:jc w:val="center"/>
              <w:rPr>
                <w:b/>
                <w:sz w:val="28"/>
                <w:szCs w:val="28"/>
              </w:rPr>
            </w:pPr>
          </w:p>
        </w:tc>
      </w:tr>
      <w:tr w:rsidR="00EF7D1C" w:rsidTr="00C52179">
        <w:tc>
          <w:tcPr>
            <w:tcW w:w="2135" w:type="dxa"/>
            <w:vMerge/>
          </w:tcPr>
          <w:p w:rsidR="00EF7D1C" w:rsidRDefault="00EF7D1C" w:rsidP="001459FA">
            <w:pPr>
              <w:jc w:val="center"/>
              <w:rPr>
                <w:b/>
                <w:sz w:val="28"/>
                <w:szCs w:val="28"/>
              </w:rPr>
            </w:pPr>
          </w:p>
        </w:tc>
        <w:tc>
          <w:tcPr>
            <w:tcW w:w="7436" w:type="dxa"/>
            <w:gridSpan w:val="4"/>
          </w:tcPr>
          <w:p w:rsidR="00EF7D1C" w:rsidRPr="00606596" w:rsidRDefault="00EF7D1C" w:rsidP="00606596">
            <w:pPr>
              <w:pStyle w:val="11"/>
              <w:ind w:firstLine="205"/>
              <w:rPr>
                <w:sz w:val="22"/>
                <w:szCs w:val="28"/>
              </w:rPr>
            </w:pPr>
            <w:r w:rsidRPr="0007092D">
              <w:rPr>
                <w:rStyle w:val="a7"/>
                <w:bCs w:val="0"/>
                <w:i/>
                <w:szCs w:val="24"/>
              </w:rPr>
              <w:t>Знать:</w:t>
            </w:r>
            <w:r>
              <w:rPr>
                <w:rStyle w:val="a7"/>
                <w:bCs w:val="0"/>
                <w:i/>
                <w:szCs w:val="24"/>
              </w:rPr>
              <w:t xml:space="preserve"> </w:t>
            </w:r>
            <w:r w:rsidRPr="00606596">
              <w:rPr>
                <w:sz w:val="22"/>
                <w:szCs w:val="28"/>
              </w:rPr>
              <w:t xml:space="preserve"> права и обязанности сторон трудового договора на профессиональную подготовку, переподготовку и повышение квалификации;</w:t>
            </w:r>
          </w:p>
          <w:p w:rsidR="00EF7D1C" w:rsidRDefault="00EF7D1C" w:rsidP="00606596">
            <w:pPr>
              <w:rPr>
                <w:b/>
                <w:sz w:val="28"/>
                <w:szCs w:val="28"/>
              </w:rPr>
            </w:pPr>
            <w:r>
              <w:rPr>
                <w:rStyle w:val="a7"/>
                <w:bCs w:val="0"/>
                <w:i/>
                <w:szCs w:val="24"/>
              </w:rPr>
              <w:t xml:space="preserve">    У</w:t>
            </w:r>
            <w:r w:rsidRPr="0007092D">
              <w:rPr>
                <w:rStyle w:val="a7"/>
                <w:bCs w:val="0"/>
                <w:i/>
                <w:szCs w:val="24"/>
              </w:rPr>
              <w:t>меть:</w:t>
            </w:r>
            <w:r w:rsidRPr="00606596">
              <w:rPr>
                <w:szCs w:val="28"/>
              </w:rPr>
              <w:t xml:space="preserve"> составлять ученический договор</w:t>
            </w:r>
          </w:p>
        </w:tc>
      </w:tr>
      <w:tr w:rsidR="00EF7D1C" w:rsidTr="004D565F">
        <w:tc>
          <w:tcPr>
            <w:tcW w:w="2135" w:type="dxa"/>
            <w:vMerge w:val="restart"/>
          </w:tcPr>
          <w:p w:rsidR="00EF7D1C" w:rsidRPr="00606596" w:rsidRDefault="00EF7D1C" w:rsidP="00EF7D1C">
            <w:pPr>
              <w:pStyle w:val="3"/>
              <w:spacing w:before="0" w:after="0"/>
              <w:jc w:val="center"/>
              <w:outlineLvl w:val="2"/>
              <w:rPr>
                <w:rFonts w:ascii="Times New Roman" w:hAnsi="Times New Roman"/>
                <w:bCs w:val="0"/>
                <w:i/>
                <w:sz w:val="22"/>
                <w:szCs w:val="22"/>
              </w:rPr>
            </w:pPr>
            <w:r w:rsidRPr="00606596">
              <w:rPr>
                <w:rFonts w:ascii="Times New Roman" w:hAnsi="Times New Roman"/>
                <w:bCs w:val="0"/>
                <w:i/>
                <w:sz w:val="22"/>
                <w:szCs w:val="22"/>
              </w:rPr>
              <w:t xml:space="preserve">Тема 11. </w:t>
            </w:r>
          </w:p>
          <w:p w:rsidR="00EF7D1C" w:rsidRPr="00606596" w:rsidRDefault="00EF7D1C" w:rsidP="00EF7D1C">
            <w:pPr>
              <w:pStyle w:val="3"/>
              <w:spacing w:before="0" w:after="0"/>
              <w:jc w:val="center"/>
              <w:outlineLvl w:val="2"/>
              <w:rPr>
                <w:rFonts w:ascii="Times New Roman" w:hAnsi="Times New Roman"/>
                <w:bCs w:val="0"/>
                <w:i/>
                <w:sz w:val="22"/>
                <w:szCs w:val="22"/>
              </w:rPr>
            </w:pPr>
            <w:r w:rsidRPr="00606596">
              <w:rPr>
                <w:rFonts w:ascii="Times New Roman" w:hAnsi="Times New Roman"/>
                <w:bCs w:val="0"/>
                <w:sz w:val="22"/>
                <w:szCs w:val="22"/>
              </w:rPr>
              <w:t>Защита трудовых прав работников</w:t>
            </w:r>
          </w:p>
        </w:tc>
        <w:tc>
          <w:tcPr>
            <w:tcW w:w="5462" w:type="dxa"/>
            <w:gridSpan w:val="2"/>
          </w:tcPr>
          <w:p w:rsidR="00EF7D1C" w:rsidRDefault="00EF7D1C" w:rsidP="005851F8">
            <w:pPr>
              <w:pStyle w:val="11"/>
              <w:ind w:firstLine="0"/>
              <w:rPr>
                <w:sz w:val="22"/>
                <w:szCs w:val="28"/>
              </w:rPr>
            </w:pPr>
            <w:r w:rsidRPr="00EF7D1C">
              <w:rPr>
                <w:b/>
                <w:i/>
                <w:color w:val="000000"/>
                <w:sz w:val="24"/>
                <w:szCs w:val="24"/>
              </w:rPr>
              <w:t>Содержание учебного материала</w:t>
            </w:r>
          </w:p>
        </w:tc>
        <w:tc>
          <w:tcPr>
            <w:tcW w:w="982" w:type="dxa"/>
          </w:tcPr>
          <w:p w:rsidR="00EF7D1C" w:rsidRPr="00EF7D1C" w:rsidRDefault="00EF7D1C" w:rsidP="005851F8">
            <w:pPr>
              <w:jc w:val="center"/>
              <w:rPr>
                <w:b/>
                <w:sz w:val="28"/>
                <w:szCs w:val="28"/>
              </w:rPr>
            </w:pPr>
            <w:r w:rsidRPr="00EF7D1C">
              <w:rPr>
                <w:b/>
                <w:sz w:val="28"/>
                <w:szCs w:val="28"/>
              </w:rPr>
              <w:t>1</w:t>
            </w:r>
          </w:p>
        </w:tc>
        <w:tc>
          <w:tcPr>
            <w:tcW w:w="992" w:type="dxa"/>
          </w:tcPr>
          <w:p w:rsidR="00EF7D1C" w:rsidRPr="00EF7D1C" w:rsidRDefault="00EF7D1C" w:rsidP="005851F8">
            <w:pPr>
              <w:jc w:val="center"/>
              <w:rPr>
                <w:sz w:val="24"/>
                <w:szCs w:val="24"/>
              </w:rPr>
            </w:pPr>
            <w:r w:rsidRPr="00EF7D1C">
              <w:rPr>
                <w:sz w:val="24"/>
                <w:szCs w:val="24"/>
              </w:rPr>
              <w:t>1</w:t>
            </w:r>
          </w:p>
        </w:tc>
      </w:tr>
      <w:tr w:rsidR="00EF7D1C" w:rsidTr="00606596">
        <w:tc>
          <w:tcPr>
            <w:tcW w:w="2135" w:type="dxa"/>
            <w:vMerge/>
          </w:tcPr>
          <w:p w:rsidR="00EF7D1C" w:rsidRPr="00606596" w:rsidRDefault="00EF7D1C" w:rsidP="00606596">
            <w:pPr>
              <w:pStyle w:val="3"/>
              <w:spacing w:before="0" w:after="0"/>
              <w:jc w:val="center"/>
              <w:outlineLvl w:val="2"/>
              <w:rPr>
                <w:b w:val="0"/>
                <w:sz w:val="22"/>
                <w:szCs w:val="22"/>
              </w:rPr>
            </w:pPr>
          </w:p>
        </w:tc>
        <w:tc>
          <w:tcPr>
            <w:tcW w:w="354" w:type="dxa"/>
          </w:tcPr>
          <w:p w:rsidR="00EF7D1C" w:rsidRPr="00606596" w:rsidRDefault="00EF7D1C" w:rsidP="00606596">
            <w:pPr>
              <w:jc w:val="center"/>
            </w:pPr>
            <w:r w:rsidRPr="00606596">
              <w:t>1</w:t>
            </w:r>
          </w:p>
        </w:tc>
        <w:tc>
          <w:tcPr>
            <w:tcW w:w="5108" w:type="dxa"/>
          </w:tcPr>
          <w:p w:rsidR="00EF7D1C" w:rsidRPr="00606596" w:rsidRDefault="00EF7D1C" w:rsidP="00606596">
            <w:pPr>
              <w:pStyle w:val="11"/>
              <w:ind w:firstLine="0"/>
              <w:rPr>
                <w:sz w:val="22"/>
                <w:szCs w:val="28"/>
              </w:rPr>
            </w:pPr>
            <w:r>
              <w:rPr>
                <w:sz w:val="22"/>
                <w:szCs w:val="28"/>
              </w:rPr>
              <w:t xml:space="preserve">    </w:t>
            </w:r>
            <w:r w:rsidRPr="00606596">
              <w:rPr>
                <w:sz w:val="22"/>
                <w:szCs w:val="28"/>
              </w:rPr>
              <w:t>Профсоюзы: права, учет мнения, гарантии, ответственность. Самозащита работников.</w:t>
            </w:r>
          </w:p>
          <w:p w:rsidR="00EF7D1C" w:rsidRPr="00606596" w:rsidRDefault="00EF7D1C" w:rsidP="00606596">
            <w:pPr>
              <w:pStyle w:val="11"/>
              <w:rPr>
                <w:sz w:val="22"/>
                <w:szCs w:val="28"/>
              </w:rPr>
            </w:pPr>
          </w:p>
        </w:tc>
        <w:tc>
          <w:tcPr>
            <w:tcW w:w="982" w:type="dxa"/>
          </w:tcPr>
          <w:p w:rsidR="00EF7D1C" w:rsidRPr="00606596" w:rsidRDefault="00EF7D1C" w:rsidP="00606596">
            <w:pPr>
              <w:jc w:val="center"/>
              <w:rPr>
                <w:szCs w:val="28"/>
              </w:rPr>
            </w:pPr>
            <w:r w:rsidRPr="00606596">
              <w:rPr>
                <w:szCs w:val="28"/>
              </w:rPr>
              <w:t>1</w:t>
            </w:r>
          </w:p>
        </w:tc>
        <w:tc>
          <w:tcPr>
            <w:tcW w:w="992" w:type="dxa"/>
          </w:tcPr>
          <w:p w:rsidR="00EF7D1C" w:rsidRDefault="00EF7D1C" w:rsidP="001459FA">
            <w:pPr>
              <w:jc w:val="center"/>
              <w:rPr>
                <w:b/>
                <w:sz w:val="28"/>
                <w:szCs w:val="28"/>
              </w:rPr>
            </w:pPr>
          </w:p>
        </w:tc>
      </w:tr>
      <w:tr w:rsidR="00EF7D1C" w:rsidTr="00F94681">
        <w:tc>
          <w:tcPr>
            <w:tcW w:w="2135" w:type="dxa"/>
            <w:vMerge/>
          </w:tcPr>
          <w:p w:rsidR="00EF7D1C" w:rsidRDefault="00EF7D1C" w:rsidP="001459FA">
            <w:pPr>
              <w:jc w:val="center"/>
              <w:rPr>
                <w:b/>
                <w:sz w:val="28"/>
                <w:szCs w:val="28"/>
              </w:rPr>
            </w:pPr>
          </w:p>
        </w:tc>
        <w:tc>
          <w:tcPr>
            <w:tcW w:w="7436" w:type="dxa"/>
            <w:gridSpan w:val="4"/>
          </w:tcPr>
          <w:p w:rsidR="00EF7D1C" w:rsidRDefault="00EF7D1C" w:rsidP="00606596">
            <w:pPr>
              <w:pStyle w:val="11"/>
              <w:ind w:firstLine="0"/>
              <w:rPr>
                <w:b/>
                <w:szCs w:val="28"/>
              </w:rPr>
            </w:pPr>
            <w:r>
              <w:rPr>
                <w:rStyle w:val="a7"/>
                <w:bCs w:val="0"/>
                <w:i/>
                <w:szCs w:val="24"/>
              </w:rPr>
              <w:t xml:space="preserve">    </w:t>
            </w:r>
            <w:r w:rsidRPr="0007092D">
              <w:rPr>
                <w:rStyle w:val="a7"/>
                <w:bCs w:val="0"/>
                <w:i/>
                <w:szCs w:val="24"/>
              </w:rPr>
              <w:t>Знать:</w:t>
            </w:r>
            <w:r>
              <w:rPr>
                <w:rStyle w:val="a7"/>
                <w:bCs w:val="0"/>
                <w:i/>
                <w:szCs w:val="24"/>
              </w:rPr>
              <w:t xml:space="preserve"> </w:t>
            </w:r>
            <w:r w:rsidRPr="00606596">
              <w:rPr>
                <w:sz w:val="22"/>
                <w:szCs w:val="28"/>
              </w:rPr>
              <w:t>структуру профсоюзов, их полномочия и гарантии;</w:t>
            </w:r>
            <w:r>
              <w:rPr>
                <w:sz w:val="22"/>
                <w:szCs w:val="28"/>
              </w:rPr>
              <w:t xml:space="preserve"> </w:t>
            </w:r>
            <w:r w:rsidRPr="00606596">
              <w:rPr>
                <w:sz w:val="22"/>
                <w:szCs w:val="28"/>
              </w:rPr>
              <w:t>способы защиты трудовых прав работников профсоюзами</w:t>
            </w:r>
          </w:p>
        </w:tc>
      </w:tr>
      <w:tr w:rsidR="00EF7D1C" w:rsidTr="00F45472">
        <w:tc>
          <w:tcPr>
            <w:tcW w:w="2135" w:type="dxa"/>
            <w:vMerge w:val="restart"/>
          </w:tcPr>
          <w:p w:rsidR="00EF7D1C" w:rsidRDefault="00EF7D1C" w:rsidP="00EF7D1C">
            <w:pPr>
              <w:pStyle w:val="3"/>
              <w:spacing w:before="0" w:after="0"/>
              <w:jc w:val="center"/>
              <w:outlineLvl w:val="2"/>
              <w:rPr>
                <w:rFonts w:ascii="Times New Roman" w:hAnsi="Times New Roman"/>
                <w:sz w:val="28"/>
                <w:szCs w:val="28"/>
              </w:rPr>
            </w:pPr>
            <w:r w:rsidRPr="00606596">
              <w:rPr>
                <w:rFonts w:ascii="Times New Roman" w:hAnsi="Times New Roman"/>
                <w:bCs w:val="0"/>
                <w:i/>
                <w:sz w:val="22"/>
                <w:szCs w:val="22"/>
              </w:rPr>
              <w:t>Тема</w:t>
            </w:r>
            <w:r w:rsidRPr="008056AB">
              <w:rPr>
                <w:rFonts w:ascii="Times New Roman" w:hAnsi="Times New Roman"/>
                <w:sz w:val="28"/>
                <w:szCs w:val="28"/>
              </w:rPr>
              <w:t xml:space="preserve"> </w:t>
            </w:r>
            <w:r w:rsidRPr="00606596">
              <w:rPr>
                <w:rFonts w:ascii="Times New Roman" w:hAnsi="Times New Roman"/>
                <w:bCs w:val="0"/>
                <w:i/>
                <w:sz w:val="22"/>
                <w:szCs w:val="22"/>
              </w:rPr>
              <w:t>12.</w:t>
            </w:r>
            <w:r w:rsidRPr="008056AB">
              <w:rPr>
                <w:rFonts w:ascii="Times New Roman" w:hAnsi="Times New Roman"/>
                <w:sz w:val="28"/>
                <w:szCs w:val="28"/>
              </w:rPr>
              <w:t xml:space="preserve"> </w:t>
            </w:r>
          </w:p>
          <w:p w:rsidR="00EF7D1C" w:rsidRPr="00606596" w:rsidRDefault="00EF7D1C" w:rsidP="00EF7D1C">
            <w:pPr>
              <w:pStyle w:val="3"/>
              <w:spacing w:before="0" w:after="0"/>
              <w:jc w:val="center"/>
              <w:outlineLvl w:val="2"/>
              <w:rPr>
                <w:rFonts w:ascii="Times New Roman" w:hAnsi="Times New Roman"/>
                <w:bCs w:val="0"/>
                <w:i/>
                <w:sz w:val="22"/>
                <w:szCs w:val="22"/>
              </w:rPr>
            </w:pPr>
            <w:r w:rsidRPr="00606596">
              <w:rPr>
                <w:rFonts w:ascii="Times New Roman" w:hAnsi="Times New Roman"/>
                <w:bCs w:val="0"/>
                <w:sz w:val="22"/>
                <w:szCs w:val="22"/>
              </w:rPr>
              <w:t>Трудовые споры</w:t>
            </w:r>
          </w:p>
        </w:tc>
        <w:tc>
          <w:tcPr>
            <w:tcW w:w="5462" w:type="dxa"/>
            <w:gridSpan w:val="2"/>
          </w:tcPr>
          <w:p w:rsidR="00EF7D1C" w:rsidRPr="00606596" w:rsidRDefault="00EF7D1C" w:rsidP="00606596">
            <w:pPr>
              <w:pStyle w:val="11"/>
              <w:ind w:firstLine="0"/>
              <w:rPr>
                <w:sz w:val="22"/>
                <w:szCs w:val="28"/>
              </w:rPr>
            </w:pPr>
            <w:r w:rsidRPr="00EF7D1C">
              <w:rPr>
                <w:b/>
                <w:i/>
                <w:color w:val="000000"/>
                <w:sz w:val="24"/>
                <w:szCs w:val="24"/>
              </w:rPr>
              <w:t>Содержание учебного материала</w:t>
            </w:r>
          </w:p>
        </w:tc>
        <w:tc>
          <w:tcPr>
            <w:tcW w:w="982" w:type="dxa"/>
          </w:tcPr>
          <w:p w:rsidR="00EF7D1C" w:rsidRPr="00EF7D1C" w:rsidRDefault="00EF7D1C" w:rsidP="001459FA">
            <w:pPr>
              <w:jc w:val="center"/>
              <w:rPr>
                <w:b/>
                <w:sz w:val="28"/>
                <w:szCs w:val="28"/>
              </w:rPr>
            </w:pPr>
            <w:r w:rsidRPr="00EF7D1C">
              <w:rPr>
                <w:b/>
                <w:sz w:val="28"/>
                <w:szCs w:val="28"/>
              </w:rPr>
              <w:t>1</w:t>
            </w:r>
          </w:p>
        </w:tc>
        <w:tc>
          <w:tcPr>
            <w:tcW w:w="992" w:type="dxa"/>
          </w:tcPr>
          <w:p w:rsidR="00EF7D1C" w:rsidRPr="00EF7D1C" w:rsidRDefault="00EF7D1C" w:rsidP="001459FA">
            <w:pPr>
              <w:jc w:val="center"/>
              <w:rPr>
                <w:sz w:val="24"/>
                <w:szCs w:val="24"/>
              </w:rPr>
            </w:pPr>
            <w:r w:rsidRPr="00EF7D1C">
              <w:rPr>
                <w:sz w:val="24"/>
                <w:szCs w:val="24"/>
              </w:rPr>
              <w:t>1</w:t>
            </w:r>
          </w:p>
        </w:tc>
      </w:tr>
      <w:tr w:rsidR="00EF7D1C" w:rsidTr="00606596">
        <w:tc>
          <w:tcPr>
            <w:tcW w:w="2135" w:type="dxa"/>
            <w:vMerge/>
          </w:tcPr>
          <w:p w:rsidR="00EF7D1C" w:rsidRDefault="00EF7D1C" w:rsidP="00606596">
            <w:pPr>
              <w:pStyle w:val="3"/>
              <w:spacing w:before="0" w:after="0"/>
              <w:jc w:val="center"/>
              <w:outlineLvl w:val="2"/>
              <w:rPr>
                <w:b w:val="0"/>
                <w:sz w:val="28"/>
                <w:szCs w:val="28"/>
              </w:rPr>
            </w:pPr>
          </w:p>
        </w:tc>
        <w:tc>
          <w:tcPr>
            <w:tcW w:w="354" w:type="dxa"/>
          </w:tcPr>
          <w:p w:rsidR="00EF7D1C" w:rsidRPr="00606596" w:rsidRDefault="00EF7D1C" w:rsidP="001459FA">
            <w:pPr>
              <w:jc w:val="center"/>
            </w:pPr>
            <w:r w:rsidRPr="00606596">
              <w:t>1</w:t>
            </w:r>
          </w:p>
        </w:tc>
        <w:tc>
          <w:tcPr>
            <w:tcW w:w="5108" w:type="dxa"/>
          </w:tcPr>
          <w:p w:rsidR="00EF7D1C" w:rsidRPr="00606596" w:rsidRDefault="00EF7D1C" w:rsidP="00606596">
            <w:pPr>
              <w:pStyle w:val="11"/>
              <w:ind w:firstLine="0"/>
              <w:rPr>
                <w:sz w:val="22"/>
                <w:szCs w:val="28"/>
              </w:rPr>
            </w:pPr>
            <w:r w:rsidRPr="00606596">
              <w:rPr>
                <w:sz w:val="22"/>
                <w:szCs w:val="28"/>
              </w:rPr>
              <w:t>Понятие трудовых споров, причины их возникновения. Квалификация трудовых споров. Нормативные акты, регулирующие порядок рассмотрения трудовых споров. Порядок рассмотрения индивидуальных трудовых споров в комиссии по трудовым спорам, в суде, вышестоящими органами. Порядок рассмотрения коллективных трудовых споров. Порядок объявления и проведения забастовки. Признание забастовки незаконной. Права работников, участвующих в законной забастовке</w:t>
            </w:r>
            <w:r>
              <w:rPr>
                <w:sz w:val="22"/>
                <w:szCs w:val="28"/>
              </w:rPr>
              <w:t>.</w:t>
            </w:r>
          </w:p>
        </w:tc>
        <w:tc>
          <w:tcPr>
            <w:tcW w:w="982" w:type="dxa"/>
          </w:tcPr>
          <w:p w:rsidR="00EF7D1C" w:rsidRPr="00606596" w:rsidRDefault="00EF7D1C" w:rsidP="001459FA">
            <w:pPr>
              <w:jc w:val="center"/>
              <w:rPr>
                <w:szCs w:val="28"/>
              </w:rPr>
            </w:pPr>
            <w:r w:rsidRPr="00606596">
              <w:rPr>
                <w:szCs w:val="28"/>
              </w:rPr>
              <w:t>1</w:t>
            </w:r>
          </w:p>
        </w:tc>
        <w:tc>
          <w:tcPr>
            <w:tcW w:w="992" w:type="dxa"/>
          </w:tcPr>
          <w:p w:rsidR="00EF7D1C" w:rsidRDefault="00EF7D1C" w:rsidP="001459FA">
            <w:pPr>
              <w:jc w:val="center"/>
              <w:rPr>
                <w:b/>
                <w:sz w:val="28"/>
                <w:szCs w:val="28"/>
              </w:rPr>
            </w:pPr>
          </w:p>
        </w:tc>
      </w:tr>
      <w:tr w:rsidR="00EF7D1C" w:rsidTr="00C46D5A">
        <w:tc>
          <w:tcPr>
            <w:tcW w:w="2135" w:type="dxa"/>
            <w:vMerge/>
          </w:tcPr>
          <w:p w:rsidR="00EF7D1C" w:rsidRDefault="00EF7D1C" w:rsidP="001459FA">
            <w:pPr>
              <w:jc w:val="center"/>
              <w:rPr>
                <w:b/>
                <w:sz w:val="28"/>
                <w:szCs w:val="28"/>
              </w:rPr>
            </w:pPr>
          </w:p>
        </w:tc>
        <w:tc>
          <w:tcPr>
            <w:tcW w:w="7436" w:type="dxa"/>
            <w:gridSpan w:val="4"/>
          </w:tcPr>
          <w:p w:rsidR="00EF7D1C" w:rsidRDefault="00EF7D1C" w:rsidP="00606596">
            <w:pPr>
              <w:pStyle w:val="11"/>
              <w:rPr>
                <w:sz w:val="22"/>
                <w:szCs w:val="28"/>
              </w:rPr>
            </w:pPr>
            <w:r w:rsidRPr="0007092D">
              <w:rPr>
                <w:rStyle w:val="a7"/>
                <w:bCs w:val="0"/>
                <w:i/>
                <w:szCs w:val="24"/>
              </w:rPr>
              <w:t>Знать:</w:t>
            </w:r>
            <w:r>
              <w:rPr>
                <w:rStyle w:val="a7"/>
                <w:bCs w:val="0"/>
                <w:i/>
                <w:szCs w:val="24"/>
              </w:rPr>
              <w:t xml:space="preserve"> </w:t>
            </w:r>
            <w:r w:rsidRPr="00606596">
              <w:rPr>
                <w:sz w:val="22"/>
                <w:szCs w:val="28"/>
              </w:rPr>
              <w:t xml:space="preserve"> понятие и виды трудовых споров;</w:t>
            </w:r>
            <w:r>
              <w:rPr>
                <w:sz w:val="22"/>
                <w:szCs w:val="28"/>
              </w:rPr>
              <w:t xml:space="preserve"> </w:t>
            </w:r>
            <w:r w:rsidRPr="00606596">
              <w:rPr>
                <w:sz w:val="22"/>
                <w:szCs w:val="28"/>
              </w:rPr>
              <w:t>порядок рассмотрения индивидуальных и коллективных трудовых споров;</w:t>
            </w:r>
            <w:r>
              <w:rPr>
                <w:sz w:val="22"/>
                <w:szCs w:val="28"/>
              </w:rPr>
              <w:t xml:space="preserve"> </w:t>
            </w:r>
          </w:p>
          <w:p w:rsidR="00EF7D1C" w:rsidRDefault="00EF7D1C" w:rsidP="00606596">
            <w:pPr>
              <w:jc w:val="both"/>
              <w:rPr>
                <w:b/>
                <w:sz w:val="28"/>
                <w:szCs w:val="28"/>
              </w:rPr>
            </w:pPr>
            <w:r>
              <w:rPr>
                <w:rStyle w:val="a7"/>
                <w:bCs w:val="0"/>
                <w:i/>
                <w:szCs w:val="24"/>
              </w:rPr>
              <w:t xml:space="preserve">           У</w:t>
            </w:r>
            <w:r w:rsidRPr="0007092D">
              <w:rPr>
                <w:rStyle w:val="a7"/>
                <w:bCs w:val="0"/>
                <w:i/>
                <w:szCs w:val="24"/>
              </w:rPr>
              <w:t>меть:</w:t>
            </w:r>
            <w:r w:rsidRPr="00606596">
              <w:rPr>
                <w:szCs w:val="28"/>
              </w:rPr>
              <w:t xml:space="preserve"> толковать и применять трудовое законодательство при разрешении трудовых споров</w:t>
            </w:r>
            <w:r>
              <w:rPr>
                <w:szCs w:val="28"/>
              </w:rPr>
              <w:t>.</w:t>
            </w:r>
          </w:p>
        </w:tc>
      </w:tr>
      <w:tr w:rsidR="00172823" w:rsidTr="00B37031">
        <w:tc>
          <w:tcPr>
            <w:tcW w:w="9571" w:type="dxa"/>
            <w:gridSpan w:val="5"/>
          </w:tcPr>
          <w:p w:rsidR="00172823" w:rsidRPr="0007092D" w:rsidRDefault="00172823" w:rsidP="00606596">
            <w:pPr>
              <w:pStyle w:val="11"/>
              <w:rPr>
                <w:rStyle w:val="a7"/>
                <w:bCs w:val="0"/>
                <w:i/>
                <w:szCs w:val="24"/>
              </w:rPr>
            </w:pPr>
            <w:r>
              <w:rPr>
                <w:rStyle w:val="a7"/>
                <w:bCs w:val="0"/>
                <w:i/>
                <w:szCs w:val="24"/>
              </w:rPr>
              <w:t>Самостоятельная работа – 15 часов</w:t>
            </w:r>
          </w:p>
        </w:tc>
      </w:tr>
      <w:tr w:rsidR="00172823" w:rsidTr="00B37031">
        <w:tc>
          <w:tcPr>
            <w:tcW w:w="9571" w:type="dxa"/>
            <w:gridSpan w:val="5"/>
          </w:tcPr>
          <w:p w:rsidR="00172823" w:rsidRDefault="00172823" w:rsidP="00606596">
            <w:pPr>
              <w:pStyle w:val="11"/>
              <w:rPr>
                <w:rStyle w:val="a7"/>
                <w:bCs w:val="0"/>
                <w:i/>
                <w:szCs w:val="24"/>
              </w:rPr>
            </w:pPr>
            <w:r>
              <w:rPr>
                <w:rStyle w:val="a7"/>
                <w:bCs w:val="0"/>
                <w:i/>
                <w:szCs w:val="24"/>
              </w:rPr>
              <w:t>Всего – 45 часов</w:t>
            </w:r>
          </w:p>
        </w:tc>
      </w:tr>
    </w:tbl>
    <w:p w:rsidR="00606596" w:rsidRDefault="00606596" w:rsidP="00F01F12">
      <w:pPr>
        <w:rPr>
          <w:b/>
          <w:sz w:val="28"/>
          <w:szCs w:val="28"/>
        </w:rPr>
      </w:pPr>
    </w:p>
    <w:p w:rsidR="00606596" w:rsidRDefault="00606596"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B80F32" w:rsidRDefault="00B80F32" w:rsidP="00F01F12">
      <w:pPr>
        <w:rPr>
          <w:b/>
          <w:sz w:val="28"/>
          <w:szCs w:val="28"/>
        </w:rPr>
      </w:pPr>
    </w:p>
    <w:p w:rsidR="00F01F12" w:rsidRPr="003F083C" w:rsidRDefault="00F01F12" w:rsidP="00F01F12">
      <w:pPr>
        <w:pStyle w:val="a3"/>
        <w:numPr>
          <w:ilvl w:val="0"/>
          <w:numId w:val="12"/>
        </w:numPr>
        <w:spacing w:after="0" w:line="240" w:lineRule="auto"/>
        <w:rPr>
          <w:rFonts w:ascii="Times New Roman" w:hAnsi="Times New Roman"/>
          <w:b/>
          <w:sz w:val="28"/>
          <w:szCs w:val="28"/>
        </w:rPr>
      </w:pPr>
      <w:r w:rsidRPr="003F083C">
        <w:rPr>
          <w:rFonts w:ascii="Times New Roman" w:hAnsi="Times New Roman"/>
          <w:b/>
          <w:sz w:val="28"/>
          <w:szCs w:val="28"/>
        </w:rPr>
        <w:lastRenderedPageBreak/>
        <w:t>УСЛОВИЯ РЕАЛИЗАЦИИ РАБОЧЕЙ ПРОГРАММЫ</w:t>
      </w:r>
    </w:p>
    <w:p w:rsidR="003F083C" w:rsidRPr="003F083C" w:rsidRDefault="003F083C" w:rsidP="003F083C">
      <w:pPr>
        <w:jc w:val="center"/>
        <w:rPr>
          <w:b/>
          <w:sz w:val="28"/>
          <w:szCs w:val="28"/>
        </w:rPr>
      </w:pPr>
      <w:r w:rsidRPr="003F083C">
        <w:rPr>
          <w:b/>
          <w:sz w:val="28"/>
          <w:szCs w:val="28"/>
        </w:rPr>
        <w:t>УЧЕБНО</w:t>
      </w:r>
      <w:r w:rsidR="00BE345F">
        <w:rPr>
          <w:b/>
          <w:sz w:val="28"/>
          <w:szCs w:val="28"/>
        </w:rPr>
        <w:t>ГО ПРЕДМЕТА</w:t>
      </w:r>
    </w:p>
    <w:p w:rsidR="00EB56A0" w:rsidRPr="00B80F32" w:rsidRDefault="00D30F6E" w:rsidP="00EB56A0">
      <w:pPr>
        <w:ind w:firstLine="709"/>
        <w:jc w:val="both"/>
        <w:rPr>
          <w:rFonts w:eastAsia="Calibri"/>
          <w:b/>
          <w:bCs/>
          <w:color w:val="000000"/>
        </w:rPr>
      </w:pPr>
      <w:r w:rsidRPr="00B80F32">
        <w:rPr>
          <w:rFonts w:eastAsia="Calibri"/>
          <w:b/>
          <w:bCs/>
          <w:color w:val="000000"/>
        </w:rPr>
        <w:t>4</w:t>
      </w:r>
      <w:r w:rsidR="00EB56A0" w:rsidRPr="00B80F32">
        <w:rPr>
          <w:rFonts w:eastAsia="Calibri"/>
          <w:b/>
          <w:bCs/>
          <w:color w:val="000000"/>
        </w:rPr>
        <w:t>.1. Требования к минимальному материально-техническому обеспечению</w:t>
      </w:r>
    </w:p>
    <w:p w:rsidR="00EB56A0" w:rsidRPr="00B80F32" w:rsidRDefault="003F083C" w:rsidP="00EB56A0">
      <w:pPr>
        <w:ind w:firstLine="709"/>
        <w:jc w:val="both"/>
        <w:rPr>
          <w:rFonts w:eastAsia="Calibri"/>
          <w:color w:val="000000"/>
        </w:rPr>
      </w:pPr>
      <w:r w:rsidRPr="00B80F32">
        <w:rPr>
          <w:rFonts w:eastAsia="Calibri"/>
          <w:color w:val="000000"/>
        </w:rPr>
        <w:t>Реализация П</w:t>
      </w:r>
      <w:r w:rsidR="00EB56A0" w:rsidRPr="00B80F32">
        <w:rPr>
          <w:rFonts w:eastAsia="Calibri"/>
          <w:color w:val="000000"/>
        </w:rPr>
        <w:t xml:space="preserve">рограммы </w:t>
      </w:r>
      <w:r w:rsidR="00BE345F">
        <w:rPr>
          <w:rFonts w:eastAsia="Calibri"/>
          <w:color w:val="000000"/>
        </w:rPr>
        <w:t>предмета</w:t>
      </w:r>
      <w:r w:rsidR="00EB56A0" w:rsidRPr="00B80F32">
        <w:rPr>
          <w:rFonts w:eastAsia="Calibri"/>
          <w:color w:val="000000"/>
        </w:rPr>
        <w:t xml:space="preserve"> требует наличия </w:t>
      </w:r>
      <w:r w:rsidR="00BE345F">
        <w:rPr>
          <w:rFonts w:eastAsia="Calibri"/>
          <w:color w:val="000000"/>
        </w:rPr>
        <w:t xml:space="preserve">стандартного </w:t>
      </w:r>
      <w:r w:rsidR="00EB56A0" w:rsidRPr="00B80F32">
        <w:rPr>
          <w:rFonts w:eastAsia="Calibri"/>
          <w:color w:val="000000"/>
        </w:rPr>
        <w:t xml:space="preserve">учебного кабинета </w:t>
      </w:r>
    </w:p>
    <w:p w:rsidR="00EB56A0" w:rsidRPr="00B80F32" w:rsidRDefault="00EB56A0" w:rsidP="00EB56A0">
      <w:pPr>
        <w:ind w:firstLine="709"/>
        <w:jc w:val="both"/>
        <w:rPr>
          <w:rFonts w:eastAsia="Calibri"/>
          <w:b/>
          <w:i/>
          <w:color w:val="000000"/>
        </w:rPr>
      </w:pPr>
      <w:r w:rsidRPr="00B80F32">
        <w:rPr>
          <w:rFonts w:eastAsia="Calibri"/>
          <w:b/>
          <w:i/>
          <w:color w:val="000000"/>
        </w:rPr>
        <w:t xml:space="preserve">Оборудование учебного кабинета: </w:t>
      </w:r>
    </w:p>
    <w:p w:rsidR="00EB56A0" w:rsidRPr="00B80F32" w:rsidRDefault="00EB56A0" w:rsidP="00EB56A0">
      <w:pPr>
        <w:numPr>
          <w:ilvl w:val="0"/>
          <w:numId w:val="1"/>
        </w:numPr>
        <w:ind w:left="0" w:firstLine="709"/>
        <w:jc w:val="both"/>
      </w:pPr>
      <w:r w:rsidRPr="00B80F32">
        <w:t>посадочные места по количеству обучающихся;</w:t>
      </w:r>
    </w:p>
    <w:p w:rsidR="00EB56A0" w:rsidRPr="00B80F32" w:rsidRDefault="00EB56A0" w:rsidP="00EB56A0">
      <w:pPr>
        <w:numPr>
          <w:ilvl w:val="0"/>
          <w:numId w:val="1"/>
        </w:numPr>
        <w:ind w:left="0" w:firstLine="709"/>
        <w:jc w:val="both"/>
      </w:pPr>
      <w:r w:rsidRPr="00B80F32">
        <w:t>рабочее место преподавателя;</w:t>
      </w:r>
    </w:p>
    <w:p w:rsidR="005D2A4D" w:rsidRPr="00B80F32" w:rsidRDefault="005D2A4D" w:rsidP="005D2A4D">
      <w:pPr>
        <w:numPr>
          <w:ilvl w:val="0"/>
          <w:numId w:val="1"/>
        </w:numPr>
        <w:ind w:left="0" w:firstLine="709"/>
        <w:jc w:val="both"/>
      </w:pPr>
      <w:r w:rsidRPr="00B80F32">
        <w:t>комплект учебно-методической документации;</w:t>
      </w:r>
    </w:p>
    <w:p w:rsidR="00645D48" w:rsidRPr="00B80F32" w:rsidRDefault="00EB56A0" w:rsidP="00645D48">
      <w:pPr>
        <w:numPr>
          <w:ilvl w:val="0"/>
          <w:numId w:val="1"/>
        </w:numPr>
        <w:ind w:left="0" w:firstLine="709"/>
        <w:jc w:val="both"/>
        <w:rPr>
          <w:rFonts w:eastAsia="Calibri"/>
          <w:color w:val="000000"/>
        </w:rPr>
      </w:pPr>
      <w:r w:rsidRPr="00B80F32">
        <w:t>комплект учебно-наглядных пособий, плакатов</w:t>
      </w:r>
      <w:r w:rsidR="00F323A4" w:rsidRPr="00B80F32">
        <w:t>.</w:t>
      </w:r>
      <w:r w:rsidRPr="00B80F32">
        <w:t xml:space="preserve"> </w:t>
      </w:r>
    </w:p>
    <w:p w:rsidR="00117BAE" w:rsidRPr="00B80F32" w:rsidRDefault="00117BAE" w:rsidP="00645D48">
      <w:pPr>
        <w:numPr>
          <w:ilvl w:val="0"/>
          <w:numId w:val="1"/>
        </w:numPr>
        <w:ind w:left="0" w:firstLine="709"/>
        <w:jc w:val="both"/>
        <w:rPr>
          <w:rFonts w:eastAsia="Calibri"/>
          <w:color w:val="000000"/>
        </w:rPr>
      </w:pPr>
    </w:p>
    <w:p w:rsidR="00EB56A0" w:rsidRPr="00B80F32" w:rsidRDefault="00EB56A0" w:rsidP="00645D48">
      <w:pPr>
        <w:ind w:left="709"/>
        <w:jc w:val="both"/>
        <w:rPr>
          <w:rFonts w:eastAsia="Calibri"/>
          <w:b/>
          <w:i/>
          <w:color w:val="000000"/>
        </w:rPr>
      </w:pPr>
      <w:r w:rsidRPr="00B80F32">
        <w:rPr>
          <w:rFonts w:eastAsia="Calibri"/>
          <w:b/>
          <w:i/>
          <w:color w:val="000000"/>
        </w:rPr>
        <w:t>Технические средства обучения:</w:t>
      </w:r>
    </w:p>
    <w:p w:rsidR="005D2A4D" w:rsidRPr="00B80F32" w:rsidRDefault="00645D48" w:rsidP="00EB56A0">
      <w:pPr>
        <w:numPr>
          <w:ilvl w:val="0"/>
          <w:numId w:val="1"/>
        </w:numPr>
        <w:ind w:left="0" w:firstLine="709"/>
        <w:jc w:val="both"/>
      </w:pPr>
      <w:r w:rsidRPr="00B80F32">
        <w:t>компьютер</w:t>
      </w:r>
      <w:r w:rsidR="005D2A4D" w:rsidRPr="00B80F32">
        <w:t>;</w:t>
      </w:r>
    </w:p>
    <w:p w:rsidR="00B123B8" w:rsidRPr="00B80F32" w:rsidRDefault="00F323A4" w:rsidP="00117BAE">
      <w:pPr>
        <w:numPr>
          <w:ilvl w:val="0"/>
          <w:numId w:val="1"/>
        </w:numPr>
        <w:ind w:left="0" w:firstLine="709"/>
        <w:jc w:val="both"/>
      </w:pPr>
      <w:r w:rsidRPr="00B80F32">
        <w:t>проектор</w:t>
      </w:r>
      <w:r w:rsidR="00C5532A" w:rsidRPr="00B80F32">
        <w:t>.</w:t>
      </w:r>
    </w:p>
    <w:p w:rsidR="00C5532A" w:rsidRPr="00B80F32" w:rsidRDefault="00C5532A" w:rsidP="00C5532A">
      <w:pPr>
        <w:ind w:firstLine="708"/>
        <w:jc w:val="both"/>
        <w:rPr>
          <w:b/>
          <w:i/>
        </w:rPr>
      </w:pPr>
      <w:r w:rsidRPr="00B80F32">
        <w:rPr>
          <w:b/>
          <w:i/>
        </w:rPr>
        <w:t>Оценочные средства для:</w:t>
      </w:r>
    </w:p>
    <w:p w:rsidR="00C5532A" w:rsidRPr="00B80F32" w:rsidRDefault="00C5532A" w:rsidP="00C5532A">
      <w:pPr>
        <w:ind w:firstLine="708"/>
        <w:jc w:val="both"/>
      </w:pPr>
      <w:r w:rsidRPr="00B80F32">
        <w:t>- практических работ;</w:t>
      </w:r>
    </w:p>
    <w:p w:rsidR="00606596" w:rsidRPr="00B80F32" w:rsidRDefault="00117BAE" w:rsidP="00117BAE">
      <w:pPr>
        <w:ind w:firstLine="708"/>
        <w:jc w:val="both"/>
      </w:pPr>
      <w:r w:rsidRPr="00B80F32">
        <w:t>- формы  контроля</w:t>
      </w:r>
    </w:p>
    <w:p w:rsidR="00606596" w:rsidRPr="00B80F32" w:rsidRDefault="00606596" w:rsidP="00B123B8">
      <w:pPr>
        <w:ind w:left="709"/>
        <w:jc w:val="both"/>
        <w:rPr>
          <w:rFonts w:eastAsia="Calibri"/>
          <w:b/>
          <w:bCs/>
          <w:color w:val="000000"/>
        </w:rPr>
      </w:pPr>
    </w:p>
    <w:p w:rsidR="00606596" w:rsidRPr="00B80F32" w:rsidRDefault="00606596" w:rsidP="00B123B8">
      <w:pPr>
        <w:ind w:left="709"/>
        <w:jc w:val="both"/>
        <w:rPr>
          <w:rFonts w:eastAsia="Calibri"/>
          <w:b/>
          <w:bCs/>
          <w:color w:val="000000"/>
        </w:rPr>
      </w:pPr>
    </w:p>
    <w:p w:rsidR="00F323A4" w:rsidRPr="00B80F32" w:rsidRDefault="00EB56A0" w:rsidP="00F323A4">
      <w:pPr>
        <w:pStyle w:val="a3"/>
        <w:numPr>
          <w:ilvl w:val="1"/>
          <w:numId w:val="12"/>
        </w:numPr>
        <w:jc w:val="both"/>
        <w:rPr>
          <w:rFonts w:ascii="Times New Roman" w:hAnsi="Times New Roman"/>
          <w:b/>
          <w:bCs/>
          <w:color w:val="000000"/>
          <w:sz w:val="24"/>
          <w:szCs w:val="24"/>
        </w:rPr>
      </w:pPr>
      <w:r w:rsidRPr="00B80F32">
        <w:rPr>
          <w:rFonts w:ascii="Times New Roman" w:hAnsi="Times New Roman"/>
          <w:b/>
          <w:bCs/>
          <w:color w:val="000000"/>
          <w:sz w:val="24"/>
          <w:szCs w:val="24"/>
        </w:rPr>
        <w:t>Информационное обеспечение обучения</w:t>
      </w:r>
    </w:p>
    <w:p w:rsidR="00EB56A0" w:rsidRPr="00B80F32" w:rsidRDefault="00AD4C9B" w:rsidP="00EB56A0">
      <w:pPr>
        <w:ind w:firstLine="709"/>
        <w:jc w:val="both"/>
        <w:rPr>
          <w:rFonts w:eastAsia="Calibri"/>
          <w:b/>
          <w:i/>
          <w:color w:val="000000"/>
        </w:rPr>
      </w:pPr>
      <w:r>
        <w:rPr>
          <w:rFonts w:eastAsia="Calibri"/>
          <w:b/>
          <w:i/>
          <w:color w:val="000000"/>
        </w:rPr>
        <w:t>И</w:t>
      </w:r>
      <w:r w:rsidR="00EB56A0" w:rsidRPr="00B80F32">
        <w:rPr>
          <w:rFonts w:eastAsia="Calibri"/>
          <w:b/>
          <w:i/>
          <w:color w:val="000000"/>
        </w:rPr>
        <w:t>сточники:</w:t>
      </w:r>
    </w:p>
    <w:p w:rsidR="009E23D7" w:rsidRPr="009E23D7" w:rsidRDefault="009E23D7" w:rsidP="009E23D7">
      <w:pPr>
        <w:pStyle w:val="a6"/>
        <w:numPr>
          <w:ilvl w:val="0"/>
          <w:numId w:val="14"/>
        </w:numPr>
        <w:rPr>
          <w:rFonts w:ascii="Times New Roman" w:hAnsi="Times New Roman" w:cs="Times New Roman"/>
          <w:color w:val="212529"/>
          <w:shd w:val="clear" w:color="auto" w:fill="FFFFFF"/>
        </w:rPr>
      </w:pPr>
      <w:r w:rsidRPr="009E23D7">
        <w:rPr>
          <w:rFonts w:ascii="Times New Roman" w:hAnsi="Times New Roman" w:cs="Times New Roman"/>
          <w:color w:val="212529"/>
          <w:shd w:val="clear" w:color="auto" w:fill="FFFFFF"/>
        </w:rPr>
        <w:t>Бочкарева, Н. А. Трудовое право России : учебник / Н. А. Бочкарева. — Саратов : Ай Пи Эр Медиа, 20</w:t>
      </w:r>
      <w:r w:rsidR="008A0561">
        <w:rPr>
          <w:rFonts w:ascii="Times New Roman" w:hAnsi="Times New Roman" w:cs="Times New Roman"/>
          <w:color w:val="212529"/>
          <w:shd w:val="clear" w:color="auto" w:fill="FFFFFF"/>
        </w:rPr>
        <w:t>2</w:t>
      </w:r>
      <w:r w:rsidR="004E53D5">
        <w:rPr>
          <w:rFonts w:ascii="Times New Roman" w:hAnsi="Times New Roman" w:cs="Times New Roman"/>
          <w:color w:val="212529"/>
          <w:shd w:val="clear" w:color="auto" w:fill="FFFFFF"/>
        </w:rPr>
        <w:t>1</w:t>
      </w:r>
      <w:r w:rsidRPr="009E23D7">
        <w:rPr>
          <w:rFonts w:ascii="Times New Roman" w:hAnsi="Times New Roman" w:cs="Times New Roman"/>
          <w:color w:val="212529"/>
          <w:shd w:val="clear" w:color="auto" w:fill="FFFFFF"/>
        </w:rPr>
        <w:t xml:space="preserve">. — 526 c. — ISBN 978-5-4486-0490-4. — Текст : электронный // Электронный ресурс цифровой образовательной среды СПО PROFобразование : [сайт]. — URL: </w:t>
      </w:r>
      <w:hyperlink r:id="rId9" w:history="1">
        <w:r w:rsidRPr="009E23D7">
          <w:rPr>
            <w:rStyle w:val="ac"/>
            <w:rFonts w:ascii="Times New Roman" w:hAnsi="Times New Roman" w:cs="Times New Roman"/>
            <w:shd w:val="clear" w:color="auto" w:fill="FFFFFF"/>
          </w:rPr>
          <w:t>https://profspo.ru/books/79438</w:t>
        </w:r>
      </w:hyperlink>
    </w:p>
    <w:p w:rsidR="009E23D7" w:rsidRPr="009E23D7" w:rsidRDefault="009E23D7" w:rsidP="00F323A4">
      <w:pPr>
        <w:pStyle w:val="a6"/>
        <w:numPr>
          <w:ilvl w:val="0"/>
          <w:numId w:val="14"/>
        </w:numPr>
        <w:rPr>
          <w:rFonts w:ascii="Times New Roman" w:hAnsi="Times New Roman" w:cs="Times New Roman"/>
          <w:color w:val="212529"/>
          <w:shd w:val="clear" w:color="auto" w:fill="FFFFFF"/>
        </w:rPr>
      </w:pPr>
      <w:r w:rsidRPr="009E23D7">
        <w:rPr>
          <w:rFonts w:ascii="Times New Roman" w:hAnsi="Times New Roman" w:cs="Times New Roman"/>
          <w:color w:val="212529"/>
          <w:shd w:val="clear" w:color="auto" w:fill="FFFFFF"/>
        </w:rPr>
        <w:t>Резепова, В. Е. Трудовое право : учебное пособие для СПО / В. Е. Резепова, Н. А. Захарова, Ю. Б. Захарова. — 2-е изд. — Саратов : Профобразование, Ай Пи Эр Медиа, 20</w:t>
      </w:r>
      <w:r w:rsidR="008A0561">
        <w:rPr>
          <w:rFonts w:ascii="Times New Roman" w:hAnsi="Times New Roman" w:cs="Times New Roman"/>
          <w:color w:val="212529"/>
          <w:shd w:val="clear" w:color="auto" w:fill="FFFFFF"/>
        </w:rPr>
        <w:t>2</w:t>
      </w:r>
      <w:r w:rsidR="004E53D5">
        <w:rPr>
          <w:rFonts w:ascii="Times New Roman" w:hAnsi="Times New Roman" w:cs="Times New Roman"/>
          <w:color w:val="212529"/>
          <w:shd w:val="clear" w:color="auto" w:fill="FFFFFF"/>
        </w:rPr>
        <w:t>1</w:t>
      </w:r>
      <w:r w:rsidRPr="009E23D7">
        <w:rPr>
          <w:rFonts w:ascii="Times New Roman" w:hAnsi="Times New Roman" w:cs="Times New Roman"/>
          <w:color w:val="212529"/>
          <w:shd w:val="clear" w:color="auto" w:fill="FFFFFF"/>
        </w:rPr>
        <w:t xml:space="preserve">. — 196 c. — ISBN 978-5-4486-0488-1, 978-5-4488-0221-8. — Текст : электронный // Электронный ресурс цифровой образовательной среды СПО PROFобразование : [сайт]. — URL: </w:t>
      </w:r>
      <w:hyperlink r:id="rId10" w:history="1">
        <w:r w:rsidRPr="009E23D7">
          <w:rPr>
            <w:rStyle w:val="ac"/>
            <w:rFonts w:ascii="Times New Roman" w:hAnsi="Times New Roman" w:cs="Times New Roman"/>
            <w:shd w:val="clear" w:color="auto" w:fill="FFFFFF"/>
          </w:rPr>
          <w:t>https://profspo.ru/books/79443</w:t>
        </w:r>
      </w:hyperlink>
    </w:p>
    <w:p w:rsidR="006434FC" w:rsidRPr="00B80F32" w:rsidRDefault="006434FC" w:rsidP="00F323A4">
      <w:pPr>
        <w:jc w:val="both"/>
        <w:rPr>
          <w:rFonts w:eastAsia="Calibri"/>
          <w:b/>
          <w:i/>
          <w:color w:val="000000"/>
        </w:rPr>
      </w:pPr>
    </w:p>
    <w:p w:rsidR="00EB56A0" w:rsidRPr="00B80F32" w:rsidRDefault="00EB56A0" w:rsidP="00EB56A0">
      <w:pPr>
        <w:ind w:firstLine="709"/>
        <w:jc w:val="both"/>
        <w:rPr>
          <w:rFonts w:eastAsia="Calibri"/>
          <w:b/>
          <w:i/>
          <w:color w:val="000000"/>
        </w:rPr>
      </w:pPr>
      <w:r w:rsidRPr="00B80F32">
        <w:rPr>
          <w:rFonts w:eastAsia="Calibri"/>
          <w:b/>
          <w:i/>
          <w:color w:val="000000"/>
        </w:rPr>
        <w:t>Дополнительные источники:</w:t>
      </w:r>
    </w:p>
    <w:p w:rsidR="00F323A4" w:rsidRPr="00B80F32" w:rsidRDefault="00F323A4" w:rsidP="00F323A4">
      <w:pPr>
        <w:pStyle w:val="a6"/>
        <w:numPr>
          <w:ilvl w:val="0"/>
          <w:numId w:val="15"/>
        </w:numPr>
        <w:rPr>
          <w:rStyle w:val="a5"/>
          <w:rFonts w:ascii="Times New Roman" w:hAnsi="Times New Roman" w:cs="Times New Roman"/>
          <w:b w:val="0"/>
        </w:rPr>
      </w:pPr>
      <w:r w:rsidRPr="00B80F32">
        <w:rPr>
          <w:rStyle w:val="a5"/>
          <w:rFonts w:ascii="Times New Roman" w:hAnsi="Times New Roman" w:cs="Times New Roman"/>
          <w:b w:val="0"/>
          <w:bCs w:val="0"/>
        </w:rPr>
        <w:t xml:space="preserve">Конституция Российской Федерации, </w:t>
      </w:r>
      <w:r w:rsidRPr="00B80F32">
        <w:rPr>
          <w:rStyle w:val="a5"/>
          <w:rFonts w:ascii="Times New Roman" w:hAnsi="Times New Roman" w:cs="Times New Roman"/>
          <w:b w:val="0"/>
        </w:rPr>
        <w:t>принята на всенародном голосовании 12 декабря 1993 г.</w:t>
      </w:r>
    </w:p>
    <w:p w:rsidR="00F323A4" w:rsidRPr="00B80F32" w:rsidRDefault="00F323A4" w:rsidP="00F323A4">
      <w:pPr>
        <w:pStyle w:val="a6"/>
        <w:numPr>
          <w:ilvl w:val="0"/>
          <w:numId w:val="15"/>
        </w:numPr>
        <w:rPr>
          <w:rStyle w:val="a5"/>
          <w:rFonts w:ascii="Times New Roman" w:hAnsi="Times New Roman" w:cs="Times New Roman"/>
          <w:b w:val="0"/>
        </w:rPr>
      </w:pPr>
      <w:r w:rsidRPr="00B80F32">
        <w:rPr>
          <w:rStyle w:val="a5"/>
          <w:rFonts w:ascii="Times New Roman" w:hAnsi="Times New Roman" w:cs="Times New Roman"/>
          <w:b w:val="0"/>
          <w:bCs w:val="0"/>
        </w:rPr>
        <w:t>Трудовой кодекс Российской Федерации,</w:t>
      </w:r>
      <w:r w:rsidRPr="00B80F32">
        <w:rPr>
          <w:rStyle w:val="a5"/>
          <w:b w:val="0"/>
          <w:bCs w:val="0"/>
        </w:rPr>
        <w:t xml:space="preserve"> </w:t>
      </w:r>
      <w:r w:rsidRPr="00B80F32">
        <w:rPr>
          <w:rStyle w:val="a5"/>
          <w:rFonts w:ascii="Times New Roman" w:hAnsi="Times New Roman" w:cs="Times New Roman"/>
          <w:b w:val="0"/>
        </w:rPr>
        <w:t>от 30 декабря 2001 г. N 197-ФЗ.</w:t>
      </w:r>
    </w:p>
    <w:p w:rsidR="00F323A4" w:rsidRPr="00B80F32" w:rsidRDefault="00F323A4" w:rsidP="00F323A4">
      <w:pPr>
        <w:numPr>
          <w:ilvl w:val="0"/>
          <w:numId w:val="15"/>
        </w:numPr>
        <w:jc w:val="both"/>
        <w:rPr>
          <w:rStyle w:val="a5"/>
          <w:rFonts w:eastAsia="DejaVu Sans"/>
          <w:b w:val="0"/>
          <w:kern w:val="2"/>
          <w:lang w:eastAsia="hi-IN" w:bidi="hi-IN"/>
        </w:rPr>
      </w:pPr>
      <w:r w:rsidRPr="00B80F32">
        <w:rPr>
          <w:rStyle w:val="a5"/>
          <w:rFonts w:eastAsia="DejaVu Sans"/>
          <w:b w:val="0"/>
          <w:kern w:val="2"/>
          <w:lang w:eastAsia="hi-IN" w:bidi="hi-IN"/>
        </w:rPr>
        <w:t>Толкунова В.Н. Трудовое право: Курс лекций. – М.: ООО «ТК Велби», 2003.–320 с.</w:t>
      </w:r>
    </w:p>
    <w:p w:rsidR="00F323A4" w:rsidRPr="00B80F32" w:rsidRDefault="00F323A4" w:rsidP="00F323A4">
      <w:pPr>
        <w:numPr>
          <w:ilvl w:val="0"/>
          <w:numId w:val="15"/>
        </w:numPr>
        <w:jc w:val="both"/>
        <w:rPr>
          <w:rStyle w:val="a5"/>
          <w:rFonts w:eastAsia="DejaVu Sans"/>
          <w:b w:val="0"/>
          <w:kern w:val="2"/>
          <w:lang w:eastAsia="hi-IN" w:bidi="hi-IN"/>
        </w:rPr>
      </w:pPr>
      <w:r w:rsidRPr="00B80F32">
        <w:rPr>
          <w:rStyle w:val="a5"/>
          <w:rFonts w:eastAsia="DejaVu Sans"/>
          <w:b w:val="0"/>
          <w:kern w:val="2"/>
          <w:lang w:eastAsia="hi-IN" w:bidi="hi-IN"/>
        </w:rPr>
        <w:t>Гусов К. Н., Толкунова В. Н. Трудовое право России. Учебник / М.: Юрист, 2001.</w:t>
      </w:r>
    </w:p>
    <w:p w:rsidR="00F323A4" w:rsidRPr="00B80F32" w:rsidRDefault="00F323A4" w:rsidP="00F323A4">
      <w:pPr>
        <w:numPr>
          <w:ilvl w:val="0"/>
          <w:numId w:val="15"/>
        </w:numPr>
        <w:jc w:val="both"/>
        <w:rPr>
          <w:rStyle w:val="a5"/>
          <w:rFonts w:eastAsia="DejaVu Sans"/>
          <w:b w:val="0"/>
          <w:kern w:val="2"/>
          <w:lang w:eastAsia="hi-IN" w:bidi="hi-IN"/>
        </w:rPr>
      </w:pPr>
      <w:r w:rsidRPr="00B80F32">
        <w:rPr>
          <w:rStyle w:val="a5"/>
          <w:rFonts w:eastAsia="DejaVu Sans"/>
          <w:b w:val="0"/>
          <w:kern w:val="2"/>
          <w:lang w:eastAsia="hi-IN" w:bidi="hi-IN"/>
        </w:rPr>
        <w:t>Трудовое право. Учебник // Под ред. проф. Смирнова О. В. М: Проспект, 2001.</w:t>
      </w:r>
    </w:p>
    <w:p w:rsidR="00F323A4" w:rsidRPr="00B80F32" w:rsidRDefault="00F323A4" w:rsidP="00F323A4">
      <w:pPr>
        <w:numPr>
          <w:ilvl w:val="0"/>
          <w:numId w:val="15"/>
        </w:numPr>
        <w:jc w:val="both"/>
        <w:rPr>
          <w:rStyle w:val="a5"/>
          <w:rFonts w:eastAsia="DejaVu Sans"/>
          <w:b w:val="0"/>
          <w:kern w:val="2"/>
          <w:lang w:eastAsia="hi-IN" w:bidi="hi-IN"/>
        </w:rPr>
      </w:pPr>
      <w:r w:rsidRPr="00B80F32">
        <w:rPr>
          <w:rStyle w:val="a5"/>
          <w:rFonts w:eastAsia="DejaVu Sans"/>
          <w:b w:val="0"/>
          <w:kern w:val="2"/>
          <w:lang w:eastAsia="hi-IN" w:bidi="hi-IN"/>
        </w:rPr>
        <w:t>Российское трудовое право. Учебник // Под ред. проф. Зайкина А. Д. М., 1997.</w:t>
      </w:r>
    </w:p>
    <w:p w:rsidR="00F323A4" w:rsidRPr="00B80F32" w:rsidRDefault="00F323A4" w:rsidP="00F323A4">
      <w:pPr>
        <w:numPr>
          <w:ilvl w:val="0"/>
          <w:numId w:val="15"/>
        </w:numPr>
        <w:jc w:val="both"/>
        <w:rPr>
          <w:rStyle w:val="a5"/>
          <w:rFonts w:eastAsia="DejaVu Sans"/>
          <w:b w:val="0"/>
          <w:kern w:val="2"/>
          <w:lang w:eastAsia="hi-IN" w:bidi="hi-IN"/>
        </w:rPr>
      </w:pPr>
      <w:r w:rsidRPr="00B80F32">
        <w:rPr>
          <w:rStyle w:val="a5"/>
          <w:rFonts w:eastAsia="DejaVu Sans"/>
          <w:b w:val="0"/>
          <w:kern w:val="2"/>
          <w:lang w:eastAsia="hi-IN" w:bidi="hi-IN"/>
        </w:rPr>
        <w:t>Сыроватская Л. А. Трудовое право. Учебник / М.: Высшая школа, 1995.</w:t>
      </w:r>
    </w:p>
    <w:p w:rsidR="00F323A4" w:rsidRPr="00B80F32" w:rsidRDefault="00F323A4" w:rsidP="00F323A4">
      <w:pPr>
        <w:numPr>
          <w:ilvl w:val="0"/>
          <w:numId w:val="15"/>
        </w:numPr>
        <w:jc w:val="both"/>
        <w:rPr>
          <w:rStyle w:val="a5"/>
          <w:rFonts w:eastAsia="DejaVu Sans"/>
          <w:b w:val="0"/>
          <w:kern w:val="2"/>
          <w:lang w:eastAsia="hi-IN" w:bidi="hi-IN"/>
        </w:rPr>
      </w:pPr>
      <w:r w:rsidRPr="00B80F32">
        <w:rPr>
          <w:rStyle w:val="a5"/>
          <w:rFonts w:eastAsia="DejaVu Sans"/>
          <w:b w:val="0"/>
          <w:kern w:val="2"/>
          <w:lang w:eastAsia="hi-IN" w:bidi="hi-IN"/>
        </w:rPr>
        <w:t>Трудовое право России. Учебник // Под ред. проф. Лифшица Р. 3. и Орловского Ю. П. М., 1997.</w:t>
      </w:r>
    </w:p>
    <w:p w:rsidR="00E7592A" w:rsidRPr="00B80F32" w:rsidRDefault="00E7592A" w:rsidP="00E7592A">
      <w:pPr>
        <w:ind w:left="720"/>
        <w:jc w:val="both"/>
        <w:rPr>
          <w:rFonts w:eastAsia="DejaVu Sans"/>
          <w:bCs/>
          <w:kern w:val="2"/>
          <w:lang w:eastAsia="hi-IN" w:bidi="hi-IN"/>
        </w:rPr>
      </w:pPr>
    </w:p>
    <w:p w:rsidR="00645C9C" w:rsidRPr="0073561A" w:rsidRDefault="00645C9C" w:rsidP="00117BAE">
      <w:pPr>
        <w:jc w:val="both"/>
        <w:rPr>
          <w:sz w:val="28"/>
          <w:szCs w:val="28"/>
        </w:rPr>
      </w:pPr>
      <w:bookmarkStart w:id="1" w:name="_GoBack"/>
      <w:bookmarkEnd w:id="1"/>
    </w:p>
    <w:sectPr w:rsidR="00645C9C" w:rsidRPr="0073561A" w:rsidSect="008B00A6">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A02" w:rsidRDefault="00567A02" w:rsidP="00304248">
      <w:r>
        <w:separator/>
      </w:r>
    </w:p>
  </w:endnote>
  <w:endnote w:type="continuationSeparator" w:id="1">
    <w:p w:rsidR="00567A02" w:rsidRDefault="00567A02" w:rsidP="003042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A6" w:rsidRDefault="008B00A6">
    <w:pPr>
      <w:pStyle w:val="aa"/>
      <w:jc w:val="right"/>
    </w:pPr>
  </w:p>
  <w:p w:rsidR="008B00A6" w:rsidRDefault="008B00A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A02" w:rsidRDefault="00567A02" w:rsidP="00304248">
      <w:r>
        <w:separator/>
      </w:r>
    </w:p>
  </w:footnote>
  <w:footnote w:type="continuationSeparator" w:id="1">
    <w:p w:rsidR="00567A02" w:rsidRDefault="00567A02" w:rsidP="003042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B42D5"/>
    <w:multiLevelType w:val="hybridMultilevel"/>
    <w:tmpl w:val="C4BAB17C"/>
    <w:lvl w:ilvl="0" w:tplc="844CEFD6">
      <w:start w:val="1"/>
      <w:numFmt w:val="decimal"/>
      <w:lvlText w:val="%1."/>
      <w:lvlJc w:val="left"/>
      <w:pPr>
        <w:ind w:left="644"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332094"/>
    <w:multiLevelType w:val="hybridMultilevel"/>
    <w:tmpl w:val="AA924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C466B2"/>
    <w:multiLevelType w:val="hybridMultilevel"/>
    <w:tmpl w:val="FAE0F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E853D9"/>
    <w:multiLevelType w:val="hybridMultilevel"/>
    <w:tmpl w:val="CC4E7B16"/>
    <w:lvl w:ilvl="0" w:tplc="172C72D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6E522FD"/>
    <w:multiLevelType w:val="hybridMultilevel"/>
    <w:tmpl w:val="D36EDA8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37480316"/>
    <w:multiLevelType w:val="hybridMultilevel"/>
    <w:tmpl w:val="FFC27AE2"/>
    <w:lvl w:ilvl="0" w:tplc="5F20AB9A">
      <w:start w:val="1"/>
      <w:numFmt w:val="bullet"/>
      <w:lvlText w:val="-"/>
      <w:lvlJc w:val="left"/>
      <w:pPr>
        <w:ind w:left="360" w:hanging="360"/>
      </w:pPr>
      <w:rPr>
        <w:rFonts w:ascii="Arial" w:hAnsi="Arial" w:cs="Arial" w:hint="default"/>
        <w:sz w:val="28"/>
        <w:szCs w:val="28"/>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6">
    <w:nsid w:val="378B120F"/>
    <w:multiLevelType w:val="hybridMultilevel"/>
    <w:tmpl w:val="AB3818D4"/>
    <w:lvl w:ilvl="0" w:tplc="BE1609AE">
      <w:start w:val="4"/>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7E92357"/>
    <w:multiLevelType w:val="multilevel"/>
    <w:tmpl w:val="90EE98AA"/>
    <w:lvl w:ilvl="0">
      <w:start w:val="4"/>
      <w:numFmt w:val="decimal"/>
      <w:lvlText w:val="%1."/>
      <w:lvlJc w:val="left"/>
      <w:pPr>
        <w:ind w:left="1080" w:hanging="360"/>
      </w:pPr>
      <w:rPr>
        <w:rFonts w:ascii="Times New Roman" w:hAnsi="Times New Roman" w:cs="Times New Roman"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nsid w:val="52816AB9"/>
    <w:multiLevelType w:val="hybridMultilevel"/>
    <w:tmpl w:val="4CE45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C741221"/>
    <w:multiLevelType w:val="hybridMultilevel"/>
    <w:tmpl w:val="71EA9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820761"/>
    <w:multiLevelType w:val="hybridMultilevel"/>
    <w:tmpl w:val="8F7E5CEC"/>
    <w:lvl w:ilvl="0" w:tplc="0DC4801E">
      <w:start w:val="1"/>
      <w:numFmt w:val="bullet"/>
      <w:lvlText w:val="-"/>
      <w:lvlJc w:val="left"/>
      <w:pPr>
        <w:ind w:left="1429"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1">
    <w:nsid w:val="62BE5819"/>
    <w:multiLevelType w:val="hybridMultilevel"/>
    <w:tmpl w:val="D36EDA8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65EB3AD5"/>
    <w:multiLevelType w:val="hybridMultilevel"/>
    <w:tmpl w:val="4CE45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324855"/>
    <w:multiLevelType w:val="hybridMultilevel"/>
    <w:tmpl w:val="31866EA4"/>
    <w:lvl w:ilvl="0" w:tplc="2130B37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C293BB7"/>
    <w:multiLevelType w:val="hybridMultilevel"/>
    <w:tmpl w:val="4CE45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11"/>
  </w:num>
  <w:num w:numId="5">
    <w:abstractNumId w:val="12"/>
  </w:num>
  <w:num w:numId="6">
    <w:abstractNumId w:val="14"/>
  </w:num>
  <w:num w:numId="7">
    <w:abstractNumId w:val="0"/>
  </w:num>
  <w:num w:numId="8">
    <w:abstractNumId w:val="3"/>
  </w:num>
  <w:num w:numId="9">
    <w:abstractNumId w:val="13"/>
  </w:num>
  <w:num w:numId="10">
    <w:abstractNumId w:val="8"/>
  </w:num>
  <w:num w:numId="11">
    <w:abstractNumId w:val="6"/>
  </w:num>
  <w:num w:numId="12">
    <w:abstractNumId w:val="7"/>
  </w:num>
  <w:num w:numId="13">
    <w:abstractNumId w:val="1"/>
  </w:num>
  <w:num w:numId="14">
    <w:abstractNumId w:val="9"/>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646EB"/>
    <w:rsid w:val="00016DE1"/>
    <w:rsid w:val="00033B2E"/>
    <w:rsid w:val="0007092D"/>
    <w:rsid w:val="00094622"/>
    <w:rsid w:val="000C2CCD"/>
    <w:rsid w:val="000C66BB"/>
    <w:rsid w:val="000E293E"/>
    <w:rsid w:val="000F1A8F"/>
    <w:rsid w:val="00106CEA"/>
    <w:rsid w:val="00117BAE"/>
    <w:rsid w:val="00122032"/>
    <w:rsid w:val="001459FA"/>
    <w:rsid w:val="00172823"/>
    <w:rsid w:val="00195C1E"/>
    <w:rsid w:val="0019780D"/>
    <w:rsid w:val="001A0F19"/>
    <w:rsid w:val="001A1E4E"/>
    <w:rsid w:val="001C035C"/>
    <w:rsid w:val="001C3AD4"/>
    <w:rsid w:val="001F76E7"/>
    <w:rsid w:val="00210C4C"/>
    <w:rsid w:val="00213D88"/>
    <w:rsid w:val="00214C6A"/>
    <w:rsid w:val="002462E6"/>
    <w:rsid w:val="002773F1"/>
    <w:rsid w:val="002824E7"/>
    <w:rsid w:val="0028329C"/>
    <w:rsid w:val="002C1CEB"/>
    <w:rsid w:val="002E6F6B"/>
    <w:rsid w:val="002F7C22"/>
    <w:rsid w:val="00304248"/>
    <w:rsid w:val="00340AB6"/>
    <w:rsid w:val="00343A86"/>
    <w:rsid w:val="003F083C"/>
    <w:rsid w:val="0041122E"/>
    <w:rsid w:val="00423CDE"/>
    <w:rsid w:val="004310E3"/>
    <w:rsid w:val="00446F53"/>
    <w:rsid w:val="004D67D2"/>
    <w:rsid w:val="004E53D5"/>
    <w:rsid w:val="004E69EE"/>
    <w:rsid w:val="00500735"/>
    <w:rsid w:val="00545819"/>
    <w:rsid w:val="00564453"/>
    <w:rsid w:val="00567A02"/>
    <w:rsid w:val="00576AD7"/>
    <w:rsid w:val="005827BB"/>
    <w:rsid w:val="005D2A4D"/>
    <w:rsid w:val="005D61FF"/>
    <w:rsid w:val="005E0ACE"/>
    <w:rsid w:val="005E6AF8"/>
    <w:rsid w:val="005F459D"/>
    <w:rsid w:val="006019E6"/>
    <w:rsid w:val="00606596"/>
    <w:rsid w:val="006204CA"/>
    <w:rsid w:val="006434FC"/>
    <w:rsid w:val="00645C9C"/>
    <w:rsid w:val="00645D48"/>
    <w:rsid w:val="00651182"/>
    <w:rsid w:val="006659B2"/>
    <w:rsid w:val="006D7410"/>
    <w:rsid w:val="00716E7C"/>
    <w:rsid w:val="00725D97"/>
    <w:rsid w:val="0073561A"/>
    <w:rsid w:val="007453D5"/>
    <w:rsid w:val="0076494D"/>
    <w:rsid w:val="007A0843"/>
    <w:rsid w:val="007A39CB"/>
    <w:rsid w:val="007A6410"/>
    <w:rsid w:val="007D33AF"/>
    <w:rsid w:val="007D568F"/>
    <w:rsid w:val="00895CC4"/>
    <w:rsid w:val="008A0561"/>
    <w:rsid w:val="008B00A6"/>
    <w:rsid w:val="008E59E3"/>
    <w:rsid w:val="00962078"/>
    <w:rsid w:val="009E23D7"/>
    <w:rsid w:val="009F4C84"/>
    <w:rsid w:val="009F6894"/>
    <w:rsid w:val="00A36632"/>
    <w:rsid w:val="00A443C9"/>
    <w:rsid w:val="00A646EB"/>
    <w:rsid w:val="00A762BC"/>
    <w:rsid w:val="00A8528C"/>
    <w:rsid w:val="00AD4C9B"/>
    <w:rsid w:val="00B055AB"/>
    <w:rsid w:val="00B123B8"/>
    <w:rsid w:val="00B239E9"/>
    <w:rsid w:val="00B80F32"/>
    <w:rsid w:val="00BD6CCF"/>
    <w:rsid w:val="00BE345F"/>
    <w:rsid w:val="00C00EF8"/>
    <w:rsid w:val="00C34D01"/>
    <w:rsid w:val="00C5532A"/>
    <w:rsid w:val="00C60566"/>
    <w:rsid w:val="00C9734A"/>
    <w:rsid w:val="00CC145A"/>
    <w:rsid w:val="00CD4227"/>
    <w:rsid w:val="00D27AD9"/>
    <w:rsid w:val="00D30F6E"/>
    <w:rsid w:val="00D63ED8"/>
    <w:rsid w:val="00D77618"/>
    <w:rsid w:val="00DC2B71"/>
    <w:rsid w:val="00E14C89"/>
    <w:rsid w:val="00E404D9"/>
    <w:rsid w:val="00E7592A"/>
    <w:rsid w:val="00E912F3"/>
    <w:rsid w:val="00E9751A"/>
    <w:rsid w:val="00EB56A0"/>
    <w:rsid w:val="00ED1D7A"/>
    <w:rsid w:val="00EF7D1C"/>
    <w:rsid w:val="00F01F12"/>
    <w:rsid w:val="00F27FEE"/>
    <w:rsid w:val="00F323A4"/>
    <w:rsid w:val="00FA3B9F"/>
    <w:rsid w:val="00FB0690"/>
    <w:rsid w:val="00FB6B92"/>
    <w:rsid w:val="00FE5D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6A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C66BB"/>
    <w:pPr>
      <w:keepNext/>
      <w:spacing w:before="240" w:after="60"/>
      <w:outlineLvl w:val="0"/>
    </w:pPr>
    <w:rPr>
      <w:rFonts w:ascii="Cambria" w:hAnsi="Cambria"/>
      <w:b/>
      <w:bCs/>
      <w:kern w:val="32"/>
      <w:sz w:val="32"/>
      <w:szCs w:val="32"/>
    </w:rPr>
  </w:style>
  <w:style w:type="paragraph" w:styleId="3">
    <w:name w:val="heading 3"/>
    <w:basedOn w:val="a"/>
    <w:next w:val="a"/>
    <w:link w:val="30"/>
    <w:uiPriority w:val="9"/>
    <w:unhideWhenUsed/>
    <w:qFormat/>
    <w:rsid w:val="00A8528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B56A0"/>
    <w:pPr>
      <w:spacing w:after="200" w:line="276" w:lineRule="auto"/>
      <w:ind w:left="720"/>
      <w:contextualSpacing/>
    </w:pPr>
    <w:rPr>
      <w:rFonts w:ascii="Calibri" w:eastAsia="Calibri" w:hAnsi="Calibri"/>
      <w:sz w:val="22"/>
      <w:szCs w:val="22"/>
      <w:lang w:eastAsia="en-US"/>
    </w:rPr>
  </w:style>
  <w:style w:type="table" w:styleId="a4">
    <w:name w:val="Table Grid"/>
    <w:basedOn w:val="a1"/>
    <w:uiPriority w:val="59"/>
    <w:rsid w:val="00145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0C66BB"/>
    <w:rPr>
      <w:rFonts w:ascii="Cambria" w:eastAsia="Times New Roman" w:hAnsi="Cambria" w:cs="Times New Roman"/>
      <w:b/>
      <w:bCs/>
      <w:kern w:val="32"/>
      <w:sz w:val="32"/>
      <w:szCs w:val="32"/>
    </w:rPr>
  </w:style>
  <w:style w:type="paragraph" w:customStyle="1" w:styleId="11">
    <w:name w:val="Стиль1"/>
    <w:basedOn w:val="a"/>
    <w:rsid w:val="006D7410"/>
    <w:pPr>
      <w:ind w:firstLine="709"/>
      <w:jc w:val="both"/>
    </w:pPr>
    <w:rPr>
      <w:sz w:val="28"/>
      <w:szCs w:val="20"/>
    </w:rPr>
  </w:style>
  <w:style w:type="character" w:styleId="a5">
    <w:name w:val="Strong"/>
    <w:uiPriority w:val="99"/>
    <w:qFormat/>
    <w:rsid w:val="00F323A4"/>
    <w:rPr>
      <w:b/>
      <w:bCs/>
    </w:rPr>
  </w:style>
  <w:style w:type="paragraph" w:customStyle="1" w:styleId="a6">
    <w:name w:val="Прижатый влево"/>
    <w:basedOn w:val="a"/>
    <w:next w:val="a"/>
    <w:uiPriority w:val="99"/>
    <w:rsid w:val="00F323A4"/>
    <w:pPr>
      <w:autoSpaceDE w:val="0"/>
      <w:autoSpaceDN w:val="0"/>
      <w:adjustRightInd w:val="0"/>
    </w:pPr>
    <w:rPr>
      <w:rFonts w:ascii="Arial" w:eastAsia="Calibri" w:hAnsi="Arial" w:cs="Arial"/>
    </w:rPr>
  </w:style>
  <w:style w:type="character" w:customStyle="1" w:styleId="30">
    <w:name w:val="Заголовок 3 Знак"/>
    <w:basedOn w:val="a0"/>
    <w:link w:val="3"/>
    <w:uiPriority w:val="9"/>
    <w:rsid w:val="00A8528C"/>
    <w:rPr>
      <w:rFonts w:ascii="Cambria" w:eastAsia="Times New Roman" w:hAnsi="Cambria" w:cs="Times New Roman"/>
      <w:b/>
      <w:bCs/>
      <w:sz w:val="26"/>
      <w:szCs w:val="26"/>
    </w:rPr>
  </w:style>
  <w:style w:type="character" w:customStyle="1" w:styleId="a7">
    <w:name w:val="Стиль полужирный"/>
    <w:rsid w:val="00A8528C"/>
    <w:rPr>
      <w:rFonts w:ascii="Times New Roman" w:hAnsi="Times New Roman"/>
      <w:b/>
      <w:bCs/>
      <w:sz w:val="24"/>
    </w:rPr>
  </w:style>
  <w:style w:type="paragraph" w:customStyle="1" w:styleId="Default">
    <w:name w:val="Default"/>
    <w:rsid w:val="000709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header"/>
    <w:basedOn w:val="a"/>
    <w:link w:val="a9"/>
    <w:uiPriority w:val="99"/>
    <w:semiHidden/>
    <w:unhideWhenUsed/>
    <w:rsid w:val="00304248"/>
    <w:pPr>
      <w:tabs>
        <w:tab w:val="center" w:pos="4677"/>
        <w:tab w:val="right" w:pos="9355"/>
      </w:tabs>
    </w:pPr>
  </w:style>
  <w:style w:type="character" w:customStyle="1" w:styleId="a9">
    <w:name w:val="Верхний колонтитул Знак"/>
    <w:basedOn w:val="a0"/>
    <w:link w:val="a8"/>
    <w:uiPriority w:val="99"/>
    <w:semiHidden/>
    <w:rsid w:val="0030424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04248"/>
    <w:pPr>
      <w:tabs>
        <w:tab w:val="center" w:pos="4677"/>
        <w:tab w:val="right" w:pos="9355"/>
      </w:tabs>
    </w:pPr>
  </w:style>
  <w:style w:type="character" w:customStyle="1" w:styleId="ab">
    <w:name w:val="Нижний колонтитул Знак"/>
    <w:basedOn w:val="a0"/>
    <w:link w:val="aa"/>
    <w:uiPriority w:val="99"/>
    <w:rsid w:val="00304248"/>
    <w:rPr>
      <w:rFonts w:ascii="Times New Roman" w:eastAsia="Times New Roman" w:hAnsi="Times New Roman" w:cs="Times New Roman"/>
      <w:sz w:val="24"/>
      <w:szCs w:val="24"/>
      <w:lang w:eastAsia="ru-RU"/>
    </w:rPr>
  </w:style>
  <w:style w:type="character" w:styleId="ac">
    <w:name w:val="Hyperlink"/>
    <w:basedOn w:val="a0"/>
    <w:uiPriority w:val="99"/>
    <w:unhideWhenUsed/>
    <w:rsid w:val="004E69EE"/>
    <w:rPr>
      <w:color w:val="0000FF" w:themeColor="hyperlink"/>
      <w:u w:val="single"/>
    </w:rPr>
  </w:style>
  <w:style w:type="paragraph" w:styleId="ad">
    <w:name w:val="Balloon Text"/>
    <w:basedOn w:val="a"/>
    <w:link w:val="ae"/>
    <w:uiPriority w:val="99"/>
    <w:semiHidden/>
    <w:unhideWhenUsed/>
    <w:rsid w:val="00FE5DF6"/>
    <w:rPr>
      <w:rFonts w:ascii="Tahoma" w:hAnsi="Tahoma" w:cs="Tahoma"/>
      <w:sz w:val="16"/>
      <w:szCs w:val="16"/>
    </w:rPr>
  </w:style>
  <w:style w:type="character" w:customStyle="1" w:styleId="ae">
    <w:name w:val="Текст выноски Знак"/>
    <w:basedOn w:val="a0"/>
    <w:link w:val="ad"/>
    <w:uiPriority w:val="99"/>
    <w:semiHidden/>
    <w:rsid w:val="00FE5DF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6A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C66BB"/>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uiPriority w:val="9"/>
    <w:semiHidden/>
    <w:unhideWhenUsed/>
    <w:qFormat/>
    <w:rsid w:val="00A8528C"/>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B56A0"/>
    <w:pPr>
      <w:spacing w:after="200" w:line="276" w:lineRule="auto"/>
      <w:ind w:left="720"/>
      <w:contextualSpacing/>
    </w:pPr>
    <w:rPr>
      <w:rFonts w:ascii="Calibri" w:eastAsia="Calibri" w:hAnsi="Calibri"/>
      <w:sz w:val="22"/>
      <w:szCs w:val="22"/>
      <w:lang w:eastAsia="en-US"/>
    </w:rPr>
  </w:style>
  <w:style w:type="table" w:styleId="a4">
    <w:name w:val="Table Grid"/>
    <w:basedOn w:val="a1"/>
    <w:uiPriority w:val="59"/>
    <w:rsid w:val="00145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0C66BB"/>
    <w:rPr>
      <w:rFonts w:ascii="Cambria" w:eastAsia="Times New Roman" w:hAnsi="Cambria" w:cs="Times New Roman"/>
      <w:b/>
      <w:bCs/>
      <w:kern w:val="32"/>
      <w:sz w:val="32"/>
      <w:szCs w:val="32"/>
      <w:lang w:val="x-none" w:eastAsia="x-none"/>
    </w:rPr>
  </w:style>
  <w:style w:type="paragraph" w:customStyle="1" w:styleId="11">
    <w:name w:val="Стиль1"/>
    <w:basedOn w:val="a"/>
    <w:rsid w:val="006D7410"/>
    <w:pPr>
      <w:ind w:firstLine="709"/>
      <w:jc w:val="both"/>
    </w:pPr>
    <w:rPr>
      <w:sz w:val="28"/>
      <w:szCs w:val="20"/>
    </w:rPr>
  </w:style>
  <w:style w:type="character" w:styleId="a5">
    <w:name w:val="Strong"/>
    <w:uiPriority w:val="99"/>
    <w:qFormat/>
    <w:rsid w:val="00F323A4"/>
    <w:rPr>
      <w:b/>
      <w:bCs/>
    </w:rPr>
  </w:style>
  <w:style w:type="paragraph" w:customStyle="1" w:styleId="a6">
    <w:name w:val="Прижатый влево"/>
    <w:basedOn w:val="a"/>
    <w:next w:val="a"/>
    <w:uiPriority w:val="99"/>
    <w:rsid w:val="00F323A4"/>
    <w:pPr>
      <w:autoSpaceDE w:val="0"/>
      <w:autoSpaceDN w:val="0"/>
      <w:adjustRightInd w:val="0"/>
    </w:pPr>
    <w:rPr>
      <w:rFonts w:ascii="Arial" w:eastAsia="Calibri" w:hAnsi="Arial" w:cs="Arial"/>
    </w:rPr>
  </w:style>
  <w:style w:type="character" w:customStyle="1" w:styleId="30">
    <w:name w:val="Заголовок 3 Знак"/>
    <w:basedOn w:val="a0"/>
    <w:link w:val="3"/>
    <w:uiPriority w:val="9"/>
    <w:semiHidden/>
    <w:rsid w:val="00A8528C"/>
    <w:rPr>
      <w:rFonts w:ascii="Cambria" w:eastAsia="Times New Roman" w:hAnsi="Cambria" w:cs="Times New Roman"/>
      <w:b/>
      <w:bCs/>
      <w:sz w:val="26"/>
      <w:szCs w:val="26"/>
      <w:lang w:val="x-none" w:eastAsia="x-none"/>
    </w:rPr>
  </w:style>
  <w:style w:type="character" w:customStyle="1" w:styleId="a7">
    <w:name w:val="Стиль полужирный"/>
    <w:rsid w:val="00A8528C"/>
    <w:rPr>
      <w:rFonts w:ascii="Times New Roman" w:hAnsi="Times New Roman"/>
      <w:b/>
      <w:bCs/>
      <w:sz w:val="24"/>
    </w:rPr>
  </w:style>
</w:styles>
</file>

<file path=word/webSettings.xml><?xml version="1.0" encoding="utf-8"?>
<w:webSettings xmlns:r="http://schemas.openxmlformats.org/officeDocument/2006/relationships" xmlns:w="http://schemas.openxmlformats.org/wordprocessingml/2006/main">
  <w:divs>
    <w:div w:id="196700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profspo.ru/books/79443" TargetMode="External"/><Relationship Id="rId4" Type="http://schemas.openxmlformats.org/officeDocument/2006/relationships/settings" Target="settings.xml"/><Relationship Id="rId9" Type="http://schemas.openxmlformats.org/officeDocument/2006/relationships/hyperlink" Target="https://profspo.ru/books/79438"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C11CD-7F17-4221-9032-4DDDA861F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11</Pages>
  <Words>2411</Words>
  <Characters>13745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Методист</cp:lastModifiedBy>
  <cp:revision>67</cp:revision>
  <cp:lastPrinted>2023-05-23T09:01:00Z</cp:lastPrinted>
  <dcterms:created xsi:type="dcterms:W3CDTF">2016-06-10T07:40:00Z</dcterms:created>
  <dcterms:modified xsi:type="dcterms:W3CDTF">2026-05-28T11:46:00Z</dcterms:modified>
</cp:coreProperties>
</file>