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20" w:rsidRDefault="00FC4020" w:rsidP="00FC4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FC4020" w:rsidRDefault="00FC4020" w:rsidP="00FC4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анкетирования педагогических работников КОГПОАУ НПТ </w:t>
      </w:r>
    </w:p>
    <w:p w:rsidR="00FC4020" w:rsidRDefault="00FC4020" w:rsidP="00FC4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20">
        <w:rPr>
          <w:rFonts w:ascii="Times New Roman" w:hAnsi="Times New Roman" w:cs="Times New Roman"/>
          <w:sz w:val="28"/>
          <w:szCs w:val="28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  <w:r w:rsidRPr="00FC4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1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Анкетирование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педагогических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работников,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участвующих в реализации образовательных программ</w:t>
      </w:r>
      <w:r w:rsidR="00813283">
        <w:rPr>
          <w:rFonts w:ascii="Times New Roman" w:eastAsia="Roboto" w:hAnsi="Times New Roman" w:cs="Roboto"/>
          <w:sz w:val="28"/>
        </w:rPr>
        <w:t xml:space="preserve"> </w:t>
      </w:r>
      <w:bookmarkStart w:id="0" w:name="_GoBack"/>
      <w:bookmarkEnd w:id="0"/>
      <w:r w:rsidRPr="00FC4020">
        <w:rPr>
          <w:rFonts w:ascii="Times New Roman" w:eastAsia="Roboto" w:hAnsi="Times New Roman" w:cs="Roboto"/>
          <w:sz w:val="28"/>
        </w:rPr>
        <w:t>для мониторинга их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мнения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удовлетворённости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условием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организацией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pacing w:val="-1"/>
          <w:sz w:val="28"/>
        </w:rPr>
        <w:t>деятельности</w:t>
      </w:r>
      <w:r w:rsidRPr="00FC4020">
        <w:rPr>
          <w:rFonts w:ascii="Times New Roman" w:eastAsia="Roboto" w:hAnsi="Times New Roman" w:cs="Roboto"/>
          <w:spacing w:val="-15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</w:t>
      </w:r>
      <w:r w:rsidRPr="00FC4020">
        <w:rPr>
          <w:rFonts w:ascii="Times New Roman" w:eastAsia="Roboto" w:hAnsi="Times New Roman" w:cs="Roboto"/>
          <w:spacing w:val="-1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рамках</w:t>
      </w:r>
      <w:r w:rsidRPr="00FC4020">
        <w:rPr>
          <w:rFonts w:ascii="Times New Roman" w:eastAsia="Roboto" w:hAnsi="Times New Roman" w:cs="Roboto"/>
          <w:spacing w:val="-15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реализации</w:t>
      </w:r>
      <w:r w:rsidRPr="00FC4020">
        <w:rPr>
          <w:rFonts w:ascii="Times New Roman" w:eastAsia="Roboto" w:hAnsi="Times New Roman" w:cs="Roboto"/>
          <w:spacing w:val="-15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-1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программ,</w:t>
      </w:r>
      <w:r w:rsidRPr="00FC4020">
        <w:rPr>
          <w:rFonts w:ascii="Times New Roman" w:eastAsia="Roboto" w:hAnsi="Times New Roman" w:cs="Roboto"/>
          <w:spacing w:val="-1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является</w:t>
      </w:r>
      <w:r w:rsidRPr="00FC4020">
        <w:rPr>
          <w:rFonts w:ascii="Times New Roman" w:eastAsia="Roboto" w:hAnsi="Times New Roman" w:cs="Roboto"/>
          <w:spacing w:val="-15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одной</w:t>
      </w:r>
      <w:r>
        <w:rPr>
          <w:rFonts w:ascii="Times New Roman" w:eastAsia="Roboto" w:hAnsi="Times New Roman" w:cs="Roboto"/>
          <w:sz w:val="28"/>
        </w:rPr>
        <w:t xml:space="preserve"> </w:t>
      </w:r>
      <w:r w:rsidRPr="00FC4020">
        <w:rPr>
          <w:rFonts w:ascii="Times New Roman" w:eastAsia="Roboto" w:hAnsi="Times New Roman" w:cs="Roboto"/>
          <w:spacing w:val="-68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из форм внутренней системы оценки качества образовательного процесса 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>
        <w:rPr>
          <w:rFonts w:ascii="Times New Roman" w:eastAsia="Roboto" w:hAnsi="Times New Roman" w:cs="Roboto"/>
          <w:sz w:val="28"/>
        </w:rPr>
        <w:t>КОГПОАУ НПТ</w:t>
      </w:r>
      <w:r w:rsidRPr="00FC4020">
        <w:rPr>
          <w:rFonts w:ascii="Times New Roman" w:eastAsia="Roboto" w:hAnsi="Times New Roman" w:cs="Roboto"/>
          <w:sz w:val="28"/>
        </w:rPr>
        <w:t>.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1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Целью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анкетирования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является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получение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максимально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объективной информации об удовлетворённости условием и организацией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деятельности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рамках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реализации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программ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планировании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мероприятий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по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повышению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эффективности,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качества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конкурентоспособности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услуг.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1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Задачи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анкетирования: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-10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-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выявление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факторов,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влияющих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на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качество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подготовки</w:t>
      </w:r>
      <w:r w:rsidRPr="00FC4020">
        <w:rPr>
          <w:rFonts w:ascii="Times New Roman" w:eastAsia="Roboto" w:hAnsi="Times New Roman" w:cs="Roboto"/>
          <w:spacing w:val="-67"/>
          <w:sz w:val="28"/>
        </w:rPr>
        <w:t xml:space="preserve"> </w:t>
      </w:r>
      <w:r>
        <w:rPr>
          <w:rFonts w:ascii="Times New Roman" w:eastAsia="Roboto" w:hAnsi="Times New Roman" w:cs="Roboto"/>
          <w:spacing w:val="-67"/>
          <w:sz w:val="28"/>
        </w:rPr>
        <w:t xml:space="preserve">  </w:t>
      </w:r>
      <w:r w:rsidRPr="00FC4020">
        <w:rPr>
          <w:rFonts w:ascii="Times New Roman" w:eastAsia="Roboto" w:hAnsi="Times New Roman" w:cs="Roboto"/>
          <w:sz w:val="28"/>
        </w:rPr>
        <w:t>выпускников;</w:t>
      </w:r>
      <w:r w:rsidRPr="00FC4020">
        <w:rPr>
          <w:rFonts w:ascii="Times New Roman" w:eastAsia="Roboto" w:hAnsi="Times New Roman" w:cs="Roboto"/>
          <w:spacing w:val="-10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1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-</w:t>
      </w:r>
      <w:r w:rsidRPr="00FC4020">
        <w:rPr>
          <w:rFonts w:ascii="Times New Roman" w:eastAsia="Roboto" w:hAnsi="Times New Roman" w:cs="Roboto"/>
          <w:spacing w:val="-10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предоставление</w:t>
      </w:r>
      <w:r w:rsidRPr="00FC4020">
        <w:rPr>
          <w:rFonts w:ascii="Times New Roman" w:eastAsia="Roboto" w:hAnsi="Times New Roman" w:cs="Roboto"/>
          <w:spacing w:val="-10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всем</w:t>
      </w:r>
      <w:r w:rsidRPr="00FC4020">
        <w:rPr>
          <w:rFonts w:ascii="Times New Roman" w:eastAsia="Roboto" w:hAnsi="Times New Roman" w:cs="Roboto"/>
          <w:spacing w:val="-10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участникам</w:t>
      </w:r>
      <w:r w:rsidRPr="00FC4020">
        <w:rPr>
          <w:rFonts w:ascii="Times New Roman" w:eastAsia="Roboto" w:hAnsi="Times New Roman" w:cs="Roboto"/>
          <w:spacing w:val="-1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-9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отношений</w:t>
      </w:r>
      <w:r w:rsidRPr="00FC4020">
        <w:rPr>
          <w:rFonts w:ascii="Times New Roman" w:eastAsia="Roboto" w:hAnsi="Times New Roman" w:cs="Roboto"/>
          <w:spacing w:val="-6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заинтересованным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сторонам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достоверной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информации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удовлетворённости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педагогических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работников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условиями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организацией</w:t>
      </w:r>
      <w:r w:rsidRPr="00FC4020">
        <w:rPr>
          <w:rFonts w:ascii="Times New Roman" w:eastAsia="Roboto" w:hAnsi="Times New Roman" w:cs="Roboto"/>
          <w:spacing w:val="-6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деятельности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рамках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реализации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программ;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pacing w:val="1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-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совершенствование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системы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управления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деятельностью на основе мониторинга об удовлетворённости педагогических</w:t>
      </w:r>
      <w:r w:rsidRPr="00FC4020">
        <w:rPr>
          <w:rFonts w:ascii="Times New Roman" w:eastAsia="Roboto" w:hAnsi="Times New Roman" w:cs="Roboto"/>
          <w:spacing w:val="-67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работников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условиями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организацией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образовательной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деятельности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рамках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реализации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образовательных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программ.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</w:p>
    <w:p w:rsidR="00FC4020" w:rsidRPr="00FC4020" w:rsidRDefault="00FC4020" w:rsidP="00FC4020">
      <w:pPr>
        <w:widowControl w:val="0"/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Roboto" w:hAnsi="Times New Roman" w:cs="Roboto"/>
          <w:sz w:val="28"/>
        </w:rPr>
      </w:pPr>
      <w:r w:rsidRPr="00FC4020">
        <w:rPr>
          <w:rFonts w:ascii="Times New Roman" w:eastAsia="Roboto" w:hAnsi="Times New Roman" w:cs="Roboto"/>
          <w:sz w:val="28"/>
        </w:rPr>
        <w:t>В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>анкетировании</w:t>
      </w:r>
      <w:r w:rsidRPr="00FC4020">
        <w:rPr>
          <w:rFonts w:ascii="Times New Roman" w:eastAsia="Roboto" w:hAnsi="Times New Roman" w:cs="Roboto"/>
          <w:spacing w:val="1"/>
          <w:sz w:val="28"/>
        </w:rPr>
        <w:t xml:space="preserve"> </w:t>
      </w:r>
      <w:r w:rsidRPr="00FC4020">
        <w:rPr>
          <w:rFonts w:ascii="Times New Roman" w:eastAsia="Roboto" w:hAnsi="Times New Roman" w:cs="Roboto"/>
          <w:sz w:val="28"/>
        </w:rPr>
        <w:t xml:space="preserve">приняли </w:t>
      </w:r>
      <w:r w:rsidRPr="00FC4020">
        <w:rPr>
          <w:rFonts w:ascii="Times New Roman" w:eastAsia="Roboto" w:hAnsi="Times New Roman" w:cs="Roboto"/>
          <w:spacing w:val="-67"/>
          <w:sz w:val="28"/>
        </w:rPr>
        <w:t xml:space="preserve">   </w:t>
      </w:r>
      <w:r w:rsidRPr="00FC4020">
        <w:rPr>
          <w:rFonts w:ascii="Times New Roman" w:eastAsia="Roboto" w:hAnsi="Times New Roman" w:cs="Roboto"/>
          <w:sz w:val="28"/>
        </w:rPr>
        <w:t xml:space="preserve">участие </w:t>
      </w:r>
      <w:r>
        <w:rPr>
          <w:rFonts w:ascii="Times New Roman" w:eastAsia="Roboto" w:hAnsi="Times New Roman" w:cs="Roboto"/>
          <w:sz w:val="28"/>
        </w:rPr>
        <w:t>54</w:t>
      </w:r>
      <w:r w:rsidRPr="00FC4020">
        <w:rPr>
          <w:rFonts w:ascii="Times New Roman" w:eastAsia="Roboto" w:hAnsi="Times New Roman" w:cs="Roboto"/>
          <w:sz w:val="28"/>
        </w:rPr>
        <w:t xml:space="preserve"> педагогических работников из них 100% штатных работники.</w:t>
      </w:r>
    </w:p>
    <w:p w:rsidR="00B04568" w:rsidRDefault="00B04568" w:rsidP="00FC4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020" w:rsidRDefault="00FC4020" w:rsidP="00FC4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020">
        <w:rPr>
          <w:rFonts w:ascii="Times New Roman" w:hAnsi="Times New Roman" w:cs="Times New Roman"/>
          <w:sz w:val="28"/>
          <w:szCs w:val="28"/>
        </w:rPr>
        <w:t xml:space="preserve">Итоговые показатели  удовлетворенности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FC4020">
        <w:rPr>
          <w:rFonts w:ascii="Times New Roman" w:hAnsi="Times New Roman" w:cs="Times New Roman"/>
          <w:sz w:val="28"/>
          <w:szCs w:val="28"/>
        </w:rPr>
        <w:t xml:space="preserve"> условиями и организацией образовательной деятельности в рамках реализации образовательной программы среднего профессионального образования </w:t>
      </w:r>
    </w:p>
    <w:p w:rsidR="00FC4020" w:rsidRDefault="00B04568" w:rsidP="00B0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о</w:t>
      </w:r>
      <w:r w:rsidR="00FC4020">
        <w:rPr>
          <w:rFonts w:ascii="Times New Roman" w:hAnsi="Times New Roman" w:cs="Times New Roman"/>
          <w:sz w:val="28"/>
          <w:szCs w:val="28"/>
        </w:rPr>
        <w:t>ткрытость</w:t>
      </w:r>
      <w:r>
        <w:rPr>
          <w:rFonts w:ascii="Times New Roman" w:hAnsi="Times New Roman" w:cs="Times New Roman"/>
          <w:sz w:val="28"/>
          <w:szCs w:val="28"/>
        </w:rPr>
        <w:t>ю, полнотой</w:t>
      </w:r>
      <w:r w:rsidR="00FC4020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4020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организации, размещенной на информационных стендах и официальном сайте в информационно – телекоммуникационной сети «Интернет» </w:t>
      </w:r>
      <w:r w:rsidR="00FC4020" w:rsidRPr="00FC4020">
        <w:rPr>
          <w:rFonts w:ascii="Times New Roman" w:hAnsi="Times New Roman" w:cs="Times New Roman"/>
          <w:sz w:val="28"/>
          <w:szCs w:val="28"/>
        </w:rPr>
        <w:t xml:space="preserve">– </w:t>
      </w:r>
      <w:r w:rsidR="00FC4020">
        <w:rPr>
          <w:rFonts w:ascii="Times New Roman" w:hAnsi="Times New Roman" w:cs="Times New Roman"/>
          <w:sz w:val="28"/>
          <w:szCs w:val="28"/>
        </w:rPr>
        <w:t>100</w:t>
      </w:r>
      <w:r w:rsidR="00FC4020" w:rsidRPr="00FC4020">
        <w:rPr>
          <w:rFonts w:ascii="Times New Roman" w:hAnsi="Times New Roman" w:cs="Times New Roman"/>
          <w:sz w:val="28"/>
          <w:szCs w:val="28"/>
        </w:rPr>
        <w:t>%</w:t>
      </w:r>
    </w:p>
    <w:p w:rsidR="00FC4020" w:rsidRDefault="00B04568" w:rsidP="00B0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доброжелательностью и вежливостью</w:t>
      </w:r>
      <w:r w:rsidRPr="00B04568">
        <w:rPr>
          <w:rFonts w:ascii="Times New Roman" w:hAnsi="Times New Roman" w:cs="Times New Roman"/>
          <w:sz w:val="28"/>
          <w:szCs w:val="28"/>
        </w:rPr>
        <w:t xml:space="preserve"> работников организации, обеспечивающих первичный контакт с посетителями и информирование об услугах при непосредственном </w:t>
      </w:r>
      <w:r w:rsidRPr="00B04568">
        <w:rPr>
          <w:rFonts w:ascii="Times New Roman" w:hAnsi="Times New Roman" w:cs="Times New Roman"/>
          <w:sz w:val="28"/>
          <w:szCs w:val="28"/>
        </w:rPr>
        <w:lastRenderedPageBreak/>
        <w:t>обращении в организацию, в том числе при использовании дистанционных форм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B04568" w:rsidRDefault="00B04568" w:rsidP="00B0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условиями</w:t>
      </w:r>
      <w:r w:rsidRPr="00B04568">
        <w:rPr>
          <w:rFonts w:ascii="Times New Roman" w:hAnsi="Times New Roman" w:cs="Times New Roman"/>
          <w:sz w:val="28"/>
          <w:szCs w:val="28"/>
        </w:rPr>
        <w:t xml:space="preserve"> организации труда и отдыха в вашей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97%</w:t>
      </w:r>
    </w:p>
    <w:p w:rsidR="00B04568" w:rsidRPr="00B04568" w:rsidRDefault="00B04568" w:rsidP="00B0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Pr="00B04568">
        <w:rPr>
          <w:rFonts w:ascii="Times New Roman" w:hAnsi="Times New Roman" w:cs="Times New Roman"/>
          <w:sz w:val="28"/>
          <w:szCs w:val="28"/>
        </w:rPr>
        <w:t xml:space="preserve"> рекомендовать организацию родственникам и знакомым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r w:rsidRPr="00B04568">
        <w:t xml:space="preserve"> </w:t>
      </w:r>
    </w:p>
    <w:p w:rsidR="00B04568" w:rsidRDefault="00B04568" w:rsidP="00FC40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о</w:t>
      </w:r>
      <w:r w:rsidRPr="00B04568">
        <w:rPr>
          <w:rFonts w:ascii="Times New Roman" w:hAnsi="Times New Roman" w:cs="Times New Roman"/>
          <w:sz w:val="28"/>
          <w:szCs w:val="28"/>
        </w:rPr>
        <w:t>снащенность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4568">
        <w:rPr>
          <w:rFonts w:ascii="Times New Roman" w:hAnsi="Times New Roman" w:cs="Times New Roman"/>
          <w:sz w:val="28"/>
          <w:szCs w:val="28"/>
        </w:rPr>
        <w:t xml:space="preserve"> аудиторий современными техническими средствами обучения</w:t>
      </w:r>
      <w:r>
        <w:rPr>
          <w:rFonts w:ascii="Times New Roman" w:hAnsi="Times New Roman" w:cs="Times New Roman"/>
          <w:sz w:val="28"/>
          <w:szCs w:val="28"/>
        </w:rPr>
        <w:t xml:space="preserve"> – 98%</w:t>
      </w:r>
    </w:p>
    <w:p w:rsidR="00B04568" w:rsidRDefault="00B04568" w:rsidP="00B0456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B04568" w:rsidRDefault="00B04568" w:rsidP="00B0456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B04568" w:rsidRPr="00FC4020" w:rsidRDefault="00B04568" w:rsidP="00B0456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КОГПОАУ НПТ                                         Б.Б. Буторин</w:t>
      </w:r>
    </w:p>
    <w:p w:rsidR="00B04568" w:rsidRPr="00FC4020" w:rsidRDefault="00B04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4568" w:rsidRPr="00FC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B50"/>
    <w:multiLevelType w:val="hybridMultilevel"/>
    <w:tmpl w:val="03E029BE"/>
    <w:lvl w:ilvl="0" w:tplc="C28E541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20"/>
    <w:rsid w:val="007F1E88"/>
    <w:rsid w:val="00813283"/>
    <w:rsid w:val="008D1A40"/>
    <w:rsid w:val="00B04568"/>
    <w:rsid w:val="00ED0BD4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зам.дир.по_УР</dc:creator>
  <cp:lastModifiedBy>зам.дир.по_УР</cp:lastModifiedBy>
  <cp:revision>2</cp:revision>
  <dcterms:created xsi:type="dcterms:W3CDTF">2024-11-13T10:43:00Z</dcterms:created>
  <dcterms:modified xsi:type="dcterms:W3CDTF">2024-11-13T10:43:00Z</dcterms:modified>
</cp:coreProperties>
</file>