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24" w:rsidRDefault="00B80F24" w:rsidP="00CD165F">
      <w:pPr>
        <w:spacing w:after="0" w:line="240" w:lineRule="auto"/>
        <w:ind w:left="284"/>
        <w:rPr>
          <w:rFonts w:ascii="Arial Narrow" w:hAnsi="Arial Narrow" w:cs="Times New Roman"/>
          <w:b/>
          <w:sz w:val="28"/>
          <w:szCs w:val="28"/>
        </w:rPr>
      </w:pPr>
      <w:r w:rsidRPr="00CD165F">
        <w:rPr>
          <w:rFonts w:ascii="Arial Narrow" w:hAnsi="Arial Narrow" w:cs="Times New Roman"/>
          <w:b/>
          <w:sz w:val="28"/>
          <w:szCs w:val="28"/>
        </w:rPr>
        <w:t>ВД</w:t>
      </w:r>
      <w:r w:rsidR="007F512D" w:rsidRPr="00CD165F">
        <w:rPr>
          <w:rFonts w:ascii="Arial Narrow" w:hAnsi="Arial Narrow" w:cs="Times New Roman"/>
          <w:b/>
          <w:sz w:val="28"/>
          <w:szCs w:val="28"/>
        </w:rPr>
        <w:t>.</w:t>
      </w:r>
      <w:r w:rsidRPr="00CD165F">
        <w:rPr>
          <w:rFonts w:ascii="Arial Narrow" w:hAnsi="Arial Narrow" w:cs="Times New Roman"/>
          <w:b/>
          <w:sz w:val="28"/>
          <w:szCs w:val="28"/>
        </w:rPr>
        <w:t>10 Устройство судовых вспомогательных механизмов</w:t>
      </w:r>
    </w:p>
    <w:p w:rsidR="00CD165F" w:rsidRPr="00CD165F" w:rsidRDefault="00CD165F" w:rsidP="00CD165F">
      <w:pPr>
        <w:spacing w:after="0" w:line="240" w:lineRule="auto"/>
        <w:ind w:left="284"/>
        <w:rPr>
          <w:rFonts w:ascii="Arial Narrow" w:hAnsi="Arial Narrow" w:cs="Times New Roman"/>
          <w:b/>
          <w:sz w:val="28"/>
          <w:szCs w:val="28"/>
        </w:rPr>
      </w:pPr>
    </w:p>
    <w:p w:rsidR="00CD165F" w:rsidRDefault="00B80F24" w:rsidP="00CD165F">
      <w:pPr>
        <w:spacing w:after="0" w:line="240" w:lineRule="auto"/>
        <w:ind w:left="284"/>
        <w:rPr>
          <w:rFonts w:ascii="Arial Narrow" w:hAnsi="Arial Narrow" w:cs="Times New Roman"/>
          <w:b/>
          <w:sz w:val="28"/>
          <w:szCs w:val="28"/>
        </w:rPr>
      </w:pPr>
      <w:r w:rsidRPr="00CD165F">
        <w:rPr>
          <w:rFonts w:ascii="Arial Narrow" w:hAnsi="Arial Narrow" w:cs="Times New Roman"/>
          <w:b/>
          <w:sz w:val="28"/>
          <w:szCs w:val="28"/>
        </w:rPr>
        <w:t>Тест по закреплению уроков 9-10.</w:t>
      </w:r>
    </w:p>
    <w:p w:rsidR="00B80F24" w:rsidRDefault="00CD165F" w:rsidP="00CD165F">
      <w:pPr>
        <w:spacing w:after="0" w:line="240" w:lineRule="auto"/>
        <w:ind w:left="284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«</w:t>
      </w:r>
      <w:r w:rsidR="007F512D" w:rsidRPr="00CD165F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80F24" w:rsidRPr="00CD165F">
        <w:rPr>
          <w:rFonts w:ascii="Arial Narrow" w:hAnsi="Arial Narrow" w:cs="Times New Roman"/>
          <w:b/>
          <w:sz w:val="28"/>
          <w:szCs w:val="28"/>
        </w:rPr>
        <w:t>Судовые системы</w:t>
      </w:r>
      <w:r w:rsidR="00F607AF" w:rsidRPr="00CD165F">
        <w:rPr>
          <w:rFonts w:ascii="Arial Narrow" w:hAnsi="Arial Narrow" w:cs="Times New Roman"/>
          <w:b/>
          <w:sz w:val="28"/>
          <w:szCs w:val="28"/>
        </w:rPr>
        <w:t xml:space="preserve"> и насосы </w:t>
      </w:r>
      <w:r w:rsidR="00B80F24" w:rsidRPr="00CD165F">
        <w:rPr>
          <w:rFonts w:ascii="Arial Narrow" w:hAnsi="Arial Narrow" w:cs="Times New Roman"/>
          <w:b/>
          <w:sz w:val="28"/>
          <w:szCs w:val="28"/>
        </w:rPr>
        <w:t xml:space="preserve"> и требования к  ним»</w:t>
      </w:r>
    </w:p>
    <w:p w:rsidR="00CD165F" w:rsidRDefault="00CD165F" w:rsidP="00CD165F">
      <w:pPr>
        <w:spacing w:after="0" w:line="240" w:lineRule="auto"/>
        <w:ind w:left="284"/>
        <w:rPr>
          <w:rFonts w:ascii="Arial Narrow" w:hAnsi="Arial Narrow" w:cs="Times New Roman"/>
          <w:b/>
          <w:sz w:val="28"/>
          <w:szCs w:val="28"/>
        </w:rPr>
      </w:pPr>
    </w:p>
    <w:p w:rsidR="00CD165F" w:rsidRPr="00CD165F" w:rsidRDefault="00CD165F" w:rsidP="00CD165F">
      <w:pPr>
        <w:spacing w:after="0" w:line="240" w:lineRule="auto"/>
        <w:ind w:left="284"/>
        <w:rPr>
          <w:rFonts w:ascii="Arial Narrow" w:hAnsi="Arial Narrow" w:cs="Times New Roman"/>
          <w:sz w:val="28"/>
          <w:szCs w:val="28"/>
        </w:rPr>
      </w:pPr>
    </w:p>
    <w:p w:rsidR="00B80F24" w:rsidRPr="007F3535" w:rsidRDefault="00B80F24" w:rsidP="007F353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spacing w:val="2"/>
          <w:lang w:eastAsia="en-US"/>
        </w:rPr>
      </w:pPr>
      <w:r w:rsidRPr="007F3535">
        <w:rPr>
          <w:rFonts w:ascii="Arial Narrow" w:hAnsi="Arial Narrow"/>
          <w:b/>
          <w:color w:val="000000"/>
          <w:spacing w:val="14"/>
          <w:lang w:eastAsia="en-US"/>
        </w:rPr>
        <w:t>Какое название имеет устройство, предназначенное для перемещения по</w:t>
      </w:r>
      <w:r w:rsidRPr="007F3535">
        <w:rPr>
          <w:rFonts w:ascii="Arial Narrow" w:hAnsi="Arial Narrow"/>
          <w:b/>
          <w:lang w:eastAsia="en-US"/>
        </w:rPr>
        <w:t xml:space="preserve"> </w:t>
      </w:r>
      <w:r w:rsidRPr="007F3535">
        <w:rPr>
          <w:rFonts w:ascii="Arial Narrow" w:hAnsi="Arial Narrow"/>
          <w:b/>
          <w:color w:val="000000"/>
          <w:spacing w:val="2"/>
          <w:lang w:eastAsia="en-US"/>
        </w:rPr>
        <w:t>трубопроводам жидкостей и передачи им энергии?</w:t>
      </w:r>
    </w:p>
    <w:p w:rsidR="007F3535" w:rsidRPr="007F3535" w:rsidRDefault="007F3535" w:rsidP="007F3535">
      <w:pPr>
        <w:pStyle w:val="a4"/>
        <w:shd w:val="clear" w:color="auto" w:fill="FFFFFF"/>
        <w:spacing w:after="0" w:line="240" w:lineRule="auto"/>
        <w:ind w:left="644"/>
        <w:rPr>
          <w:rFonts w:ascii="Arial Narrow" w:hAnsi="Arial Narrow"/>
          <w:b/>
          <w:lang w:eastAsia="en-US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2057"/>
        <w:gridCol w:w="2082"/>
        <w:gridCol w:w="2087"/>
        <w:gridCol w:w="2105"/>
        <w:gridCol w:w="2067"/>
      </w:tblGrid>
      <w:tr w:rsidR="007F512D" w:rsidRPr="009252E5" w:rsidTr="007F512D"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1 -  Насос.</w:t>
            </w:r>
          </w:p>
        </w:tc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2 -  Вентилятор</w:t>
            </w:r>
          </w:p>
        </w:tc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3-   Компрессор.</w:t>
            </w:r>
          </w:p>
        </w:tc>
        <w:tc>
          <w:tcPr>
            <w:tcW w:w="2137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 xml:space="preserve">4 -  </w:t>
            </w:r>
            <w:proofErr w:type="spellStart"/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Гидродвигатель</w:t>
            </w:r>
            <w:proofErr w:type="spellEnd"/>
          </w:p>
        </w:tc>
        <w:tc>
          <w:tcPr>
            <w:tcW w:w="2137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-3"/>
                <w:sz w:val="22"/>
                <w:szCs w:val="22"/>
                <w:lang w:eastAsia="en-US"/>
              </w:rPr>
              <w:t>5  - Турбина.</w:t>
            </w:r>
          </w:p>
        </w:tc>
      </w:tr>
    </w:tbl>
    <w:p w:rsidR="00CD165F" w:rsidRDefault="00CD165F" w:rsidP="00CD165F">
      <w:pPr>
        <w:shd w:val="clear" w:color="auto" w:fill="FFFFFF"/>
        <w:spacing w:after="0" w:line="240" w:lineRule="auto"/>
        <w:ind w:left="284"/>
        <w:rPr>
          <w:rFonts w:ascii="Arial Narrow" w:hAnsi="Arial Narrow"/>
          <w:b/>
          <w:color w:val="000000"/>
          <w:lang w:eastAsia="en-US"/>
        </w:rPr>
      </w:pPr>
    </w:p>
    <w:p w:rsidR="00B80F24" w:rsidRPr="007F3535" w:rsidRDefault="00B80F24" w:rsidP="007F353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eastAsia="en-US"/>
        </w:rPr>
      </w:pPr>
      <w:r w:rsidRPr="007F3535">
        <w:rPr>
          <w:rFonts w:ascii="Arial Narrow" w:hAnsi="Arial Narrow"/>
          <w:b/>
          <w:color w:val="000000"/>
          <w:lang w:eastAsia="en-US"/>
        </w:rPr>
        <w:t>Какое название имеет устройство, приводимое в действие энергией потока жидкости?</w:t>
      </w:r>
    </w:p>
    <w:p w:rsidR="007F3535" w:rsidRPr="007F3535" w:rsidRDefault="007F3535" w:rsidP="007F3535">
      <w:pPr>
        <w:pStyle w:val="a4"/>
        <w:shd w:val="clear" w:color="auto" w:fill="FFFFFF"/>
        <w:spacing w:after="0" w:line="240" w:lineRule="auto"/>
        <w:ind w:left="644"/>
        <w:rPr>
          <w:rFonts w:ascii="Arial Narrow" w:hAnsi="Arial Narrow"/>
          <w:b/>
          <w:lang w:eastAsia="en-US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2104"/>
        <w:gridCol w:w="2083"/>
        <w:gridCol w:w="2086"/>
        <w:gridCol w:w="2058"/>
        <w:gridCol w:w="2067"/>
      </w:tblGrid>
      <w:tr w:rsidR="007F512D" w:rsidRPr="009252E5" w:rsidTr="007F512D"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 xml:space="preserve">1-  </w:t>
            </w:r>
            <w:proofErr w:type="spellStart"/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Гидродвигатель</w:t>
            </w:r>
            <w:proofErr w:type="spellEnd"/>
          </w:p>
        </w:tc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2-  Вентилятор</w:t>
            </w:r>
          </w:p>
        </w:tc>
        <w:tc>
          <w:tcPr>
            <w:tcW w:w="2136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3- Компрессор</w:t>
            </w:r>
          </w:p>
        </w:tc>
        <w:tc>
          <w:tcPr>
            <w:tcW w:w="2137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4 - Насос</w:t>
            </w:r>
          </w:p>
        </w:tc>
        <w:tc>
          <w:tcPr>
            <w:tcW w:w="2137" w:type="dxa"/>
          </w:tcPr>
          <w:p w:rsidR="007F512D" w:rsidRPr="009252E5" w:rsidRDefault="007F512D" w:rsidP="00CD165F">
            <w:pPr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-4"/>
                <w:sz w:val="22"/>
                <w:szCs w:val="22"/>
                <w:lang w:eastAsia="en-US"/>
              </w:rPr>
              <w:t>5  -Турбина</w:t>
            </w:r>
          </w:p>
        </w:tc>
      </w:tr>
    </w:tbl>
    <w:p w:rsidR="007F3535" w:rsidRDefault="007F3535" w:rsidP="00CD165F">
      <w:pPr>
        <w:shd w:val="clear" w:color="auto" w:fill="FFFFFF"/>
        <w:spacing w:after="0" w:line="240" w:lineRule="auto"/>
        <w:ind w:left="284"/>
        <w:rPr>
          <w:rFonts w:ascii="Arial Narrow" w:hAnsi="Arial Narrow"/>
          <w:b/>
          <w:color w:val="000000"/>
          <w:spacing w:val="14"/>
          <w:lang w:eastAsia="en-US"/>
        </w:rPr>
      </w:pPr>
    </w:p>
    <w:p w:rsidR="00B80F24" w:rsidRPr="007F3535" w:rsidRDefault="00B80F24" w:rsidP="007F353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spacing w:val="4"/>
          <w:lang w:eastAsia="en-US"/>
        </w:rPr>
      </w:pPr>
      <w:r w:rsidRPr="007F3535">
        <w:rPr>
          <w:rFonts w:ascii="Arial Narrow" w:hAnsi="Arial Narrow"/>
          <w:b/>
          <w:color w:val="000000"/>
          <w:spacing w:val="14"/>
          <w:lang w:eastAsia="en-US"/>
        </w:rPr>
        <w:t>Какое название имеет устройство, предназначенное для перемещения по</w:t>
      </w:r>
      <w:r w:rsidRPr="007F3535">
        <w:rPr>
          <w:rFonts w:ascii="Arial Narrow" w:hAnsi="Arial Narrow"/>
          <w:b/>
          <w:lang w:eastAsia="en-US"/>
        </w:rPr>
        <w:t xml:space="preserve"> </w:t>
      </w:r>
      <w:r w:rsidRPr="007F3535">
        <w:rPr>
          <w:rFonts w:ascii="Arial Narrow" w:hAnsi="Arial Narrow"/>
          <w:b/>
          <w:color w:val="000000"/>
          <w:spacing w:val="4"/>
          <w:lang w:eastAsia="en-US"/>
        </w:rPr>
        <w:t>трубопроводам газов?</w:t>
      </w:r>
    </w:p>
    <w:p w:rsidR="007F3535" w:rsidRPr="007F3535" w:rsidRDefault="007F3535" w:rsidP="007F3535">
      <w:pPr>
        <w:pStyle w:val="a4"/>
        <w:shd w:val="clear" w:color="auto" w:fill="FFFFFF"/>
        <w:spacing w:after="0" w:line="240" w:lineRule="auto"/>
        <w:ind w:left="644"/>
        <w:rPr>
          <w:rFonts w:ascii="Arial Narrow" w:hAnsi="Arial Narrow"/>
          <w:b/>
          <w:lang w:eastAsia="en-US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2083"/>
        <w:gridCol w:w="2084"/>
        <w:gridCol w:w="2058"/>
        <w:gridCol w:w="2065"/>
        <w:gridCol w:w="2108"/>
      </w:tblGrid>
      <w:tr w:rsidR="00CD165F" w:rsidTr="00CD165F">
        <w:tc>
          <w:tcPr>
            <w:tcW w:w="2136" w:type="dxa"/>
          </w:tcPr>
          <w:p w:rsidR="00CD165F" w:rsidRDefault="00CD165F" w:rsidP="00CD165F">
            <w:pPr>
              <w:rPr>
                <w:rFonts w:ascii="Arial Narrow" w:hAnsi="Arial Narrow"/>
                <w:color w:val="000000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1-  Вентилятор</w:t>
            </w:r>
          </w:p>
        </w:tc>
        <w:tc>
          <w:tcPr>
            <w:tcW w:w="2136" w:type="dxa"/>
          </w:tcPr>
          <w:p w:rsidR="00CD165F" w:rsidRDefault="00CD165F" w:rsidP="00CD165F">
            <w:pPr>
              <w:rPr>
                <w:rFonts w:ascii="Arial Narrow" w:hAnsi="Arial Narrow"/>
                <w:color w:val="000000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2-  Компрессор</w:t>
            </w:r>
          </w:p>
        </w:tc>
        <w:tc>
          <w:tcPr>
            <w:tcW w:w="2136" w:type="dxa"/>
          </w:tcPr>
          <w:p w:rsidR="00CD165F" w:rsidRDefault="00CD165F" w:rsidP="00CD165F">
            <w:pPr>
              <w:rPr>
                <w:rFonts w:ascii="Arial Narrow" w:hAnsi="Arial Narrow"/>
                <w:color w:val="000000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3 -  Насос.</w:t>
            </w:r>
          </w:p>
        </w:tc>
        <w:tc>
          <w:tcPr>
            <w:tcW w:w="2137" w:type="dxa"/>
          </w:tcPr>
          <w:p w:rsidR="00CD165F" w:rsidRDefault="00CD165F" w:rsidP="00CD165F">
            <w:pPr>
              <w:rPr>
                <w:rFonts w:ascii="Arial Narrow" w:hAnsi="Arial Narrow"/>
                <w:color w:val="000000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-3"/>
                <w:sz w:val="22"/>
                <w:szCs w:val="22"/>
                <w:lang w:eastAsia="en-US"/>
              </w:rPr>
              <w:t>4 - Турбина</w:t>
            </w:r>
          </w:p>
        </w:tc>
        <w:tc>
          <w:tcPr>
            <w:tcW w:w="2137" w:type="dxa"/>
          </w:tcPr>
          <w:p w:rsidR="00CD165F" w:rsidRDefault="00CD165F" w:rsidP="00CD165F">
            <w:pPr>
              <w:rPr>
                <w:rFonts w:ascii="Arial Narrow" w:hAnsi="Arial Narrow"/>
                <w:color w:val="000000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 xml:space="preserve">5-  </w:t>
            </w:r>
            <w:proofErr w:type="spellStart"/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Гидродвигатель</w:t>
            </w:r>
            <w:proofErr w:type="spellEnd"/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.</w:t>
            </w:r>
          </w:p>
        </w:tc>
      </w:tr>
    </w:tbl>
    <w:p w:rsidR="00CD165F" w:rsidRDefault="00CD165F" w:rsidP="00CD165F">
      <w:pPr>
        <w:shd w:val="clear" w:color="auto" w:fill="FFFFFF"/>
        <w:spacing w:after="0" w:line="240" w:lineRule="auto"/>
        <w:ind w:left="284" w:right="365"/>
        <w:rPr>
          <w:rFonts w:ascii="Arial Narrow" w:hAnsi="Arial Narrow"/>
          <w:b/>
          <w:color w:val="000000"/>
          <w:spacing w:val="1"/>
          <w:lang w:eastAsia="en-US"/>
        </w:rPr>
      </w:pPr>
    </w:p>
    <w:p w:rsidR="007F512D" w:rsidRPr="009252E5" w:rsidRDefault="00B80F24" w:rsidP="00CD165F">
      <w:pPr>
        <w:shd w:val="clear" w:color="auto" w:fill="FFFFFF"/>
        <w:spacing w:after="0" w:line="240" w:lineRule="auto"/>
        <w:ind w:left="284" w:right="365"/>
        <w:rPr>
          <w:rFonts w:ascii="Arial Narrow" w:hAnsi="Arial Narrow"/>
          <w:color w:val="000000"/>
          <w:spacing w:val="2"/>
          <w:lang w:eastAsia="en-US"/>
        </w:rPr>
      </w:pPr>
      <w:r w:rsidRPr="009252E5">
        <w:rPr>
          <w:rFonts w:ascii="Arial Narrow" w:hAnsi="Arial Narrow"/>
          <w:b/>
          <w:color w:val="000000"/>
          <w:spacing w:val="1"/>
          <w:lang w:eastAsia="en-US"/>
        </w:rPr>
        <w:t>4</w:t>
      </w:r>
      <w:proofErr w:type="gramStart"/>
      <w:r w:rsidRPr="009252E5">
        <w:rPr>
          <w:rFonts w:ascii="Arial Narrow" w:hAnsi="Arial Narrow"/>
          <w:b/>
          <w:color w:val="000000"/>
          <w:spacing w:val="1"/>
          <w:lang w:eastAsia="en-US"/>
        </w:rPr>
        <w:t xml:space="preserve">   К</w:t>
      </w:r>
      <w:proofErr w:type="gramEnd"/>
      <w:r w:rsidRPr="009252E5">
        <w:rPr>
          <w:rFonts w:ascii="Arial Narrow" w:hAnsi="Arial Narrow"/>
          <w:b/>
          <w:color w:val="000000"/>
          <w:spacing w:val="1"/>
          <w:lang w:eastAsia="en-US"/>
        </w:rPr>
        <w:t xml:space="preserve">акие типы насосов по принципу действия относятся к группе объёмных?                                                                                                                         </w:t>
      </w:r>
    </w:p>
    <w:tbl>
      <w:tblPr>
        <w:tblStyle w:val="a3"/>
        <w:tblW w:w="0" w:type="auto"/>
        <w:tblInd w:w="284" w:type="dxa"/>
        <w:tblLook w:val="04A0"/>
      </w:tblPr>
      <w:tblGrid>
        <w:gridCol w:w="2599"/>
        <w:gridCol w:w="2600"/>
        <w:gridCol w:w="2599"/>
        <w:gridCol w:w="2600"/>
      </w:tblGrid>
      <w:tr w:rsidR="007F512D" w:rsidRPr="009252E5" w:rsidTr="007F512D">
        <w:tc>
          <w:tcPr>
            <w:tcW w:w="2599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1-  Поршневые насосы</w:t>
            </w:r>
          </w:p>
        </w:tc>
        <w:tc>
          <w:tcPr>
            <w:tcW w:w="2600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2-.  Роторные насосы</w:t>
            </w:r>
          </w:p>
        </w:tc>
        <w:tc>
          <w:tcPr>
            <w:tcW w:w="2599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 xml:space="preserve">3-  Лопастные насосы.                                                                                                                              </w:t>
            </w:r>
          </w:p>
        </w:tc>
        <w:tc>
          <w:tcPr>
            <w:tcW w:w="2600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4 - Насосы трения</w:t>
            </w:r>
          </w:p>
        </w:tc>
      </w:tr>
    </w:tbl>
    <w:p w:rsidR="00CD165F" w:rsidRDefault="00CD165F" w:rsidP="00CD165F">
      <w:pPr>
        <w:shd w:val="clear" w:color="auto" w:fill="FFFFFF"/>
        <w:spacing w:after="0" w:line="240" w:lineRule="auto"/>
        <w:ind w:left="284" w:right="365"/>
        <w:rPr>
          <w:rFonts w:ascii="Arial Narrow" w:hAnsi="Arial Narrow"/>
          <w:b/>
          <w:color w:val="000000"/>
          <w:spacing w:val="1"/>
          <w:lang w:eastAsia="en-US"/>
        </w:rPr>
      </w:pPr>
    </w:p>
    <w:p w:rsidR="00B80F24" w:rsidRPr="009252E5" w:rsidRDefault="00B80F24" w:rsidP="00CD165F">
      <w:pPr>
        <w:shd w:val="clear" w:color="auto" w:fill="FFFFFF"/>
        <w:spacing w:after="0" w:line="240" w:lineRule="auto"/>
        <w:ind w:left="284" w:right="365"/>
        <w:rPr>
          <w:rFonts w:ascii="Arial Narrow" w:hAnsi="Arial Narrow"/>
          <w:color w:val="000000"/>
          <w:spacing w:val="1"/>
          <w:lang w:eastAsia="en-US"/>
        </w:rPr>
      </w:pPr>
      <w:r w:rsidRPr="009252E5">
        <w:rPr>
          <w:rFonts w:ascii="Arial Narrow" w:hAnsi="Arial Narrow"/>
          <w:b/>
          <w:color w:val="000000"/>
          <w:spacing w:val="1"/>
          <w:lang w:eastAsia="en-US"/>
        </w:rPr>
        <w:t>5</w:t>
      </w:r>
      <w:proofErr w:type="gramStart"/>
      <w:r w:rsidRPr="009252E5">
        <w:rPr>
          <w:rFonts w:ascii="Arial Narrow" w:hAnsi="Arial Narrow"/>
          <w:b/>
          <w:color w:val="000000"/>
          <w:spacing w:val="1"/>
          <w:lang w:eastAsia="en-US"/>
        </w:rPr>
        <w:t xml:space="preserve">   К</w:t>
      </w:r>
      <w:proofErr w:type="gramEnd"/>
      <w:r w:rsidRPr="009252E5">
        <w:rPr>
          <w:rFonts w:ascii="Arial Narrow" w:hAnsi="Arial Narrow"/>
          <w:b/>
          <w:color w:val="000000"/>
          <w:spacing w:val="1"/>
          <w:lang w:eastAsia="en-US"/>
        </w:rPr>
        <w:t>акие типы насосов по принципу действия относятся к группе динамических</w:t>
      </w:r>
      <w:r w:rsidRPr="009252E5">
        <w:rPr>
          <w:rFonts w:ascii="Arial Narrow" w:hAnsi="Arial Narrow"/>
          <w:color w:val="000000"/>
          <w:spacing w:val="1"/>
          <w:lang w:eastAsia="en-US"/>
        </w:rPr>
        <w:t xml:space="preserve">?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2608"/>
        <w:gridCol w:w="2608"/>
        <w:gridCol w:w="2608"/>
        <w:gridCol w:w="2608"/>
      </w:tblGrid>
      <w:tr w:rsidR="007F512D" w:rsidRPr="009252E5" w:rsidTr="009252E5">
        <w:tc>
          <w:tcPr>
            <w:tcW w:w="2608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>1.Лопастные насосы</w:t>
            </w:r>
          </w:p>
        </w:tc>
        <w:tc>
          <w:tcPr>
            <w:tcW w:w="2608" w:type="dxa"/>
          </w:tcPr>
          <w:p w:rsidR="007F512D" w:rsidRPr="009252E5" w:rsidRDefault="007F512D" w:rsidP="00CD165F">
            <w:pPr>
              <w:shd w:val="clear" w:color="auto" w:fill="FFFFFF"/>
              <w:ind w:left="108" w:right="365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 xml:space="preserve">2.  Насосы трения   </w:t>
            </w:r>
          </w:p>
        </w:tc>
        <w:tc>
          <w:tcPr>
            <w:tcW w:w="2608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 xml:space="preserve">3 </w:t>
            </w:r>
            <w:r w:rsidR="009252E5"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.</w:t>
            </w: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 xml:space="preserve"> Поршневые </w:t>
            </w:r>
            <w:r w:rsid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 xml:space="preserve"> н</w:t>
            </w: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асосы</w:t>
            </w:r>
          </w:p>
        </w:tc>
        <w:tc>
          <w:tcPr>
            <w:tcW w:w="2608" w:type="dxa"/>
          </w:tcPr>
          <w:p w:rsidR="007F512D" w:rsidRPr="009252E5" w:rsidRDefault="007F512D" w:rsidP="00CD165F">
            <w:pPr>
              <w:ind w:right="365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>4</w:t>
            </w:r>
            <w:r w:rsidR="009252E5"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>.</w:t>
            </w: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 xml:space="preserve">  Роторные насосы.</w:t>
            </w:r>
          </w:p>
        </w:tc>
      </w:tr>
    </w:tbl>
    <w:p w:rsidR="00CD165F" w:rsidRDefault="00CD165F" w:rsidP="00CD165F">
      <w:pPr>
        <w:shd w:val="clear" w:color="auto" w:fill="FFFFFF"/>
        <w:spacing w:after="0" w:line="240" w:lineRule="auto"/>
        <w:ind w:left="284"/>
        <w:rPr>
          <w:rFonts w:ascii="Arial Narrow" w:hAnsi="Arial Narrow"/>
          <w:b/>
          <w:color w:val="000000"/>
          <w:spacing w:val="2"/>
          <w:lang w:eastAsia="en-US"/>
        </w:rPr>
      </w:pPr>
    </w:p>
    <w:p w:rsidR="00B80F24" w:rsidRDefault="00B80F24" w:rsidP="00CD165F">
      <w:pPr>
        <w:shd w:val="clear" w:color="auto" w:fill="FFFFFF"/>
        <w:spacing w:after="0" w:line="240" w:lineRule="auto"/>
        <w:ind w:left="284"/>
        <w:rPr>
          <w:rFonts w:ascii="Arial Narrow" w:hAnsi="Arial Narrow"/>
          <w:b/>
          <w:color w:val="000000"/>
          <w:spacing w:val="2"/>
          <w:lang w:eastAsia="en-US"/>
        </w:rPr>
      </w:pPr>
      <w:r w:rsidRPr="009252E5">
        <w:rPr>
          <w:rFonts w:ascii="Arial Narrow" w:hAnsi="Arial Narrow"/>
          <w:b/>
          <w:color w:val="000000"/>
          <w:spacing w:val="2"/>
          <w:lang w:eastAsia="en-US"/>
        </w:rPr>
        <w:t xml:space="preserve">6  </w:t>
      </w:r>
      <w:proofErr w:type="gramStart"/>
      <w:r w:rsidRPr="009252E5">
        <w:rPr>
          <w:rFonts w:ascii="Arial Narrow" w:hAnsi="Arial Narrow"/>
          <w:b/>
          <w:color w:val="000000"/>
          <w:spacing w:val="2"/>
          <w:lang w:eastAsia="en-US"/>
        </w:rPr>
        <w:t>Насосы</w:t>
      </w:r>
      <w:proofErr w:type="gramEnd"/>
      <w:r w:rsidRPr="009252E5">
        <w:rPr>
          <w:rFonts w:ascii="Arial Narrow" w:hAnsi="Arial Narrow"/>
          <w:b/>
          <w:color w:val="000000"/>
          <w:spacing w:val="2"/>
          <w:lang w:eastAsia="en-US"/>
        </w:rPr>
        <w:t xml:space="preserve"> каких конструкций относятся к насосам лопастного типа?</w:t>
      </w:r>
    </w:p>
    <w:tbl>
      <w:tblPr>
        <w:tblStyle w:val="a3"/>
        <w:tblW w:w="0" w:type="auto"/>
        <w:tblInd w:w="284" w:type="dxa"/>
        <w:tblLook w:val="04A0"/>
      </w:tblPr>
      <w:tblGrid>
        <w:gridCol w:w="2097"/>
        <w:gridCol w:w="2058"/>
        <w:gridCol w:w="2083"/>
        <w:gridCol w:w="2069"/>
        <w:gridCol w:w="2091"/>
      </w:tblGrid>
      <w:tr w:rsidR="009252E5" w:rsidTr="009252E5">
        <w:tc>
          <w:tcPr>
            <w:tcW w:w="2136" w:type="dxa"/>
          </w:tcPr>
          <w:p w:rsidR="009252E5" w:rsidRDefault="009252E5" w:rsidP="00CD165F">
            <w:pPr>
              <w:rPr>
                <w:rFonts w:ascii="Arial Narrow" w:hAnsi="Arial Narrow"/>
                <w:b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>1 - Центробежные насосы</w:t>
            </w:r>
          </w:p>
        </w:tc>
        <w:tc>
          <w:tcPr>
            <w:tcW w:w="2136" w:type="dxa"/>
          </w:tcPr>
          <w:p w:rsidR="009252E5" w:rsidRDefault="009252E5" w:rsidP="00CD165F">
            <w:pPr>
              <w:rPr>
                <w:rFonts w:ascii="Arial Narrow" w:hAnsi="Arial Narrow"/>
                <w:b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4"/>
                <w:sz w:val="22"/>
                <w:szCs w:val="22"/>
                <w:lang w:eastAsia="en-US"/>
              </w:rPr>
              <w:t>2-  Осевые насосы</w:t>
            </w:r>
          </w:p>
        </w:tc>
        <w:tc>
          <w:tcPr>
            <w:tcW w:w="2136" w:type="dxa"/>
          </w:tcPr>
          <w:p w:rsidR="009252E5" w:rsidRDefault="009252E5" w:rsidP="00CD165F">
            <w:pPr>
              <w:rPr>
                <w:rFonts w:ascii="Arial Narrow" w:hAnsi="Arial Narrow"/>
                <w:b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 xml:space="preserve">3-  </w:t>
            </w:r>
            <w:proofErr w:type="spellStart"/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>Крыльчатые</w:t>
            </w:r>
            <w:proofErr w:type="spellEnd"/>
            <w:r w:rsidRPr="009252E5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en-US"/>
              </w:rPr>
              <w:t xml:space="preserve"> насосы</w:t>
            </w:r>
          </w:p>
        </w:tc>
        <w:tc>
          <w:tcPr>
            <w:tcW w:w="2137" w:type="dxa"/>
          </w:tcPr>
          <w:p w:rsidR="009252E5" w:rsidRDefault="009252E5" w:rsidP="00CD165F">
            <w:pPr>
              <w:rPr>
                <w:rFonts w:ascii="Arial Narrow" w:hAnsi="Arial Narrow"/>
                <w:b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4 - Струйные насосы</w:t>
            </w:r>
          </w:p>
        </w:tc>
        <w:tc>
          <w:tcPr>
            <w:tcW w:w="2137" w:type="dxa"/>
          </w:tcPr>
          <w:p w:rsidR="009252E5" w:rsidRDefault="009252E5" w:rsidP="00CD165F">
            <w:pPr>
              <w:rPr>
                <w:rFonts w:ascii="Arial Narrow" w:hAnsi="Arial Narrow"/>
                <w:b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>5 - Шестеренные насосы</w:t>
            </w:r>
          </w:p>
        </w:tc>
      </w:tr>
    </w:tbl>
    <w:p w:rsidR="007A13A6" w:rsidRPr="009252E5" w:rsidRDefault="007A13A6" w:rsidP="00CD165F">
      <w:pPr>
        <w:shd w:val="clear" w:color="auto" w:fill="FFFFFF"/>
        <w:spacing w:after="0" w:line="240" w:lineRule="auto"/>
        <w:rPr>
          <w:rFonts w:ascii="Arial Narrow" w:hAnsi="Arial Narrow"/>
          <w:color w:val="000000"/>
          <w:spacing w:val="2"/>
          <w:lang w:eastAsia="en-US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141"/>
      </w:tblGrid>
      <w:tr w:rsidR="007A13A6" w:rsidRPr="009252E5" w:rsidTr="009252E5"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eastAsiaTheme="minorEastAsia" w:hAnsi="Arial Narrow" w:cs="Arial"/>
                <w:b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7  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>Насосы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каких конструкций относятся к насосам трения?</w:t>
            </w:r>
          </w:p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348" w:type="dxa"/>
              <w:tblInd w:w="596" w:type="dxa"/>
              <w:tblLayout w:type="fixed"/>
              <w:tblLook w:val="04A0"/>
            </w:tblPr>
            <w:tblGrid>
              <w:gridCol w:w="2098"/>
              <w:gridCol w:w="2098"/>
              <w:gridCol w:w="2098"/>
              <w:gridCol w:w="2098"/>
              <w:gridCol w:w="1956"/>
            </w:tblGrid>
            <w:tr w:rsidR="009252E5" w:rsidTr="009252E5">
              <w:tc>
                <w:tcPr>
                  <w:tcW w:w="2098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1  Вихревые насосы</w:t>
                  </w:r>
                </w:p>
              </w:tc>
              <w:tc>
                <w:tcPr>
                  <w:tcW w:w="2098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2  Струйные насосы</w:t>
                  </w:r>
                </w:p>
              </w:tc>
              <w:tc>
                <w:tcPr>
                  <w:tcW w:w="2098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3  Центробежные насосы.</w:t>
                  </w:r>
                </w:p>
              </w:tc>
              <w:tc>
                <w:tcPr>
                  <w:tcW w:w="2098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4  Осевые насосы</w:t>
                  </w:r>
                </w:p>
              </w:tc>
              <w:tc>
                <w:tcPr>
                  <w:tcW w:w="1956" w:type="dxa"/>
                </w:tcPr>
                <w:p w:rsidR="009252E5" w:rsidRDefault="009252E5" w:rsidP="00CD165F">
                  <w:pPr>
                    <w:ind w:right="34"/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5  Плунжерные насосы</w:t>
                  </w:r>
                </w:p>
              </w:tc>
            </w:tr>
          </w:tbl>
          <w:p w:rsidR="007A13A6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8  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>Насосы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каких конструкций относятся к насосам поршневого типа?</w:t>
            </w:r>
          </w:p>
          <w:p w:rsidR="009252E5" w:rsidRPr="009252E5" w:rsidRDefault="009252E5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0" w:type="auto"/>
              <w:tblInd w:w="596" w:type="dxa"/>
              <w:tblLayout w:type="fixed"/>
              <w:tblLook w:val="04A0"/>
            </w:tblPr>
            <w:tblGrid>
              <w:gridCol w:w="2063"/>
              <w:gridCol w:w="2064"/>
              <w:gridCol w:w="2064"/>
              <w:gridCol w:w="2064"/>
              <w:gridCol w:w="2064"/>
            </w:tblGrid>
            <w:tr w:rsidR="009252E5" w:rsidTr="009252E5">
              <w:tc>
                <w:tcPr>
                  <w:tcW w:w="2063" w:type="dxa"/>
                </w:tcPr>
                <w:p w:rsidR="009252E5" w:rsidRPr="009252E5" w:rsidRDefault="009252E5" w:rsidP="00CD165F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1  Плунжерные насосы.</w:t>
                  </w:r>
                </w:p>
                <w:p w:rsidR="009252E5" w:rsidRDefault="009252E5" w:rsidP="00CD165F">
                  <w:pPr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</w:p>
              </w:tc>
              <w:tc>
                <w:tcPr>
                  <w:tcW w:w="2064" w:type="dxa"/>
                </w:tcPr>
                <w:p w:rsidR="009252E5" w:rsidRPr="009252E5" w:rsidRDefault="009252E5" w:rsidP="00CD165F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2  Центробежные насосы.</w:t>
                  </w:r>
                </w:p>
                <w:p w:rsidR="009252E5" w:rsidRDefault="009252E5" w:rsidP="00CD165F">
                  <w:pPr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</w:p>
              </w:tc>
              <w:tc>
                <w:tcPr>
                  <w:tcW w:w="2064" w:type="dxa"/>
                </w:tcPr>
                <w:p w:rsidR="009252E5" w:rsidRPr="009252E5" w:rsidRDefault="009252E5" w:rsidP="00CD165F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3  Осевые насосы.</w:t>
                  </w:r>
                </w:p>
                <w:p w:rsidR="009252E5" w:rsidRDefault="009252E5" w:rsidP="00CD165F">
                  <w:pPr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</w:p>
              </w:tc>
              <w:tc>
                <w:tcPr>
                  <w:tcW w:w="2064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 xml:space="preserve">4  Вихревые и </w:t>
                  </w:r>
                  <w:proofErr w:type="spellStart"/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крыльчатые</w:t>
                  </w:r>
                  <w:proofErr w:type="spellEnd"/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 xml:space="preserve"> насосы</w:t>
                  </w:r>
                </w:p>
              </w:tc>
              <w:tc>
                <w:tcPr>
                  <w:tcW w:w="2064" w:type="dxa"/>
                </w:tcPr>
                <w:p w:rsidR="009252E5" w:rsidRPr="009252E5" w:rsidRDefault="009252E5" w:rsidP="00CD165F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5  Струйные насосы.</w:t>
                  </w:r>
                </w:p>
                <w:p w:rsidR="009252E5" w:rsidRDefault="009252E5" w:rsidP="00CD165F">
                  <w:pPr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</w:p>
              </w:tc>
            </w:tr>
          </w:tbl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en-US"/>
              </w:rPr>
              <w:t xml:space="preserve">9  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>Насосы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каких конструкций относятся к насосам роторного типа?</w:t>
            </w:r>
          </w:p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348" w:type="dxa"/>
              <w:tblInd w:w="596" w:type="dxa"/>
              <w:tblLayout w:type="fixed"/>
              <w:tblLook w:val="04A0"/>
            </w:tblPr>
            <w:tblGrid>
              <w:gridCol w:w="2069"/>
              <w:gridCol w:w="2070"/>
              <w:gridCol w:w="2069"/>
              <w:gridCol w:w="2070"/>
              <w:gridCol w:w="2070"/>
            </w:tblGrid>
            <w:tr w:rsidR="009252E5" w:rsidTr="009252E5">
              <w:tc>
                <w:tcPr>
                  <w:tcW w:w="2069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1   Шестерённые насосы</w:t>
                  </w:r>
                </w:p>
              </w:tc>
              <w:tc>
                <w:tcPr>
                  <w:tcW w:w="207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2   Винтовые насосы</w:t>
                  </w:r>
                </w:p>
              </w:tc>
              <w:tc>
                <w:tcPr>
                  <w:tcW w:w="2069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3   Плунжерные насосы</w:t>
                  </w:r>
                </w:p>
              </w:tc>
              <w:tc>
                <w:tcPr>
                  <w:tcW w:w="207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4   Центробежные насосы</w:t>
                  </w:r>
                </w:p>
              </w:tc>
              <w:tc>
                <w:tcPr>
                  <w:tcW w:w="207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5   Вихревые и </w:t>
                  </w:r>
                  <w:proofErr w:type="spellStart"/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крыльчатые</w:t>
                  </w:r>
                  <w:proofErr w:type="spellEnd"/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насосы.</w:t>
                  </w:r>
                </w:p>
              </w:tc>
            </w:tr>
          </w:tbl>
          <w:p w:rsidR="00CD165F" w:rsidRDefault="00CD165F" w:rsidP="00CD165F">
            <w:pPr>
              <w:shd w:val="clear" w:color="auto" w:fill="FFFFFF"/>
              <w:tabs>
                <w:tab w:val="left" w:pos="7174"/>
              </w:tabs>
              <w:ind w:left="743" w:right="-84"/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9252E5" w:rsidRDefault="007A13A6" w:rsidP="00CD165F">
            <w:pPr>
              <w:shd w:val="clear" w:color="auto" w:fill="FFFFFF"/>
              <w:tabs>
                <w:tab w:val="left" w:pos="7174"/>
              </w:tabs>
              <w:ind w:left="743" w:right="-84"/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10  Что понимают под термином «напор»?  </w:t>
            </w:r>
          </w:p>
          <w:p w:rsidR="00CD165F" w:rsidRDefault="00CD165F" w:rsidP="00CD165F">
            <w:pPr>
              <w:shd w:val="clear" w:color="auto" w:fill="FFFFFF"/>
              <w:tabs>
                <w:tab w:val="left" w:pos="7174"/>
              </w:tabs>
              <w:ind w:left="743" w:right="-84"/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348" w:type="dxa"/>
              <w:tblInd w:w="596" w:type="dxa"/>
              <w:tblLayout w:type="fixed"/>
              <w:tblLook w:val="04A0"/>
            </w:tblPr>
            <w:tblGrid>
              <w:gridCol w:w="2587"/>
              <w:gridCol w:w="2587"/>
              <w:gridCol w:w="2587"/>
              <w:gridCol w:w="2587"/>
            </w:tblGrid>
            <w:tr w:rsidR="009252E5" w:rsidTr="009252E5">
              <w:tc>
                <w:tcPr>
                  <w:tcW w:w="2587" w:type="dxa"/>
                </w:tcPr>
                <w:p w:rsidR="009252E5" w:rsidRDefault="009252E5" w:rsidP="00CD165F">
                  <w:pPr>
                    <w:tabs>
                      <w:tab w:val="left" w:pos="7174"/>
                    </w:tabs>
                    <w:ind w:right="-84"/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 xml:space="preserve">1  Давление на выходе из насоса.                                                                                                                    </w:t>
                  </w:r>
                </w:p>
              </w:tc>
              <w:tc>
                <w:tcPr>
                  <w:tcW w:w="2587" w:type="dxa"/>
                </w:tcPr>
                <w:p w:rsidR="009252E5" w:rsidRDefault="009252E5" w:rsidP="00CD165F">
                  <w:pPr>
                    <w:tabs>
                      <w:tab w:val="left" w:pos="7174"/>
                    </w:tabs>
                    <w:ind w:right="-84"/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 xml:space="preserve">2  Давление на входе в насос.                                                                                                                      </w:t>
                  </w:r>
                </w:p>
              </w:tc>
              <w:tc>
                <w:tcPr>
                  <w:tcW w:w="2587" w:type="dxa"/>
                </w:tcPr>
                <w:p w:rsidR="009252E5" w:rsidRDefault="009252E5" w:rsidP="00CD165F">
                  <w:pPr>
                    <w:tabs>
                      <w:tab w:val="left" w:pos="7174"/>
                    </w:tabs>
                    <w:ind w:right="-84"/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 xml:space="preserve">3  Давление внутри насоса.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87" w:type="dxa"/>
                </w:tcPr>
                <w:p w:rsidR="009252E5" w:rsidRDefault="009252E5" w:rsidP="00CD165F">
                  <w:pPr>
                    <w:shd w:val="clear" w:color="auto" w:fill="FFFFFF"/>
                    <w:tabs>
                      <w:tab w:val="left" w:pos="7174"/>
                    </w:tabs>
                    <w:ind w:left="33" w:right="-84"/>
                    <w:rPr>
                      <w:rFonts w:ascii="Arial Narrow" w:hAnsi="Arial Narrow"/>
                      <w:b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4  Перепад уровня жидкости в системе.</w:t>
                  </w:r>
                </w:p>
              </w:tc>
            </w:tr>
          </w:tbl>
          <w:p w:rsidR="00CD165F" w:rsidRDefault="00CD165F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</w:p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11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 К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акое название имеет процесс разрушения металлической поверхности под влиянием</w:t>
            </w:r>
          </w:p>
          <w:p w:rsidR="007A13A6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3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3"/>
                <w:sz w:val="22"/>
                <w:szCs w:val="22"/>
                <w:lang w:eastAsia="en-US"/>
              </w:rPr>
              <w:t>агрессивной среды?</w:t>
            </w:r>
          </w:p>
          <w:p w:rsidR="00CD165F" w:rsidRPr="009252E5" w:rsidRDefault="00CD165F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348" w:type="dxa"/>
              <w:tblInd w:w="596" w:type="dxa"/>
              <w:tblLayout w:type="fixed"/>
              <w:tblLook w:val="04A0"/>
            </w:tblPr>
            <w:tblGrid>
              <w:gridCol w:w="3783"/>
              <w:gridCol w:w="3637"/>
              <w:gridCol w:w="2928"/>
            </w:tblGrid>
            <w:tr w:rsidR="009252E5" w:rsidTr="009252E5">
              <w:tc>
                <w:tcPr>
                  <w:tcW w:w="3783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1  Коррозия</w:t>
                  </w:r>
                </w:p>
              </w:tc>
              <w:tc>
                <w:tcPr>
                  <w:tcW w:w="3637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2  Эрозия</w:t>
                  </w:r>
                </w:p>
              </w:tc>
              <w:tc>
                <w:tcPr>
                  <w:tcW w:w="2928" w:type="dxa"/>
                </w:tcPr>
                <w:p w:rsidR="009252E5" w:rsidRPr="009252E5" w:rsidRDefault="009252E5" w:rsidP="00CD165F">
                  <w:pPr>
                    <w:shd w:val="clear" w:color="auto" w:fill="FFFFFF"/>
                    <w:ind w:left="268"/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..</w:t>
                  </w:r>
                  <w:r w:rsidRPr="009252E5"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3  Кавитация.</w:t>
                  </w:r>
                </w:p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</w:p>
              </w:tc>
            </w:tr>
          </w:tbl>
          <w:p w:rsidR="00CD165F" w:rsidRDefault="00CD165F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</w:p>
          <w:p w:rsidR="007A13A6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12  Как называют процесс образования в быстро движущемся потоке жидкости пузырьков,</w:t>
            </w:r>
            <w:r w:rsidRPr="009252E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заполненных пароводяной </w:t>
            </w:r>
            <w:proofErr w:type="spellStart"/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>смесью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>,р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>азрушающих</w:t>
            </w:r>
            <w:proofErr w:type="spellEnd"/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 структуру металла?</w:t>
            </w:r>
          </w:p>
          <w:p w:rsidR="00CD165F" w:rsidRPr="009252E5" w:rsidRDefault="00CD165F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201" w:type="dxa"/>
              <w:tblInd w:w="743" w:type="dxa"/>
              <w:tblLayout w:type="fixed"/>
              <w:tblLook w:val="04A0"/>
            </w:tblPr>
            <w:tblGrid>
              <w:gridCol w:w="3400"/>
              <w:gridCol w:w="3400"/>
              <w:gridCol w:w="3401"/>
            </w:tblGrid>
            <w:tr w:rsidR="009252E5" w:rsidTr="009252E5">
              <w:tc>
                <w:tcPr>
                  <w:tcW w:w="340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  Кавитация</w:t>
                  </w:r>
                </w:p>
              </w:tc>
              <w:tc>
                <w:tcPr>
                  <w:tcW w:w="340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2  Коррозия</w:t>
                  </w:r>
                </w:p>
              </w:tc>
              <w:tc>
                <w:tcPr>
                  <w:tcW w:w="3401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3  Эрозия.</w:t>
                  </w:r>
                </w:p>
              </w:tc>
            </w:tr>
          </w:tbl>
          <w:p w:rsidR="00CD165F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.</w:t>
            </w:r>
            <w:r w:rsidRPr="009252E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5"/>
                <w:sz w:val="22"/>
                <w:szCs w:val="22"/>
                <w:lang w:eastAsia="en-US"/>
              </w:rPr>
              <w:t>13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5"/>
                <w:sz w:val="22"/>
                <w:szCs w:val="22"/>
                <w:lang w:eastAsia="en-US"/>
              </w:rPr>
              <w:t xml:space="preserve">   К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5"/>
                <w:sz w:val="22"/>
                <w:szCs w:val="22"/>
                <w:lang w:eastAsia="en-US"/>
              </w:rPr>
              <w:t>ак называют процесс, при котором происходит местное язвенное выкашивание</w:t>
            </w:r>
            <w:r w:rsidRPr="009252E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9252E5">
              <w:rPr>
                <w:rFonts w:ascii="Arial Narrow" w:hAnsi="Arial Narrow"/>
                <w:b/>
                <w:color w:val="000000"/>
                <w:spacing w:val="1"/>
                <w:sz w:val="22"/>
                <w:szCs w:val="22"/>
                <w:lang w:eastAsia="en-US"/>
              </w:rPr>
              <w:t>охлаждаемой поверхности?</w:t>
            </w:r>
          </w:p>
          <w:tbl>
            <w:tblPr>
              <w:tblStyle w:val="a3"/>
              <w:tblW w:w="10201" w:type="dxa"/>
              <w:tblInd w:w="743" w:type="dxa"/>
              <w:tblLayout w:type="fixed"/>
              <w:tblLook w:val="04A0"/>
            </w:tblPr>
            <w:tblGrid>
              <w:gridCol w:w="3636"/>
              <w:gridCol w:w="3637"/>
              <w:gridCol w:w="2928"/>
            </w:tblGrid>
            <w:tr w:rsidR="009252E5" w:rsidTr="009252E5">
              <w:tc>
                <w:tcPr>
                  <w:tcW w:w="3636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1  Эрозия</w:t>
                  </w:r>
                </w:p>
              </w:tc>
              <w:tc>
                <w:tcPr>
                  <w:tcW w:w="3637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2  Кавитация</w:t>
                  </w:r>
                </w:p>
              </w:tc>
              <w:tc>
                <w:tcPr>
                  <w:tcW w:w="2928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3  Коррозия</w:t>
                  </w:r>
                </w:p>
              </w:tc>
            </w:tr>
          </w:tbl>
          <w:p w:rsidR="00CD165F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..</w:t>
            </w: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.</w:t>
            </w:r>
          </w:p>
          <w:p w:rsidR="007A13A6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>14</w:t>
            </w:r>
            <w:proofErr w:type="gramStart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  К</w:t>
            </w:r>
            <w:proofErr w:type="gramEnd"/>
            <w:r w:rsidRPr="009252E5">
              <w:rPr>
                <w:rFonts w:ascii="Arial Narrow" w:hAnsi="Arial Narrow"/>
                <w:b/>
                <w:color w:val="000000"/>
                <w:spacing w:val="2"/>
                <w:sz w:val="22"/>
                <w:szCs w:val="22"/>
                <w:lang w:eastAsia="en-US"/>
              </w:rPr>
              <w:t>акие явления сопровождают процесс кавитации в лопастных насосах?</w:t>
            </w:r>
          </w:p>
          <w:p w:rsidR="00CD165F" w:rsidRPr="009252E5" w:rsidRDefault="00CD165F" w:rsidP="00CD165F">
            <w:pPr>
              <w:shd w:val="clear" w:color="auto" w:fill="FFFFFF"/>
              <w:ind w:left="743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201" w:type="dxa"/>
              <w:tblInd w:w="743" w:type="dxa"/>
              <w:tblLayout w:type="fixed"/>
              <w:tblLook w:val="04A0"/>
            </w:tblPr>
            <w:tblGrid>
              <w:gridCol w:w="2040"/>
              <w:gridCol w:w="2040"/>
              <w:gridCol w:w="2040"/>
              <w:gridCol w:w="2040"/>
              <w:gridCol w:w="2041"/>
            </w:tblGrid>
            <w:tr w:rsidR="009252E5" w:rsidTr="009252E5">
              <w:tc>
                <w:tcPr>
                  <w:tcW w:w="204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1  Эрозия</w:t>
                  </w:r>
                </w:p>
              </w:tc>
              <w:tc>
                <w:tcPr>
                  <w:tcW w:w="204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2  Повышение шума и вибрации насоса.</w:t>
                  </w:r>
                </w:p>
              </w:tc>
              <w:tc>
                <w:tcPr>
                  <w:tcW w:w="2040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3  Снижение напора</w:t>
                  </w:r>
                </w:p>
              </w:tc>
              <w:tc>
                <w:tcPr>
                  <w:tcW w:w="2040" w:type="dxa"/>
                </w:tcPr>
                <w:p w:rsidR="009252E5" w:rsidRDefault="009252E5" w:rsidP="007F3535">
                  <w:pPr>
                    <w:shd w:val="clear" w:color="auto" w:fill="FFFFFF"/>
                    <w:ind w:left="4"/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Pr="009252E5"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252E5">
                    <w:rPr>
                      <w:rFonts w:ascii="Arial Narrow" w:hAnsi="Arial Narrow"/>
                      <w:color w:val="000000"/>
                      <w:sz w:val="22"/>
                      <w:szCs w:val="22"/>
                      <w:lang w:eastAsia="en-US"/>
                    </w:rPr>
                    <w:t>4  Снижение к.п.д. насоса.</w:t>
                  </w:r>
                  <w:r w:rsidRPr="009252E5"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41" w:type="dxa"/>
                </w:tcPr>
                <w:p w:rsidR="009252E5" w:rsidRDefault="009252E5" w:rsidP="00CD165F">
                  <w:pPr>
                    <w:rPr>
                      <w:rFonts w:ascii="Arial Narrow" w:hAnsi="Arial Narrow"/>
                      <w:color w:val="000000"/>
                      <w:spacing w:val="1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5   Коррозия.</w:t>
                  </w:r>
                </w:p>
              </w:tc>
            </w:tr>
          </w:tbl>
          <w:p w:rsidR="007A13A6" w:rsidRPr="009252E5" w:rsidRDefault="007A13A6" w:rsidP="00CD165F">
            <w:pPr>
              <w:shd w:val="clear" w:color="auto" w:fill="FFFFFF"/>
              <w:ind w:left="743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9252E5">
              <w:rPr>
                <w:rFonts w:ascii="Arial Narrow" w:hAnsi="Arial Narrow"/>
                <w:color w:val="000000"/>
                <w:spacing w:val="1"/>
                <w:sz w:val="22"/>
                <w:szCs w:val="22"/>
                <w:lang w:eastAsia="en-US"/>
              </w:rPr>
              <w:t>.</w:t>
            </w:r>
            <w:r w:rsidRPr="009252E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:rsidR="007A13A6" w:rsidRPr="009252E5" w:rsidRDefault="007A13A6" w:rsidP="00CD165F">
            <w:pPr>
              <w:tabs>
                <w:tab w:val="left" w:pos="7797"/>
              </w:tabs>
              <w:ind w:left="743" w:right="-108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949" w:type="dxa"/>
              <w:tblLayout w:type="fixed"/>
              <w:tblLook w:val="04A0"/>
            </w:tblPr>
            <w:tblGrid>
              <w:gridCol w:w="10949"/>
            </w:tblGrid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15  Центробежные насосы применяются там, где 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523"/>
                    <w:gridCol w:w="2523"/>
                    <w:gridCol w:w="2523"/>
                    <w:gridCol w:w="2524"/>
                  </w:tblGrid>
                  <w:tr w:rsidR="00CD165F" w:rsidTr="00CD165F"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  <w:lang w:eastAsia="en-US"/>
                          </w:rPr>
                          <w:t>1.. .требуется большой напор.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2...поддерживается относительно небольшой диапазон подач и напоров.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3"/>
                            <w:sz w:val="22"/>
                            <w:szCs w:val="22"/>
                            <w:lang w:eastAsia="en-US"/>
                          </w:rPr>
                          <w:t>3...необходимо обеспечить высокую всасывающую способность.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4" w:type="dxa"/>
                      </w:tcPr>
                      <w:p w:rsidR="00CD165F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color w:val="000000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4...необходимо достигнуть высокого давления в нагнетательной магистрали.</w:t>
                        </w:r>
                      </w:p>
                    </w:tc>
                  </w:tr>
                </w:tbl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</w:pPr>
                </w:p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  <w:t>16  Осевые насосы применяются там, где 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523"/>
                    <w:gridCol w:w="2523"/>
                    <w:gridCol w:w="2523"/>
                    <w:gridCol w:w="2524"/>
                  </w:tblGrid>
                  <w:tr w:rsidR="00CD165F" w:rsidTr="00CD165F"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1...требуется большая подача при малом напоре.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spacing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2...поддерживается относительно небольшой диапазон подач и напоров.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spacing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3"/>
                            <w:sz w:val="22"/>
                            <w:szCs w:val="22"/>
                            <w:lang w:eastAsia="en-US"/>
                          </w:rPr>
                          <w:t>3...необходимо обеспечить высокую всасывающую способность.</w:t>
                        </w:r>
                      </w:p>
                      <w:p w:rsidR="00CD165F" w:rsidRDefault="00CD165F" w:rsidP="00CD165F">
                        <w:pPr>
                          <w:ind w:left="62"/>
                          <w:rPr>
                            <w:rFonts w:ascii="Arial Narrow" w:hAnsi="Arial Narrow"/>
                            <w:color w:val="000000"/>
                            <w:spacing w:val="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4" w:type="dxa"/>
                      </w:tcPr>
                      <w:p w:rsidR="00CD165F" w:rsidRDefault="00CD165F" w:rsidP="007F3535">
                        <w:pPr>
                          <w:shd w:val="clear" w:color="auto" w:fill="FFFFFF"/>
                          <w:ind w:left="62"/>
                          <w:rPr>
                            <w:rFonts w:ascii="Arial Narrow" w:hAnsi="Arial Narrow"/>
                            <w:color w:val="000000"/>
                            <w:spacing w:val="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4... необходимо достигнуть высокого давления в нагнетательной магистрали.</w:t>
                        </w:r>
                      </w:p>
                    </w:tc>
                  </w:tr>
                </w:tbl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</w:pPr>
                </w:p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17   Вихревые насосы применяются там, где 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523"/>
                    <w:gridCol w:w="2523"/>
                    <w:gridCol w:w="2523"/>
                    <w:gridCol w:w="2524"/>
                  </w:tblGrid>
                  <w:tr w:rsidR="00CD165F" w:rsidTr="00CD165F">
                    <w:tc>
                      <w:tcPr>
                        <w:tcW w:w="2523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1"/>
                            <w:sz w:val="22"/>
                            <w:szCs w:val="22"/>
                            <w:lang w:eastAsia="en-US"/>
                          </w:rPr>
                          <w:t>1.. .поддерживается относительно небольшой диапазон подач и напоров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91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3"/>
                            <w:sz w:val="22"/>
                            <w:szCs w:val="22"/>
                            <w:lang w:eastAsia="en-US"/>
                          </w:rPr>
                          <w:t>2...требуется большая подача при малом напоре.</w:t>
                        </w:r>
                      </w:p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3.. .необходимо обеспечить высокую всасывающую способность</w:t>
                        </w:r>
                      </w:p>
                    </w:tc>
                    <w:tc>
                      <w:tcPr>
                        <w:tcW w:w="2524" w:type="dxa"/>
                      </w:tcPr>
                      <w:p w:rsidR="00CD165F" w:rsidRDefault="00CD165F" w:rsidP="007F3535">
                        <w:pPr>
                          <w:shd w:val="clear" w:color="auto" w:fill="FFFFFF"/>
                          <w:ind w:left="148"/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4...необходимо достигнуть высокого давления в нагнетательной магистрали.</w:t>
                        </w:r>
                      </w:p>
                    </w:tc>
                  </w:tr>
                </w:tbl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>.</w:t>
                  </w: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18   Шестерёнчатые насосы применяются там, где 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523"/>
                    <w:gridCol w:w="2523"/>
                    <w:gridCol w:w="2523"/>
                    <w:gridCol w:w="2524"/>
                  </w:tblGrid>
                  <w:tr w:rsidR="00CD165F" w:rsidTr="00CD165F"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204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1"/>
                            <w:sz w:val="22"/>
                            <w:szCs w:val="22"/>
                            <w:lang w:eastAsia="en-US"/>
                          </w:rPr>
                          <w:t>1.. .поддерживается относительно небольшой диапазон подач и напоров.</w:t>
                        </w:r>
                      </w:p>
                      <w:p w:rsidR="00CD165F" w:rsidRDefault="00CD165F" w:rsidP="00CD165F">
                        <w:pPr>
                          <w:ind w:left="204"/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204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2...требуется большая подача при малом напоре.</w:t>
                        </w:r>
                      </w:p>
                      <w:p w:rsidR="00CD165F" w:rsidRDefault="00CD165F" w:rsidP="00CD165F">
                        <w:pPr>
                          <w:ind w:left="204"/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3" w:type="dxa"/>
                      </w:tcPr>
                      <w:p w:rsidR="00CD165F" w:rsidRPr="009252E5" w:rsidRDefault="00CD165F" w:rsidP="00CD165F">
                        <w:pPr>
                          <w:shd w:val="clear" w:color="auto" w:fill="FFFFFF"/>
                          <w:ind w:left="204"/>
                          <w:rPr>
                            <w:rFonts w:ascii="Arial Narrow" w:hAnsi="Arial Narrow"/>
                            <w:sz w:val="22"/>
                            <w:szCs w:val="22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3"/>
                            <w:sz w:val="22"/>
                            <w:szCs w:val="22"/>
                            <w:lang w:eastAsia="en-US"/>
                          </w:rPr>
                          <w:t>3...необходимо обеспечить высокую всасывающую способность.</w:t>
                        </w:r>
                      </w:p>
                      <w:p w:rsidR="00CD165F" w:rsidRDefault="00CD165F" w:rsidP="00CD165F">
                        <w:pPr>
                          <w:ind w:left="204"/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24" w:type="dxa"/>
                      </w:tcPr>
                      <w:p w:rsidR="00CD165F" w:rsidRDefault="00CD165F" w:rsidP="007F3535">
                        <w:pPr>
                          <w:shd w:val="clear" w:color="auto" w:fill="FFFFFF"/>
                          <w:ind w:left="204"/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4...необходимо достигнуть высокого давления в нагнетательной магистрали.</w:t>
                        </w:r>
                      </w:p>
                    </w:tc>
                  </w:tr>
                </w:tbl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</w:pPr>
                </w:p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  <w:t>19  Поршневые насосы применяются там, где...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4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679"/>
                    <w:gridCol w:w="2679"/>
                    <w:gridCol w:w="2680"/>
                    <w:gridCol w:w="2055"/>
                  </w:tblGrid>
                  <w:tr w:rsidR="00CD165F" w:rsidTr="00CD165F">
                    <w:tc>
                      <w:tcPr>
                        <w:tcW w:w="2679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680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55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</w:p>
                    </w:tc>
                  </w:tr>
                </w:tbl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color w:val="000000"/>
                      <w:spacing w:val="1"/>
                      <w:sz w:val="22"/>
                      <w:szCs w:val="22"/>
                      <w:lang w:eastAsia="en-US"/>
                    </w:rPr>
                    <w:t xml:space="preserve">1.. .необходимо достигнуть высокого давления в нагнетательной магистрали,                                                                                 </w:t>
                  </w:r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2...необходимо обеспечить высокую всасывающую способность,                                                    </w:t>
                  </w: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>3...поддерживается относительно небольшой диапазон подач и напоров,                                                                                       4...требуется большая подача при малом напоре.</w:t>
                  </w:r>
                </w:p>
                <w:p w:rsidR="007A13A6" w:rsidRPr="009252E5" w:rsidRDefault="007A13A6" w:rsidP="00CD165F">
                  <w:pPr>
                    <w:widowControl w:val="0"/>
                    <w:tabs>
                      <w:tab w:val="left" w:pos="7797"/>
                    </w:tabs>
                    <w:autoSpaceDE w:val="0"/>
                    <w:autoSpaceDN w:val="0"/>
                    <w:adjustRightInd w:val="0"/>
                    <w:ind w:left="743" w:right="-108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A13A6" w:rsidRPr="009252E5" w:rsidTr="00CD165F"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eastAsiaTheme="minorEastAsia" w:hAnsi="Arial Narrow" w:cs="Arial"/>
                      <w:b/>
                      <w:sz w:val="22"/>
                      <w:szCs w:val="22"/>
                      <w:lang w:eastAsia="en-US"/>
                    </w:rPr>
                  </w:pPr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>20  Плунжерные насосы применяются там, где ...</w:t>
                  </w:r>
                  <w:proofErr w:type="gramStart"/>
                  <w:r w:rsidRPr="009252E5">
                    <w:rPr>
                      <w:rFonts w:ascii="Arial Narrow" w:hAnsi="Arial Narrow"/>
                      <w:b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?</w:t>
                  </w:r>
                  <w:proofErr w:type="gramEnd"/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679"/>
                    <w:gridCol w:w="2679"/>
                    <w:gridCol w:w="2680"/>
                    <w:gridCol w:w="2055"/>
                  </w:tblGrid>
                  <w:tr w:rsidR="00CD165F" w:rsidTr="00CD165F">
                    <w:tc>
                      <w:tcPr>
                        <w:tcW w:w="2679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1"/>
                            <w:sz w:val="22"/>
                            <w:szCs w:val="22"/>
                            <w:lang w:eastAsia="en-US"/>
                          </w:rPr>
                          <w:t>1... необходимо достигнуть высокого давления в нагнетательной магистрали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3"/>
                            <w:sz w:val="22"/>
                            <w:szCs w:val="22"/>
                            <w:lang w:eastAsia="en-US"/>
                          </w:rPr>
                          <w:t>2...необходимо обеспечить высокую всасывающую способность</w:t>
                        </w:r>
                      </w:p>
                    </w:tc>
                    <w:tc>
                      <w:tcPr>
                        <w:tcW w:w="2680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 xml:space="preserve">3...поддерживается относительно небольшой диапазон подач и напоров,                                          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CD165F" w:rsidRDefault="00CD165F" w:rsidP="00CD165F">
                        <w:pPr>
                          <w:rPr>
                            <w:rFonts w:ascii="Arial Narrow" w:hAnsi="Arial Narrow"/>
                            <w:color w:val="000000"/>
                            <w:spacing w:val="1"/>
                            <w:lang w:eastAsia="en-US"/>
                          </w:rPr>
                        </w:pPr>
                        <w:r w:rsidRPr="009252E5">
                          <w:rPr>
                            <w:rFonts w:ascii="Arial Narrow" w:hAnsi="Arial Narrow"/>
                            <w:color w:val="000000"/>
                            <w:spacing w:val="2"/>
                            <w:sz w:val="22"/>
                            <w:szCs w:val="22"/>
                            <w:lang w:eastAsia="en-US"/>
                          </w:rPr>
                          <w:t>4...требуется большая подача при малом напоре.</w:t>
                        </w:r>
                      </w:p>
                    </w:tc>
                  </w:tr>
                </w:tbl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color w:val="000000"/>
                      <w:spacing w:val="14"/>
                      <w:sz w:val="22"/>
                      <w:szCs w:val="22"/>
                      <w:lang w:eastAsia="en-US"/>
                    </w:rPr>
                  </w:pPr>
                </w:p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color w:val="000000"/>
                      <w:spacing w:val="14"/>
                      <w:sz w:val="22"/>
                      <w:szCs w:val="22"/>
                      <w:lang w:eastAsia="en-US"/>
                    </w:rPr>
                  </w:pPr>
                </w:p>
                <w:p w:rsidR="00CD165F" w:rsidRDefault="00CD165F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</w:pPr>
                  <w:r w:rsidRPr="00CD165F">
                    <w:rPr>
                      <w:rFonts w:ascii="Arial Narrow" w:hAnsi="Arial Narrow"/>
                      <w:b/>
                      <w:color w:val="000000"/>
                      <w:spacing w:val="14"/>
                      <w:sz w:val="24"/>
                      <w:szCs w:val="24"/>
                      <w:lang w:eastAsia="en-US"/>
                    </w:rPr>
                    <w:t>Критерий оценки</w:t>
                  </w:r>
                  <w:r w:rsidR="007A13A6" w:rsidRPr="00CD165F">
                    <w:rPr>
                      <w:rFonts w:ascii="Arial Narrow" w:hAnsi="Arial Narrow"/>
                      <w:b/>
                      <w:color w:val="000000"/>
                      <w:spacing w:val="1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7A13A6" w:rsidRPr="009252E5" w:rsidRDefault="007A13A6" w:rsidP="00CD165F">
                  <w:pPr>
                    <w:shd w:val="clear" w:color="auto" w:fill="FFFFFF"/>
                    <w:ind w:left="743"/>
                    <w:rPr>
                      <w:rFonts w:ascii="Arial Narrow" w:hAnsi="Arial Narrow"/>
                      <w:sz w:val="22"/>
                      <w:szCs w:val="22"/>
                      <w:lang w:eastAsia="en-US"/>
                    </w:rPr>
                  </w:pPr>
                  <w:r w:rsidRPr="00CD165F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</w:t>
                  </w:r>
                  <w:r w:rsidRPr="009252E5">
                    <w:rPr>
                      <w:rFonts w:ascii="Arial Narrow" w:hAnsi="Arial Narrow"/>
                      <w:color w:val="000000"/>
                      <w:spacing w:val="3"/>
                      <w:sz w:val="22"/>
                      <w:szCs w:val="22"/>
                      <w:lang w:eastAsia="en-US"/>
                    </w:rPr>
                    <w:t xml:space="preserve">,                                                      </w:t>
                  </w:r>
                  <w:r w:rsidRPr="009252E5">
                    <w:rPr>
                      <w:rFonts w:ascii="Arial Narrow" w:hAnsi="Arial Narrow"/>
                      <w:color w:val="000000"/>
                      <w:spacing w:val="2"/>
                      <w:sz w:val="22"/>
                      <w:szCs w:val="22"/>
                      <w:lang w:eastAsia="en-US"/>
                    </w:rPr>
                    <w:t xml:space="preserve">                                             </w:t>
                  </w:r>
                </w:p>
                <w:tbl>
                  <w:tblPr>
                    <w:tblStyle w:val="a3"/>
                    <w:tblW w:w="10093" w:type="dxa"/>
                    <w:tblInd w:w="743" w:type="dxa"/>
                    <w:tblLayout w:type="fixed"/>
                    <w:tblLook w:val="04A0"/>
                  </w:tblPr>
                  <w:tblGrid>
                    <w:gridCol w:w="2523"/>
                    <w:gridCol w:w="2523"/>
                    <w:gridCol w:w="2523"/>
                    <w:gridCol w:w="2524"/>
                  </w:tblGrid>
                  <w:tr w:rsidR="00CD165F" w:rsidTr="00CD165F"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/>
                            <w:b/>
                            <w:color w:val="000000"/>
                            <w:spacing w:val="14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4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CD165F" w:rsidTr="00CD165F"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/>
                            <w:b/>
                            <w:color w:val="000000"/>
                            <w:spacing w:val="14"/>
                            <w:sz w:val="24"/>
                            <w:szCs w:val="24"/>
                            <w:lang w:eastAsia="en-US"/>
                          </w:rPr>
                          <w:t>-  допустимо две ошибки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/>
                            <w:b/>
                            <w:color w:val="000000"/>
                            <w:spacing w:val="14"/>
                            <w:sz w:val="24"/>
                            <w:szCs w:val="24"/>
                            <w:lang w:eastAsia="en-US"/>
                          </w:rPr>
                          <w:t>допустимо пять ошибок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/>
                            <w:b/>
                            <w:color w:val="000000"/>
                            <w:spacing w:val="14"/>
                            <w:sz w:val="24"/>
                            <w:szCs w:val="24"/>
                            <w:lang w:eastAsia="en-US"/>
                          </w:rPr>
                          <w:t>шесть ошибок</w:t>
                        </w:r>
                      </w:p>
                    </w:tc>
                    <w:tc>
                      <w:tcPr>
                        <w:tcW w:w="2524" w:type="dxa"/>
                      </w:tcPr>
                      <w:p w:rsidR="00CD165F" w:rsidRPr="00CD165F" w:rsidRDefault="00CD165F" w:rsidP="00CD165F">
                        <w:pPr>
                          <w:widowControl w:val="0"/>
                          <w:tabs>
                            <w:tab w:val="left" w:pos="7797"/>
                          </w:tabs>
                          <w:autoSpaceDE w:val="0"/>
                          <w:autoSpaceDN w:val="0"/>
                          <w:adjustRightInd w:val="0"/>
                          <w:ind w:right="-108"/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CD165F">
                          <w:rPr>
                            <w:rFonts w:ascii="Arial Narrow" w:hAnsi="Arial Narrow"/>
                            <w:b/>
                            <w:color w:val="000000"/>
                            <w:spacing w:val="14"/>
                            <w:sz w:val="24"/>
                            <w:szCs w:val="24"/>
                            <w:lang w:eastAsia="en-US"/>
                          </w:rPr>
                          <w:t>более шести ошибок</w:t>
                        </w:r>
                      </w:p>
                    </w:tc>
                  </w:tr>
                </w:tbl>
                <w:p w:rsidR="007A13A6" w:rsidRPr="009252E5" w:rsidRDefault="007A13A6" w:rsidP="00CD165F">
                  <w:pPr>
                    <w:widowControl w:val="0"/>
                    <w:tabs>
                      <w:tab w:val="left" w:pos="7797"/>
                    </w:tabs>
                    <w:autoSpaceDE w:val="0"/>
                    <w:autoSpaceDN w:val="0"/>
                    <w:adjustRightInd w:val="0"/>
                    <w:ind w:left="743" w:right="-108"/>
                    <w:rPr>
                      <w:rFonts w:ascii="Arial Narrow" w:eastAsiaTheme="minorEastAsia" w:hAnsi="Arial Narrow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A13A6" w:rsidRPr="009252E5" w:rsidRDefault="007A13A6" w:rsidP="00CD165F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ind w:right="-108"/>
              <w:rPr>
                <w:rFonts w:ascii="Arial Narrow" w:eastAsiaTheme="minorEastAsia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B80F24" w:rsidRPr="009252E5" w:rsidRDefault="00B80F24" w:rsidP="00CD165F">
      <w:pPr>
        <w:shd w:val="clear" w:color="auto" w:fill="FFFFFF"/>
        <w:spacing w:after="0" w:line="240" w:lineRule="auto"/>
        <w:rPr>
          <w:rFonts w:ascii="Arial Narrow" w:hAnsi="Arial Narrow"/>
        </w:rPr>
      </w:pPr>
    </w:p>
    <w:sectPr w:rsidR="00B80F24" w:rsidRPr="009252E5" w:rsidSect="007F5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7D5"/>
    <w:multiLevelType w:val="hybridMultilevel"/>
    <w:tmpl w:val="475604E0"/>
    <w:lvl w:ilvl="0" w:tplc="F282E9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551354"/>
    <w:multiLevelType w:val="hybridMultilevel"/>
    <w:tmpl w:val="475604E0"/>
    <w:lvl w:ilvl="0" w:tplc="F282E9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AE6F2D"/>
    <w:multiLevelType w:val="hybridMultilevel"/>
    <w:tmpl w:val="6C44D74C"/>
    <w:lvl w:ilvl="0" w:tplc="D9CC260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F24"/>
    <w:rsid w:val="007A13A6"/>
    <w:rsid w:val="007F3535"/>
    <w:rsid w:val="007F512D"/>
    <w:rsid w:val="009252E5"/>
    <w:rsid w:val="00B80F24"/>
    <w:rsid w:val="00CD165F"/>
    <w:rsid w:val="00E63275"/>
    <w:rsid w:val="00F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dcterms:created xsi:type="dcterms:W3CDTF">2020-03-19T11:51:00Z</dcterms:created>
  <dcterms:modified xsi:type="dcterms:W3CDTF">2020-03-19T13:17:00Z</dcterms:modified>
</cp:coreProperties>
</file>