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03" w:rsidRPr="009C396F" w:rsidRDefault="0037611D" w:rsidP="00664660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  <w:sectPr w:rsidR="00EC6D03" w:rsidRPr="009C396F" w:rsidSect="00565E57">
          <w:pgSz w:w="11910" w:h="16840"/>
          <w:pgMar w:top="960" w:right="500" w:bottom="1135" w:left="1060" w:header="714" w:footer="0" w:gutter="0"/>
          <w:cols w:space="720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167668" cy="8856921"/>
            <wp:effectExtent l="19050" t="0" r="4532" b="0"/>
            <wp:docPr id="1" name="Рисунок 1" descr="C:\Users\Методист\Desktop\На сайт 2025\BROTHER\BRWE86F385BB627_008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На сайт 2025\BROTHER\BRWE86F385BB627_00810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837" cy="8855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4660" w:rsidRPr="009C396F">
        <w:rPr>
          <w:sz w:val="28"/>
          <w:szCs w:val="28"/>
        </w:rPr>
        <w:t>.</w:t>
      </w:r>
    </w:p>
    <w:p w:rsidR="00292251" w:rsidRPr="009C396F" w:rsidRDefault="00292251" w:rsidP="00664660">
      <w:pPr>
        <w:pStyle w:val="30"/>
        <w:shd w:val="clear" w:color="auto" w:fill="auto"/>
        <w:spacing w:before="0" w:line="240" w:lineRule="auto"/>
        <w:ind w:left="40"/>
        <w:rPr>
          <w:b/>
          <w:sz w:val="28"/>
          <w:szCs w:val="28"/>
        </w:rPr>
      </w:pPr>
      <w:r w:rsidRPr="009C396F">
        <w:rPr>
          <w:b/>
          <w:sz w:val="28"/>
          <w:szCs w:val="28"/>
        </w:rPr>
        <w:lastRenderedPageBreak/>
        <w:t>СОДЕРЖАНИЕ</w:t>
      </w:r>
    </w:p>
    <w:p w:rsidR="00292251" w:rsidRPr="009C396F" w:rsidRDefault="00292251" w:rsidP="00292251">
      <w:pPr>
        <w:pStyle w:val="30"/>
        <w:shd w:val="clear" w:color="auto" w:fill="auto"/>
        <w:spacing w:before="0" w:line="240" w:lineRule="auto"/>
        <w:ind w:left="40"/>
        <w:jc w:val="both"/>
        <w:rPr>
          <w:sz w:val="28"/>
          <w:szCs w:val="28"/>
        </w:rPr>
      </w:pPr>
    </w:p>
    <w:tbl>
      <w:tblPr>
        <w:tblStyle w:val="a6"/>
        <w:tblW w:w="0" w:type="auto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4"/>
        <w:gridCol w:w="9441"/>
      </w:tblGrid>
      <w:tr w:rsidR="00292251" w:rsidRPr="009C396F" w:rsidTr="00292251">
        <w:tc>
          <w:tcPr>
            <w:tcW w:w="494" w:type="dxa"/>
          </w:tcPr>
          <w:p w:rsidR="00292251" w:rsidRPr="009C396F" w:rsidRDefault="00292251" w:rsidP="00292251">
            <w:pPr>
              <w:pStyle w:val="30"/>
              <w:shd w:val="clear" w:color="auto" w:fill="auto"/>
              <w:spacing w:before="0" w:after="240" w:line="240" w:lineRule="auto"/>
              <w:jc w:val="both"/>
              <w:rPr>
                <w:sz w:val="28"/>
                <w:szCs w:val="28"/>
              </w:rPr>
            </w:pPr>
            <w:r w:rsidRPr="009C396F">
              <w:rPr>
                <w:sz w:val="28"/>
                <w:szCs w:val="28"/>
              </w:rPr>
              <w:t>1.</w:t>
            </w:r>
          </w:p>
        </w:tc>
        <w:tc>
          <w:tcPr>
            <w:tcW w:w="9441" w:type="dxa"/>
          </w:tcPr>
          <w:p w:rsidR="00292251" w:rsidRPr="009C396F" w:rsidRDefault="00292251" w:rsidP="00292251">
            <w:pPr>
              <w:pStyle w:val="30"/>
              <w:shd w:val="clear" w:color="auto" w:fill="auto"/>
              <w:spacing w:before="0" w:after="240" w:line="240" w:lineRule="auto"/>
              <w:jc w:val="both"/>
              <w:rPr>
                <w:sz w:val="28"/>
                <w:szCs w:val="28"/>
              </w:rPr>
            </w:pPr>
            <w:r w:rsidRPr="009C396F">
              <w:rPr>
                <w:sz w:val="28"/>
                <w:szCs w:val="28"/>
              </w:rPr>
              <w:t>Пояснительная записка</w:t>
            </w:r>
          </w:p>
        </w:tc>
      </w:tr>
      <w:tr w:rsidR="00292251" w:rsidRPr="009C396F" w:rsidTr="00292251">
        <w:tc>
          <w:tcPr>
            <w:tcW w:w="494" w:type="dxa"/>
          </w:tcPr>
          <w:p w:rsidR="00292251" w:rsidRPr="009C396F" w:rsidRDefault="00292251" w:rsidP="00292251">
            <w:pPr>
              <w:pStyle w:val="30"/>
              <w:shd w:val="clear" w:color="auto" w:fill="auto"/>
              <w:spacing w:before="0" w:after="240" w:line="240" w:lineRule="auto"/>
              <w:jc w:val="both"/>
              <w:rPr>
                <w:sz w:val="28"/>
                <w:szCs w:val="28"/>
              </w:rPr>
            </w:pPr>
            <w:r w:rsidRPr="009C396F">
              <w:rPr>
                <w:sz w:val="28"/>
                <w:szCs w:val="28"/>
              </w:rPr>
              <w:t>2.</w:t>
            </w:r>
          </w:p>
        </w:tc>
        <w:tc>
          <w:tcPr>
            <w:tcW w:w="9441" w:type="dxa"/>
          </w:tcPr>
          <w:p w:rsidR="00292251" w:rsidRPr="009C396F" w:rsidRDefault="00292251" w:rsidP="00292251">
            <w:pPr>
              <w:pStyle w:val="30"/>
              <w:shd w:val="clear" w:color="auto" w:fill="auto"/>
              <w:spacing w:before="0" w:after="240" w:line="240" w:lineRule="auto"/>
              <w:jc w:val="both"/>
              <w:rPr>
                <w:sz w:val="28"/>
                <w:szCs w:val="28"/>
              </w:rPr>
            </w:pPr>
            <w:r w:rsidRPr="009C396F">
              <w:rPr>
                <w:sz w:val="28"/>
                <w:szCs w:val="28"/>
              </w:rPr>
              <w:t>Паспорт программы государственной итоговой аттестации</w:t>
            </w:r>
          </w:p>
        </w:tc>
      </w:tr>
      <w:tr w:rsidR="00292251" w:rsidRPr="009C396F" w:rsidTr="00292251">
        <w:tc>
          <w:tcPr>
            <w:tcW w:w="494" w:type="dxa"/>
          </w:tcPr>
          <w:p w:rsidR="00292251" w:rsidRPr="009C396F" w:rsidRDefault="00292251" w:rsidP="00292251">
            <w:pPr>
              <w:pStyle w:val="30"/>
              <w:shd w:val="clear" w:color="auto" w:fill="auto"/>
              <w:spacing w:before="0" w:after="240" w:line="240" w:lineRule="auto"/>
              <w:jc w:val="both"/>
              <w:rPr>
                <w:sz w:val="28"/>
                <w:szCs w:val="28"/>
              </w:rPr>
            </w:pPr>
            <w:r w:rsidRPr="009C396F">
              <w:rPr>
                <w:sz w:val="28"/>
                <w:szCs w:val="28"/>
              </w:rPr>
              <w:t>3.</w:t>
            </w:r>
          </w:p>
        </w:tc>
        <w:tc>
          <w:tcPr>
            <w:tcW w:w="9441" w:type="dxa"/>
          </w:tcPr>
          <w:p w:rsidR="00292251" w:rsidRPr="009C396F" w:rsidRDefault="009C396F" w:rsidP="00292251">
            <w:pPr>
              <w:pStyle w:val="30"/>
              <w:shd w:val="clear" w:color="auto" w:fill="auto"/>
              <w:spacing w:before="0" w:after="24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Процедура </w:t>
            </w:r>
            <w:r w:rsidR="00292251" w:rsidRPr="009C396F">
              <w:rPr>
                <w:sz w:val="28"/>
                <w:szCs w:val="28"/>
              </w:rPr>
              <w:t>проведения государственной итоговой аттестации</w:t>
            </w:r>
          </w:p>
        </w:tc>
      </w:tr>
      <w:tr w:rsidR="00292251" w:rsidRPr="009C396F" w:rsidTr="00292251">
        <w:tc>
          <w:tcPr>
            <w:tcW w:w="494" w:type="dxa"/>
          </w:tcPr>
          <w:p w:rsidR="00292251" w:rsidRPr="009C396F" w:rsidRDefault="00292251" w:rsidP="00292251">
            <w:pPr>
              <w:pStyle w:val="30"/>
              <w:shd w:val="clear" w:color="auto" w:fill="auto"/>
              <w:spacing w:before="0" w:after="240" w:line="240" w:lineRule="auto"/>
              <w:jc w:val="both"/>
              <w:rPr>
                <w:sz w:val="28"/>
                <w:szCs w:val="28"/>
              </w:rPr>
            </w:pPr>
            <w:r w:rsidRPr="009C396F">
              <w:rPr>
                <w:sz w:val="28"/>
                <w:szCs w:val="28"/>
              </w:rPr>
              <w:t>4.</w:t>
            </w:r>
          </w:p>
        </w:tc>
        <w:tc>
          <w:tcPr>
            <w:tcW w:w="9441" w:type="dxa"/>
          </w:tcPr>
          <w:p w:rsidR="00292251" w:rsidRPr="009C396F" w:rsidRDefault="009C396F" w:rsidP="00292251">
            <w:pPr>
              <w:pStyle w:val="30"/>
              <w:shd w:val="clear" w:color="auto" w:fill="auto"/>
              <w:spacing w:before="0" w:after="24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Методика оценивания результатов демонстрационного экзамена</w:t>
            </w:r>
          </w:p>
        </w:tc>
      </w:tr>
      <w:tr w:rsidR="00292251" w:rsidRPr="009C396F" w:rsidTr="00292251">
        <w:tc>
          <w:tcPr>
            <w:tcW w:w="494" w:type="dxa"/>
          </w:tcPr>
          <w:p w:rsidR="00292251" w:rsidRPr="009C396F" w:rsidRDefault="00292251" w:rsidP="00292251">
            <w:pPr>
              <w:pStyle w:val="30"/>
              <w:shd w:val="clear" w:color="auto" w:fill="auto"/>
              <w:spacing w:before="0" w:after="240" w:line="240" w:lineRule="auto"/>
              <w:jc w:val="both"/>
              <w:rPr>
                <w:sz w:val="28"/>
                <w:szCs w:val="28"/>
              </w:rPr>
            </w:pPr>
            <w:r w:rsidRPr="009C396F">
              <w:rPr>
                <w:sz w:val="28"/>
                <w:szCs w:val="28"/>
              </w:rPr>
              <w:t>5.</w:t>
            </w:r>
          </w:p>
        </w:tc>
        <w:tc>
          <w:tcPr>
            <w:tcW w:w="9441" w:type="dxa"/>
          </w:tcPr>
          <w:p w:rsidR="00292251" w:rsidRPr="009C396F" w:rsidRDefault="009C396F" w:rsidP="009C396F">
            <w:pPr>
              <w:pStyle w:val="30"/>
              <w:shd w:val="clear" w:color="auto" w:fill="auto"/>
              <w:spacing w:before="0" w:after="24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проведения государственной итоговой аттестации для выпускников из числа лиц с ограниченными возможностями здоровья и инвалидов (в случае наличия среди обучающихся по образовательной программе)</w:t>
            </w:r>
          </w:p>
        </w:tc>
      </w:tr>
      <w:tr w:rsidR="00292251" w:rsidRPr="009C396F" w:rsidTr="00292251">
        <w:tc>
          <w:tcPr>
            <w:tcW w:w="494" w:type="dxa"/>
          </w:tcPr>
          <w:p w:rsidR="00292251" w:rsidRPr="009C396F" w:rsidRDefault="00292251" w:rsidP="00292251">
            <w:pPr>
              <w:pStyle w:val="30"/>
              <w:shd w:val="clear" w:color="auto" w:fill="auto"/>
              <w:spacing w:before="0" w:after="240" w:line="240" w:lineRule="auto"/>
              <w:jc w:val="both"/>
              <w:rPr>
                <w:sz w:val="28"/>
                <w:szCs w:val="28"/>
              </w:rPr>
            </w:pPr>
            <w:r w:rsidRPr="009C396F">
              <w:rPr>
                <w:sz w:val="28"/>
                <w:szCs w:val="28"/>
              </w:rPr>
              <w:t>6.</w:t>
            </w:r>
          </w:p>
        </w:tc>
        <w:tc>
          <w:tcPr>
            <w:tcW w:w="9441" w:type="dxa"/>
          </w:tcPr>
          <w:p w:rsidR="00292251" w:rsidRPr="009C396F" w:rsidRDefault="009C396F" w:rsidP="00292251">
            <w:pPr>
              <w:pStyle w:val="30"/>
              <w:shd w:val="clear" w:color="auto" w:fill="auto"/>
              <w:spacing w:before="0" w:after="24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Порядок подачи и рассмотрения апелляции</w:t>
            </w:r>
          </w:p>
        </w:tc>
      </w:tr>
      <w:tr w:rsidR="00292251" w:rsidRPr="009C396F" w:rsidTr="00292251">
        <w:tc>
          <w:tcPr>
            <w:tcW w:w="494" w:type="dxa"/>
          </w:tcPr>
          <w:p w:rsidR="00292251" w:rsidRPr="009C396F" w:rsidRDefault="00292251" w:rsidP="00292251">
            <w:pPr>
              <w:pStyle w:val="30"/>
              <w:shd w:val="clear" w:color="auto" w:fill="auto"/>
              <w:spacing w:before="0" w:after="240" w:line="240" w:lineRule="auto"/>
              <w:jc w:val="both"/>
              <w:rPr>
                <w:sz w:val="28"/>
                <w:szCs w:val="28"/>
              </w:rPr>
            </w:pPr>
            <w:r w:rsidRPr="009C396F">
              <w:rPr>
                <w:sz w:val="28"/>
                <w:szCs w:val="28"/>
              </w:rPr>
              <w:t>7.</w:t>
            </w:r>
          </w:p>
        </w:tc>
        <w:tc>
          <w:tcPr>
            <w:tcW w:w="9441" w:type="dxa"/>
          </w:tcPr>
          <w:p w:rsidR="00292251" w:rsidRPr="009C396F" w:rsidRDefault="009C396F" w:rsidP="00292251">
            <w:pPr>
              <w:pStyle w:val="30"/>
              <w:shd w:val="clear" w:color="auto" w:fill="auto"/>
              <w:spacing w:before="0" w:after="240"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Необходимы материалы для проведения государственной итог</w:t>
            </w:r>
            <w:r w:rsidR="00BD286D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вой аттест</w:t>
            </w:r>
            <w:r w:rsidR="00BD286D">
              <w:rPr>
                <w:sz w:val="28"/>
                <w:szCs w:val="28"/>
              </w:rPr>
              <w:t>ации</w:t>
            </w:r>
          </w:p>
        </w:tc>
      </w:tr>
      <w:tr w:rsidR="00292251" w:rsidRPr="009C396F" w:rsidTr="00292251">
        <w:tc>
          <w:tcPr>
            <w:tcW w:w="494" w:type="dxa"/>
          </w:tcPr>
          <w:p w:rsidR="00292251" w:rsidRPr="009C396F" w:rsidRDefault="00292251" w:rsidP="00292251">
            <w:pPr>
              <w:pStyle w:val="30"/>
              <w:shd w:val="clear" w:color="auto" w:fill="auto"/>
              <w:spacing w:before="0" w:after="24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441" w:type="dxa"/>
          </w:tcPr>
          <w:p w:rsidR="00292251" w:rsidRPr="009C396F" w:rsidRDefault="00292251" w:rsidP="009574E0">
            <w:pPr>
              <w:pStyle w:val="30"/>
              <w:shd w:val="clear" w:color="auto" w:fill="auto"/>
              <w:spacing w:before="0" w:after="240" w:line="240" w:lineRule="auto"/>
              <w:jc w:val="both"/>
              <w:rPr>
                <w:sz w:val="28"/>
                <w:szCs w:val="28"/>
              </w:rPr>
            </w:pPr>
            <w:r w:rsidRPr="009C396F">
              <w:rPr>
                <w:sz w:val="28"/>
                <w:szCs w:val="28"/>
              </w:rPr>
              <w:t>Приложени</w:t>
            </w:r>
            <w:r w:rsidR="009574E0">
              <w:rPr>
                <w:sz w:val="28"/>
                <w:szCs w:val="28"/>
              </w:rPr>
              <w:t>е</w:t>
            </w:r>
          </w:p>
        </w:tc>
      </w:tr>
    </w:tbl>
    <w:p w:rsidR="00292251" w:rsidRPr="009C396F" w:rsidRDefault="00292251" w:rsidP="00292251">
      <w:pPr>
        <w:pStyle w:val="30"/>
        <w:shd w:val="clear" w:color="auto" w:fill="auto"/>
        <w:spacing w:before="0" w:line="240" w:lineRule="auto"/>
        <w:ind w:left="40"/>
        <w:jc w:val="both"/>
        <w:rPr>
          <w:sz w:val="28"/>
          <w:szCs w:val="28"/>
        </w:rPr>
      </w:pPr>
    </w:p>
    <w:p w:rsidR="009574E0" w:rsidRDefault="009574E0" w:rsidP="00664660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  <w:sectPr w:rsidR="009574E0">
          <w:pgSz w:w="11910" w:h="16840"/>
          <w:pgMar w:top="960" w:right="500" w:bottom="280" w:left="1060" w:header="714" w:footer="0" w:gutter="0"/>
          <w:cols w:space="720"/>
        </w:sectPr>
      </w:pPr>
    </w:p>
    <w:p w:rsidR="00292251" w:rsidRPr="009C396F" w:rsidRDefault="00292251" w:rsidP="00292251">
      <w:pPr>
        <w:pStyle w:val="Heading1"/>
        <w:numPr>
          <w:ilvl w:val="1"/>
          <w:numId w:val="10"/>
        </w:numPr>
        <w:tabs>
          <w:tab w:val="left" w:pos="3954"/>
        </w:tabs>
        <w:ind w:hanging="241"/>
        <w:jc w:val="left"/>
      </w:pPr>
      <w:bookmarkStart w:id="0" w:name="_TOC_250002"/>
      <w:r w:rsidRPr="009C396F">
        <w:lastRenderedPageBreak/>
        <w:t>ПОЯСНИТЕЛЬНАЯ</w:t>
      </w:r>
      <w:r w:rsidRPr="009C396F">
        <w:rPr>
          <w:spacing w:val="-4"/>
        </w:rPr>
        <w:t xml:space="preserve"> </w:t>
      </w:r>
      <w:bookmarkEnd w:id="0"/>
      <w:r w:rsidRPr="009C396F">
        <w:t>ЗАПИСКА</w:t>
      </w:r>
    </w:p>
    <w:p w:rsidR="00292251" w:rsidRPr="009C396F" w:rsidRDefault="00292251" w:rsidP="00292251">
      <w:pPr>
        <w:pStyle w:val="a9"/>
        <w:ind w:left="0"/>
        <w:jc w:val="left"/>
        <w:rPr>
          <w:b/>
          <w:sz w:val="26"/>
        </w:rPr>
      </w:pPr>
    </w:p>
    <w:p w:rsidR="00292251" w:rsidRPr="009C396F" w:rsidRDefault="00292251" w:rsidP="00D278A3">
      <w:pPr>
        <w:pStyle w:val="a9"/>
        <w:ind w:left="0" w:firstLine="720"/>
      </w:pPr>
      <w:r w:rsidRPr="009C396F">
        <w:t>Государственная итоговая аттестация является частью оценки качества освоения</w:t>
      </w:r>
      <w:r w:rsidRPr="009C396F">
        <w:rPr>
          <w:spacing w:val="1"/>
        </w:rPr>
        <w:t xml:space="preserve"> </w:t>
      </w:r>
      <w:r w:rsidRPr="009C396F">
        <w:t>программы подготовки квалифицированных рабочих, служащих по профессии</w:t>
      </w:r>
      <w:r w:rsidR="00FB2891" w:rsidRPr="009C396F">
        <w:t xml:space="preserve"> </w:t>
      </w:r>
      <w:r w:rsidRPr="009C396F">
        <w:t>08.01.2</w:t>
      </w:r>
      <w:r w:rsidR="00EC6D03" w:rsidRPr="009C396F">
        <w:t>8</w:t>
      </w:r>
      <w:r w:rsidRPr="009C396F">
        <w:rPr>
          <w:spacing w:val="1"/>
        </w:rPr>
        <w:t xml:space="preserve"> </w:t>
      </w:r>
      <w:r w:rsidRPr="009C396F">
        <w:t>Мастер</w:t>
      </w:r>
      <w:r w:rsidRPr="009C396F">
        <w:rPr>
          <w:spacing w:val="1"/>
        </w:rPr>
        <w:t xml:space="preserve"> </w:t>
      </w:r>
      <w:r w:rsidRPr="009C396F">
        <w:t>отделочных</w:t>
      </w:r>
      <w:r w:rsidRPr="009C396F">
        <w:rPr>
          <w:spacing w:val="1"/>
        </w:rPr>
        <w:t xml:space="preserve"> </w:t>
      </w:r>
      <w:r w:rsidRPr="009C396F">
        <w:t>строительных</w:t>
      </w:r>
      <w:r w:rsidRPr="009C396F">
        <w:rPr>
          <w:spacing w:val="1"/>
        </w:rPr>
        <w:t xml:space="preserve"> </w:t>
      </w:r>
      <w:r w:rsidRPr="009C396F">
        <w:t>и</w:t>
      </w:r>
      <w:r w:rsidRPr="009C396F">
        <w:rPr>
          <w:spacing w:val="1"/>
        </w:rPr>
        <w:t xml:space="preserve"> </w:t>
      </w:r>
      <w:r w:rsidRPr="009C396F">
        <w:t>декоративных</w:t>
      </w:r>
      <w:r w:rsidRPr="009C396F">
        <w:rPr>
          <w:spacing w:val="1"/>
        </w:rPr>
        <w:t xml:space="preserve"> </w:t>
      </w:r>
      <w:r w:rsidRPr="009C396F">
        <w:t>работ</w:t>
      </w:r>
      <w:r w:rsidRPr="009C396F">
        <w:rPr>
          <w:spacing w:val="1"/>
        </w:rPr>
        <w:t xml:space="preserve"> </w:t>
      </w:r>
      <w:r w:rsidRPr="009C396F">
        <w:t>и</w:t>
      </w:r>
      <w:r w:rsidRPr="009C396F">
        <w:rPr>
          <w:spacing w:val="1"/>
        </w:rPr>
        <w:t xml:space="preserve"> </w:t>
      </w:r>
      <w:r w:rsidRPr="009C396F">
        <w:t>является</w:t>
      </w:r>
      <w:r w:rsidRPr="009C396F">
        <w:rPr>
          <w:spacing w:val="1"/>
        </w:rPr>
        <w:t xml:space="preserve"> </w:t>
      </w:r>
      <w:r w:rsidRPr="009C396F">
        <w:t>обязательной</w:t>
      </w:r>
      <w:r w:rsidRPr="009C396F">
        <w:rPr>
          <w:spacing w:val="1"/>
        </w:rPr>
        <w:t xml:space="preserve"> </w:t>
      </w:r>
      <w:r w:rsidRPr="009C396F">
        <w:t>процедурой</w:t>
      </w:r>
      <w:r w:rsidRPr="009C396F">
        <w:rPr>
          <w:spacing w:val="1"/>
        </w:rPr>
        <w:t xml:space="preserve"> </w:t>
      </w:r>
      <w:r w:rsidRPr="009C396F">
        <w:t>для</w:t>
      </w:r>
      <w:r w:rsidRPr="009C396F">
        <w:rPr>
          <w:spacing w:val="1"/>
        </w:rPr>
        <w:t xml:space="preserve"> </w:t>
      </w:r>
      <w:r w:rsidRPr="009C396F">
        <w:t>выпускников,</w:t>
      </w:r>
      <w:r w:rsidRPr="009C396F">
        <w:rPr>
          <w:spacing w:val="1"/>
        </w:rPr>
        <w:t xml:space="preserve"> </w:t>
      </w:r>
      <w:r w:rsidRPr="009C396F">
        <w:t>завершающих</w:t>
      </w:r>
      <w:r w:rsidRPr="009C396F">
        <w:rPr>
          <w:spacing w:val="1"/>
        </w:rPr>
        <w:t xml:space="preserve"> </w:t>
      </w:r>
      <w:r w:rsidRPr="009C396F">
        <w:t>освоение</w:t>
      </w:r>
      <w:r w:rsidRPr="009C396F">
        <w:rPr>
          <w:spacing w:val="1"/>
        </w:rPr>
        <w:t xml:space="preserve"> </w:t>
      </w:r>
      <w:r w:rsidRPr="009C396F">
        <w:t>программы</w:t>
      </w:r>
      <w:r w:rsidRPr="009C396F">
        <w:rPr>
          <w:spacing w:val="1"/>
        </w:rPr>
        <w:t xml:space="preserve"> </w:t>
      </w:r>
      <w:r w:rsidRPr="009C396F">
        <w:t>подготовки</w:t>
      </w:r>
      <w:r w:rsidRPr="009C396F">
        <w:rPr>
          <w:spacing w:val="1"/>
        </w:rPr>
        <w:t xml:space="preserve"> </w:t>
      </w:r>
      <w:r w:rsidRPr="009C396F">
        <w:t>квалифицированных</w:t>
      </w:r>
      <w:r w:rsidRPr="009C396F">
        <w:rPr>
          <w:spacing w:val="1"/>
        </w:rPr>
        <w:t xml:space="preserve"> </w:t>
      </w:r>
      <w:r w:rsidRPr="009C396F">
        <w:t>рабочих,</w:t>
      </w:r>
      <w:r w:rsidRPr="009C396F">
        <w:rPr>
          <w:spacing w:val="1"/>
        </w:rPr>
        <w:t xml:space="preserve"> </w:t>
      </w:r>
      <w:r w:rsidRPr="009C396F">
        <w:t>служащих</w:t>
      </w:r>
      <w:r w:rsidRPr="009C396F">
        <w:rPr>
          <w:spacing w:val="1"/>
        </w:rPr>
        <w:t xml:space="preserve"> </w:t>
      </w:r>
      <w:r w:rsidRPr="009C396F">
        <w:t>в</w:t>
      </w:r>
      <w:r w:rsidRPr="009C396F">
        <w:rPr>
          <w:spacing w:val="1"/>
        </w:rPr>
        <w:t xml:space="preserve"> Кировском областном </w:t>
      </w:r>
      <w:r w:rsidRPr="009C396F">
        <w:t>государственном</w:t>
      </w:r>
      <w:r w:rsidRPr="009C396F">
        <w:rPr>
          <w:spacing w:val="1"/>
        </w:rPr>
        <w:t xml:space="preserve"> профессиональном образовательном </w:t>
      </w:r>
      <w:r w:rsidRPr="009C396F">
        <w:t>автономном</w:t>
      </w:r>
      <w:r w:rsidRPr="009C396F">
        <w:rPr>
          <w:spacing w:val="1"/>
        </w:rPr>
        <w:t xml:space="preserve"> у</w:t>
      </w:r>
      <w:r w:rsidRPr="009C396F">
        <w:t>чреждении</w:t>
      </w:r>
      <w:r w:rsidRPr="009C396F">
        <w:rPr>
          <w:spacing w:val="1"/>
        </w:rPr>
        <w:t xml:space="preserve"> «Нолинский политехнический техникум»</w:t>
      </w:r>
      <w:r w:rsidRPr="009C396F">
        <w:rPr>
          <w:spacing w:val="-10"/>
        </w:rPr>
        <w:t xml:space="preserve"> </w:t>
      </w:r>
      <w:r w:rsidRPr="009C396F">
        <w:t>(далее</w:t>
      </w:r>
      <w:r w:rsidRPr="009C396F">
        <w:rPr>
          <w:spacing w:val="5"/>
        </w:rPr>
        <w:t xml:space="preserve"> </w:t>
      </w:r>
      <w:r w:rsidRPr="009C396F">
        <w:t>–</w:t>
      </w:r>
      <w:r w:rsidRPr="009C396F">
        <w:rPr>
          <w:spacing w:val="-1"/>
        </w:rPr>
        <w:t xml:space="preserve"> КОГПОАУ НПТ)</w:t>
      </w:r>
      <w:r w:rsidRPr="009C396F">
        <w:t>.</w:t>
      </w:r>
    </w:p>
    <w:p w:rsidR="00292251" w:rsidRPr="009C396F" w:rsidRDefault="00292251" w:rsidP="00D278A3">
      <w:pPr>
        <w:pStyle w:val="a9"/>
        <w:ind w:left="0" w:firstLine="720"/>
      </w:pPr>
      <w:r w:rsidRPr="009C396F">
        <w:t>В соответствии с федеральным законом от 29.12.2012 г. №273-ФЗ «Об образовании</w:t>
      </w:r>
      <w:r w:rsidRPr="009C396F">
        <w:rPr>
          <w:spacing w:val="-57"/>
        </w:rPr>
        <w:t xml:space="preserve"> </w:t>
      </w:r>
      <w:r w:rsidRPr="009C396F">
        <w:t>в</w:t>
      </w:r>
      <w:r w:rsidRPr="009C396F">
        <w:rPr>
          <w:spacing w:val="1"/>
        </w:rPr>
        <w:t xml:space="preserve"> </w:t>
      </w:r>
      <w:r w:rsidRPr="009C396F">
        <w:t>Российской</w:t>
      </w:r>
      <w:r w:rsidRPr="009C396F">
        <w:rPr>
          <w:spacing w:val="1"/>
        </w:rPr>
        <w:t xml:space="preserve"> </w:t>
      </w:r>
      <w:r w:rsidRPr="009C396F">
        <w:t>Федерации»</w:t>
      </w:r>
      <w:r w:rsidRPr="009C396F">
        <w:rPr>
          <w:spacing w:val="1"/>
        </w:rPr>
        <w:t xml:space="preserve"> </w:t>
      </w:r>
      <w:r w:rsidRPr="009C396F">
        <w:t>(часть</w:t>
      </w:r>
      <w:r w:rsidRPr="009C396F">
        <w:rPr>
          <w:spacing w:val="1"/>
        </w:rPr>
        <w:t xml:space="preserve"> </w:t>
      </w:r>
      <w:r w:rsidRPr="009C396F">
        <w:t>1,</w:t>
      </w:r>
      <w:r w:rsidRPr="009C396F">
        <w:rPr>
          <w:spacing w:val="1"/>
        </w:rPr>
        <w:t xml:space="preserve"> </w:t>
      </w:r>
      <w:r w:rsidRPr="009C396F">
        <w:t>статья</w:t>
      </w:r>
      <w:r w:rsidRPr="009C396F">
        <w:rPr>
          <w:spacing w:val="1"/>
        </w:rPr>
        <w:t xml:space="preserve"> </w:t>
      </w:r>
      <w:r w:rsidRPr="009C396F">
        <w:t>59)</w:t>
      </w:r>
      <w:r w:rsidRPr="009C396F">
        <w:rPr>
          <w:spacing w:val="1"/>
        </w:rPr>
        <w:t xml:space="preserve"> </w:t>
      </w:r>
      <w:r w:rsidRPr="009C396F">
        <w:t>государственная</w:t>
      </w:r>
      <w:r w:rsidRPr="009C396F">
        <w:rPr>
          <w:spacing w:val="1"/>
        </w:rPr>
        <w:t xml:space="preserve"> </w:t>
      </w:r>
      <w:r w:rsidRPr="009C396F">
        <w:t>итоговая</w:t>
      </w:r>
      <w:r w:rsidRPr="009C396F">
        <w:rPr>
          <w:spacing w:val="1"/>
        </w:rPr>
        <w:t xml:space="preserve"> </w:t>
      </w:r>
      <w:r w:rsidRPr="009C396F">
        <w:t>аттестация</w:t>
      </w:r>
      <w:r w:rsidRPr="009C396F">
        <w:rPr>
          <w:spacing w:val="1"/>
        </w:rPr>
        <w:t xml:space="preserve"> </w:t>
      </w:r>
      <w:r w:rsidRPr="009C396F">
        <w:t>является</w:t>
      </w:r>
      <w:r w:rsidRPr="009C396F">
        <w:rPr>
          <w:spacing w:val="1"/>
        </w:rPr>
        <w:t xml:space="preserve"> </w:t>
      </w:r>
      <w:r w:rsidRPr="009C396F">
        <w:t>формой</w:t>
      </w:r>
      <w:r w:rsidRPr="009C396F">
        <w:rPr>
          <w:spacing w:val="1"/>
        </w:rPr>
        <w:t xml:space="preserve"> </w:t>
      </w:r>
      <w:r w:rsidRPr="009C396F">
        <w:t>оценки</w:t>
      </w:r>
      <w:r w:rsidRPr="009C396F">
        <w:rPr>
          <w:spacing w:val="1"/>
        </w:rPr>
        <w:t xml:space="preserve"> </w:t>
      </w:r>
      <w:r w:rsidRPr="009C396F">
        <w:t>ступени</w:t>
      </w:r>
      <w:r w:rsidRPr="009C396F">
        <w:rPr>
          <w:spacing w:val="1"/>
        </w:rPr>
        <w:t xml:space="preserve"> </w:t>
      </w:r>
      <w:r w:rsidRPr="009C396F">
        <w:t>и</w:t>
      </w:r>
      <w:r w:rsidRPr="009C396F">
        <w:rPr>
          <w:spacing w:val="1"/>
        </w:rPr>
        <w:t xml:space="preserve"> </w:t>
      </w:r>
      <w:r w:rsidRPr="009C396F">
        <w:t>уровня</w:t>
      </w:r>
      <w:r w:rsidRPr="009C396F">
        <w:rPr>
          <w:spacing w:val="1"/>
        </w:rPr>
        <w:t xml:space="preserve"> </w:t>
      </w:r>
      <w:r w:rsidRPr="009C396F">
        <w:t>освоения</w:t>
      </w:r>
      <w:r w:rsidRPr="009C396F">
        <w:rPr>
          <w:spacing w:val="1"/>
        </w:rPr>
        <w:t xml:space="preserve"> </w:t>
      </w:r>
      <w:r w:rsidRPr="009C396F">
        <w:t>обучающимися</w:t>
      </w:r>
      <w:r w:rsidRPr="009C396F">
        <w:rPr>
          <w:spacing w:val="1"/>
        </w:rPr>
        <w:t xml:space="preserve"> </w:t>
      </w:r>
      <w:r w:rsidRPr="009C396F">
        <w:t>образовательной</w:t>
      </w:r>
      <w:r w:rsidRPr="009C396F">
        <w:rPr>
          <w:spacing w:val="1"/>
        </w:rPr>
        <w:t xml:space="preserve"> </w:t>
      </w:r>
      <w:r w:rsidRPr="009C396F">
        <w:t>программы.</w:t>
      </w:r>
    </w:p>
    <w:p w:rsidR="00292251" w:rsidRPr="009C396F" w:rsidRDefault="00292251" w:rsidP="00D278A3">
      <w:pPr>
        <w:pStyle w:val="a9"/>
        <w:ind w:left="0" w:firstLine="720"/>
      </w:pPr>
      <w:r w:rsidRPr="009C396F">
        <w:t xml:space="preserve">Программа государственной итоговой аттестации выпускников </w:t>
      </w:r>
      <w:r w:rsidR="00764D80" w:rsidRPr="009C396F">
        <w:t>КОГПОАУ НПТ</w:t>
      </w:r>
      <w:r w:rsidRPr="009C396F">
        <w:t xml:space="preserve"> по</w:t>
      </w:r>
      <w:r w:rsidRPr="009C396F">
        <w:rPr>
          <w:spacing w:val="1"/>
        </w:rPr>
        <w:t xml:space="preserve"> </w:t>
      </w:r>
      <w:r w:rsidRPr="009C396F">
        <w:t>программе подготовки квалифицированных рабочих, служащих по</w:t>
      </w:r>
      <w:r w:rsidRPr="009C396F">
        <w:rPr>
          <w:spacing w:val="1"/>
        </w:rPr>
        <w:t xml:space="preserve"> </w:t>
      </w:r>
      <w:r w:rsidRPr="009C396F">
        <w:t>профессии</w:t>
      </w:r>
      <w:r w:rsidR="00FB2891" w:rsidRPr="009C396F">
        <w:t xml:space="preserve"> </w:t>
      </w:r>
      <w:r w:rsidRPr="009C396F">
        <w:t>08.01.2</w:t>
      </w:r>
      <w:r w:rsidR="00EC6D03" w:rsidRPr="009C396F">
        <w:t>8</w:t>
      </w:r>
      <w:r w:rsidRPr="009C396F">
        <w:rPr>
          <w:spacing w:val="1"/>
        </w:rPr>
        <w:t xml:space="preserve"> </w:t>
      </w:r>
      <w:r w:rsidRPr="009C396F">
        <w:t>Мастер</w:t>
      </w:r>
      <w:r w:rsidRPr="009C396F">
        <w:rPr>
          <w:spacing w:val="1"/>
        </w:rPr>
        <w:t xml:space="preserve"> </w:t>
      </w:r>
      <w:r w:rsidRPr="009C396F">
        <w:t>отделочных</w:t>
      </w:r>
      <w:r w:rsidRPr="009C396F">
        <w:rPr>
          <w:spacing w:val="1"/>
        </w:rPr>
        <w:t xml:space="preserve"> </w:t>
      </w:r>
      <w:r w:rsidRPr="009C396F">
        <w:t>строительных</w:t>
      </w:r>
      <w:r w:rsidRPr="009C396F">
        <w:rPr>
          <w:spacing w:val="1"/>
        </w:rPr>
        <w:t xml:space="preserve"> </w:t>
      </w:r>
      <w:r w:rsidRPr="009C396F">
        <w:t>и</w:t>
      </w:r>
      <w:r w:rsidRPr="009C396F">
        <w:rPr>
          <w:spacing w:val="1"/>
        </w:rPr>
        <w:t xml:space="preserve"> </w:t>
      </w:r>
      <w:r w:rsidRPr="009C396F">
        <w:t>декоративных</w:t>
      </w:r>
      <w:r w:rsidRPr="009C396F">
        <w:rPr>
          <w:spacing w:val="1"/>
        </w:rPr>
        <w:t xml:space="preserve"> </w:t>
      </w:r>
      <w:r w:rsidRPr="009C396F">
        <w:t>работ</w:t>
      </w:r>
      <w:r w:rsidRPr="009C396F">
        <w:rPr>
          <w:spacing w:val="1"/>
        </w:rPr>
        <w:t xml:space="preserve"> </w:t>
      </w:r>
      <w:r w:rsidRPr="009C396F">
        <w:t>(далее</w:t>
      </w:r>
      <w:r w:rsidRPr="009C396F">
        <w:rPr>
          <w:spacing w:val="1"/>
        </w:rPr>
        <w:t xml:space="preserve"> </w:t>
      </w:r>
      <w:r w:rsidRPr="009C396F">
        <w:t>–</w:t>
      </w:r>
      <w:r w:rsidRPr="009C396F">
        <w:rPr>
          <w:spacing w:val="1"/>
        </w:rPr>
        <w:t xml:space="preserve"> </w:t>
      </w:r>
      <w:r w:rsidRPr="009C396F">
        <w:t>Программа)</w:t>
      </w:r>
      <w:r w:rsidRPr="009C396F">
        <w:rPr>
          <w:spacing w:val="1"/>
        </w:rPr>
        <w:t xml:space="preserve"> </w:t>
      </w:r>
      <w:r w:rsidRPr="009C396F">
        <w:t>представляет</w:t>
      </w:r>
      <w:r w:rsidRPr="009C396F">
        <w:rPr>
          <w:spacing w:val="1"/>
        </w:rPr>
        <w:t xml:space="preserve"> </w:t>
      </w:r>
      <w:r w:rsidRPr="009C396F">
        <w:t>собой</w:t>
      </w:r>
      <w:r w:rsidRPr="009C396F">
        <w:rPr>
          <w:spacing w:val="1"/>
        </w:rPr>
        <w:t xml:space="preserve"> </w:t>
      </w:r>
      <w:r w:rsidRPr="009C396F">
        <w:t>совокупность</w:t>
      </w:r>
      <w:r w:rsidRPr="009C396F">
        <w:rPr>
          <w:spacing w:val="1"/>
        </w:rPr>
        <w:t xml:space="preserve"> </w:t>
      </w:r>
      <w:r w:rsidRPr="009C396F">
        <w:t>требований</w:t>
      </w:r>
      <w:r w:rsidRPr="009C396F">
        <w:rPr>
          <w:spacing w:val="1"/>
        </w:rPr>
        <w:t xml:space="preserve"> </w:t>
      </w:r>
      <w:r w:rsidRPr="009C396F">
        <w:t>к</w:t>
      </w:r>
      <w:r w:rsidRPr="009C396F">
        <w:rPr>
          <w:spacing w:val="1"/>
        </w:rPr>
        <w:t xml:space="preserve"> </w:t>
      </w:r>
      <w:r w:rsidRPr="009C396F">
        <w:t>подготовке</w:t>
      </w:r>
      <w:r w:rsidRPr="009C396F">
        <w:rPr>
          <w:spacing w:val="1"/>
        </w:rPr>
        <w:t xml:space="preserve"> </w:t>
      </w:r>
      <w:r w:rsidRPr="009C396F">
        <w:t>и</w:t>
      </w:r>
      <w:r w:rsidRPr="009C396F">
        <w:rPr>
          <w:spacing w:val="61"/>
        </w:rPr>
        <w:t xml:space="preserve"> </w:t>
      </w:r>
      <w:r w:rsidRPr="009C396F">
        <w:t>проведению</w:t>
      </w:r>
      <w:r w:rsidRPr="009C396F">
        <w:rPr>
          <w:spacing w:val="1"/>
        </w:rPr>
        <w:t xml:space="preserve"> </w:t>
      </w:r>
      <w:r w:rsidRPr="009C396F">
        <w:t>государственной</w:t>
      </w:r>
      <w:r w:rsidRPr="009C396F">
        <w:rPr>
          <w:spacing w:val="-1"/>
        </w:rPr>
        <w:t xml:space="preserve"> </w:t>
      </w:r>
      <w:r w:rsidRPr="009C396F">
        <w:t>итоговой аттестации</w:t>
      </w:r>
      <w:r w:rsidRPr="009C396F">
        <w:rPr>
          <w:spacing w:val="-2"/>
        </w:rPr>
        <w:t xml:space="preserve"> </w:t>
      </w:r>
      <w:r w:rsidRPr="009C396F">
        <w:t>на</w:t>
      </w:r>
      <w:r w:rsidRPr="009C396F">
        <w:rPr>
          <w:spacing w:val="1"/>
        </w:rPr>
        <w:t xml:space="preserve"> </w:t>
      </w:r>
      <w:r w:rsidRPr="009C396F">
        <w:t>20</w:t>
      </w:r>
      <w:r w:rsidR="00764D80" w:rsidRPr="009C396F">
        <w:t>2</w:t>
      </w:r>
      <w:r w:rsidR="00CB1782" w:rsidRPr="009C396F">
        <w:t>4</w:t>
      </w:r>
      <w:r w:rsidRPr="009C396F">
        <w:t>/202</w:t>
      </w:r>
      <w:r w:rsidR="00CB1782" w:rsidRPr="009C396F">
        <w:t>5</w:t>
      </w:r>
      <w:r w:rsidRPr="009C396F">
        <w:rPr>
          <w:spacing w:val="4"/>
        </w:rPr>
        <w:t xml:space="preserve"> </w:t>
      </w:r>
      <w:r w:rsidRPr="009C396F">
        <w:t>учебный</w:t>
      </w:r>
      <w:r w:rsidRPr="009C396F">
        <w:rPr>
          <w:spacing w:val="-2"/>
        </w:rPr>
        <w:t xml:space="preserve"> </w:t>
      </w:r>
      <w:r w:rsidRPr="009C396F">
        <w:t>год.</w:t>
      </w:r>
    </w:p>
    <w:p w:rsidR="00292251" w:rsidRPr="009C396F" w:rsidRDefault="00292251" w:rsidP="00D278A3">
      <w:pPr>
        <w:pStyle w:val="a9"/>
        <w:ind w:left="0" w:firstLine="720"/>
      </w:pPr>
      <w:r w:rsidRPr="009C396F">
        <w:t>Программа</w:t>
      </w:r>
      <w:r w:rsidRPr="009C396F">
        <w:rPr>
          <w:spacing w:val="1"/>
        </w:rPr>
        <w:t xml:space="preserve"> </w:t>
      </w:r>
      <w:r w:rsidRPr="009C396F">
        <w:t>разработана</w:t>
      </w:r>
      <w:r w:rsidRPr="009C396F">
        <w:rPr>
          <w:spacing w:val="1"/>
        </w:rPr>
        <w:t xml:space="preserve"> </w:t>
      </w:r>
      <w:r w:rsidRPr="009C396F">
        <w:t>на</w:t>
      </w:r>
      <w:r w:rsidRPr="009C396F">
        <w:rPr>
          <w:spacing w:val="1"/>
        </w:rPr>
        <w:t xml:space="preserve"> </w:t>
      </w:r>
      <w:r w:rsidRPr="009C396F">
        <w:t>основе</w:t>
      </w:r>
      <w:r w:rsidRPr="009C396F">
        <w:rPr>
          <w:spacing w:val="1"/>
        </w:rPr>
        <w:t xml:space="preserve"> </w:t>
      </w:r>
      <w:r w:rsidRPr="009C396F">
        <w:t>законодательства</w:t>
      </w:r>
      <w:r w:rsidRPr="009C396F">
        <w:rPr>
          <w:spacing w:val="1"/>
        </w:rPr>
        <w:t xml:space="preserve"> </w:t>
      </w:r>
      <w:r w:rsidRPr="009C396F">
        <w:t>Российской</w:t>
      </w:r>
      <w:r w:rsidRPr="009C396F">
        <w:rPr>
          <w:spacing w:val="1"/>
        </w:rPr>
        <w:t xml:space="preserve"> </w:t>
      </w:r>
      <w:r w:rsidRPr="009C396F">
        <w:t>Федерации</w:t>
      </w:r>
      <w:r w:rsidRPr="009C396F">
        <w:rPr>
          <w:spacing w:val="1"/>
        </w:rPr>
        <w:t xml:space="preserve"> </w:t>
      </w:r>
      <w:r w:rsidRPr="009C396F">
        <w:t>и</w:t>
      </w:r>
      <w:r w:rsidRPr="009C396F">
        <w:rPr>
          <w:spacing w:val="1"/>
        </w:rPr>
        <w:t xml:space="preserve"> </w:t>
      </w:r>
      <w:r w:rsidRPr="009C396F">
        <w:t>соответствующих</w:t>
      </w:r>
      <w:r w:rsidRPr="009C396F">
        <w:rPr>
          <w:spacing w:val="1"/>
        </w:rPr>
        <w:t xml:space="preserve"> </w:t>
      </w:r>
      <w:r w:rsidRPr="009C396F">
        <w:t>типовых</w:t>
      </w:r>
      <w:r w:rsidRPr="009C396F">
        <w:rPr>
          <w:spacing w:val="1"/>
        </w:rPr>
        <w:t xml:space="preserve"> </w:t>
      </w:r>
      <w:r w:rsidRPr="009C396F">
        <w:t>положений</w:t>
      </w:r>
      <w:r w:rsidRPr="009C396F">
        <w:rPr>
          <w:spacing w:val="1"/>
        </w:rPr>
        <w:t xml:space="preserve"> </w:t>
      </w:r>
      <w:r w:rsidRPr="009C396F">
        <w:t>министерства</w:t>
      </w:r>
      <w:r w:rsidRPr="009C396F">
        <w:rPr>
          <w:spacing w:val="1"/>
        </w:rPr>
        <w:t xml:space="preserve"> </w:t>
      </w:r>
      <w:r w:rsidRPr="009C396F">
        <w:t>образования</w:t>
      </w:r>
      <w:r w:rsidRPr="009C396F">
        <w:rPr>
          <w:spacing w:val="1"/>
        </w:rPr>
        <w:t xml:space="preserve"> </w:t>
      </w:r>
      <w:r w:rsidRPr="009C396F">
        <w:t>и</w:t>
      </w:r>
      <w:r w:rsidRPr="009C396F">
        <w:rPr>
          <w:spacing w:val="1"/>
        </w:rPr>
        <w:t xml:space="preserve"> </w:t>
      </w:r>
      <w:r w:rsidRPr="009C396F">
        <w:t>науки</w:t>
      </w:r>
      <w:r w:rsidRPr="009C396F">
        <w:rPr>
          <w:spacing w:val="1"/>
        </w:rPr>
        <w:t xml:space="preserve"> </w:t>
      </w:r>
      <w:r w:rsidRPr="009C396F">
        <w:t>Российской</w:t>
      </w:r>
      <w:r w:rsidRPr="009C396F">
        <w:rPr>
          <w:spacing w:val="-57"/>
        </w:rPr>
        <w:t xml:space="preserve"> </w:t>
      </w:r>
      <w:r w:rsidRPr="009C396F">
        <w:t>Федерации:</w:t>
      </w:r>
    </w:p>
    <w:p w:rsidR="00292251" w:rsidRPr="009C396F" w:rsidRDefault="00292251" w:rsidP="00D278A3">
      <w:pPr>
        <w:pStyle w:val="a5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396F">
        <w:rPr>
          <w:rFonts w:ascii="Times New Roman" w:hAnsi="Times New Roman" w:cs="Times New Roman"/>
          <w:sz w:val="24"/>
          <w:szCs w:val="24"/>
        </w:rPr>
        <w:t>Федеральный закон от 29.12.2012 г.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pacing w:val="9"/>
          <w:sz w:val="24"/>
          <w:szCs w:val="24"/>
        </w:rPr>
        <w:t xml:space="preserve">№273-ФЗ </w:t>
      </w:r>
      <w:r w:rsidRPr="009C396F">
        <w:rPr>
          <w:rFonts w:ascii="Times New Roman" w:hAnsi="Times New Roman" w:cs="Times New Roman"/>
          <w:sz w:val="24"/>
          <w:szCs w:val="24"/>
        </w:rPr>
        <w:t xml:space="preserve">«Об </w:t>
      </w:r>
      <w:r w:rsidRPr="009C396F">
        <w:rPr>
          <w:rFonts w:ascii="Times New Roman" w:hAnsi="Times New Roman" w:cs="Times New Roman"/>
          <w:spacing w:val="9"/>
          <w:sz w:val="24"/>
          <w:szCs w:val="24"/>
        </w:rPr>
        <w:t xml:space="preserve">образовании </w:t>
      </w:r>
      <w:r w:rsidRPr="009C396F">
        <w:rPr>
          <w:rFonts w:ascii="Times New Roman" w:hAnsi="Times New Roman" w:cs="Times New Roman"/>
          <w:sz w:val="24"/>
          <w:szCs w:val="24"/>
        </w:rPr>
        <w:t xml:space="preserve">в </w:t>
      </w:r>
      <w:r w:rsidRPr="009C396F">
        <w:rPr>
          <w:rFonts w:ascii="Times New Roman" w:hAnsi="Times New Roman" w:cs="Times New Roman"/>
          <w:spacing w:val="9"/>
          <w:sz w:val="24"/>
          <w:szCs w:val="24"/>
        </w:rPr>
        <w:t>Российской</w:t>
      </w:r>
      <w:r w:rsidRPr="009C396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pacing w:val="9"/>
          <w:sz w:val="24"/>
          <w:szCs w:val="24"/>
        </w:rPr>
        <w:t>Федерации»;</w:t>
      </w:r>
    </w:p>
    <w:p w:rsidR="00292251" w:rsidRPr="009C396F" w:rsidRDefault="00292251" w:rsidP="00D278A3">
      <w:pPr>
        <w:pStyle w:val="a5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396F">
        <w:rPr>
          <w:rFonts w:ascii="Times New Roman" w:hAnsi="Times New Roman" w:cs="Times New Roman"/>
          <w:sz w:val="24"/>
          <w:szCs w:val="24"/>
        </w:rPr>
        <w:t>Федеральный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государственный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образовательный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стандарт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среднего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образования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по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профессии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08.01.2</w:t>
      </w:r>
      <w:r w:rsidR="00EC6D03" w:rsidRPr="009C396F">
        <w:rPr>
          <w:rFonts w:ascii="Times New Roman" w:hAnsi="Times New Roman" w:cs="Times New Roman"/>
          <w:sz w:val="24"/>
          <w:szCs w:val="24"/>
        </w:rPr>
        <w:t>8</w:t>
      </w:r>
      <w:r w:rsidRPr="009C396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Мастер</w:t>
      </w:r>
      <w:r w:rsidRPr="009C396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отделочных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строительных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и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декоративных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работ,</w:t>
      </w:r>
      <w:r w:rsidRPr="009C396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утвержденный</w:t>
      </w:r>
      <w:r w:rsidRPr="009C396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приказом</w:t>
      </w:r>
      <w:r w:rsidRPr="009C396F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Министерства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C6D03"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просвещения </w:t>
      </w:r>
      <w:r w:rsidRPr="009C396F">
        <w:rPr>
          <w:rFonts w:ascii="Times New Roman" w:hAnsi="Times New Roman" w:cs="Times New Roman"/>
          <w:sz w:val="24"/>
          <w:szCs w:val="24"/>
        </w:rPr>
        <w:t>Российской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Федерации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от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C6D03" w:rsidRPr="009C396F">
        <w:rPr>
          <w:rFonts w:ascii="Times New Roman" w:hAnsi="Times New Roman" w:cs="Times New Roman"/>
          <w:spacing w:val="1"/>
          <w:sz w:val="24"/>
          <w:szCs w:val="24"/>
        </w:rPr>
        <w:t>18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C6D03" w:rsidRPr="009C396F">
        <w:rPr>
          <w:rFonts w:ascii="Times New Roman" w:hAnsi="Times New Roman" w:cs="Times New Roman"/>
          <w:spacing w:val="1"/>
          <w:sz w:val="24"/>
          <w:szCs w:val="24"/>
        </w:rPr>
        <w:t>мая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20</w:t>
      </w:r>
      <w:r w:rsidR="00EC6D03" w:rsidRPr="009C396F">
        <w:rPr>
          <w:rFonts w:ascii="Times New Roman" w:hAnsi="Times New Roman" w:cs="Times New Roman"/>
          <w:sz w:val="24"/>
          <w:szCs w:val="24"/>
        </w:rPr>
        <w:t>22</w:t>
      </w:r>
      <w:r w:rsidRPr="009C396F">
        <w:rPr>
          <w:rFonts w:ascii="Times New Roman" w:hAnsi="Times New Roman" w:cs="Times New Roman"/>
          <w:sz w:val="24"/>
          <w:szCs w:val="24"/>
        </w:rPr>
        <w:t>г.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№</w:t>
      </w:r>
      <w:r w:rsidR="00EC6D03" w:rsidRPr="009C396F">
        <w:rPr>
          <w:rFonts w:ascii="Times New Roman" w:hAnsi="Times New Roman" w:cs="Times New Roman"/>
          <w:sz w:val="24"/>
          <w:szCs w:val="24"/>
        </w:rPr>
        <w:t>340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(зарегистрирован</w:t>
      </w:r>
      <w:r w:rsidRPr="009C39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в</w:t>
      </w:r>
      <w:r w:rsidRPr="009C396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Минюсте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Р</w:t>
      </w:r>
      <w:r w:rsidR="00EC6D03" w:rsidRPr="009C396F">
        <w:rPr>
          <w:rFonts w:ascii="Times New Roman" w:hAnsi="Times New Roman" w:cs="Times New Roman"/>
          <w:sz w:val="24"/>
          <w:szCs w:val="24"/>
        </w:rPr>
        <w:t>Ф</w:t>
      </w:r>
      <w:r w:rsidRPr="009C39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EC6D03" w:rsidRPr="009C396F">
        <w:rPr>
          <w:rFonts w:ascii="Times New Roman" w:hAnsi="Times New Roman" w:cs="Times New Roman"/>
          <w:spacing w:val="3"/>
          <w:sz w:val="24"/>
          <w:szCs w:val="24"/>
        </w:rPr>
        <w:t>10</w:t>
      </w:r>
      <w:r w:rsidRPr="009C396F">
        <w:rPr>
          <w:rFonts w:ascii="Times New Roman" w:hAnsi="Times New Roman" w:cs="Times New Roman"/>
          <w:sz w:val="24"/>
          <w:szCs w:val="24"/>
        </w:rPr>
        <w:t>.</w:t>
      </w:r>
      <w:r w:rsidR="00EC6D03" w:rsidRPr="009C396F">
        <w:rPr>
          <w:rFonts w:ascii="Times New Roman" w:hAnsi="Times New Roman" w:cs="Times New Roman"/>
          <w:sz w:val="24"/>
          <w:szCs w:val="24"/>
        </w:rPr>
        <w:t>06</w:t>
      </w:r>
      <w:r w:rsidRPr="009C396F">
        <w:rPr>
          <w:rFonts w:ascii="Times New Roman" w:hAnsi="Times New Roman" w:cs="Times New Roman"/>
          <w:sz w:val="24"/>
          <w:szCs w:val="24"/>
        </w:rPr>
        <w:t>.20</w:t>
      </w:r>
      <w:r w:rsidR="00EC6D03" w:rsidRPr="009C396F">
        <w:rPr>
          <w:rFonts w:ascii="Times New Roman" w:hAnsi="Times New Roman" w:cs="Times New Roman"/>
          <w:sz w:val="24"/>
          <w:szCs w:val="24"/>
        </w:rPr>
        <w:t xml:space="preserve">22 </w:t>
      </w:r>
      <w:r w:rsidRPr="009C396F">
        <w:rPr>
          <w:rFonts w:ascii="Times New Roman" w:hAnsi="Times New Roman" w:cs="Times New Roman"/>
          <w:sz w:val="24"/>
          <w:szCs w:val="24"/>
        </w:rPr>
        <w:t>г. №</w:t>
      </w:r>
      <w:r w:rsidRPr="009C39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C6D03" w:rsidRPr="009C396F">
        <w:rPr>
          <w:rFonts w:ascii="Times New Roman" w:hAnsi="Times New Roman" w:cs="Times New Roman"/>
          <w:spacing w:val="-1"/>
          <w:sz w:val="24"/>
          <w:szCs w:val="24"/>
        </w:rPr>
        <w:t>68841</w:t>
      </w:r>
      <w:r w:rsidRPr="009C396F">
        <w:rPr>
          <w:rFonts w:ascii="Times New Roman" w:hAnsi="Times New Roman" w:cs="Times New Roman"/>
          <w:sz w:val="24"/>
          <w:szCs w:val="24"/>
        </w:rPr>
        <w:t>);</w:t>
      </w:r>
    </w:p>
    <w:p w:rsidR="00292251" w:rsidRPr="009C396F" w:rsidRDefault="00292251" w:rsidP="00D278A3">
      <w:pPr>
        <w:pStyle w:val="a5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396F">
        <w:rPr>
          <w:rFonts w:ascii="Times New Roman" w:hAnsi="Times New Roman" w:cs="Times New Roman"/>
          <w:sz w:val="24"/>
          <w:szCs w:val="24"/>
        </w:rPr>
        <w:t>Приказ</w:t>
      </w:r>
      <w:r w:rsidRPr="009C396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B1782" w:rsidRPr="009C396F">
        <w:rPr>
          <w:rFonts w:ascii="Times New Roman" w:hAnsi="Times New Roman" w:cs="Times New Roman"/>
          <w:spacing w:val="35"/>
          <w:sz w:val="24"/>
          <w:szCs w:val="24"/>
        </w:rPr>
        <w:t>М</w:t>
      </w:r>
      <w:r w:rsidRPr="009C396F">
        <w:rPr>
          <w:rFonts w:ascii="Times New Roman" w:hAnsi="Times New Roman" w:cs="Times New Roman"/>
          <w:sz w:val="24"/>
          <w:szCs w:val="24"/>
        </w:rPr>
        <w:t>ин</w:t>
      </w:r>
      <w:r w:rsidR="00CB1782" w:rsidRPr="009C396F">
        <w:rPr>
          <w:rFonts w:ascii="Times New Roman" w:hAnsi="Times New Roman" w:cs="Times New Roman"/>
          <w:sz w:val="24"/>
          <w:szCs w:val="24"/>
        </w:rPr>
        <w:t>просвещения России</w:t>
      </w:r>
      <w:r w:rsidRPr="009C396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от</w:t>
      </w:r>
      <w:r w:rsidRPr="009C396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="00CB1782" w:rsidRPr="009C396F">
        <w:rPr>
          <w:rFonts w:ascii="Times New Roman" w:hAnsi="Times New Roman" w:cs="Times New Roman"/>
          <w:spacing w:val="16"/>
          <w:sz w:val="24"/>
          <w:szCs w:val="24"/>
        </w:rPr>
        <w:t>8</w:t>
      </w:r>
      <w:r w:rsidRPr="009C396F">
        <w:rPr>
          <w:rFonts w:ascii="Times New Roman" w:hAnsi="Times New Roman" w:cs="Times New Roman"/>
          <w:sz w:val="24"/>
          <w:szCs w:val="24"/>
        </w:rPr>
        <w:t>.</w:t>
      </w:r>
      <w:r w:rsidR="00CB1782" w:rsidRPr="009C396F">
        <w:rPr>
          <w:rFonts w:ascii="Times New Roman" w:hAnsi="Times New Roman" w:cs="Times New Roman"/>
          <w:sz w:val="24"/>
          <w:szCs w:val="24"/>
        </w:rPr>
        <w:t>11</w:t>
      </w:r>
      <w:r w:rsidRPr="009C396F">
        <w:rPr>
          <w:rFonts w:ascii="Times New Roman" w:hAnsi="Times New Roman" w:cs="Times New Roman"/>
          <w:sz w:val="24"/>
          <w:szCs w:val="24"/>
        </w:rPr>
        <w:t>.20</w:t>
      </w:r>
      <w:r w:rsidR="00CB1782" w:rsidRPr="009C396F">
        <w:rPr>
          <w:rFonts w:ascii="Times New Roman" w:hAnsi="Times New Roman" w:cs="Times New Roman"/>
          <w:sz w:val="24"/>
          <w:szCs w:val="24"/>
        </w:rPr>
        <w:t>21</w:t>
      </w:r>
      <w:r w:rsidRPr="009C396F">
        <w:rPr>
          <w:rFonts w:ascii="Times New Roman" w:hAnsi="Times New Roman" w:cs="Times New Roman"/>
          <w:sz w:val="24"/>
          <w:szCs w:val="24"/>
        </w:rPr>
        <w:t>г.</w:t>
      </w:r>
      <w:r w:rsidR="00FB2891" w:rsidRPr="009C396F">
        <w:rPr>
          <w:rFonts w:ascii="Times New Roman" w:hAnsi="Times New Roman" w:cs="Times New Roman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№</w:t>
      </w:r>
      <w:r w:rsidR="00CB1782" w:rsidRPr="009C396F">
        <w:rPr>
          <w:rFonts w:ascii="Times New Roman" w:hAnsi="Times New Roman" w:cs="Times New Roman"/>
          <w:sz w:val="24"/>
          <w:szCs w:val="24"/>
        </w:rPr>
        <w:t>800</w:t>
      </w:r>
      <w:r w:rsidRPr="009C396F">
        <w:rPr>
          <w:rFonts w:ascii="Times New Roman" w:hAnsi="Times New Roman" w:cs="Times New Roman"/>
          <w:sz w:val="24"/>
          <w:szCs w:val="24"/>
        </w:rPr>
        <w:t xml:space="preserve"> «Об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утверждении Порядка проведения государственной итоговой аттестации по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9C396F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программам</w:t>
      </w:r>
      <w:r w:rsidRPr="009C39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среднего</w:t>
      </w:r>
      <w:r w:rsidRPr="009C39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9C396F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образования»;</w:t>
      </w:r>
    </w:p>
    <w:p w:rsidR="00292251" w:rsidRPr="009C396F" w:rsidRDefault="00292251" w:rsidP="00D278A3">
      <w:pPr>
        <w:pStyle w:val="a5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396F">
        <w:rPr>
          <w:rFonts w:ascii="Times New Roman" w:hAnsi="Times New Roman" w:cs="Times New Roman"/>
          <w:sz w:val="24"/>
          <w:szCs w:val="24"/>
        </w:rPr>
        <w:t>Распоряжение</w:t>
      </w:r>
      <w:r w:rsidRPr="009C396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министерства</w:t>
      </w:r>
      <w:r w:rsidRPr="009C396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просвещения</w:t>
      </w:r>
      <w:r w:rsidRPr="009C396F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Российской</w:t>
      </w:r>
      <w:r w:rsidRPr="009C396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Федерации</w:t>
      </w:r>
      <w:r w:rsidRPr="009C396F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от</w:t>
      </w:r>
      <w:r w:rsidRPr="009C396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01.04.2019г.</w:t>
      </w:r>
      <w:r w:rsidR="00FB2891" w:rsidRPr="009C396F">
        <w:rPr>
          <w:rFonts w:ascii="Times New Roman" w:hAnsi="Times New Roman" w:cs="Times New Roman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№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Р-42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«Об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утверждении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методических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рекомендаций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о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проведении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аттестации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с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использованием механизма</w:t>
      </w:r>
      <w:r w:rsidRPr="009C396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демонстрационного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экзамена»;</w:t>
      </w:r>
    </w:p>
    <w:p w:rsidR="00292251" w:rsidRPr="009C396F" w:rsidRDefault="00292251" w:rsidP="00A77717">
      <w:pPr>
        <w:pStyle w:val="a9"/>
        <w:ind w:left="0" w:firstLine="720"/>
      </w:pPr>
      <w:r w:rsidRPr="009C396F">
        <w:t>Программа фиксирует основные регламенты подготовки и проведения процедуры</w:t>
      </w:r>
      <w:r w:rsidRPr="009C396F">
        <w:rPr>
          <w:spacing w:val="1"/>
        </w:rPr>
        <w:t xml:space="preserve"> </w:t>
      </w:r>
      <w:r w:rsidRPr="009C396F">
        <w:t>государственной итоговой аттестации, определенные в нормативных и организационно-методических</w:t>
      </w:r>
      <w:r w:rsidRPr="009C396F">
        <w:rPr>
          <w:spacing w:val="-1"/>
        </w:rPr>
        <w:t xml:space="preserve"> </w:t>
      </w:r>
      <w:r w:rsidRPr="009C396F">
        <w:t xml:space="preserve">документах </w:t>
      </w:r>
      <w:r w:rsidR="00764D80" w:rsidRPr="009C396F">
        <w:t>КОГПОАУ НПТ</w:t>
      </w:r>
      <w:r w:rsidRPr="009C396F">
        <w:t>:</w:t>
      </w:r>
    </w:p>
    <w:p w:rsidR="00292251" w:rsidRPr="009C396F" w:rsidRDefault="00292251" w:rsidP="00A77717">
      <w:pPr>
        <w:pStyle w:val="a5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396F">
        <w:rPr>
          <w:rFonts w:ascii="Times New Roman" w:hAnsi="Times New Roman" w:cs="Times New Roman"/>
          <w:sz w:val="24"/>
          <w:szCs w:val="24"/>
        </w:rPr>
        <w:t>Устав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764D80" w:rsidRPr="009C396F">
        <w:rPr>
          <w:rFonts w:ascii="Times New Roman" w:hAnsi="Times New Roman" w:cs="Times New Roman"/>
          <w:spacing w:val="1"/>
          <w:sz w:val="24"/>
          <w:szCs w:val="24"/>
        </w:rPr>
        <w:t>КОГПОАУ НПТ</w:t>
      </w:r>
      <w:r w:rsidRPr="009C396F">
        <w:rPr>
          <w:rFonts w:ascii="Times New Roman" w:hAnsi="Times New Roman" w:cs="Times New Roman"/>
          <w:sz w:val="24"/>
          <w:szCs w:val="24"/>
        </w:rPr>
        <w:t>,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утвержденный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приказом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министерства</w:t>
      </w:r>
      <w:r w:rsidRPr="009C396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образования</w:t>
      </w:r>
      <w:r w:rsidRPr="009C396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745475" w:rsidRPr="009C396F">
        <w:rPr>
          <w:rFonts w:ascii="Times New Roman" w:hAnsi="Times New Roman" w:cs="Times New Roman"/>
          <w:spacing w:val="60"/>
          <w:sz w:val="24"/>
          <w:szCs w:val="24"/>
        </w:rPr>
        <w:t>Кировс</w:t>
      </w:r>
      <w:r w:rsidRPr="009C396F">
        <w:rPr>
          <w:rFonts w:ascii="Times New Roman" w:hAnsi="Times New Roman" w:cs="Times New Roman"/>
          <w:sz w:val="24"/>
          <w:szCs w:val="24"/>
        </w:rPr>
        <w:t>кой</w:t>
      </w:r>
      <w:r w:rsidRPr="009C39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области</w:t>
      </w:r>
      <w:r w:rsidRPr="009C396F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от</w:t>
      </w:r>
      <w:r w:rsidRPr="009C396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745475" w:rsidRPr="009C396F">
        <w:rPr>
          <w:rFonts w:ascii="Times New Roman" w:hAnsi="Times New Roman" w:cs="Times New Roman"/>
          <w:sz w:val="24"/>
          <w:szCs w:val="24"/>
        </w:rPr>
        <w:t>21.12.2015 № 5-950</w:t>
      </w:r>
      <w:r w:rsidRPr="009C396F">
        <w:rPr>
          <w:rFonts w:ascii="Times New Roman" w:hAnsi="Times New Roman" w:cs="Times New Roman"/>
          <w:sz w:val="24"/>
          <w:szCs w:val="24"/>
        </w:rPr>
        <w:t>;</w:t>
      </w:r>
    </w:p>
    <w:p w:rsidR="00292251" w:rsidRPr="009C396F" w:rsidRDefault="00292251" w:rsidP="00A77717">
      <w:pPr>
        <w:pStyle w:val="a5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396F">
        <w:rPr>
          <w:rFonts w:ascii="Times New Roman" w:hAnsi="Times New Roman" w:cs="Times New Roman"/>
          <w:sz w:val="24"/>
          <w:szCs w:val="24"/>
        </w:rPr>
        <w:t xml:space="preserve">Положение о государственной итоговой аттестации выпускников </w:t>
      </w:r>
      <w:r w:rsidR="00745475" w:rsidRPr="009C396F">
        <w:rPr>
          <w:rFonts w:ascii="Times New Roman" w:hAnsi="Times New Roman" w:cs="Times New Roman"/>
          <w:sz w:val="24"/>
          <w:szCs w:val="24"/>
        </w:rPr>
        <w:t>КОГПОАУ НПТ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по</w:t>
      </w:r>
      <w:r w:rsidRPr="009C396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9C39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программам</w:t>
      </w:r>
      <w:r w:rsidRPr="009C39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среднего</w:t>
      </w:r>
      <w:r w:rsidRPr="009C39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9C39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образования,</w:t>
      </w:r>
      <w:r w:rsidRPr="009C396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утвержденное</w:t>
      </w:r>
      <w:r w:rsidRPr="009C396F">
        <w:rPr>
          <w:rFonts w:ascii="Times New Roman" w:hAnsi="Times New Roman" w:cs="Times New Roman"/>
          <w:spacing w:val="-57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приказом</w:t>
      </w:r>
      <w:r w:rsidRPr="009C39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директора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от</w:t>
      </w:r>
      <w:r w:rsidRPr="009C39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45475" w:rsidRPr="009C396F">
        <w:rPr>
          <w:rFonts w:ascii="Times New Roman" w:hAnsi="Times New Roman" w:cs="Times New Roman"/>
          <w:spacing w:val="-1"/>
          <w:sz w:val="24"/>
          <w:szCs w:val="24"/>
        </w:rPr>
        <w:t>25.08.2019</w:t>
      </w:r>
      <w:r w:rsidRPr="009C396F">
        <w:rPr>
          <w:rFonts w:ascii="Times New Roman" w:hAnsi="Times New Roman" w:cs="Times New Roman"/>
          <w:sz w:val="24"/>
          <w:szCs w:val="24"/>
        </w:rPr>
        <w:t>;</w:t>
      </w:r>
    </w:p>
    <w:p w:rsidR="00292251" w:rsidRPr="009C396F" w:rsidRDefault="00292251" w:rsidP="00D278A3">
      <w:pPr>
        <w:pStyle w:val="a5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396F">
        <w:rPr>
          <w:rFonts w:ascii="Times New Roman" w:hAnsi="Times New Roman" w:cs="Times New Roman"/>
          <w:sz w:val="24"/>
          <w:szCs w:val="24"/>
        </w:rPr>
        <w:t>Положение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о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выпускной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квалификационной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работе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по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программам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подготовки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квалифицированных</w:t>
      </w:r>
      <w:r w:rsidRPr="009C396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рабочих,</w:t>
      </w:r>
      <w:r w:rsidRPr="009C396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служащих,</w:t>
      </w:r>
      <w:r w:rsidRPr="009C396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утвержденное</w:t>
      </w:r>
      <w:r w:rsidRPr="009C396F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приказом</w:t>
      </w:r>
      <w:r w:rsidRPr="009C396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директора</w:t>
      </w:r>
      <w:r w:rsidRPr="009C396F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от</w:t>
      </w:r>
      <w:r w:rsidR="00745475" w:rsidRPr="009C396F">
        <w:rPr>
          <w:rFonts w:ascii="Times New Roman" w:hAnsi="Times New Roman" w:cs="Times New Roman"/>
          <w:sz w:val="24"/>
          <w:szCs w:val="24"/>
        </w:rPr>
        <w:t xml:space="preserve"> 30.08.2018</w:t>
      </w:r>
      <w:r w:rsidRPr="009C396F">
        <w:rPr>
          <w:rFonts w:ascii="Times New Roman" w:hAnsi="Times New Roman" w:cs="Times New Roman"/>
          <w:sz w:val="24"/>
          <w:szCs w:val="24"/>
        </w:rPr>
        <w:t>;</w:t>
      </w:r>
    </w:p>
    <w:p w:rsidR="00292251" w:rsidRPr="009C396F" w:rsidRDefault="00292251" w:rsidP="00D278A3">
      <w:pPr>
        <w:pStyle w:val="a5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C396F">
        <w:rPr>
          <w:rFonts w:ascii="Times New Roman" w:hAnsi="Times New Roman" w:cs="Times New Roman"/>
          <w:sz w:val="24"/>
          <w:szCs w:val="24"/>
        </w:rPr>
        <w:t>Положение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об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организации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и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проведении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демонстрационного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экзамена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 xml:space="preserve">в рамках ГИА образовательных программ СПО в </w:t>
      </w:r>
      <w:r w:rsidR="00D278A3" w:rsidRPr="009C396F">
        <w:rPr>
          <w:rFonts w:ascii="Times New Roman" w:hAnsi="Times New Roman" w:cs="Times New Roman"/>
          <w:sz w:val="24"/>
          <w:szCs w:val="24"/>
        </w:rPr>
        <w:t>КОГПОАУ НПТ</w:t>
      </w:r>
      <w:r w:rsidRPr="009C396F">
        <w:rPr>
          <w:rFonts w:ascii="Times New Roman" w:hAnsi="Times New Roman" w:cs="Times New Roman"/>
          <w:sz w:val="24"/>
          <w:szCs w:val="24"/>
        </w:rPr>
        <w:t>,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утвержденное приказом</w:t>
      </w:r>
      <w:r w:rsidRPr="009C396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C396F">
        <w:rPr>
          <w:rFonts w:ascii="Times New Roman" w:hAnsi="Times New Roman" w:cs="Times New Roman"/>
          <w:sz w:val="24"/>
          <w:szCs w:val="24"/>
        </w:rPr>
        <w:t>директора от</w:t>
      </w:r>
      <w:r w:rsidRPr="009C396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278A3" w:rsidRPr="009C396F">
        <w:rPr>
          <w:rFonts w:ascii="Times New Roman" w:hAnsi="Times New Roman" w:cs="Times New Roman"/>
          <w:spacing w:val="1"/>
          <w:sz w:val="24"/>
          <w:szCs w:val="24"/>
        </w:rPr>
        <w:t>25.08.2019</w:t>
      </w:r>
      <w:r w:rsidRPr="009C396F">
        <w:rPr>
          <w:rFonts w:ascii="Times New Roman" w:hAnsi="Times New Roman" w:cs="Times New Roman"/>
          <w:sz w:val="24"/>
          <w:szCs w:val="24"/>
        </w:rPr>
        <w:t>;</w:t>
      </w:r>
    </w:p>
    <w:p w:rsidR="00292251" w:rsidRPr="009C396F" w:rsidRDefault="00292251" w:rsidP="00D278A3">
      <w:pPr>
        <w:pStyle w:val="a9"/>
        <w:ind w:left="0" w:firstLine="720"/>
      </w:pPr>
      <w:r w:rsidRPr="009C396F">
        <w:t>Программа государственной итоговой аттестации разрабатывается и доводится до</w:t>
      </w:r>
      <w:r w:rsidRPr="009C396F">
        <w:rPr>
          <w:spacing w:val="1"/>
        </w:rPr>
        <w:t xml:space="preserve"> </w:t>
      </w:r>
      <w:r w:rsidRPr="009C396F">
        <w:t>сведения</w:t>
      </w:r>
      <w:r w:rsidRPr="009C396F">
        <w:rPr>
          <w:spacing w:val="1"/>
        </w:rPr>
        <w:t xml:space="preserve"> </w:t>
      </w:r>
      <w:r w:rsidRPr="009C396F">
        <w:t>обучающихся</w:t>
      </w:r>
      <w:r w:rsidRPr="009C396F">
        <w:rPr>
          <w:spacing w:val="1"/>
        </w:rPr>
        <w:t xml:space="preserve"> </w:t>
      </w:r>
      <w:r w:rsidRPr="009C396F">
        <w:t>не</w:t>
      </w:r>
      <w:r w:rsidRPr="009C396F">
        <w:rPr>
          <w:spacing w:val="1"/>
        </w:rPr>
        <w:t xml:space="preserve"> </w:t>
      </w:r>
      <w:r w:rsidRPr="009C396F">
        <w:t>позднее,</w:t>
      </w:r>
      <w:r w:rsidRPr="009C396F">
        <w:rPr>
          <w:spacing w:val="1"/>
        </w:rPr>
        <w:t xml:space="preserve"> </w:t>
      </w:r>
      <w:r w:rsidRPr="009C396F">
        <w:t>чем</w:t>
      </w:r>
      <w:r w:rsidRPr="009C396F">
        <w:rPr>
          <w:spacing w:val="1"/>
        </w:rPr>
        <w:t xml:space="preserve"> </w:t>
      </w:r>
      <w:r w:rsidRPr="009C396F">
        <w:t>за</w:t>
      </w:r>
      <w:r w:rsidRPr="009C396F">
        <w:rPr>
          <w:spacing w:val="1"/>
        </w:rPr>
        <w:t xml:space="preserve"> </w:t>
      </w:r>
      <w:r w:rsidRPr="009C396F">
        <w:t>шесть</w:t>
      </w:r>
      <w:r w:rsidRPr="009C396F">
        <w:rPr>
          <w:spacing w:val="1"/>
        </w:rPr>
        <w:t xml:space="preserve"> </w:t>
      </w:r>
      <w:r w:rsidRPr="009C396F">
        <w:t>месяцев</w:t>
      </w:r>
      <w:r w:rsidRPr="009C396F">
        <w:rPr>
          <w:spacing w:val="1"/>
        </w:rPr>
        <w:t xml:space="preserve"> </w:t>
      </w:r>
      <w:r w:rsidRPr="009C396F">
        <w:t>до</w:t>
      </w:r>
      <w:r w:rsidRPr="009C396F">
        <w:rPr>
          <w:spacing w:val="1"/>
        </w:rPr>
        <w:t xml:space="preserve"> </w:t>
      </w:r>
      <w:r w:rsidRPr="009C396F">
        <w:t>начала</w:t>
      </w:r>
      <w:r w:rsidRPr="009C396F">
        <w:rPr>
          <w:spacing w:val="1"/>
        </w:rPr>
        <w:t xml:space="preserve"> </w:t>
      </w:r>
      <w:r w:rsidRPr="009C396F">
        <w:t>государственной</w:t>
      </w:r>
      <w:r w:rsidR="00D278A3" w:rsidRPr="009C396F">
        <w:t xml:space="preserve"> и</w:t>
      </w:r>
      <w:r w:rsidRPr="009C396F">
        <w:t>тоговой</w:t>
      </w:r>
      <w:r w:rsidRPr="009C396F">
        <w:rPr>
          <w:spacing w:val="-1"/>
        </w:rPr>
        <w:t xml:space="preserve"> </w:t>
      </w:r>
      <w:r w:rsidRPr="009C396F">
        <w:t>аттестации.</w:t>
      </w:r>
    </w:p>
    <w:p w:rsidR="00D278A3" w:rsidRPr="009C396F" w:rsidRDefault="00292251" w:rsidP="00D278A3">
      <w:pPr>
        <w:pStyle w:val="a9"/>
        <w:ind w:left="0" w:firstLine="720"/>
        <w:rPr>
          <w:spacing w:val="-57"/>
        </w:rPr>
      </w:pPr>
      <w:r w:rsidRPr="009C396F">
        <w:t>В Программе используются следующие сокращения:</w:t>
      </w:r>
    </w:p>
    <w:p w:rsidR="00292251" w:rsidRPr="009C396F" w:rsidRDefault="00292251" w:rsidP="00D278A3">
      <w:pPr>
        <w:pStyle w:val="a9"/>
        <w:ind w:left="0"/>
      </w:pPr>
      <w:r w:rsidRPr="009C396F">
        <w:t>ВКР</w:t>
      </w:r>
      <w:r w:rsidRPr="009C396F">
        <w:rPr>
          <w:spacing w:val="17"/>
        </w:rPr>
        <w:t xml:space="preserve"> </w:t>
      </w:r>
      <w:r w:rsidR="00D278A3" w:rsidRPr="009C396F">
        <w:t>–</w:t>
      </w:r>
      <w:r w:rsidRPr="009C396F">
        <w:rPr>
          <w:spacing w:val="-5"/>
        </w:rPr>
        <w:t xml:space="preserve"> </w:t>
      </w:r>
      <w:r w:rsidRPr="009C396F">
        <w:t>выпускная</w:t>
      </w:r>
      <w:r w:rsidRPr="009C396F">
        <w:rPr>
          <w:spacing w:val="1"/>
        </w:rPr>
        <w:t xml:space="preserve"> </w:t>
      </w:r>
      <w:r w:rsidRPr="009C396F">
        <w:t>квалификационная</w:t>
      </w:r>
      <w:r w:rsidRPr="009C396F">
        <w:rPr>
          <w:spacing w:val="1"/>
        </w:rPr>
        <w:t xml:space="preserve"> </w:t>
      </w:r>
      <w:r w:rsidRPr="009C396F">
        <w:t>работа</w:t>
      </w:r>
    </w:p>
    <w:p w:rsidR="00292251" w:rsidRPr="009C396F" w:rsidRDefault="00D278A3" w:rsidP="00D278A3">
      <w:pPr>
        <w:pStyle w:val="a9"/>
        <w:tabs>
          <w:tab w:val="left" w:pos="1348"/>
        </w:tabs>
        <w:ind w:left="0"/>
      </w:pPr>
      <w:r w:rsidRPr="009C396F">
        <w:t>ДЭ –</w:t>
      </w:r>
      <w:r w:rsidR="00292251" w:rsidRPr="009C396F">
        <w:rPr>
          <w:spacing w:val="-5"/>
        </w:rPr>
        <w:t xml:space="preserve"> </w:t>
      </w:r>
      <w:r w:rsidR="00292251" w:rsidRPr="009C396F">
        <w:t>демонстрационный</w:t>
      </w:r>
      <w:r w:rsidR="00292251" w:rsidRPr="009C396F">
        <w:rPr>
          <w:spacing w:val="-2"/>
        </w:rPr>
        <w:t xml:space="preserve"> </w:t>
      </w:r>
      <w:r w:rsidR="00292251" w:rsidRPr="009C396F">
        <w:t>экзамен</w:t>
      </w:r>
    </w:p>
    <w:p w:rsidR="00292251" w:rsidRPr="009C396F" w:rsidRDefault="00292251" w:rsidP="00D278A3">
      <w:pPr>
        <w:pStyle w:val="a9"/>
        <w:tabs>
          <w:tab w:val="left" w:pos="1348"/>
        </w:tabs>
        <w:ind w:left="0"/>
      </w:pPr>
      <w:r w:rsidRPr="009C396F">
        <w:t>ГИА</w:t>
      </w:r>
      <w:r w:rsidR="00D278A3" w:rsidRPr="009C396F">
        <w:t xml:space="preserve"> –</w:t>
      </w:r>
      <w:r w:rsidRPr="009C396F">
        <w:rPr>
          <w:spacing w:val="-5"/>
        </w:rPr>
        <w:t xml:space="preserve"> </w:t>
      </w:r>
      <w:r w:rsidRPr="009C396F">
        <w:t>государственная</w:t>
      </w:r>
      <w:r w:rsidRPr="009C396F">
        <w:rPr>
          <w:spacing w:val="1"/>
        </w:rPr>
        <w:t xml:space="preserve"> </w:t>
      </w:r>
      <w:r w:rsidRPr="009C396F">
        <w:t>итоговая</w:t>
      </w:r>
      <w:r w:rsidRPr="009C396F">
        <w:rPr>
          <w:spacing w:val="1"/>
        </w:rPr>
        <w:t xml:space="preserve"> </w:t>
      </w:r>
      <w:r w:rsidRPr="009C396F">
        <w:t>аттестация</w:t>
      </w:r>
    </w:p>
    <w:p w:rsidR="00D278A3" w:rsidRPr="009C396F" w:rsidRDefault="00292251" w:rsidP="00D278A3">
      <w:pPr>
        <w:pStyle w:val="a9"/>
        <w:tabs>
          <w:tab w:val="left" w:pos="1348"/>
        </w:tabs>
        <w:ind w:left="0"/>
        <w:rPr>
          <w:spacing w:val="-57"/>
        </w:rPr>
      </w:pPr>
      <w:r w:rsidRPr="009C396F">
        <w:lastRenderedPageBreak/>
        <w:t>ГЭК</w:t>
      </w:r>
      <w:r w:rsidR="00D278A3" w:rsidRPr="009C396F">
        <w:t xml:space="preserve"> – </w:t>
      </w:r>
      <w:r w:rsidRPr="009C396F">
        <w:t>государственная экзаменационная комиссия</w:t>
      </w:r>
      <w:r w:rsidRPr="009C396F">
        <w:rPr>
          <w:spacing w:val="-57"/>
        </w:rPr>
        <w:t xml:space="preserve"> </w:t>
      </w:r>
    </w:p>
    <w:p w:rsidR="00292251" w:rsidRPr="009C396F" w:rsidRDefault="00292251" w:rsidP="00D278A3">
      <w:pPr>
        <w:pStyle w:val="a9"/>
        <w:tabs>
          <w:tab w:val="left" w:pos="1348"/>
        </w:tabs>
        <w:ind w:left="0"/>
      </w:pPr>
      <w:r w:rsidRPr="009C396F">
        <w:t>ОК</w:t>
      </w:r>
      <w:r w:rsidRPr="009C396F">
        <w:rPr>
          <w:spacing w:val="-2"/>
        </w:rPr>
        <w:t xml:space="preserve"> </w:t>
      </w:r>
      <w:r w:rsidRPr="009C396F">
        <w:t>– общие компетенции</w:t>
      </w:r>
    </w:p>
    <w:p w:rsidR="00292251" w:rsidRPr="009C396F" w:rsidRDefault="00292251" w:rsidP="00D278A3">
      <w:pPr>
        <w:pStyle w:val="a9"/>
        <w:ind w:left="0"/>
      </w:pPr>
      <w:r w:rsidRPr="009C396F">
        <w:t>ПК</w:t>
      </w:r>
      <w:r w:rsidRPr="009C396F">
        <w:rPr>
          <w:spacing w:val="-5"/>
        </w:rPr>
        <w:t xml:space="preserve"> </w:t>
      </w:r>
      <w:r w:rsidRPr="009C396F">
        <w:t>–</w:t>
      </w:r>
      <w:r w:rsidRPr="009C396F">
        <w:rPr>
          <w:spacing w:val="-4"/>
        </w:rPr>
        <w:t xml:space="preserve"> </w:t>
      </w:r>
      <w:r w:rsidRPr="009C396F">
        <w:t>профессиональные</w:t>
      </w:r>
      <w:r w:rsidRPr="009C396F">
        <w:rPr>
          <w:spacing w:val="-3"/>
        </w:rPr>
        <w:t xml:space="preserve"> </w:t>
      </w:r>
      <w:r w:rsidRPr="009C396F">
        <w:t>компетенции</w:t>
      </w:r>
    </w:p>
    <w:p w:rsidR="00292251" w:rsidRPr="009C396F" w:rsidRDefault="00292251" w:rsidP="00D278A3">
      <w:pPr>
        <w:pStyle w:val="a9"/>
        <w:tabs>
          <w:tab w:val="left" w:pos="1348"/>
        </w:tabs>
        <w:ind w:left="0"/>
      </w:pPr>
      <w:r w:rsidRPr="009C396F">
        <w:t>СПО</w:t>
      </w:r>
      <w:r w:rsidR="00D278A3" w:rsidRPr="009C396F">
        <w:t xml:space="preserve"> – </w:t>
      </w:r>
      <w:r w:rsidRPr="009C396F">
        <w:t>среднее</w:t>
      </w:r>
      <w:r w:rsidRPr="009C396F">
        <w:rPr>
          <w:spacing w:val="-4"/>
        </w:rPr>
        <w:t xml:space="preserve"> </w:t>
      </w:r>
      <w:r w:rsidRPr="009C396F">
        <w:t>профессиональное</w:t>
      </w:r>
      <w:r w:rsidRPr="009C396F">
        <w:rPr>
          <w:spacing w:val="-4"/>
        </w:rPr>
        <w:t xml:space="preserve"> </w:t>
      </w:r>
      <w:r w:rsidRPr="009C396F">
        <w:t>образование</w:t>
      </w:r>
    </w:p>
    <w:p w:rsidR="00292251" w:rsidRPr="009C396F" w:rsidRDefault="00292251" w:rsidP="00D278A3">
      <w:pPr>
        <w:pStyle w:val="a9"/>
        <w:tabs>
          <w:tab w:val="left" w:pos="9070"/>
        </w:tabs>
        <w:ind w:left="0"/>
      </w:pPr>
      <w:r w:rsidRPr="009C396F">
        <w:t>ФГОС СПО</w:t>
      </w:r>
      <w:r w:rsidR="00D278A3" w:rsidRPr="009C396F">
        <w:t xml:space="preserve"> – </w:t>
      </w:r>
      <w:r w:rsidRPr="009C396F">
        <w:t>федеральный</w:t>
      </w:r>
      <w:r w:rsidRPr="009C396F">
        <w:rPr>
          <w:spacing w:val="13"/>
        </w:rPr>
        <w:t xml:space="preserve"> </w:t>
      </w:r>
      <w:r w:rsidRPr="009C396F">
        <w:t>государственный</w:t>
      </w:r>
      <w:r w:rsidRPr="009C396F">
        <w:rPr>
          <w:spacing w:val="13"/>
        </w:rPr>
        <w:t xml:space="preserve"> </w:t>
      </w:r>
      <w:r w:rsidRPr="009C396F">
        <w:t>образовательный</w:t>
      </w:r>
      <w:r w:rsidRPr="009C396F">
        <w:rPr>
          <w:spacing w:val="14"/>
        </w:rPr>
        <w:t xml:space="preserve"> </w:t>
      </w:r>
      <w:r w:rsidR="00D278A3" w:rsidRPr="009C396F">
        <w:t xml:space="preserve">стандарт </w:t>
      </w:r>
      <w:r w:rsidRPr="009C396F">
        <w:t>среднего</w:t>
      </w:r>
      <w:r w:rsidRPr="009C396F">
        <w:rPr>
          <w:spacing w:val="-57"/>
        </w:rPr>
        <w:t xml:space="preserve"> </w:t>
      </w:r>
      <w:r w:rsidRPr="009C396F">
        <w:t>профессионального</w:t>
      </w:r>
      <w:r w:rsidRPr="009C396F">
        <w:rPr>
          <w:spacing w:val="3"/>
        </w:rPr>
        <w:t xml:space="preserve"> </w:t>
      </w:r>
      <w:r w:rsidRPr="009C396F">
        <w:t>образования</w:t>
      </w:r>
    </w:p>
    <w:p w:rsidR="00D278A3" w:rsidRPr="009C396F" w:rsidRDefault="00D278A3" w:rsidP="00D278A3">
      <w:pPr>
        <w:pStyle w:val="a9"/>
        <w:tabs>
          <w:tab w:val="left" w:pos="9070"/>
        </w:tabs>
        <w:ind w:left="0"/>
      </w:pPr>
    </w:p>
    <w:p w:rsidR="00292251" w:rsidRPr="009C396F" w:rsidRDefault="00911A36" w:rsidP="00911A36">
      <w:pPr>
        <w:pStyle w:val="30"/>
        <w:shd w:val="clear" w:color="auto" w:fill="auto"/>
        <w:spacing w:before="0" w:line="240" w:lineRule="auto"/>
        <w:ind w:left="748"/>
        <w:rPr>
          <w:b/>
          <w:sz w:val="28"/>
          <w:szCs w:val="28"/>
        </w:rPr>
      </w:pPr>
      <w:r w:rsidRPr="009C396F">
        <w:rPr>
          <w:b/>
        </w:rPr>
        <w:t xml:space="preserve">2. </w:t>
      </w:r>
      <w:r w:rsidR="007C074A" w:rsidRPr="009C396F">
        <w:rPr>
          <w:b/>
        </w:rPr>
        <w:t>ПАСПОРТ ПРОГРАММЫ ГОСУДАРСТВЕННОЙ ИТОГОВОЙ АТТЕСТАЦИИ</w:t>
      </w:r>
    </w:p>
    <w:p w:rsidR="00292251" w:rsidRPr="009C396F" w:rsidRDefault="00292251" w:rsidP="00664660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</w:p>
    <w:p w:rsidR="007C074A" w:rsidRPr="009C396F" w:rsidRDefault="007C074A" w:rsidP="00A77717">
      <w:pPr>
        <w:widowControl w:val="0"/>
        <w:tabs>
          <w:tab w:val="left" w:pos="0"/>
        </w:tabs>
        <w:autoSpaceDE w:val="0"/>
        <w:autoSpaceDN w:val="0"/>
        <w:jc w:val="both"/>
        <w:rPr>
          <w:rFonts w:ascii="Times New Roman" w:hAnsi="Times New Roman" w:cs="Times New Roman"/>
        </w:rPr>
      </w:pPr>
      <w:r w:rsidRPr="009C396F">
        <w:rPr>
          <w:rFonts w:ascii="Times New Roman" w:hAnsi="Times New Roman" w:cs="Times New Roman"/>
        </w:rPr>
        <w:t>2.1. Профессия</w:t>
      </w:r>
      <w:r w:rsidRPr="009C396F">
        <w:rPr>
          <w:rFonts w:ascii="Times New Roman" w:hAnsi="Times New Roman" w:cs="Times New Roman"/>
          <w:spacing w:val="-6"/>
        </w:rPr>
        <w:t xml:space="preserve"> </w:t>
      </w:r>
      <w:r w:rsidRPr="009C396F">
        <w:rPr>
          <w:rFonts w:ascii="Times New Roman" w:hAnsi="Times New Roman" w:cs="Times New Roman"/>
        </w:rPr>
        <w:t>среднего</w:t>
      </w:r>
      <w:r w:rsidRPr="009C396F">
        <w:rPr>
          <w:rFonts w:ascii="Times New Roman" w:hAnsi="Times New Roman" w:cs="Times New Roman"/>
          <w:spacing w:val="-9"/>
        </w:rPr>
        <w:t xml:space="preserve"> </w:t>
      </w:r>
      <w:r w:rsidRPr="009C396F">
        <w:rPr>
          <w:rFonts w:ascii="Times New Roman" w:hAnsi="Times New Roman" w:cs="Times New Roman"/>
        </w:rPr>
        <w:t>профессионального</w:t>
      </w:r>
      <w:r w:rsidRPr="009C396F">
        <w:rPr>
          <w:rFonts w:ascii="Times New Roman" w:hAnsi="Times New Roman" w:cs="Times New Roman"/>
          <w:spacing w:val="-5"/>
        </w:rPr>
        <w:t xml:space="preserve"> </w:t>
      </w:r>
      <w:r w:rsidRPr="009C396F">
        <w:rPr>
          <w:rFonts w:ascii="Times New Roman" w:hAnsi="Times New Roman" w:cs="Times New Roman"/>
        </w:rPr>
        <w:t>образования</w:t>
      </w:r>
      <w:r w:rsidR="00A77717" w:rsidRPr="009C396F">
        <w:rPr>
          <w:rFonts w:ascii="Times New Roman" w:hAnsi="Times New Roman" w:cs="Times New Roman"/>
        </w:rPr>
        <w:t>: 08.01.2</w:t>
      </w:r>
      <w:r w:rsidR="00EC6D03" w:rsidRPr="009C396F">
        <w:rPr>
          <w:rFonts w:ascii="Times New Roman" w:hAnsi="Times New Roman" w:cs="Times New Roman"/>
        </w:rPr>
        <w:t>8</w:t>
      </w:r>
      <w:r w:rsidR="00A77717" w:rsidRPr="009C396F">
        <w:rPr>
          <w:rFonts w:ascii="Times New Roman" w:hAnsi="Times New Roman" w:cs="Times New Roman"/>
        </w:rPr>
        <w:t xml:space="preserve"> </w:t>
      </w:r>
      <w:r w:rsidRPr="009C396F">
        <w:rPr>
          <w:rFonts w:ascii="Times New Roman" w:hAnsi="Times New Roman" w:cs="Times New Roman"/>
        </w:rPr>
        <w:t>Мастер</w:t>
      </w:r>
      <w:r w:rsidRPr="009C396F">
        <w:rPr>
          <w:rFonts w:ascii="Times New Roman" w:hAnsi="Times New Roman" w:cs="Times New Roman"/>
          <w:spacing w:val="-2"/>
        </w:rPr>
        <w:t xml:space="preserve"> </w:t>
      </w:r>
      <w:r w:rsidRPr="009C396F">
        <w:rPr>
          <w:rFonts w:ascii="Times New Roman" w:hAnsi="Times New Roman" w:cs="Times New Roman"/>
        </w:rPr>
        <w:t>отделочных</w:t>
      </w:r>
      <w:r w:rsidRPr="009C396F">
        <w:rPr>
          <w:rFonts w:ascii="Times New Roman" w:hAnsi="Times New Roman" w:cs="Times New Roman"/>
          <w:spacing w:val="-2"/>
        </w:rPr>
        <w:t xml:space="preserve"> </w:t>
      </w:r>
      <w:r w:rsidRPr="009C396F">
        <w:rPr>
          <w:rFonts w:ascii="Times New Roman" w:hAnsi="Times New Roman" w:cs="Times New Roman"/>
        </w:rPr>
        <w:t>строительных</w:t>
      </w:r>
      <w:r w:rsidRPr="009C396F">
        <w:rPr>
          <w:rFonts w:ascii="Times New Roman" w:hAnsi="Times New Roman" w:cs="Times New Roman"/>
          <w:spacing w:val="-2"/>
        </w:rPr>
        <w:t xml:space="preserve"> </w:t>
      </w:r>
      <w:r w:rsidRPr="009C396F">
        <w:rPr>
          <w:rFonts w:ascii="Times New Roman" w:hAnsi="Times New Roman" w:cs="Times New Roman"/>
        </w:rPr>
        <w:t>и</w:t>
      </w:r>
      <w:r w:rsidRPr="009C396F">
        <w:rPr>
          <w:rFonts w:ascii="Times New Roman" w:hAnsi="Times New Roman" w:cs="Times New Roman"/>
          <w:spacing w:val="-3"/>
        </w:rPr>
        <w:t xml:space="preserve"> </w:t>
      </w:r>
      <w:r w:rsidRPr="009C396F">
        <w:rPr>
          <w:rFonts w:ascii="Times New Roman" w:hAnsi="Times New Roman" w:cs="Times New Roman"/>
        </w:rPr>
        <w:t>декоративных</w:t>
      </w:r>
      <w:r w:rsidRPr="009C396F">
        <w:rPr>
          <w:rFonts w:ascii="Times New Roman" w:hAnsi="Times New Roman" w:cs="Times New Roman"/>
          <w:spacing w:val="-2"/>
        </w:rPr>
        <w:t xml:space="preserve"> </w:t>
      </w:r>
      <w:r w:rsidRPr="009C396F">
        <w:rPr>
          <w:rFonts w:ascii="Times New Roman" w:hAnsi="Times New Roman" w:cs="Times New Roman"/>
        </w:rPr>
        <w:t>работ</w:t>
      </w:r>
      <w:r w:rsidR="00A77717" w:rsidRPr="009C396F">
        <w:rPr>
          <w:rFonts w:ascii="Times New Roman" w:hAnsi="Times New Roman" w:cs="Times New Roman"/>
        </w:rPr>
        <w:t>.</w:t>
      </w:r>
    </w:p>
    <w:p w:rsidR="00A77717" w:rsidRPr="009C396F" w:rsidRDefault="00A77717" w:rsidP="00A77717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</w:rPr>
      </w:pPr>
      <w:r w:rsidRPr="009C396F">
        <w:rPr>
          <w:rFonts w:ascii="Times New Roman" w:hAnsi="Times New Roman" w:cs="Times New Roman"/>
        </w:rPr>
        <w:t xml:space="preserve">2.2. </w:t>
      </w:r>
      <w:r w:rsidR="007C074A" w:rsidRPr="009C396F">
        <w:rPr>
          <w:rFonts w:ascii="Times New Roman" w:hAnsi="Times New Roman" w:cs="Times New Roman"/>
        </w:rPr>
        <w:t>Наименование</w:t>
      </w:r>
      <w:r w:rsidR="007C074A" w:rsidRPr="009C396F">
        <w:rPr>
          <w:rFonts w:ascii="Times New Roman" w:hAnsi="Times New Roman" w:cs="Times New Roman"/>
          <w:spacing w:val="38"/>
        </w:rPr>
        <w:t xml:space="preserve"> </w:t>
      </w:r>
      <w:r w:rsidR="007C074A" w:rsidRPr="009C396F">
        <w:rPr>
          <w:rFonts w:ascii="Times New Roman" w:hAnsi="Times New Roman" w:cs="Times New Roman"/>
        </w:rPr>
        <w:t>квалификации</w:t>
      </w:r>
      <w:r w:rsidR="007C074A" w:rsidRPr="009C396F">
        <w:rPr>
          <w:rFonts w:ascii="Times New Roman" w:hAnsi="Times New Roman" w:cs="Times New Roman"/>
          <w:spacing w:val="35"/>
        </w:rPr>
        <w:t xml:space="preserve"> </w:t>
      </w:r>
      <w:r w:rsidR="00EC6D03" w:rsidRPr="009C396F">
        <w:rPr>
          <w:rFonts w:ascii="Times New Roman" w:hAnsi="Times New Roman" w:cs="Times New Roman"/>
        </w:rPr>
        <w:t>мастер отделочных строительных работ</w:t>
      </w:r>
      <w:r w:rsidRPr="009C396F">
        <w:rPr>
          <w:rFonts w:ascii="Times New Roman" w:hAnsi="Times New Roman" w:cs="Times New Roman"/>
          <w:color w:val="000000" w:themeColor="text1"/>
        </w:rPr>
        <w:t>.</w:t>
      </w:r>
    </w:p>
    <w:p w:rsidR="007C074A" w:rsidRPr="009C396F" w:rsidRDefault="00A77717" w:rsidP="00A77717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</w:rPr>
      </w:pPr>
      <w:r w:rsidRPr="009C396F">
        <w:rPr>
          <w:rFonts w:ascii="Times New Roman" w:hAnsi="Times New Roman" w:cs="Times New Roman"/>
          <w:color w:val="000000" w:themeColor="text1"/>
        </w:rPr>
        <w:t xml:space="preserve">2.3. </w:t>
      </w:r>
      <w:r w:rsidR="007C074A" w:rsidRPr="009C396F">
        <w:rPr>
          <w:rFonts w:ascii="Times New Roman" w:hAnsi="Times New Roman" w:cs="Times New Roman"/>
        </w:rPr>
        <w:t>Срок</w:t>
      </w:r>
      <w:r w:rsidR="007C074A" w:rsidRPr="009C396F">
        <w:rPr>
          <w:rFonts w:ascii="Times New Roman" w:hAnsi="Times New Roman" w:cs="Times New Roman"/>
          <w:spacing w:val="5"/>
        </w:rPr>
        <w:t xml:space="preserve"> </w:t>
      </w:r>
      <w:r w:rsidR="007C074A" w:rsidRPr="009C396F">
        <w:rPr>
          <w:rFonts w:ascii="Times New Roman" w:hAnsi="Times New Roman" w:cs="Times New Roman"/>
        </w:rPr>
        <w:t>получения</w:t>
      </w:r>
      <w:r w:rsidR="007C074A" w:rsidRPr="009C396F">
        <w:rPr>
          <w:rFonts w:ascii="Times New Roman" w:hAnsi="Times New Roman" w:cs="Times New Roman"/>
          <w:spacing w:val="4"/>
        </w:rPr>
        <w:t xml:space="preserve"> </w:t>
      </w:r>
      <w:r w:rsidR="007C074A" w:rsidRPr="009C396F">
        <w:rPr>
          <w:rFonts w:ascii="Times New Roman" w:hAnsi="Times New Roman" w:cs="Times New Roman"/>
        </w:rPr>
        <w:t>среднего</w:t>
      </w:r>
      <w:r w:rsidR="007C074A" w:rsidRPr="009C396F">
        <w:rPr>
          <w:rFonts w:ascii="Times New Roman" w:hAnsi="Times New Roman" w:cs="Times New Roman"/>
          <w:spacing w:val="-1"/>
        </w:rPr>
        <w:t xml:space="preserve"> </w:t>
      </w:r>
      <w:r w:rsidR="007C074A" w:rsidRPr="009C396F">
        <w:rPr>
          <w:rFonts w:ascii="Times New Roman" w:hAnsi="Times New Roman" w:cs="Times New Roman"/>
        </w:rPr>
        <w:t>профессионального</w:t>
      </w:r>
      <w:r w:rsidR="007C074A" w:rsidRPr="009C396F">
        <w:rPr>
          <w:rFonts w:ascii="Times New Roman" w:hAnsi="Times New Roman" w:cs="Times New Roman"/>
          <w:spacing w:val="3"/>
        </w:rPr>
        <w:t xml:space="preserve"> </w:t>
      </w:r>
      <w:r w:rsidR="007C074A" w:rsidRPr="009C396F">
        <w:rPr>
          <w:rFonts w:ascii="Times New Roman" w:hAnsi="Times New Roman" w:cs="Times New Roman"/>
        </w:rPr>
        <w:t>образования</w:t>
      </w:r>
      <w:r w:rsidR="007C074A" w:rsidRPr="009C396F">
        <w:rPr>
          <w:rFonts w:ascii="Times New Roman" w:hAnsi="Times New Roman" w:cs="Times New Roman"/>
          <w:spacing w:val="1"/>
        </w:rPr>
        <w:t xml:space="preserve"> </w:t>
      </w:r>
      <w:r w:rsidR="007C074A" w:rsidRPr="009C396F">
        <w:rPr>
          <w:rFonts w:ascii="Times New Roman" w:hAnsi="Times New Roman" w:cs="Times New Roman"/>
        </w:rPr>
        <w:t>по программе</w:t>
      </w:r>
      <w:r w:rsidR="007C074A" w:rsidRPr="009C396F">
        <w:rPr>
          <w:rFonts w:ascii="Times New Roman" w:hAnsi="Times New Roman" w:cs="Times New Roman"/>
          <w:spacing w:val="4"/>
        </w:rPr>
        <w:t xml:space="preserve"> </w:t>
      </w:r>
      <w:r w:rsidR="007C074A" w:rsidRPr="009C396F">
        <w:rPr>
          <w:rFonts w:ascii="Times New Roman" w:hAnsi="Times New Roman" w:cs="Times New Roman"/>
        </w:rPr>
        <w:t>подготовки</w:t>
      </w:r>
      <w:r w:rsidR="007C074A" w:rsidRPr="009C396F">
        <w:rPr>
          <w:rFonts w:ascii="Times New Roman" w:hAnsi="Times New Roman" w:cs="Times New Roman"/>
          <w:spacing w:val="-57"/>
        </w:rPr>
        <w:t xml:space="preserve"> </w:t>
      </w:r>
      <w:r w:rsidR="007C074A" w:rsidRPr="009C396F">
        <w:rPr>
          <w:rFonts w:ascii="Times New Roman" w:hAnsi="Times New Roman" w:cs="Times New Roman"/>
        </w:rPr>
        <w:t>квалифицированных</w:t>
      </w:r>
      <w:r w:rsidR="007C074A" w:rsidRPr="009C396F">
        <w:rPr>
          <w:rFonts w:ascii="Times New Roman" w:hAnsi="Times New Roman" w:cs="Times New Roman"/>
          <w:spacing w:val="-1"/>
        </w:rPr>
        <w:t xml:space="preserve"> </w:t>
      </w:r>
      <w:r w:rsidR="007C074A" w:rsidRPr="009C396F">
        <w:rPr>
          <w:rFonts w:ascii="Times New Roman" w:hAnsi="Times New Roman" w:cs="Times New Roman"/>
        </w:rPr>
        <w:t>рабочих, служащих</w:t>
      </w:r>
      <w:r w:rsidRPr="009C396F">
        <w:rPr>
          <w:rFonts w:ascii="Times New Roman" w:hAnsi="Times New Roman" w:cs="Times New Roman"/>
        </w:rPr>
        <w:t xml:space="preserve">: </w:t>
      </w:r>
      <w:r w:rsidR="00EC6D03" w:rsidRPr="009C396F">
        <w:rPr>
          <w:rFonts w:ascii="Times New Roman" w:hAnsi="Times New Roman" w:cs="Times New Roman"/>
        </w:rPr>
        <w:t>1</w:t>
      </w:r>
      <w:r w:rsidR="007C074A" w:rsidRPr="009C396F">
        <w:rPr>
          <w:rFonts w:ascii="Times New Roman" w:hAnsi="Times New Roman" w:cs="Times New Roman"/>
          <w:spacing w:val="-1"/>
        </w:rPr>
        <w:t xml:space="preserve"> </w:t>
      </w:r>
      <w:r w:rsidR="007C074A" w:rsidRPr="009C396F">
        <w:rPr>
          <w:rFonts w:ascii="Times New Roman" w:hAnsi="Times New Roman" w:cs="Times New Roman"/>
        </w:rPr>
        <w:t>год 10</w:t>
      </w:r>
      <w:r w:rsidR="007C074A" w:rsidRPr="009C396F">
        <w:rPr>
          <w:rFonts w:ascii="Times New Roman" w:hAnsi="Times New Roman" w:cs="Times New Roman"/>
          <w:spacing w:val="-1"/>
        </w:rPr>
        <w:t xml:space="preserve"> </w:t>
      </w:r>
      <w:r w:rsidR="007C074A" w:rsidRPr="009C396F">
        <w:rPr>
          <w:rFonts w:ascii="Times New Roman" w:hAnsi="Times New Roman" w:cs="Times New Roman"/>
        </w:rPr>
        <w:t>месяцев</w:t>
      </w:r>
    </w:p>
    <w:p w:rsidR="007C074A" w:rsidRPr="009C396F" w:rsidRDefault="00A77717" w:rsidP="00A77717">
      <w:pPr>
        <w:pStyle w:val="Heading1"/>
        <w:tabs>
          <w:tab w:val="left" w:pos="0"/>
          <w:tab w:val="left" w:pos="6982"/>
        </w:tabs>
        <w:spacing w:before="0"/>
        <w:ind w:left="0"/>
        <w:jc w:val="both"/>
        <w:rPr>
          <w:b w:val="0"/>
        </w:rPr>
      </w:pPr>
      <w:r w:rsidRPr="009C396F">
        <w:rPr>
          <w:b w:val="0"/>
        </w:rPr>
        <w:t xml:space="preserve">2.4. </w:t>
      </w:r>
      <w:r w:rsidR="007C074A" w:rsidRPr="009C396F">
        <w:rPr>
          <w:b w:val="0"/>
        </w:rPr>
        <w:t>Исходные</w:t>
      </w:r>
      <w:r w:rsidR="007C074A" w:rsidRPr="009C396F">
        <w:rPr>
          <w:b w:val="0"/>
          <w:spacing w:val="16"/>
        </w:rPr>
        <w:t xml:space="preserve"> </w:t>
      </w:r>
      <w:r w:rsidRPr="009C396F">
        <w:rPr>
          <w:b w:val="0"/>
        </w:rPr>
        <w:t xml:space="preserve">требования к подготовке и </w:t>
      </w:r>
      <w:r w:rsidR="007C074A" w:rsidRPr="009C396F">
        <w:rPr>
          <w:b w:val="0"/>
        </w:rPr>
        <w:t>проведению</w:t>
      </w:r>
      <w:r w:rsidRPr="009C396F">
        <w:rPr>
          <w:b w:val="0"/>
        </w:rPr>
        <w:t xml:space="preserve"> </w:t>
      </w:r>
      <w:r w:rsidR="007C074A" w:rsidRPr="009C396F">
        <w:rPr>
          <w:b w:val="0"/>
        </w:rPr>
        <w:t>государственной</w:t>
      </w:r>
      <w:r w:rsidR="007C074A" w:rsidRPr="009C396F">
        <w:rPr>
          <w:b w:val="0"/>
          <w:spacing w:val="5"/>
        </w:rPr>
        <w:t xml:space="preserve"> </w:t>
      </w:r>
      <w:r w:rsidR="007C074A" w:rsidRPr="009C396F">
        <w:rPr>
          <w:b w:val="0"/>
        </w:rPr>
        <w:t>итоговой</w:t>
      </w:r>
      <w:r w:rsidR="007C074A" w:rsidRPr="009C396F">
        <w:rPr>
          <w:b w:val="0"/>
          <w:spacing w:val="-57"/>
        </w:rPr>
        <w:t xml:space="preserve"> </w:t>
      </w:r>
      <w:r w:rsidR="007C074A" w:rsidRPr="009C396F">
        <w:rPr>
          <w:b w:val="0"/>
        </w:rPr>
        <w:t>аттестации</w:t>
      </w:r>
      <w:r w:rsidR="007C074A" w:rsidRPr="009C396F">
        <w:rPr>
          <w:b w:val="0"/>
          <w:spacing w:val="1"/>
        </w:rPr>
        <w:t xml:space="preserve"> </w:t>
      </w:r>
      <w:r w:rsidR="007C074A" w:rsidRPr="009C396F">
        <w:rPr>
          <w:b w:val="0"/>
        </w:rPr>
        <w:t>по</w:t>
      </w:r>
      <w:r w:rsidR="007C074A" w:rsidRPr="009C396F">
        <w:rPr>
          <w:b w:val="0"/>
          <w:spacing w:val="-7"/>
        </w:rPr>
        <w:t xml:space="preserve"> </w:t>
      </w:r>
      <w:r w:rsidR="007C074A" w:rsidRPr="009C396F">
        <w:rPr>
          <w:b w:val="0"/>
        </w:rPr>
        <w:t>программе</w:t>
      </w:r>
      <w:r w:rsidR="007C074A" w:rsidRPr="009C396F">
        <w:rPr>
          <w:b w:val="0"/>
          <w:spacing w:val="-1"/>
        </w:rPr>
        <w:t xml:space="preserve"> </w:t>
      </w:r>
      <w:r w:rsidR="007C074A" w:rsidRPr="009C396F">
        <w:rPr>
          <w:b w:val="0"/>
        </w:rPr>
        <w:t>подготовки</w:t>
      </w:r>
      <w:r w:rsidR="007C074A" w:rsidRPr="009C396F">
        <w:rPr>
          <w:b w:val="0"/>
          <w:spacing w:val="-1"/>
        </w:rPr>
        <w:t xml:space="preserve"> </w:t>
      </w:r>
      <w:r w:rsidR="007C074A" w:rsidRPr="009C396F">
        <w:rPr>
          <w:b w:val="0"/>
        </w:rPr>
        <w:t>квалифицированных</w:t>
      </w:r>
      <w:r w:rsidR="007C074A" w:rsidRPr="009C396F">
        <w:rPr>
          <w:b w:val="0"/>
          <w:spacing w:val="-2"/>
        </w:rPr>
        <w:t xml:space="preserve"> </w:t>
      </w:r>
      <w:r w:rsidR="007C074A" w:rsidRPr="009C396F">
        <w:rPr>
          <w:b w:val="0"/>
        </w:rPr>
        <w:t>рабочих,</w:t>
      </w:r>
      <w:r w:rsidR="007C074A" w:rsidRPr="009C396F">
        <w:rPr>
          <w:b w:val="0"/>
          <w:spacing w:val="-2"/>
        </w:rPr>
        <w:t xml:space="preserve"> </w:t>
      </w:r>
      <w:r w:rsidR="007C074A" w:rsidRPr="009C396F">
        <w:rPr>
          <w:b w:val="0"/>
        </w:rPr>
        <w:t>служащих</w:t>
      </w:r>
      <w:r w:rsidRPr="009C396F">
        <w:rPr>
          <w:b w:val="0"/>
        </w:rPr>
        <w:t>:</w:t>
      </w:r>
    </w:p>
    <w:p w:rsidR="007C074A" w:rsidRPr="009C396F" w:rsidRDefault="007C074A" w:rsidP="007C074A">
      <w:pPr>
        <w:pStyle w:val="a9"/>
        <w:spacing w:before="1" w:after="1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71"/>
        <w:gridCol w:w="4872"/>
      </w:tblGrid>
      <w:tr w:rsidR="007C074A" w:rsidRPr="009C396F" w:rsidTr="00A77717">
        <w:trPr>
          <w:trHeight w:val="634"/>
        </w:trPr>
        <w:tc>
          <w:tcPr>
            <w:tcW w:w="4871" w:type="dxa"/>
          </w:tcPr>
          <w:p w:rsidR="007C074A" w:rsidRPr="009C396F" w:rsidRDefault="00A77717" w:rsidP="00A77717">
            <w:pPr>
              <w:pStyle w:val="TableParagraph"/>
              <w:tabs>
                <w:tab w:val="left" w:pos="1422"/>
                <w:tab w:val="left" w:pos="3827"/>
              </w:tabs>
              <w:spacing w:before="3"/>
              <w:rPr>
                <w:b/>
                <w:sz w:val="24"/>
                <w:lang w:val="ru-RU"/>
              </w:rPr>
            </w:pPr>
            <w:r w:rsidRPr="009C396F">
              <w:rPr>
                <w:b/>
                <w:sz w:val="24"/>
                <w:lang w:val="ru-RU"/>
              </w:rPr>
              <w:t xml:space="preserve">Форма </w:t>
            </w:r>
            <w:r w:rsidR="007C074A" w:rsidRPr="009C396F">
              <w:rPr>
                <w:b/>
                <w:sz w:val="24"/>
                <w:lang w:val="ru-RU"/>
              </w:rPr>
              <w:t>государственной</w:t>
            </w:r>
            <w:r w:rsidRPr="009C396F">
              <w:rPr>
                <w:b/>
                <w:sz w:val="24"/>
                <w:lang w:val="ru-RU"/>
              </w:rPr>
              <w:t xml:space="preserve"> </w:t>
            </w:r>
            <w:r w:rsidR="007C074A" w:rsidRPr="009C396F">
              <w:rPr>
                <w:b/>
                <w:sz w:val="24"/>
                <w:lang w:val="ru-RU"/>
              </w:rPr>
              <w:t>итоговой</w:t>
            </w:r>
            <w:r w:rsidRPr="009C396F">
              <w:rPr>
                <w:b/>
                <w:sz w:val="24"/>
                <w:lang w:val="ru-RU"/>
              </w:rPr>
              <w:t xml:space="preserve"> </w:t>
            </w:r>
            <w:r w:rsidR="007C074A" w:rsidRPr="009C396F">
              <w:rPr>
                <w:b/>
                <w:sz w:val="24"/>
                <w:lang w:val="ru-RU"/>
              </w:rPr>
              <w:t>аттестации</w:t>
            </w:r>
            <w:r w:rsidR="007C074A" w:rsidRPr="009C396F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7C074A" w:rsidRPr="009C396F">
              <w:rPr>
                <w:b/>
                <w:sz w:val="24"/>
                <w:lang w:val="ru-RU"/>
              </w:rPr>
              <w:t>в</w:t>
            </w:r>
            <w:r w:rsidR="007C074A" w:rsidRPr="009C396F">
              <w:rPr>
                <w:b/>
                <w:spacing w:val="-6"/>
                <w:sz w:val="24"/>
                <w:lang w:val="ru-RU"/>
              </w:rPr>
              <w:t xml:space="preserve"> </w:t>
            </w:r>
            <w:r w:rsidR="007C074A" w:rsidRPr="009C396F">
              <w:rPr>
                <w:b/>
                <w:sz w:val="24"/>
                <w:lang w:val="ru-RU"/>
              </w:rPr>
              <w:t>соответствии</w:t>
            </w:r>
            <w:r w:rsidR="007C074A" w:rsidRPr="009C396F">
              <w:rPr>
                <w:b/>
                <w:spacing w:val="-2"/>
                <w:sz w:val="24"/>
                <w:lang w:val="ru-RU"/>
              </w:rPr>
              <w:t xml:space="preserve"> </w:t>
            </w:r>
            <w:r w:rsidR="007C074A" w:rsidRPr="009C396F">
              <w:rPr>
                <w:b/>
                <w:sz w:val="24"/>
                <w:lang w:val="ru-RU"/>
              </w:rPr>
              <w:t>с</w:t>
            </w:r>
            <w:r w:rsidR="007C074A" w:rsidRPr="009C396F">
              <w:rPr>
                <w:b/>
                <w:spacing w:val="-3"/>
                <w:sz w:val="24"/>
                <w:lang w:val="ru-RU"/>
              </w:rPr>
              <w:t xml:space="preserve"> </w:t>
            </w:r>
            <w:r w:rsidR="007C074A" w:rsidRPr="009C396F">
              <w:rPr>
                <w:b/>
                <w:sz w:val="24"/>
                <w:lang w:val="ru-RU"/>
              </w:rPr>
              <w:t>ФГОС</w:t>
            </w:r>
            <w:r w:rsidR="007C074A" w:rsidRPr="009C396F">
              <w:rPr>
                <w:b/>
                <w:spacing w:val="-5"/>
                <w:sz w:val="24"/>
                <w:lang w:val="ru-RU"/>
              </w:rPr>
              <w:t xml:space="preserve"> </w:t>
            </w:r>
            <w:r w:rsidR="007C074A" w:rsidRPr="009C396F">
              <w:rPr>
                <w:b/>
                <w:sz w:val="24"/>
                <w:lang w:val="ru-RU"/>
              </w:rPr>
              <w:t>СПО</w:t>
            </w:r>
          </w:p>
        </w:tc>
        <w:tc>
          <w:tcPr>
            <w:tcW w:w="4872" w:type="dxa"/>
          </w:tcPr>
          <w:p w:rsidR="007C074A" w:rsidRPr="009C396F" w:rsidRDefault="00EC6D03" w:rsidP="00A77717">
            <w:pPr>
              <w:pStyle w:val="TableParagraph"/>
              <w:spacing w:line="275" w:lineRule="exact"/>
              <w:ind w:left="106"/>
              <w:rPr>
                <w:sz w:val="24"/>
                <w:lang w:val="ru-RU"/>
              </w:rPr>
            </w:pPr>
            <w:r w:rsidRPr="009C396F">
              <w:rPr>
                <w:sz w:val="24"/>
                <w:lang w:val="ru-RU"/>
              </w:rPr>
              <w:t>Демонстрационный экзамен</w:t>
            </w:r>
          </w:p>
        </w:tc>
      </w:tr>
      <w:tr w:rsidR="007C074A" w:rsidRPr="009C396F" w:rsidTr="00A77717">
        <w:trPr>
          <w:trHeight w:val="318"/>
        </w:trPr>
        <w:tc>
          <w:tcPr>
            <w:tcW w:w="4871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rPr>
                <w:b/>
                <w:sz w:val="24"/>
                <w:lang w:val="ru-RU"/>
              </w:rPr>
            </w:pPr>
            <w:r w:rsidRPr="009C396F">
              <w:rPr>
                <w:b/>
                <w:sz w:val="24"/>
                <w:lang w:val="ru-RU"/>
              </w:rPr>
              <w:t>Объем</w:t>
            </w:r>
            <w:r w:rsidRPr="009C396F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9C396F">
              <w:rPr>
                <w:b/>
                <w:sz w:val="24"/>
                <w:lang w:val="ru-RU"/>
              </w:rPr>
              <w:t>времени</w:t>
            </w:r>
            <w:r w:rsidRPr="009C39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C396F">
              <w:rPr>
                <w:b/>
                <w:sz w:val="24"/>
                <w:lang w:val="ru-RU"/>
              </w:rPr>
              <w:t>на</w:t>
            </w:r>
            <w:r w:rsidRPr="009C396F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9C396F">
              <w:rPr>
                <w:b/>
                <w:sz w:val="24"/>
                <w:lang w:val="ru-RU"/>
              </w:rPr>
              <w:t>проведение</w:t>
            </w:r>
            <w:r w:rsidRPr="009C396F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9C396F">
              <w:rPr>
                <w:b/>
                <w:sz w:val="24"/>
                <w:lang w:val="ru-RU"/>
              </w:rPr>
              <w:t>ГИА</w:t>
            </w:r>
          </w:p>
        </w:tc>
        <w:tc>
          <w:tcPr>
            <w:tcW w:w="4872" w:type="dxa"/>
          </w:tcPr>
          <w:p w:rsidR="007C074A" w:rsidRPr="009C396F" w:rsidRDefault="00EC6D03" w:rsidP="007C074A">
            <w:pPr>
              <w:pStyle w:val="TableParagraph"/>
              <w:spacing w:line="271" w:lineRule="exact"/>
              <w:ind w:left="178"/>
              <w:rPr>
                <w:sz w:val="24"/>
                <w:lang w:val="ru-RU"/>
              </w:rPr>
            </w:pPr>
            <w:r w:rsidRPr="009C396F">
              <w:rPr>
                <w:sz w:val="24"/>
                <w:lang w:val="ru-RU"/>
              </w:rPr>
              <w:t>36 академических часов</w:t>
            </w:r>
          </w:p>
        </w:tc>
      </w:tr>
      <w:tr w:rsidR="007C074A" w:rsidRPr="009C396F" w:rsidTr="00A77717">
        <w:trPr>
          <w:trHeight w:val="630"/>
        </w:trPr>
        <w:tc>
          <w:tcPr>
            <w:tcW w:w="4871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C396F">
              <w:rPr>
                <w:b/>
                <w:sz w:val="24"/>
              </w:rPr>
              <w:t>Сроки</w:t>
            </w:r>
            <w:r w:rsidRPr="009C396F">
              <w:rPr>
                <w:b/>
                <w:spacing w:val="-3"/>
                <w:sz w:val="24"/>
              </w:rPr>
              <w:t xml:space="preserve"> </w:t>
            </w:r>
            <w:r w:rsidRPr="009C396F">
              <w:rPr>
                <w:b/>
                <w:sz w:val="24"/>
              </w:rPr>
              <w:t>проведения</w:t>
            </w:r>
            <w:r w:rsidRPr="009C396F">
              <w:rPr>
                <w:b/>
                <w:spacing w:val="-6"/>
                <w:sz w:val="24"/>
              </w:rPr>
              <w:t xml:space="preserve"> </w:t>
            </w:r>
            <w:r w:rsidRPr="009C396F">
              <w:rPr>
                <w:b/>
                <w:sz w:val="24"/>
              </w:rPr>
              <w:t>ГИА</w:t>
            </w:r>
          </w:p>
        </w:tc>
        <w:tc>
          <w:tcPr>
            <w:tcW w:w="4872" w:type="dxa"/>
          </w:tcPr>
          <w:p w:rsidR="007C074A" w:rsidRPr="009C396F" w:rsidRDefault="00A77717" w:rsidP="007C074A">
            <w:pPr>
              <w:pStyle w:val="TableParagraph"/>
              <w:spacing w:line="271" w:lineRule="exact"/>
              <w:ind w:left="106"/>
              <w:rPr>
                <w:sz w:val="24"/>
                <w:lang w:val="ru-RU"/>
              </w:rPr>
            </w:pPr>
            <w:r w:rsidRPr="009C396F">
              <w:rPr>
                <w:sz w:val="24"/>
                <w:lang w:val="ru-RU"/>
              </w:rPr>
              <w:t>июнь</w:t>
            </w:r>
            <w:r w:rsidR="007C074A" w:rsidRPr="009C396F">
              <w:rPr>
                <w:spacing w:val="58"/>
                <w:sz w:val="24"/>
                <w:lang w:val="ru-RU"/>
              </w:rPr>
              <w:t xml:space="preserve"> </w:t>
            </w:r>
            <w:r w:rsidR="007C074A" w:rsidRPr="009C396F">
              <w:rPr>
                <w:sz w:val="24"/>
                <w:lang w:val="ru-RU"/>
              </w:rPr>
              <w:t>202</w:t>
            </w:r>
            <w:r w:rsidR="009C6A4B">
              <w:rPr>
                <w:sz w:val="24"/>
                <w:lang w:val="ru-RU"/>
              </w:rPr>
              <w:t>7</w:t>
            </w:r>
            <w:r w:rsidR="007C074A" w:rsidRPr="009C396F">
              <w:rPr>
                <w:spacing w:val="-1"/>
                <w:sz w:val="24"/>
                <w:lang w:val="ru-RU"/>
              </w:rPr>
              <w:t xml:space="preserve"> </w:t>
            </w:r>
            <w:r w:rsidR="007C074A" w:rsidRPr="009C396F">
              <w:rPr>
                <w:sz w:val="24"/>
                <w:lang w:val="ru-RU"/>
              </w:rPr>
              <w:t>г.</w:t>
            </w:r>
          </w:p>
          <w:p w:rsidR="007C074A" w:rsidRPr="009C396F" w:rsidRDefault="007C074A" w:rsidP="007C074A">
            <w:pPr>
              <w:pStyle w:val="TableParagraph"/>
              <w:spacing w:before="40"/>
              <w:ind w:left="106"/>
              <w:rPr>
                <w:sz w:val="24"/>
                <w:lang w:val="ru-RU"/>
              </w:rPr>
            </w:pPr>
            <w:r w:rsidRPr="009C396F">
              <w:rPr>
                <w:sz w:val="24"/>
                <w:lang w:val="ru-RU"/>
              </w:rPr>
              <w:t>(в</w:t>
            </w:r>
            <w:r w:rsidRPr="009C396F">
              <w:rPr>
                <w:spacing w:val="-3"/>
                <w:sz w:val="24"/>
                <w:lang w:val="ru-RU"/>
              </w:rPr>
              <w:t xml:space="preserve"> </w:t>
            </w:r>
            <w:r w:rsidRPr="009C396F">
              <w:rPr>
                <w:sz w:val="24"/>
                <w:lang w:val="ru-RU"/>
              </w:rPr>
              <w:t>соответствии</w:t>
            </w:r>
            <w:r w:rsidRPr="009C396F">
              <w:rPr>
                <w:spacing w:val="-2"/>
                <w:sz w:val="24"/>
                <w:lang w:val="ru-RU"/>
              </w:rPr>
              <w:t xml:space="preserve"> </w:t>
            </w:r>
            <w:r w:rsidRPr="009C396F">
              <w:rPr>
                <w:sz w:val="24"/>
                <w:lang w:val="ru-RU"/>
              </w:rPr>
              <w:t>с графиком)</w:t>
            </w:r>
          </w:p>
        </w:tc>
      </w:tr>
    </w:tbl>
    <w:p w:rsidR="007C074A" w:rsidRPr="009C396F" w:rsidRDefault="007C074A" w:rsidP="007C074A">
      <w:pPr>
        <w:pStyle w:val="a9"/>
        <w:spacing w:before="1"/>
        <w:ind w:left="0"/>
        <w:jc w:val="left"/>
        <w:rPr>
          <w:b/>
          <w:sz w:val="28"/>
        </w:rPr>
      </w:pPr>
    </w:p>
    <w:p w:rsidR="007C074A" w:rsidRPr="009C396F" w:rsidRDefault="00A77717" w:rsidP="00A77717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</w:rPr>
      </w:pPr>
      <w:r w:rsidRPr="009C396F">
        <w:rPr>
          <w:rFonts w:ascii="Times New Roman" w:hAnsi="Times New Roman" w:cs="Times New Roman"/>
        </w:rPr>
        <w:t>2.5. И</w:t>
      </w:r>
      <w:r w:rsidR="007C074A" w:rsidRPr="009C396F">
        <w:rPr>
          <w:rFonts w:ascii="Times New Roman" w:hAnsi="Times New Roman" w:cs="Times New Roman"/>
        </w:rPr>
        <w:t>тоговые</w:t>
      </w:r>
      <w:r w:rsidRPr="009C396F">
        <w:rPr>
          <w:rFonts w:ascii="Times New Roman" w:hAnsi="Times New Roman" w:cs="Times New Roman"/>
        </w:rPr>
        <w:t xml:space="preserve"> </w:t>
      </w:r>
      <w:r w:rsidR="007C074A" w:rsidRPr="009C396F">
        <w:rPr>
          <w:rFonts w:ascii="Times New Roman" w:hAnsi="Times New Roman" w:cs="Times New Roman"/>
        </w:rPr>
        <w:t>образовательные</w:t>
      </w:r>
      <w:r w:rsidRPr="009C396F">
        <w:rPr>
          <w:rFonts w:ascii="Times New Roman" w:hAnsi="Times New Roman" w:cs="Times New Roman"/>
        </w:rPr>
        <w:t xml:space="preserve"> </w:t>
      </w:r>
      <w:r w:rsidR="007C074A" w:rsidRPr="009C396F">
        <w:rPr>
          <w:rFonts w:ascii="Times New Roman" w:hAnsi="Times New Roman" w:cs="Times New Roman"/>
        </w:rPr>
        <w:t>результаты</w:t>
      </w:r>
      <w:r w:rsidRPr="009C396F">
        <w:rPr>
          <w:rFonts w:ascii="Times New Roman" w:hAnsi="Times New Roman" w:cs="Times New Roman"/>
        </w:rPr>
        <w:t xml:space="preserve"> </w:t>
      </w:r>
      <w:r w:rsidR="007C074A" w:rsidRPr="009C396F">
        <w:rPr>
          <w:rFonts w:ascii="Times New Roman" w:hAnsi="Times New Roman" w:cs="Times New Roman"/>
        </w:rPr>
        <w:t>по</w:t>
      </w:r>
      <w:r w:rsidRPr="009C396F">
        <w:rPr>
          <w:rFonts w:ascii="Times New Roman" w:hAnsi="Times New Roman" w:cs="Times New Roman"/>
        </w:rPr>
        <w:t xml:space="preserve"> </w:t>
      </w:r>
      <w:r w:rsidR="007C074A" w:rsidRPr="009C396F">
        <w:rPr>
          <w:rFonts w:ascii="Times New Roman" w:hAnsi="Times New Roman" w:cs="Times New Roman"/>
        </w:rPr>
        <w:t>программе</w:t>
      </w:r>
      <w:r w:rsidRPr="009C396F">
        <w:rPr>
          <w:rFonts w:ascii="Times New Roman" w:hAnsi="Times New Roman" w:cs="Times New Roman"/>
        </w:rPr>
        <w:t xml:space="preserve"> </w:t>
      </w:r>
      <w:r w:rsidR="007C074A" w:rsidRPr="009C396F">
        <w:rPr>
          <w:rFonts w:ascii="Times New Roman" w:hAnsi="Times New Roman" w:cs="Times New Roman"/>
        </w:rPr>
        <w:t>подготовки квалифицированных рабочих, служащих</w:t>
      </w:r>
    </w:p>
    <w:p w:rsidR="007C074A" w:rsidRPr="009C396F" w:rsidRDefault="007C074A" w:rsidP="00A77717">
      <w:pPr>
        <w:widowControl w:val="0"/>
        <w:tabs>
          <w:tab w:val="left" w:pos="0"/>
        </w:tabs>
        <w:jc w:val="both"/>
        <w:rPr>
          <w:rFonts w:ascii="Times New Roman" w:hAnsi="Times New Roman" w:cs="Times New Roman"/>
        </w:rPr>
      </w:pPr>
    </w:p>
    <w:tbl>
      <w:tblPr>
        <w:tblStyle w:val="a6"/>
        <w:tblW w:w="9781" w:type="dxa"/>
        <w:tblInd w:w="250" w:type="dxa"/>
        <w:tblLayout w:type="fixed"/>
        <w:tblLook w:val="01E0"/>
      </w:tblPr>
      <w:tblGrid>
        <w:gridCol w:w="9781"/>
      </w:tblGrid>
      <w:tr w:rsidR="007C074A" w:rsidRPr="009C396F" w:rsidTr="009769D4">
        <w:trPr>
          <w:trHeight w:val="274"/>
        </w:trPr>
        <w:tc>
          <w:tcPr>
            <w:tcW w:w="9781" w:type="dxa"/>
          </w:tcPr>
          <w:p w:rsidR="007C074A" w:rsidRPr="009C396F" w:rsidRDefault="007C074A" w:rsidP="00382E0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C396F">
              <w:rPr>
                <w:b/>
                <w:sz w:val="24"/>
                <w:szCs w:val="24"/>
              </w:rPr>
              <w:t>Профессиональные</w:t>
            </w:r>
            <w:r w:rsidRPr="009C396F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C396F">
              <w:rPr>
                <w:b/>
                <w:sz w:val="24"/>
                <w:szCs w:val="24"/>
              </w:rPr>
              <w:t>компетенции</w:t>
            </w:r>
          </w:p>
        </w:tc>
      </w:tr>
      <w:tr w:rsidR="007C074A" w:rsidRPr="009C396F" w:rsidTr="009769D4">
        <w:trPr>
          <w:trHeight w:val="277"/>
        </w:trPr>
        <w:tc>
          <w:tcPr>
            <w:tcW w:w="9781" w:type="dxa"/>
          </w:tcPr>
          <w:p w:rsidR="009769D4" w:rsidRPr="009C396F" w:rsidRDefault="007C074A" w:rsidP="00382E0F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9C396F">
              <w:rPr>
                <w:i/>
                <w:sz w:val="24"/>
                <w:szCs w:val="24"/>
              </w:rPr>
              <w:t>Вид</w:t>
            </w:r>
            <w:r w:rsidRPr="009C396F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9C396F">
              <w:rPr>
                <w:i/>
                <w:sz w:val="24"/>
                <w:szCs w:val="24"/>
              </w:rPr>
              <w:t>деятельности</w:t>
            </w:r>
          </w:p>
          <w:p w:rsidR="007C074A" w:rsidRPr="009C396F" w:rsidRDefault="00A77717" w:rsidP="00382E0F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9C396F">
              <w:rPr>
                <w:i/>
                <w:sz w:val="24"/>
                <w:szCs w:val="24"/>
              </w:rPr>
              <w:t xml:space="preserve">Выполнение </w:t>
            </w:r>
            <w:r w:rsidR="00EC6D03" w:rsidRPr="009C396F">
              <w:rPr>
                <w:i/>
                <w:sz w:val="24"/>
                <w:szCs w:val="24"/>
              </w:rPr>
              <w:t>штукатурных и декоративных работ</w:t>
            </w:r>
          </w:p>
        </w:tc>
      </w:tr>
      <w:tr w:rsidR="007C074A" w:rsidRPr="009C396F" w:rsidTr="00382E0F">
        <w:trPr>
          <w:trHeight w:val="675"/>
        </w:trPr>
        <w:tc>
          <w:tcPr>
            <w:tcW w:w="9781" w:type="dxa"/>
          </w:tcPr>
          <w:p w:rsidR="007C074A" w:rsidRPr="009C396F" w:rsidRDefault="00D1745C" w:rsidP="00382E0F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9C396F">
              <w:rPr>
                <w:color w:val="000000" w:themeColor="text1"/>
                <w:sz w:val="24"/>
                <w:szCs w:val="24"/>
              </w:rPr>
              <w:t xml:space="preserve">ПК. </w:t>
            </w:r>
            <w:r w:rsidR="00382E0F" w:rsidRPr="009C396F">
              <w:rPr>
                <w:color w:val="000000" w:themeColor="text1"/>
                <w:sz w:val="24"/>
                <w:szCs w:val="24"/>
              </w:rPr>
              <w:t>1</w:t>
            </w:r>
            <w:r w:rsidRPr="009C396F">
              <w:rPr>
                <w:color w:val="000000" w:themeColor="text1"/>
                <w:sz w:val="24"/>
                <w:szCs w:val="24"/>
              </w:rPr>
              <w:t xml:space="preserve">.1 </w:t>
            </w:r>
            <w:r w:rsidR="00EC6D03" w:rsidRPr="009C396F">
              <w:rPr>
                <w:iCs/>
                <w:sz w:val="24"/>
                <w:szCs w:val="24"/>
              </w:rPr>
              <w:t>Выполнять штукатурные работы по отделке внутренних и наружных поверхностей зданий и сооружений</w:t>
            </w:r>
          </w:p>
        </w:tc>
      </w:tr>
      <w:tr w:rsidR="007C074A" w:rsidRPr="009C396F" w:rsidTr="00382E0F">
        <w:trPr>
          <w:trHeight w:val="416"/>
        </w:trPr>
        <w:tc>
          <w:tcPr>
            <w:tcW w:w="9781" w:type="dxa"/>
          </w:tcPr>
          <w:p w:rsidR="007C074A" w:rsidRPr="009C396F" w:rsidRDefault="00D1745C" w:rsidP="00382E0F">
            <w:pPr>
              <w:pStyle w:val="TableParagraph"/>
              <w:ind w:left="0"/>
              <w:rPr>
                <w:i/>
                <w:sz w:val="24"/>
                <w:szCs w:val="24"/>
              </w:rPr>
            </w:pPr>
            <w:r w:rsidRPr="009C396F">
              <w:rPr>
                <w:rStyle w:val="a3"/>
                <w:i w:val="0"/>
                <w:color w:val="000000" w:themeColor="text1"/>
                <w:sz w:val="24"/>
                <w:szCs w:val="24"/>
              </w:rPr>
              <w:t xml:space="preserve">ПК </w:t>
            </w:r>
            <w:r w:rsidR="00382E0F" w:rsidRPr="009C396F">
              <w:rPr>
                <w:rStyle w:val="a3"/>
                <w:i w:val="0"/>
                <w:color w:val="000000" w:themeColor="text1"/>
                <w:sz w:val="24"/>
                <w:szCs w:val="24"/>
              </w:rPr>
              <w:t>1</w:t>
            </w:r>
            <w:r w:rsidRPr="009C396F">
              <w:rPr>
                <w:rStyle w:val="a3"/>
                <w:i w:val="0"/>
                <w:color w:val="000000" w:themeColor="text1"/>
                <w:sz w:val="24"/>
                <w:szCs w:val="24"/>
              </w:rPr>
              <w:t>.2</w:t>
            </w:r>
            <w:r w:rsidRPr="009C396F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="00EC6D03" w:rsidRPr="009C396F">
              <w:rPr>
                <w:iCs/>
                <w:sz w:val="24"/>
                <w:szCs w:val="24"/>
              </w:rPr>
              <w:t>Выполнять работы по устройству наливных полов и оснований под полы.</w:t>
            </w:r>
          </w:p>
        </w:tc>
      </w:tr>
      <w:tr w:rsidR="00D1745C" w:rsidRPr="009C396F" w:rsidTr="00382E0F">
        <w:trPr>
          <w:trHeight w:val="422"/>
        </w:trPr>
        <w:tc>
          <w:tcPr>
            <w:tcW w:w="9781" w:type="dxa"/>
          </w:tcPr>
          <w:p w:rsidR="00D1745C" w:rsidRPr="009C396F" w:rsidRDefault="00D1745C" w:rsidP="00382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ПК </w:t>
            </w:r>
            <w:r w:rsidR="00382E0F" w:rsidRPr="009C3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C3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 </w:t>
            </w:r>
            <w:r w:rsidR="00EC6D03" w:rsidRPr="009C396F">
              <w:rPr>
                <w:rFonts w:ascii="Times New Roman" w:hAnsi="Times New Roman" w:cs="Times New Roman"/>
                <w:iCs/>
                <w:sz w:val="24"/>
                <w:szCs w:val="24"/>
              </w:rPr>
              <w:t>Выполнение декоративных штукатурок.</w:t>
            </w:r>
          </w:p>
        </w:tc>
      </w:tr>
      <w:tr w:rsidR="00D1745C" w:rsidRPr="009C396F" w:rsidTr="009769D4">
        <w:trPr>
          <w:trHeight w:val="571"/>
        </w:trPr>
        <w:tc>
          <w:tcPr>
            <w:tcW w:w="9781" w:type="dxa"/>
          </w:tcPr>
          <w:p w:rsidR="00D1745C" w:rsidRPr="009C396F" w:rsidRDefault="00D1745C" w:rsidP="00382E0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C3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ПК </w:t>
            </w:r>
            <w:r w:rsidR="00382E0F" w:rsidRPr="009C3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9C3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.4 </w:t>
            </w:r>
            <w:r w:rsidR="00EC6D03" w:rsidRPr="009C396F">
              <w:rPr>
                <w:rFonts w:ascii="Times New Roman" w:hAnsi="Times New Roman" w:cs="Times New Roman"/>
                <w:iCs/>
                <w:sz w:val="24"/>
                <w:szCs w:val="24"/>
              </w:rPr>
              <w:t>Ремонт штукатурки, наливного пола, фасадных теплоизоляционных композиционных систем.</w:t>
            </w:r>
          </w:p>
        </w:tc>
      </w:tr>
      <w:tr w:rsidR="00D1745C" w:rsidRPr="009C396F" w:rsidTr="009769D4">
        <w:trPr>
          <w:trHeight w:val="278"/>
        </w:trPr>
        <w:tc>
          <w:tcPr>
            <w:tcW w:w="9781" w:type="dxa"/>
          </w:tcPr>
          <w:p w:rsidR="009769D4" w:rsidRPr="009C396F" w:rsidRDefault="00D1745C" w:rsidP="00382E0F">
            <w:pPr>
              <w:pStyle w:val="TableParagraph"/>
              <w:ind w:left="0"/>
              <w:jc w:val="center"/>
              <w:rPr>
                <w:i/>
                <w:spacing w:val="-2"/>
                <w:sz w:val="24"/>
                <w:szCs w:val="24"/>
              </w:rPr>
            </w:pPr>
            <w:r w:rsidRPr="009C396F">
              <w:rPr>
                <w:i/>
                <w:sz w:val="24"/>
                <w:szCs w:val="24"/>
              </w:rPr>
              <w:t>Вид</w:t>
            </w:r>
            <w:r w:rsidRPr="009C396F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9C396F">
              <w:rPr>
                <w:i/>
                <w:sz w:val="24"/>
                <w:szCs w:val="24"/>
              </w:rPr>
              <w:t>деятельности</w:t>
            </w:r>
          </w:p>
          <w:p w:rsidR="00D1745C" w:rsidRPr="009C396F" w:rsidRDefault="00D1745C" w:rsidP="00382E0F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9C396F">
              <w:rPr>
                <w:i/>
                <w:sz w:val="24"/>
                <w:szCs w:val="24"/>
              </w:rPr>
              <w:t>Выполнение</w:t>
            </w:r>
            <w:r w:rsidRPr="009C396F">
              <w:rPr>
                <w:i/>
                <w:spacing w:val="-2"/>
                <w:sz w:val="24"/>
                <w:szCs w:val="24"/>
              </w:rPr>
              <w:t xml:space="preserve"> </w:t>
            </w:r>
            <w:r w:rsidR="00382E0F" w:rsidRPr="009C396F">
              <w:rPr>
                <w:i/>
                <w:sz w:val="24"/>
                <w:szCs w:val="24"/>
              </w:rPr>
              <w:t xml:space="preserve">облицовочных, мозаичных и декоративных </w:t>
            </w:r>
            <w:r w:rsidRPr="009C396F">
              <w:rPr>
                <w:i/>
                <w:sz w:val="24"/>
                <w:szCs w:val="24"/>
              </w:rPr>
              <w:t>работ</w:t>
            </w:r>
          </w:p>
        </w:tc>
      </w:tr>
      <w:tr w:rsidR="009769D4" w:rsidRPr="009C396F" w:rsidTr="00382E0F">
        <w:trPr>
          <w:trHeight w:val="544"/>
        </w:trPr>
        <w:tc>
          <w:tcPr>
            <w:tcW w:w="9781" w:type="dxa"/>
          </w:tcPr>
          <w:p w:rsidR="009769D4" w:rsidRPr="009C396F" w:rsidRDefault="009769D4" w:rsidP="00382E0F">
            <w:pPr>
              <w:rPr>
                <w:rStyle w:val="a3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9C396F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ПК </w:t>
            </w:r>
            <w:r w:rsidR="00382E0F" w:rsidRPr="009C396F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</w:t>
            </w:r>
            <w:r w:rsidRPr="009C396F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.1</w:t>
            </w:r>
            <w:r w:rsidR="00382E0F" w:rsidRPr="009C396F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</w:t>
            </w:r>
            <w:r w:rsidR="00382E0F" w:rsidRPr="009C396F">
              <w:rPr>
                <w:rFonts w:ascii="Times New Roman" w:hAnsi="Times New Roman" w:cs="Times New Roman"/>
                <w:sz w:val="24"/>
                <w:szCs w:val="24"/>
              </w:rPr>
              <w:t>Выполнять подготовительные работы при производстве</w:t>
            </w:r>
            <w:r w:rsidR="00382E0F" w:rsidRPr="009C39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облицовочных, мозаичных и декоративных работ</w:t>
            </w:r>
            <w:r w:rsidR="00382E0F" w:rsidRPr="009C3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769D4" w:rsidRPr="009C396F" w:rsidTr="009769D4">
        <w:trPr>
          <w:trHeight w:val="553"/>
        </w:trPr>
        <w:tc>
          <w:tcPr>
            <w:tcW w:w="9781" w:type="dxa"/>
          </w:tcPr>
          <w:p w:rsidR="009769D4" w:rsidRPr="009C396F" w:rsidRDefault="009769D4" w:rsidP="00382E0F">
            <w:pPr>
              <w:rPr>
                <w:rStyle w:val="a3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9C396F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ПК </w:t>
            </w:r>
            <w:r w:rsidR="00382E0F" w:rsidRPr="009C396F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</w:t>
            </w:r>
            <w:r w:rsidRPr="009C396F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.2</w:t>
            </w:r>
            <w:r w:rsidRPr="009C3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2E0F" w:rsidRPr="009C396F">
              <w:rPr>
                <w:rFonts w:ascii="Times New Roman" w:hAnsi="Times New Roman" w:cs="Times New Roman"/>
                <w:sz w:val="24"/>
                <w:szCs w:val="24"/>
              </w:rPr>
              <w:t>Выполнять облицовочные работы горизонтальных, вертикальных, внутренних наружных, наклонных поверхностей зданий и сооружений.</w:t>
            </w:r>
          </w:p>
        </w:tc>
      </w:tr>
      <w:tr w:rsidR="009769D4" w:rsidRPr="009C396F" w:rsidTr="00382E0F">
        <w:trPr>
          <w:trHeight w:val="276"/>
        </w:trPr>
        <w:tc>
          <w:tcPr>
            <w:tcW w:w="9781" w:type="dxa"/>
          </w:tcPr>
          <w:p w:rsidR="009769D4" w:rsidRPr="009C396F" w:rsidRDefault="009769D4" w:rsidP="00382E0F">
            <w:pPr>
              <w:rPr>
                <w:rStyle w:val="a3"/>
                <w:rFonts w:ascii="Times New Roman" w:hAnsi="Times New Roman" w:cs="Times New Roman"/>
                <w:b/>
                <w:i w:val="0"/>
                <w:color w:val="000000" w:themeColor="text1"/>
                <w:sz w:val="24"/>
                <w:szCs w:val="24"/>
              </w:rPr>
            </w:pPr>
            <w:r w:rsidRPr="009C396F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ПК </w:t>
            </w:r>
            <w:r w:rsidR="00382E0F" w:rsidRPr="009C396F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</w:t>
            </w:r>
            <w:r w:rsidRPr="009C396F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.3</w:t>
            </w:r>
            <w:r w:rsidRPr="009C396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382E0F" w:rsidRPr="009C396F">
              <w:rPr>
                <w:rFonts w:ascii="Times New Roman" w:hAnsi="Times New Roman" w:cs="Times New Roman"/>
                <w:sz w:val="24"/>
                <w:szCs w:val="24"/>
              </w:rPr>
              <w:t>Устраивать декоративные и художественные мозаичные поверхности.</w:t>
            </w:r>
          </w:p>
        </w:tc>
      </w:tr>
      <w:tr w:rsidR="009769D4" w:rsidRPr="009C396F" w:rsidTr="00382E0F">
        <w:trPr>
          <w:trHeight w:val="266"/>
        </w:trPr>
        <w:tc>
          <w:tcPr>
            <w:tcW w:w="9781" w:type="dxa"/>
          </w:tcPr>
          <w:p w:rsidR="009769D4" w:rsidRPr="009C396F" w:rsidRDefault="009769D4" w:rsidP="00382E0F">
            <w:pPr>
              <w:rPr>
                <w:rStyle w:val="a3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9C396F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ПК </w:t>
            </w:r>
            <w:r w:rsidR="00382E0F" w:rsidRPr="009C396F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2</w:t>
            </w:r>
            <w:r w:rsidRPr="009C396F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.4 </w:t>
            </w:r>
            <w:r w:rsidR="00382E0F" w:rsidRPr="009C396F">
              <w:rPr>
                <w:rFonts w:ascii="Times New Roman" w:hAnsi="Times New Roman" w:cs="Times New Roman"/>
                <w:sz w:val="24"/>
                <w:szCs w:val="24"/>
              </w:rPr>
              <w:t>Выполнять ремонт облицованных поверхностей и мозаичных покрытий.</w:t>
            </w:r>
          </w:p>
        </w:tc>
      </w:tr>
      <w:tr w:rsidR="009769D4" w:rsidRPr="009C396F" w:rsidTr="009769D4">
        <w:trPr>
          <w:trHeight w:val="274"/>
        </w:trPr>
        <w:tc>
          <w:tcPr>
            <w:tcW w:w="9781" w:type="dxa"/>
          </w:tcPr>
          <w:p w:rsidR="009769D4" w:rsidRPr="009C396F" w:rsidRDefault="009769D4" w:rsidP="00382E0F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9C396F">
              <w:rPr>
                <w:b/>
                <w:sz w:val="24"/>
                <w:szCs w:val="24"/>
              </w:rPr>
              <w:t>Общие</w:t>
            </w:r>
            <w:r w:rsidRPr="009C396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9C396F">
              <w:rPr>
                <w:b/>
                <w:sz w:val="24"/>
                <w:szCs w:val="24"/>
              </w:rPr>
              <w:t>компетенции</w:t>
            </w:r>
          </w:p>
        </w:tc>
      </w:tr>
      <w:tr w:rsidR="00382E0F" w:rsidRPr="009C396F" w:rsidTr="009769D4">
        <w:trPr>
          <w:trHeight w:val="553"/>
        </w:trPr>
        <w:tc>
          <w:tcPr>
            <w:tcW w:w="9781" w:type="dxa"/>
          </w:tcPr>
          <w:p w:rsidR="00382E0F" w:rsidRPr="009C396F" w:rsidRDefault="00382E0F" w:rsidP="00382E0F">
            <w:pPr>
              <w:widowControl w:val="0"/>
              <w:tabs>
                <w:tab w:val="left" w:pos="2835"/>
              </w:tabs>
              <w:jc w:val="both"/>
              <w:rPr>
                <w:rStyle w:val="a3"/>
                <w:rFonts w:ascii="Times New Roman" w:hAnsi="Times New Roman" w:cs="Times New Roman"/>
                <w:i w:val="0"/>
                <w:iCs w:val="0"/>
              </w:rPr>
            </w:pPr>
            <w:r w:rsidRPr="009C396F">
              <w:rPr>
                <w:rFonts w:ascii="Times New Roman" w:hAnsi="Times New Roman" w:cs="Times New Roman"/>
              </w:rPr>
              <w:t>ОК 01 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382E0F" w:rsidRPr="009C396F" w:rsidTr="009769D4">
        <w:trPr>
          <w:trHeight w:val="550"/>
        </w:trPr>
        <w:tc>
          <w:tcPr>
            <w:tcW w:w="9781" w:type="dxa"/>
          </w:tcPr>
          <w:p w:rsidR="00382E0F" w:rsidRPr="009C396F" w:rsidRDefault="00382E0F" w:rsidP="00382E0F">
            <w:pPr>
              <w:pStyle w:val="2"/>
              <w:keepNext w:val="0"/>
              <w:widowControl w:val="0"/>
              <w:spacing w:before="0" w:after="0"/>
              <w:jc w:val="both"/>
              <w:outlineLvl w:val="1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C39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  <w:r w:rsidRPr="009C396F">
              <w:rPr>
                <w:rStyle w:val="a3"/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82E0F" w:rsidRPr="009C396F" w:rsidTr="009769D4">
        <w:trPr>
          <w:trHeight w:val="390"/>
        </w:trPr>
        <w:tc>
          <w:tcPr>
            <w:tcW w:w="9781" w:type="dxa"/>
          </w:tcPr>
          <w:p w:rsidR="00382E0F" w:rsidRPr="0030494A" w:rsidRDefault="00382E0F" w:rsidP="0030494A">
            <w:pPr>
              <w:suppressAutoHyphens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30494A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</w:rPr>
              <w:lastRenderedPageBreak/>
              <w:t xml:space="preserve">ОК 03 </w:t>
            </w:r>
            <w:r w:rsidR="0030494A" w:rsidRPr="0030494A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382E0F" w:rsidRPr="009C396F" w:rsidTr="009769D4">
        <w:trPr>
          <w:trHeight w:val="550"/>
        </w:trPr>
        <w:tc>
          <w:tcPr>
            <w:tcW w:w="9781" w:type="dxa"/>
          </w:tcPr>
          <w:p w:rsidR="00382E0F" w:rsidRPr="0030494A" w:rsidRDefault="00382E0F" w:rsidP="00382E0F">
            <w:pPr>
              <w:pStyle w:val="2"/>
              <w:keepNext w:val="0"/>
              <w:widowControl w:val="0"/>
              <w:spacing w:before="0" w:after="0"/>
              <w:jc w:val="both"/>
              <w:outlineLvl w:val="1"/>
              <w:rPr>
                <w:iCs w:val="0"/>
              </w:rPr>
            </w:pPr>
            <w:r w:rsidRPr="009C39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04 Эффективно взаимодействовать и работать в коллективе и команде</w:t>
            </w:r>
          </w:p>
        </w:tc>
      </w:tr>
      <w:tr w:rsidR="00382E0F" w:rsidRPr="009C396F" w:rsidTr="009769D4">
        <w:trPr>
          <w:trHeight w:val="554"/>
        </w:trPr>
        <w:tc>
          <w:tcPr>
            <w:tcW w:w="9781" w:type="dxa"/>
          </w:tcPr>
          <w:p w:rsidR="00382E0F" w:rsidRPr="0030494A" w:rsidRDefault="00382E0F" w:rsidP="00382E0F">
            <w:pPr>
              <w:pStyle w:val="2"/>
              <w:keepNext w:val="0"/>
              <w:widowControl w:val="0"/>
              <w:spacing w:before="0" w:after="0"/>
              <w:jc w:val="both"/>
              <w:outlineLvl w:val="1"/>
              <w:rPr>
                <w:iCs w:val="0"/>
              </w:rPr>
            </w:pPr>
            <w:r w:rsidRPr="009C39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382E0F" w:rsidRPr="009C396F" w:rsidTr="009769D4">
        <w:trPr>
          <w:trHeight w:val="550"/>
        </w:trPr>
        <w:tc>
          <w:tcPr>
            <w:tcW w:w="9781" w:type="dxa"/>
          </w:tcPr>
          <w:p w:rsidR="00382E0F" w:rsidRPr="0030494A" w:rsidRDefault="00382E0F" w:rsidP="00382E0F">
            <w:pPr>
              <w:pStyle w:val="2"/>
              <w:keepNext w:val="0"/>
              <w:widowControl w:val="0"/>
              <w:spacing w:before="0" w:after="0"/>
              <w:jc w:val="both"/>
              <w:outlineLvl w:val="1"/>
              <w:rPr>
                <w:iCs w:val="0"/>
              </w:rPr>
            </w:pPr>
            <w:r w:rsidRPr="009C39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 xml:space="preserve">ОК 06 </w:t>
            </w:r>
            <w:r w:rsidR="0030494A" w:rsidRPr="0030494A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382E0F" w:rsidRPr="009C396F" w:rsidTr="009769D4">
        <w:trPr>
          <w:trHeight w:val="554"/>
        </w:trPr>
        <w:tc>
          <w:tcPr>
            <w:tcW w:w="9781" w:type="dxa"/>
          </w:tcPr>
          <w:p w:rsidR="00382E0F" w:rsidRPr="009C396F" w:rsidRDefault="00382E0F" w:rsidP="00382E0F">
            <w:pPr>
              <w:pStyle w:val="2"/>
              <w:keepNext w:val="0"/>
              <w:widowControl w:val="0"/>
              <w:spacing w:before="0" w:after="0"/>
              <w:jc w:val="both"/>
              <w:outlineLvl w:val="1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C39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382E0F" w:rsidRPr="009C396F" w:rsidTr="009769D4">
        <w:trPr>
          <w:trHeight w:val="825"/>
        </w:trPr>
        <w:tc>
          <w:tcPr>
            <w:tcW w:w="9781" w:type="dxa"/>
          </w:tcPr>
          <w:p w:rsidR="00382E0F" w:rsidRPr="009C396F" w:rsidRDefault="00382E0F" w:rsidP="00382E0F">
            <w:pPr>
              <w:pStyle w:val="2"/>
              <w:keepNext w:val="0"/>
              <w:widowControl w:val="0"/>
              <w:spacing w:before="0" w:after="0"/>
              <w:jc w:val="both"/>
              <w:outlineLvl w:val="1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C39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382E0F" w:rsidRPr="009C396F" w:rsidTr="009769D4">
        <w:trPr>
          <w:trHeight w:val="278"/>
        </w:trPr>
        <w:tc>
          <w:tcPr>
            <w:tcW w:w="9781" w:type="dxa"/>
          </w:tcPr>
          <w:p w:rsidR="00382E0F" w:rsidRPr="009C396F" w:rsidRDefault="00382E0F" w:rsidP="00382E0F">
            <w:pPr>
              <w:pStyle w:val="2"/>
              <w:keepNext w:val="0"/>
              <w:widowControl w:val="0"/>
              <w:spacing w:before="0" w:after="0"/>
              <w:jc w:val="both"/>
              <w:outlineLvl w:val="1"/>
              <w:rPr>
                <w:rStyle w:val="a3"/>
                <w:rFonts w:ascii="Times New Roman" w:hAnsi="Times New Roman"/>
                <w:b w:val="0"/>
                <w:sz w:val="24"/>
                <w:szCs w:val="24"/>
              </w:rPr>
            </w:pPr>
            <w:r w:rsidRPr="009C396F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ОК 09 Пользоваться профессиональной документацией на государственном и иностранном языках</w:t>
            </w:r>
          </w:p>
        </w:tc>
      </w:tr>
    </w:tbl>
    <w:p w:rsidR="00911A36" w:rsidRPr="009C396F" w:rsidRDefault="00911A36" w:rsidP="00911A36">
      <w:pPr>
        <w:pStyle w:val="Heading1"/>
        <w:tabs>
          <w:tab w:val="left" w:pos="0"/>
        </w:tabs>
        <w:spacing w:line="278" w:lineRule="auto"/>
        <w:ind w:left="0" w:right="2"/>
        <w:jc w:val="center"/>
      </w:pPr>
      <w:r w:rsidRPr="009C396F">
        <w:t>3. ПРОЦЕДУРА ПРОВЕДЕНИЯ ГИА</w:t>
      </w:r>
    </w:p>
    <w:p w:rsidR="00911A36" w:rsidRPr="009C396F" w:rsidRDefault="00911A36" w:rsidP="00911A36">
      <w:pPr>
        <w:pStyle w:val="a9"/>
        <w:ind w:left="0" w:firstLine="641"/>
      </w:pPr>
      <w:r w:rsidRPr="009C396F">
        <w:t>К ГИА допускаются обучающиеся, не имеющие академической задолженности и в</w:t>
      </w:r>
      <w:r w:rsidRPr="009C396F">
        <w:rPr>
          <w:spacing w:val="1"/>
        </w:rPr>
        <w:t xml:space="preserve"> </w:t>
      </w:r>
      <w:r w:rsidRPr="009C396F">
        <w:t>полном объеме выполнившие учебный план или индивидуальный учебный план по осваиваемой образовательной программе подготовки квалифицированных рабочих, служащих. Допуск выпускника</w:t>
      </w:r>
      <w:r w:rsidRPr="009C396F">
        <w:rPr>
          <w:spacing w:val="-2"/>
        </w:rPr>
        <w:t xml:space="preserve"> </w:t>
      </w:r>
      <w:r w:rsidRPr="009C396F">
        <w:t>к ГИА</w:t>
      </w:r>
      <w:r w:rsidRPr="009C396F">
        <w:rPr>
          <w:spacing w:val="-1"/>
        </w:rPr>
        <w:t xml:space="preserve"> </w:t>
      </w:r>
      <w:r w:rsidRPr="009C396F">
        <w:t>оформляется приказом</w:t>
      </w:r>
      <w:r w:rsidRPr="009C396F">
        <w:rPr>
          <w:spacing w:val="-2"/>
        </w:rPr>
        <w:t xml:space="preserve"> </w:t>
      </w:r>
      <w:r w:rsidRPr="009C396F">
        <w:t>директора</w:t>
      </w:r>
      <w:r w:rsidRPr="009C396F">
        <w:rPr>
          <w:spacing w:val="-1"/>
        </w:rPr>
        <w:t xml:space="preserve"> </w:t>
      </w:r>
      <w:r w:rsidRPr="009C396F">
        <w:t>техникума.</w:t>
      </w:r>
    </w:p>
    <w:p w:rsidR="00911A36" w:rsidRPr="009C396F" w:rsidRDefault="00911A36" w:rsidP="005A6402">
      <w:pPr>
        <w:pStyle w:val="a9"/>
        <w:ind w:left="0" w:firstLine="641"/>
        <w:rPr>
          <w:spacing w:val="-57"/>
        </w:rPr>
      </w:pPr>
      <w:r w:rsidRPr="009C396F">
        <w:t>Ознакомление</w:t>
      </w:r>
      <w:r w:rsidRPr="009C396F">
        <w:rPr>
          <w:spacing w:val="1"/>
        </w:rPr>
        <w:t xml:space="preserve"> </w:t>
      </w:r>
      <w:r w:rsidRPr="009C396F">
        <w:t>обучающихся</w:t>
      </w:r>
      <w:r w:rsidRPr="009C396F">
        <w:rPr>
          <w:spacing w:val="1"/>
        </w:rPr>
        <w:t xml:space="preserve"> </w:t>
      </w:r>
      <w:r w:rsidRPr="009C396F">
        <w:t>с</w:t>
      </w:r>
      <w:r w:rsidRPr="009C396F">
        <w:rPr>
          <w:spacing w:val="1"/>
        </w:rPr>
        <w:t xml:space="preserve"> </w:t>
      </w:r>
      <w:r w:rsidRPr="009C396F">
        <w:t>программой</w:t>
      </w:r>
      <w:r w:rsidRPr="009C396F">
        <w:rPr>
          <w:spacing w:val="1"/>
        </w:rPr>
        <w:t xml:space="preserve"> </w:t>
      </w:r>
      <w:r w:rsidRPr="009C396F">
        <w:t>государственной</w:t>
      </w:r>
      <w:r w:rsidRPr="009C396F">
        <w:rPr>
          <w:spacing w:val="1"/>
        </w:rPr>
        <w:t xml:space="preserve"> </w:t>
      </w:r>
      <w:r w:rsidRPr="009C396F">
        <w:t>итоговой</w:t>
      </w:r>
      <w:r w:rsidRPr="009C396F">
        <w:rPr>
          <w:spacing w:val="1"/>
        </w:rPr>
        <w:t xml:space="preserve"> </w:t>
      </w:r>
      <w:r w:rsidRPr="009C396F">
        <w:t>аттестации</w:t>
      </w:r>
      <w:r w:rsidRPr="009C396F">
        <w:rPr>
          <w:spacing w:val="-57"/>
        </w:rPr>
        <w:t xml:space="preserve">      </w:t>
      </w:r>
      <w:r w:rsidR="005A6402" w:rsidRPr="009C396F">
        <w:rPr>
          <w:spacing w:val="-57"/>
        </w:rPr>
        <w:t xml:space="preserve"> </w:t>
      </w:r>
      <w:r w:rsidR="005A6402" w:rsidRPr="009C396F">
        <w:t>п</w:t>
      </w:r>
      <w:r w:rsidRPr="009C396F">
        <w:t>роводится</w:t>
      </w:r>
      <w:r w:rsidRPr="009C396F">
        <w:rPr>
          <w:spacing w:val="-1"/>
        </w:rPr>
        <w:t xml:space="preserve"> </w:t>
      </w:r>
      <w:r w:rsidRPr="009C396F">
        <w:t>не</w:t>
      </w:r>
      <w:r w:rsidRPr="009C396F">
        <w:rPr>
          <w:spacing w:val="-1"/>
        </w:rPr>
        <w:t xml:space="preserve"> </w:t>
      </w:r>
      <w:r w:rsidRPr="009C396F">
        <w:t>позднее,</w:t>
      </w:r>
      <w:r w:rsidRPr="009C396F">
        <w:rPr>
          <w:spacing w:val="-3"/>
        </w:rPr>
        <w:t xml:space="preserve"> </w:t>
      </w:r>
      <w:r w:rsidRPr="009C396F">
        <w:t>чем</w:t>
      </w:r>
      <w:r w:rsidRPr="009C396F">
        <w:rPr>
          <w:spacing w:val="-1"/>
        </w:rPr>
        <w:t xml:space="preserve"> </w:t>
      </w:r>
      <w:r w:rsidRPr="009C396F">
        <w:t>за</w:t>
      </w:r>
      <w:r w:rsidRPr="009C396F">
        <w:rPr>
          <w:spacing w:val="-1"/>
        </w:rPr>
        <w:t xml:space="preserve"> </w:t>
      </w:r>
      <w:r w:rsidRPr="009C396F">
        <w:t>шесть месяцев</w:t>
      </w:r>
      <w:r w:rsidRPr="009C396F">
        <w:rPr>
          <w:spacing w:val="-1"/>
        </w:rPr>
        <w:t xml:space="preserve"> </w:t>
      </w:r>
      <w:r w:rsidRPr="009C396F">
        <w:t>до начала</w:t>
      </w:r>
      <w:r w:rsidRPr="009C396F">
        <w:rPr>
          <w:spacing w:val="-1"/>
        </w:rPr>
        <w:t xml:space="preserve"> </w:t>
      </w:r>
      <w:r w:rsidRPr="009C396F">
        <w:t>ГИА.</w:t>
      </w:r>
    </w:p>
    <w:p w:rsidR="00911A36" w:rsidRPr="009C396F" w:rsidRDefault="00911A36" w:rsidP="005A6402">
      <w:pPr>
        <w:pStyle w:val="a9"/>
        <w:ind w:left="0" w:firstLine="641"/>
      </w:pPr>
      <w:r w:rsidRPr="009C396F">
        <w:t xml:space="preserve">Сроки проведения демонстрационного экзамена </w:t>
      </w:r>
      <w:r w:rsidR="005A6402" w:rsidRPr="009C396F">
        <w:t>в июне 202</w:t>
      </w:r>
      <w:r w:rsidR="00EB3E15">
        <w:t>7</w:t>
      </w:r>
      <w:r w:rsidR="005A6402" w:rsidRPr="009C396F">
        <w:t xml:space="preserve"> года</w:t>
      </w:r>
      <w:r w:rsidRPr="009C396F">
        <w:t xml:space="preserve"> в соответствии</w:t>
      </w:r>
      <w:r w:rsidRPr="009C396F">
        <w:rPr>
          <w:spacing w:val="-1"/>
        </w:rPr>
        <w:t xml:space="preserve"> </w:t>
      </w:r>
      <w:r w:rsidRPr="009C396F">
        <w:t>с</w:t>
      </w:r>
      <w:r w:rsidRPr="009C396F">
        <w:rPr>
          <w:spacing w:val="1"/>
        </w:rPr>
        <w:t xml:space="preserve"> </w:t>
      </w:r>
      <w:r w:rsidRPr="009C396F">
        <w:t>учебным</w:t>
      </w:r>
      <w:r w:rsidRPr="009C396F">
        <w:rPr>
          <w:spacing w:val="-2"/>
        </w:rPr>
        <w:t xml:space="preserve"> </w:t>
      </w:r>
      <w:r w:rsidRPr="009C396F">
        <w:t>планом</w:t>
      </w:r>
      <w:r w:rsidRPr="009C396F">
        <w:rPr>
          <w:spacing w:val="-1"/>
        </w:rPr>
        <w:t xml:space="preserve"> </w:t>
      </w:r>
      <w:r w:rsidRPr="009C396F">
        <w:t>и</w:t>
      </w:r>
      <w:r w:rsidRPr="009C396F">
        <w:rPr>
          <w:spacing w:val="-1"/>
        </w:rPr>
        <w:t xml:space="preserve"> </w:t>
      </w:r>
      <w:r w:rsidRPr="009C396F">
        <w:t>с</w:t>
      </w:r>
      <w:r w:rsidRPr="009C396F">
        <w:rPr>
          <w:spacing w:val="-1"/>
        </w:rPr>
        <w:t xml:space="preserve"> </w:t>
      </w:r>
      <w:r w:rsidRPr="009C396F">
        <w:t>графиком</w:t>
      </w:r>
      <w:r w:rsidRPr="009C396F">
        <w:rPr>
          <w:spacing w:val="1"/>
        </w:rPr>
        <w:t xml:space="preserve"> </w:t>
      </w:r>
      <w:r w:rsidRPr="009C396F">
        <w:t>учебного процесса.</w:t>
      </w:r>
    </w:p>
    <w:p w:rsidR="00911A36" w:rsidRPr="009C396F" w:rsidRDefault="00911A36" w:rsidP="005A6402">
      <w:pPr>
        <w:pStyle w:val="a9"/>
        <w:ind w:left="0" w:firstLine="640"/>
      </w:pPr>
      <w:r w:rsidRPr="009C396F">
        <w:t>Демонстрационный экзамен базового уровня проводится с использованием единых</w:t>
      </w:r>
      <w:r w:rsidRPr="009C396F">
        <w:rPr>
          <w:spacing w:val="1"/>
        </w:rPr>
        <w:t xml:space="preserve"> </w:t>
      </w:r>
      <w:r w:rsidRPr="009C396F">
        <w:t>оценочных материалов, включающих в себя конкретные комплекты оценочной документации, варианты заданий и критерии оценивания, разрабатываемых Оператором - организацией, определяемой Министерством просвещения Российской Федерации из числа подведомственных ему</w:t>
      </w:r>
      <w:r w:rsidRPr="009C396F">
        <w:rPr>
          <w:spacing w:val="-5"/>
        </w:rPr>
        <w:t xml:space="preserve"> </w:t>
      </w:r>
      <w:r w:rsidRPr="009C396F">
        <w:t>организаций.</w:t>
      </w:r>
    </w:p>
    <w:p w:rsidR="00911A36" w:rsidRPr="009C396F" w:rsidRDefault="00911A36" w:rsidP="005A6402">
      <w:pPr>
        <w:pStyle w:val="a9"/>
        <w:ind w:left="0" w:firstLine="640"/>
      </w:pPr>
      <w:r w:rsidRPr="009C396F">
        <w:t>Комплект оценочной документации включает комплекс требований для проведения</w:t>
      </w:r>
      <w:r w:rsidRPr="009C396F">
        <w:rPr>
          <w:spacing w:val="1"/>
        </w:rPr>
        <w:t xml:space="preserve"> </w:t>
      </w:r>
      <w:r w:rsidRPr="009C396F">
        <w:t>демонстрационного экзамена, перечень оборудования и оснащения, расходных материалов,</w:t>
      </w:r>
      <w:r w:rsidRPr="009C396F">
        <w:rPr>
          <w:spacing w:val="-57"/>
        </w:rPr>
        <w:t xml:space="preserve"> </w:t>
      </w:r>
      <w:r w:rsidRPr="009C396F">
        <w:t>средств обучения и воспитания, примерный план застройки площадки демонстрационного</w:t>
      </w:r>
      <w:r w:rsidRPr="009C396F">
        <w:rPr>
          <w:spacing w:val="1"/>
        </w:rPr>
        <w:t xml:space="preserve"> </w:t>
      </w:r>
      <w:r w:rsidRPr="009C396F">
        <w:t>экзамена, требования к составу экспертных групп, инструкции по технике безопасности, а</w:t>
      </w:r>
      <w:r w:rsidRPr="009C396F">
        <w:rPr>
          <w:spacing w:val="1"/>
        </w:rPr>
        <w:t xml:space="preserve"> </w:t>
      </w:r>
      <w:r w:rsidRPr="009C396F">
        <w:t>также</w:t>
      </w:r>
      <w:r w:rsidRPr="009C396F">
        <w:rPr>
          <w:spacing w:val="-1"/>
        </w:rPr>
        <w:t xml:space="preserve"> </w:t>
      </w:r>
      <w:r w:rsidRPr="009C396F">
        <w:t>образцы заданий.</w:t>
      </w:r>
    </w:p>
    <w:p w:rsidR="005A6402" w:rsidRPr="009C396F" w:rsidRDefault="00911A36" w:rsidP="005A6402">
      <w:pPr>
        <w:pStyle w:val="a9"/>
        <w:ind w:left="0" w:firstLine="640"/>
      </w:pPr>
      <w:r w:rsidRPr="009C396F">
        <w:t>Задание демонстрационного экзамена включает комплексную практическую задачу,</w:t>
      </w:r>
      <w:r w:rsidRPr="009C396F">
        <w:rPr>
          <w:spacing w:val="-58"/>
        </w:rPr>
        <w:t xml:space="preserve"> </w:t>
      </w:r>
      <w:r w:rsidRPr="009C396F">
        <w:t xml:space="preserve">моделирующую профессиональную деятельность и выполняемую в режиме реального </w:t>
      </w:r>
      <w:r w:rsidR="005A6402" w:rsidRPr="009C396F">
        <w:t>време</w:t>
      </w:r>
      <w:r w:rsidRPr="009C396F">
        <w:t>ни.</w:t>
      </w:r>
    </w:p>
    <w:p w:rsidR="00911A36" w:rsidRPr="009C396F" w:rsidRDefault="00911A36" w:rsidP="005A6402">
      <w:pPr>
        <w:pStyle w:val="a9"/>
        <w:ind w:left="0" w:firstLine="640"/>
      </w:pPr>
      <w:r w:rsidRPr="009C396F">
        <w:t>Комплекты оценочной документации для проведения демонстрационного экзамена</w:t>
      </w:r>
      <w:r w:rsidRPr="009C396F">
        <w:rPr>
          <w:spacing w:val="-57"/>
        </w:rPr>
        <w:t xml:space="preserve"> </w:t>
      </w:r>
      <w:r w:rsidRPr="009C396F">
        <w:t>базового и профильного уровня разрабатываются оператором с участием организаций-партнеров,</w:t>
      </w:r>
      <w:r w:rsidRPr="009C396F">
        <w:rPr>
          <w:spacing w:val="-1"/>
        </w:rPr>
        <w:t xml:space="preserve"> </w:t>
      </w:r>
      <w:r w:rsidRPr="009C396F">
        <w:t>отраслевых</w:t>
      </w:r>
      <w:r w:rsidRPr="009C396F">
        <w:rPr>
          <w:spacing w:val="2"/>
        </w:rPr>
        <w:t xml:space="preserve"> </w:t>
      </w:r>
      <w:r w:rsidRPr="009C396F">
        <w:t>и профессиональных сообществ.</w:t>
      </w:r>
    </w:p>
    <w:p w:rsidR="00911A36" w:rsidRPr="009C396F" w:rsidRDefault="00911A36" w:rsidP="005A6402">
      <w:pPr>
        <w:pStyle w:val="a9"/>
        <w:ind w:left="0" w:firstLine="640"/>
      </w:pPr>
      <w:r w:rsidRPr="009C396F">
        <w:t>Разработанные комплекты оценочной документации размещаются в информационно-телекоммуникационной сети «Интернет» на сайте Оператора https://de.firpo.ru/om/ и используются для проведения государственной итоговой аттестации по программам среднего</w:t>
      </w:r>
      <w:r w:rsidRPr="009C396F">
        <w:rPr>
          <w:spacing w:val="1"/>
        </w:rPr>
        <w:t xml:space="preserve"> </w:t>
      </w:r>
      <w:r w:rsidRPr="009C396F">
        <w:t>профессионального</w:t>
      </w:r>
      <w:r w:rsidRPr="009C396F">
        <w:rPr>
          <w:spacing w:val="-1"/>
        </w:rPr>
        <w:t xml:space="preserve"> </w:t>
      </w:r>
      <w:r w:rsidRPr="009C396F">
        <w:t>образования.</w:t>
      </w:r>
    </w:p>
    <w:p w:rsidR="00911A36" w:rsidRPr="009C396F" w:rsidRDefault="00911A36" w:rsidP="00911A36">
      <w:pPr>
        <w:pStyle w:val="a9"/>
        <w:ind w:left="0" w:firstLine="640"/>
      </w:pPr>
      <w:r w:rsidRPr="009C396F">
        <w:t>Выбор компетенций и комплектов оценочной документации для целей проведения</w:t>
      </w:r>
      <w:r w:rsidRPr="009C396F">
        <w:rPr>
          <w:spacing w:val="1"/>
        </w:rPr>
        <w:t xml:space="preserve"> </w:t>
      </w:r>
      <w:r w:rsidRPr="009C396F">
        <w:t>демонстрационного экзамена осуществл</w:t>
      </w:r>
      <w:r w:rsidR="005A6402" w:rsidRPr="009C396F">
        <w:t>яется техникумом</w:t>
      </w:r>
      <w:r w:rsidRPr="009C396F">
        <w:t xml:space="preserve"> самостоятельно на основе анализа</w:t>
      </w:r>
      <w:r w:rsidRPr="009C396F">
        <w:rPr>
          <w:spacing w:val="1"/>
        </w:rPr>
        <w:t xml:space="preserve"> </w:t>
      </w:r>
      <w:r w:rsidRPr="009C396F">
        <w:t>соответствия содержания задания задаче оценки освоения образовательной программы (или</w:t>
      </w:r>
      <w:r w:rsidRPr="009C396F">
        <w:rPr>
          <w:spacing w:val="-57"/>
        </w:rPr>
        <w:t xml:space="preserve"> </w:t>
      </w:r>
      <w:r w:rsidRPr="009C396F">
        <w:t>ее</w:t>
      </w:r>
      <w:r w:rsidRPr="009C396F">
        <w:rPr>
          <w:spacing w:val="-3"/>
        </w:rPr>
        <w:t xml:space="preserve"> </w:t>
      </w:r>
      <w:r w:rsidRPr="009C396F">
        <w:t>части)</w:t>
      </w:r>
      <w:r w:rsidRPr="009C396F">
        <w:rPr>
          <w:spacing w:val="-1"/>
        </w:rPr>
        <w:t xml:space="preserve"> </w:t>
      </w:r>
      <w:r w:rsidRPr="009C396F">
        <w:t>по</w:t>
      </w:r>
      <w:r w:rsidRPr="009C396F">
        <w:rPr>
          <w:spacing w:val="-2"/>
        </w:rPr>
        <w:t xml:space="preserve"> </w:t>
      </w:r>
      <w:r w:rsidRPr="009C396F">
        <w:t>профессии</w:t>
      </w:r>
      <w:r w:rsidRPr="009C396F">
        <w:rPr>
          <w:spacing w:val="-2"/>
        </w:rPr>
        <w:t xml:space="preserve"> </w:t>
      </w:r>
      <w:r w:rsidRPr="009C396F">
        <w:t>08.01.28</w:t>
      </w:r>
      <w:r w:rsidRPr="009C396F">
        <w:rPr>
          <w:spacing w:val="-1"/>
        </w:rPr>
        <w:t xml:space="preserve"> </w:t>
      </w:r>
      <w:r w:rsidRPr="009C396F">
        <w:t>Мастер</w:t>
      </w:r>
      <w:r w:rsidRPr="009C396F">
        <w:rPr>
          <w:spacing w:val="-2"/>
        </w:rPr>
        <w:t xml:space="preserve"> </w:t>
      </w:r>
      <w:r w:rsidRPr="009C396F">
        <w:t>отделочных строительных</w:t>
      </w:r>
      <w:r w:rsidRPr="009C396F">
        <w:rPr>
          <w:spacing w:val="-2"/>
        </w:rPr>
        <w:t xml:space="preserve"> </w:t>
      </w:r>
      <w:r w:rsidRPr="009C396F">
        <w:t>и</w:t>
      </w:r>
      <w:r w:rsidRPr="009C396F">
        <w:rPr>
          <w:spacing w:val="-1"/>
        </w:rPr>
        <w:t xml:space="preserve"> </w:t>
      </w:r>
      <w:r w:rsidRPr="009C396F">
        <w:t>декоративных</w:t>
      </w:r>
      <w:r w:rsidRPr="009C396F">
        <w:rPr>
          <w:spacing w:val="4"/>
        </w:rPr>
        <w:t xml:space="preserve"> </w:t>
      </w:r>
      <w:r w:rsidRPr="009C396F">
        <w:t>работ.</w:t>
      </w:r>
    </w:p>
    <w:p w:rsidR="00911A36" w:rsidRPr="009C396F" w:rsidRDefault="00911A36" w:rsidP="00911A36">
      <w:pPr>
        <w:pStyle w:val="a9"/>
        <w:ind w:left="0" w:firstLine="640"/>
      </w:pPr>
      <w:r w:rsidRPr="009C396F">
        <w:t xml:space="preserve">Демонстрационный экзамен проводится по компетенции </w:t>
      </w:r>
      <w:r w:rsidR="006319FB" w:rsidRPr="009C396F">
        <w:t>12</w:t>
      </w:r>
      <w:r w:rsidRPr="009C396F">
        <w:t xml:space="preserve"> </w:t>
      </w:r>
      <w:r w:rsidR="006319FB" w:rsidRPr="009C396F">
        <w:t>Облицовка плиткой</w:t>
      </w:r>
      <w:r w:rsidRPr="009C396F">
        <w:t xml:space="preserve">, </w:t>
      </w:r>
      <w:r w:rsidRPr="009C396F">
        <w:lastRenderedPageBreak/>
        <w:t>комплек</w:t>
      </w:r>
      <w:r w:rsidR="006319FB" w:rsidRPr="009C396F">
        <w:t>т</w:t>
      </w:r>
      <w:r w:rsidRPr="009C396F">
        <w:t xml:space="preserve"> оценочной документации </w:t>
      </w:r>
      <w:r w:rsidR="00CC3D0D">
        <w:t>КОД</w:t>
      </w:r>
      <w:r w:rsidRPr="009C396F">
        <w:t xml:space="preserve"> предусматривает</w:t>
      </w:r>
      <w:r w:rsidRPr="009C396F">
        <w:rPr>
          <w:spacing w:val="1"/>
        </w:rPr>
        <w:t xml:space="preserve"> </w:t>
      </w:r>
      <w:r w:rsidRPr="009C396F">
        <w:t>выполнение</w:t>
      </w:r>
      <w:r w:rsidRPr="009C396F">
        <w:rPr>
          <w:spacing w:val="-2"/>
        </w:rPr>
        <w:t xml:space="preserve"> </w:t>
      </w:r>
      <w:r w:rsidRPr="009C396F">
        <w:t>заданий:</w:t>
      </w:r>
    </w:p>
    <w:p w:rsidR="00911A36" w:rsidRPr="009C396F" w:rsidRDefault="00911A36" w:rsidP="00911A36">
      <w:pPr>
        <w:pStyle w:val="a9"/>
        <w:ind w:left="0" w:firstLine="640"/>
      </w:pPr>
      <w:r w:rsidRPr="009C396F">
        <w:t xml:space="preserve">Модуль </w:t>
      </w:r>
      <w:r w:rsidR="006319FB" w:rsidRPr="009C396F">
        <w:t>1</w:t>
      </w:r>
      <w:r w:rsidRPr="009C396F">
        <w:t xml:space="preserve">: </w:t>
      </w:r>
      <w:r w:rsidR="006319FB" w:rsidRPr="009C396F">
        <w:t>Резка плитки</w:t>
      </w:r>
      <w:r w:rsidRPr="009C396F">
        <w:t>;</w:t>
      </w:r>
      <w:r w:rsidRPr="009C396F">
        <w:rPr>
          <w:spacing w:val="-57"/>
        </w:rPr>
        <w:t xml:space="preserve"> </w:t>
      </w:r>
      <w:r w:rsidRPr="009C396F">
        <w:t>Модуль</w:t>
      </w:r>
      <w:r w:rsidRPr="009C396F">
        <w:rPr>
          <w:spacing w:val="-1"/>
        </w:rPr>
        <w:t xml:space="preserve"> </w:t>
      </w:r>
      <w:r w:rsidR="006319FB" w:rsidRPr="009C396F">
        <w:rPr>
          <w:spacing w:val="-1"/>
        </w:rPr>
        <w:t>2</w:t>
      </w:r>
      <w:r w:rsidRPr="009C396F">
        <w:t>:</w:t>
      </w:r>
      <w:r w:rsidRPr="009C396F">
        <w:rPr>
          <w:spacing w:val="-1"/>
        </w:rPr>
        <w:t xml:space="preserve"> </w:t>
      </w:r>
      <w:r w:rsidR="006319FB" w:rsidRPr="009C396F">
        <w:rPr>
          <w:spacing w:val="-1"/>
        </w:rPr>
        <w:t>Облицовка внутренней вертикальной поверхности; Модуль 3: Затирка; Модуль 4 Сдача объекта.</w:t>
      </w:r>
    </w:p>
    <w:p w:rsidR="00911A36" w:rsidRPr="009C396F" w:rsidRDefault="00911A36" w:rsidP="00911A36">
      <w:pPr>
        <w:pStyle w:val="a9"/>
        <w:ind w:left="0" w:firstLine="640"/>
      </w:pPr>
      <w:r w:rsidRPr="009C396F">
        <w:t>Сроки проведения ГИА утверждаются директором и доводятся до сведения обучающихся,</w:t>
      </w:r>
      <w:r w:rsidRPr="009C396F">
        <w:rPr>
          <w:spacing w:val="-1"/>
        </w:rPr>
        <w:t xml:space="preserve"> </w:t>
      </w:r>
      <w:r w:rsidRPr="009C396F">
        <w:t>членов</w:t>
      </w:r>
      <w:r w:rsidRPr="009C396F">
        <w:rPr>
          <w:spacing w:val="-1"/>
        </w:rPr>
        <w:t xml:space="preserve"> </w:t>
      </w:r>
      <w:r w:rsidRPr="009C396F">
        <w:t>ГЭК, преподавателей</w:t>
      </w:r>
      <w:r w:rsidRPr="009C396F">
        <w:rPr>
          <w:spacing w:val="-1"/>
        </w:rPr>
        <w:t xml:space="preserve"> </w:t>
      </w:r>
      <w:r w:rsidRPr="009C396F">
        <w:t>не</w:t>
      </w:r>
      <w:r w:rsidRPr="009C396F">
        <w:rPr>
          <w:spacing w:val="-1"/>
        </w:rPr>
        <w:t xml:space="preserve"> </w:t>
      </w:r>
      <w:r w:rsidRPr="009C396F">
        <w:t>позднее,</w:t>
      </w:r>
      <w:r w:rsidRPr="009C396F">
        <w:rPr>
          <w:spacing w:val="-1"/>
        </w:rPr>
        <w:t xml:space="preserve"> </w:t>
      </w:r>
      <w:r w:rsidRPr="009C396F">
        <w:t>чем</w:t>
      </w:r>
      <w:r w:rsidRPr="009C396F">
        <w:rPr>
          <w:spacing w:val="-2"/>
        </w:rPr>
        <w:t xml:space="preserve"> </w:t>
      </w:r>
      <w:r w:rsidRPr="009C396F">
        <w:t>за</w:t>
      </w:r>
      <w:r w:rsidRPr="009C396F">
        <w:rPr>
          <w:spacing w:val="-1"/>
        </w:rPr>
        <w:t xml:space="preserve"> </w:t>
      </w:r>
      <w:r w:rsidRPr="009C396F">
        <w:t>месяц</w:t>
      </w:r>
      <w:r w:rsidRPr="009C396F">
        <w:rPr>
          <w:spacing w:val="-1"/>
        </w:rPr>
        <w:t xml:space="preserve"> </w:t>
      </w:r>
      <w:r w:rsidRPr="009C396F">
        <w:t>до их</w:t>
      </w:r>
      <w:r w:rsidRPr="009C396F">
        <w:rPr>
          <w:spacing w:val="-2"/>
        </w:rPr>
        <w:t xml:space="preserve"> </w:t>
      </w:r>
      <w:r w:rsidRPr="009C396F">
        <w:t>начала.</w:t>
      </w:r>
    </w:p>
    <w:p w:rsidR="00911A36" w:rsidRPr="009C396F" w:rsidRDefault="00911A36" w:rsidP="00911A36">
      <w:pPr>
        <w:pStyle w:val="a9"/>
        <w:ind w:left="0" w:firstLine="640"/>
        <w:jc w:val="left"/>
      </w:pPr>
    </w:p>
    <w:p w:rsidR="00911A36" w:rsidRPr="009C396F" w:rsidRDefault="00911A36" w:rsidP="00911A36">
      <w:pPr>
        <w:widowControl w:val="0"/>
        <w:ind w:firstLine="640"/>
        <w:jc w:val="both"/>
        <w:rPr>
          <w:rFonts w:ascii="Times New Roman" w:hAnsi="Times New Roman" w:cs="Times New Roman"/>
          <w:i/>
        </w:rPr>
      </w:pPr>
      <w:r w:rsidRPr="009C396F">
        <w:rPr>
          <w:rFonts w:ascii="Times New Roman" w:hAnsi="Times New Roman" w:cs="Times New Roman"/>
          <w:i/>
        </w:rPr>
        <w:t>Государственная</w:t>
      </w:r>
      <w:r w:rsidRPr="009C396F">
        <w:rPr>
          <w:rFonts w:ascii="Times New Roman" w:hAnsi="Times New Roman" w:cs="Times New Roman"/>
          <w:i/>
          <w:spacing w:val="-5"/>
        </w:rPr>
        <w:t xml:space="preserve"> </w:t>
      </w:r>
      <w:r w:rsidRPr="009C396F">
        <w:rPr>
          <w:rFonts w:ascii="Times New Roman" w:hAnsi="Times New Roman" w:cs="Times New Roman"/>
          <w:i/>
        </w:rPr>
        <w:t>экзаменационная</w:t>
      </w:r>
      <w:r w:rsidRPr="009C396F">
        <w:rPr>
          <w:rFonts w:ascii="Times New Roman" w:hAnsi="Times New Roman" w:cs="Times New Roman"/>
          <w:i/>
          <w:spacing w:val="-4"/>
        </w:rPr>
        <w:t xml:space="preserve"> </w:t>
      </w:r>
      <w:r w:rsidRPr="009C396F">
        <w:rPr>
          <w:rFonts w:ascii="Times New Roman" w:hAnsi="Times New Roman" w:cs="Times New Roman"/>
          <w:i/>
        </w:rPr>
        <w:t>комиссия</w:t>
      </w:r>
      <w:r w:rsidRPr="009C396F">
        <w:rPr>
          <w:rFonts w:ascii="Times New Roman" w:hAnsi="Times New Roman" w:cs="Times New Roman"/>
          <w:i/>
          <w:spacing w:val="-2"/>
        </w:rPr>
        <w:t xml:space="preserve"> </w:t>
      </w:r>
      <w:r w:rsidRPr="009C396F">
        <w:rPr>
          <w:rFonts w:ascii="Times New Roman" w:hAnsi="Times New Roman" w:cs="Times New Roman"/>
          <w:i/>
        </w:rPr>
        <w:t>(ГЭК)</w:t>
      </w:r>
    </w:p>
    <w:p w:rsidR="00911A36" w:rsidRPr="009C396F" w:rsidRDefault="00911A36" w:rsidP="00911A36">
      <w:pPr>
        <w:pStyle w:val="a9"/>
        <w:ind w:left="0" w:firstLine="640"/>
      </w:pPr>
      <w:r w:rsidRPr="009C396F">
        <w:t>Для проведения ГИА создается ГЭК численностью не менее 5 человек. Состав ГЭК</w:t>
      </w:r>
      <w:r w:rsidRPr="009C396F">
        <w:rPr>
          <w:spacing w:val="1"/>
        </w:rPr>
        <w:t xml:space="preserve"> </w:t>
      </w:r>
      <w:r w:rsidRPr="009C396F">
        <w:t>утверждается</w:t>
      </w:r>
      <w:r w:rsidRPr="009C396F">
        <w:rPr>
          <w:spacing w:val="-1"/>
        </w:rPr>
        <w:t xml:space="preserve"> </w:t>
      </w:r>
      <w:r w:rsidRPr="009C396F">
        <w:t>приказом</w:t>
      </w:r>
      <w:r w:rsidRPr="009C396F">
        <w:rPr>
          <w:spacing w:val="-1"/>
        </w:rPr>
        <w:t xml:space="preserve"> </w:t>
      </w:r>
      <w:r w:rsidRPr="009C396F">
        <w:t xml:space="preserve">директора </w:t>
      </w:r>
      <w:r w:rsidR="006319FB" w:rsidRPr="009C396F">
        <w:t>техникума</w:t>
      </w:r>
      <w:r w:rsidRPr="009C396F">
        <w:t>.</w:t>
      </w:r>
    </w:p>
    <w:p w:rsidR="00911A36" w:rsidRPr="009C396F" w:rsidRDefault="00911A36" w:rsidP="00911A36">
      <w:pPr>
        <w:pStyle w:val="a9"/>
        <w:ind w:left="0" w:firstLine="640"/>
      </w:pPr>
      <w:r w:rsidRPr="009C396F">
        <w:t>ГЭК возглавляет председатель, который организует и контролирует деятельность</w:t>
      </w:r>
      <w:r w:rsidRPr="009C396F">
        <w:rPr>
          <w:spacing w:val="1"/>
        </w:rPr>
        <w:t xml:space="preserve"> </w:t>
      </w:r>
      <w:r w:rsidRPr="009C396F">
        <w:t>государственной экзаменационной комиссии, обеспечивает единство требований, предъявляемых к выпускникам.</w:t>
      </w:r>
    </w:p>
    <w:p w:rsidR="00911A36" w:rsidRPr="009C396F" w:rsidRDefault="00911A36" w:rsidP="00911A36">
      <w:pPr>
        <w:pStyle w:val="a9"/>
        <w:ind w:left="0" w:firstLine="640"/>
      </w:pPr>
      <w:r w:rsidRPr="009C396F">
        <w:t xml:space="preserve">Председателем ГЭК утверждается лицо, не работающее в </w:t>
      </w:r>
      <w:r w:rsidR="007F039A" w:rsidRPr="009C396F">
        <w:t>техникуме</w:t>
      </w:r>
      <w:r w:rsidRPr="009C396F">
        <w:t>, из числа представителей работодателей или их объединений, направление деятельности которых соответствует</w:t>
      </w:r>
      <w:r w:rsidRPr="009C396F">
        <w:rPr>
          <w:spacing w:val="-2"/>
        </w:rPr>
        <w:t xml:space="preserve"> </w:t>
      </w:r>
      <w:r w:rsidRPr="009C396F">
        <w:t>области</w:t>
      </w:r>
      <w:r w:rsidRPr="009C396F">
        <w:rPr>
          <w:spacing w:val="-1"/>
        </w:rPr>
        <w:t xml:space="preserve"> </w:t>
      </w:r>
      <w:r w:rsidRPr="009C396F">
        <w:t>профессиональной</w:t>
      </w:r>
      <w:r w:rsidRPr="009C396F">
        <w:rPr>
          <w:spacing w:val="-1"/>
        </w:rPr>
        <w:t xml:space="preserve"> </w:t>
      </w:r>
      <w:r w:rsidRPr="009C396F">
        <w:t>деятельности,</w:t>
      </w:r>
      <w:r w:rsidRPr="009C396F">
        <w:rPr>
          <w:spacing w:val="-2"/>
        </w:rPr>
        <w:t xml:space="preserve"> </w:t>
      </w:r>
      <w:r w:rsidRPr="009C396F">
        <w:t>к</w:t>
      </w:r>
      <w:r w:rsidRPr="009C396F">
        <w:rPr>
          <w:spacing w:val="-1"/>
        </w:rPr>
        <w:t xml:space="preserve"> </w:t>
      </w:r>
      <w:r w:rsidRPr="009C396F">
        <w:t>которой</w:t>
      </w:r>
      <w:r w:rsidRPr="009C396F">
        <w:rPr>
          <w:spacing w:val="3"/>
        </w:rPr>
        <w:t xml:space="preserve"> </w:t>
      </w:r>
      <w:r w:rsidRPr="009C396F">
        <w:t>готовятся</w:t>
      </w:r>
      <w:r w:rsidRPr="009C396F">
        <w:rPr>
          <w:spacing w:val="-2"/>
        </w:rPr>
        <w:t xml:space="preserve"> </w:t>
      </w:r>
      <w:r w:rsidRPr="009C396F">
        <w:t>выпускники.</w:t>
      </w:r>
    </w:p>
    <w:p w:rsidR="00911A36" w:rsidRPr="009C396F" w:rsidRDefault="00911A36" w:rsidP="00911A36">
      <w:pPr>
        <w:pStyle w:val="a9"/>
        <w:ind w:left="0" w:firstLine="640"/>
      </w:pPr>
      <w:r w:rsidRPr="009C396F">
        <w:t>Председатель ГЭК утверждается не позднее 20 декабря текущего года на следующий</w:t>
      </w:r>
      <w:r w:rsidRPr="009C396F">
        <w:rPr>
          <w:spacing w:val="-57"/>
        </w:rPr>
        <w:t xml:space="preserve"> </w:t>
      </w:r>
      <w:r w:rsidRPr="009C396F">
        <w:t xml:space="preserve">календарный год (с 1 января по 31 декабря) Министерством образования </w:t>
      </w:r>
      <w:r w:rsidR="007F039A" w:rsidRPr="009C396F">
        <w:t>Кировской области</w:t>
      </w:r>
      <w:r w:rsidRPr="009C396F">
        <w:t>.</w:t>
      </w:r>
    </w:p>
    <w:p w:rsidR="00911A36" w:rsidRPr="009C396F" w:rsidRDefault="00911A36" w:rsidP="00911A36">
      <w:pPr>
        <w:pStyle w:val="a9"/>
        <w:ind w:left="0" w:firstLine="640"/>
      </w:pPr>
      <w:r w:rsidRPr="009C396F">
        <w:t>В составе ГЭК создается экспертная группа из числа лиц, приглашенных из сторонних организаций и обладающих профессиональными знаниями, навыками и опытом в сфере,</w:t>
      </w:r>
      <w:r w:rsidRPr="009C396F">
        <w:rPr>
          <w:spacing w:val="6"/>
        </w:rPr>
        <w:t xml:space="preserve"> </w:t>
      </w:r>
      <w:r w:rsidRPr="009C396F">
        <w:t>соответствующей</w:t>
      </w:r>
      <w:r w:rsidRPr="009C396F">
        <w:rPr>
          <w:spacing w:val="7"/>
        </w:rPr>
        <w:t xml:space="preserve"> </w:t>
      </w:r>
      <w:r w:rsidRPr="009C396F">
        <w:t>профессии</w:t>
      </w:r>
      <w:r w:rsidRPr="009C396F">
        <w:rPr>
          <w:spacing w:val="7"/>
        </w:rPr>
        <w:t xml:space="preserve"> </w:t>
      </w:r>
      <w:r w:rsidRPr="009C396F">
        <w:t>среднего</w:t>
      </w:r>
      <w:r w:rsidRPr="009C396F">
        <w:rPr>
          <w:spacing w:val="6"/>
        </w:rPr>
        <w:t xml:space="preserve"> </w:t>
      </w:r>
      <w:r w:rsidRPr="009C396F">
        <w:t>профессионального</w:t>
      </w:r>
      <w:r w:rsidRPr="009C396F">
        <w:rPr>
          <w:spacing w:val="6"/>
        </w:rPr>
        <w:t xml:space="preserve"> </w:t>
      </w:r>
      <w:r w:rsidRPr="009C396F">
        <w:t>образования</w:t>
      </w:r>
      <w:r w:rsidRPr="009C396F">
        <w:rPr>
          <w:spacing w:val="12"/>
        </w:rPr>
        <w:t xml:space="preserve"> </w:t>
      </w:r>
      <w:r w:rsidRPr="009C396F">
        <w:t>08.01.28</w:t>
      </w:r>
      <w:r w:rsidRPr="009C396F">
        <w:rPr>
          <w:spacing w:val="6"/>
        </w:rPr>
        <w:t xml:space="preserve"> </w:t>
      </w:r>
      <w:r w:rsidRPr="009C396F">
        <w:t>Мастер отделочных строительных и декоративных работ или укрупненной группы профессий и</w:t>
      </w:r>
      <w:r w:rsidRPr="009C396F">
        <w:rPr>
          <w:spacing w:val="1"/>
        </w:rPr>
        <w:t xml:space="preserve"> </w:t>
      </w:r>
      <w:r w:rsidRPr="009C396F">
        <w:t>специальностей</w:t>
      </w:r>
      <w:r w:rsidRPr="009C396F">
        <w:rPr>
          <w:spacing w:val="-1"/>
        </w:rPr>
        <w:t xml:space="preserve"> </w:t>
      </w:r>
      <w:r w:rsidRPr="009C396F">
        <w:t>08.00.00 Техника</w:t>
      </w:r>
      <w:r w:rsidRPr="009C396F">
        <w:rPr>
          <w:spacing w:val="-1"/>
        </w:rPr>
        <w:t xml:space="preserve"> </w:t>
      </w:r>
      <w:r w:rsidRPr="009C396F">
        <w:t>и</w:t>
      </w:r>
      <w:r w:rsidRPr="009C396F">
        <w:rPr>
          <w:spacing w:val="-1"/>
        </w:rPr>
        <w:t xml:space="preserve"> </w:t>
      </w:r>
      <w:r w:rsidRPr="009C396F">
        <w:t>технологии строительства.</w:t>
      </w:r>
    </w:p>
    <w:p w:rsidR="00911A36" w:rsidRPr="009C396F" w:rsidRDefault="00911A36" w:rsidP="00911A36">
      <w:pPr>
        <w:pStyle w:val="a9"/>
        <w:ind w:left="0" w:firstLine="640"/>
      </w:pPr>
      <w:r w:rsidRPr="009C396F">
        <w:t>Экспертную группу возглавляет главный эксперт, назначаемый из числа экспертов,</w:t>
      </w:r>
      <w:r w:rsidRPr="009C396F">
        <w:rPr>
          <w:spacing w:val="1"/>
        </w:rPr>
        <w:t xml:space="preserve"> </w:t>
      </w:r>
      <w:r w:rsidRPr="009C396F">
        <w:t>включенных</w:t>
      </w:r>
      <w:r w:rsidRPr="009C396F">
        <w:rPr>
          <w:spacing w:val="1"/>
        </w:rPr>
        <w:t xml:space="preserve"> </w:t>
      </w:r>
      <w:r w:rsidRPr="009C396F">
        <w:t>в</w:t>
      </w:r>
      <w:r w:rsidRPr="009C396F">
        <w:rPr>
          <w:spacing w:val="-1"/>
        </w:rPr>
        <w:t xml:space="preserve"> </w:t>
      </w:r>
      <w:r w:rsidRPr="009C396F">
        <w:t>состав</w:t>
      </w:r>
      <w:r w:rsidRPr="009C396F">
        <w:rPr>
          <w:spacing w:val="-1"/>
        </w:rPr>
        <w:t xml:space="preserve"> </w:t>
      </w:r>
      <w:r w:rsidRPr="009C396F">
        <w:t>ГЭК.</w:t>
      </w:r>
    </w:p>
    <w:p w:rsidR="00911A36" w:rsidRPr="009C396F" w:rsidRDefault="00911A36" w:rsidP="00911A36">
      <w:pPr>
        <w:pStyle w:val="a9"/>
        <w:ind w:left="0" w:firstLine="640"/>
      </w:pPr>
      <w:r w:rsidRPr="009C396F">
        <w:t>Главный эксперт организует и контролирует деятельность возглавляемой экспертной</w:t>
      </w:r>
      <w:r w:rsidRPr="009C396F">
        <w:rPr>
          <w:spacing w:val="-57"/>
        </w:rPr>
        <w:t xml:space="preserve"> </w:t>
      </w:r>
      <w:r w:rsidRPr="009C396F">
        <w:t>группы, обеспечивает соблюдение всех требований к проведению демонстрационного экзамена</w:t>
      </w:r>
      <w:r w:rsidRPr="009C396F">
        <w:rPr>
          <w:spacing w:val="-3"/>
        </w:rPr>
        <w:t xml:space="preserve"> </w:t>
      </w:r>
      <w:r w:rsidRPr="009C396F">
        <w:t>и</w:t>
      </w:r>
      <w:r w:rsidRPr="009C396F">
        <w:rPr>
          <w:spacing w:val="-1"/>
        </w:rPr>
        <w:t xml:space="preserve"> </w:t>
      </w:r>
      <w:r w:rsidRPr="009C396F">
        <w:t>не участвует</w:t>
      </w:r>
      <w:r w:rsidRPr="009C396F">
        <w:rPr>
          <w:spacing w:val="-1"/>
        </w:rPr>
        <w:t xml:space="preserve"> </w:t>
      </w:r>
      <w:r w:rsidRPr="009C396F">
        <w:t>в</w:t>
      </w:r>
      <w:r w:rsidRPr="009C396F">
        <w:rPr>
          <w:spacing w:val="1"/>
        </w:rPr>
        <w:t xml:space="preserve"> </w:t>
      </w:r>
      <w:r w:rsidRPr="009C396F">
        <w:t>оценивании</w:t>
      </w:r>
      <w:r w:rsidRPr="009C396F">
        <w:rPr>
          <w:spacing w:val="-1"/>
        </w:rPr>
        <w:t xml:space="preserve"> </w:t>
      </w:r>
      <w:r w:rsidRPr="009C396F">
        <w:t>результатов</w:t>
      </w:r>
      <w:r w:rsidRPr="009C396F">
        <w:rPr>
          <w:spacing w:val="-1"/>
        </w:rPr>
        <w:t xml:space="preserve"> </w:t>
      </w:r>
      <w:r w:rsidRPr="009C396F">
        <w:t>демонстрационного</w:t>
      </w:r>
      <w:r w:rsidRPr="009C396F">
        <w:rPr>
          <w:spacing w:val="-1"/>
        </w:rPr>
        <w:t xml:space="preserve"> </w:t>
      </w:r>
      <w:r w:rsidRPr="009C396F">
        <w:t>экзамена.</w:t>
      </w:r>
    </w:p>
    <w:p w:rsidR="00911A36" w:rsidRPr="009C396F" w:rsidRDefault="00911A36" w:rsidP="00911A36">
      <w:pPr>
        <w:pStyle w:val="a9"/>
        <w:ind w:left="0" w:firstLine="640"/>
        <w:jc w:val="left"/>
        <w:rPr>
          <w:sz w:val="23"/>
        </w:rPr>
      </w:pPr>
    </w:p>
    <w:p w:rsidR="00911A36" w:rsidRPr="009C396F" w:rsidRDefault="00911A36" w:rsidP="00911A36">
      <w:pPr>
        <w:widowControl w:val="0"/>
        <w:ind w:firstLine="640"/>
        <w:jc w:val="both"/>
        <w:rPr>
          <w:rFonts w:ascii="Times New Roman" w:hAnsi="Times New Roman" w:cs="Times New Roman"/>
          <w:i/>
        </w:rPr>
      </w:pPr>
      <w:r w:rsidRPr="009C396F">
        <w:rPr>
          <w:rFonts w:ascii="Times New Roman" w:hAnsi="Times New Roman" w:cs="Times New Roman"/>
          <w:i/>
        </w:rPr>
        <w:t>Процедура</w:t>
      </w:r>
      <w:r w:rsidRPr="009C396F">
        <w:rPr>
          <w:rFonts w:ascii="Times New Roman" w:hAnsi="Times New Roman" w:cs="Times New Roman"/>
          <w:i/>
          <w:spacing w:val="-4"/>
        </w:rPr>
        <w:t xml:space="preserve"> </w:t>
      </w:r>
      <w:r w:rsidRPr="009C396F">
        <w:rPr>
          <w:rFonts w:ascii="Times New Roman" w:hAnsi="Times New Roman" w:cs="Times New Roman"/>
          <w:i/>
        </w:rPr>
        <w:t>проведения</w:t>
      </w:r>
      <w:r w:rsidRPr="009C396F">
        <w:rPr>
          <w:rFonts w:ascii="Times New Roman" w:hAnsi="Times New Roman" w:cs="Times New Roman"/>
          <w:i/>
          <w:spacing w:val="-3"/>
        </w:rPr>
        <w:t xml:space="preserve"> </w:t>
      </w:r>
      <w:r w:rsidRPr="009C396F">
        <w:rPr>
          <w:rFonts w:ascii="Times New Roman" w:hAnsi="Times New Roman" w:cs="Times New Roman"/>
          <w:i/>
        </w:rPr>
        <w:t>демонстрационного</w:t>
      </w:r>
      <w:r w:rsidRPr="009C396F">
        <w:rPr>
          <w:rFonts w:ascii="Times New Roman" w:hAnsi="Times New Roman" w:cs="Times New Roman"/>
          <w:i/>
          <w:spacing w:val="-4"/>
        </w:rPr>
        <w:t xml:space="preserve"> </w:t>
      </w:r>
      <w:r w:rsidRPr="009C396F">
        <w:rPr>
          <w:rFonts w:ascii="Times New Roman" w:hAnsi="Times New Roman" w:cs="Times New Roman"/>
          <w:i/>
        </w:rPr>
        <w:t>экзамена.</w:t>
      </w:r>
    </w:p>
    <w:p w:rsidR="00911A36" w:rsidRPr="009C396F" w:rsidRDefault="00911A36" w:rsidP="00911A36">
      <w:pPr>
        <w:pStyle w:val="a9"/>
        <w:ind w:left="0" w:firstLine="640"/>
      </w:pPr>
      <w:r w:rsidRPr="009C396F">
        <w:t>Демонстрационный экзамен проводится на базе Центра проведения демонстрационного</w:t>
      </w:r>
      <w:r w:rsidRPr="009C396F">
        <w:rPr>
          <w:spacing w:val="-1"/>
        </w:rPr>
        <w:t xml:space="preserve"> </w:t>
      </w:r>
      <w:r w:rsidRPr="009C396F">
        <w:t>экзамена</w:t>
      </w:r>
      <w:r w:rsidRPr="009C396F">
        <w:rPr>
          <w:spacing w:val="-1"/>
        </w:rPr>
        <w:t xml:space="preserve"> </w:t>
      </w:r>
      <w:r w:rsidRPr="009C396F">
        <w:t>(далее</w:t>
      </w:r>
      <w:r w:rsidRPr="009C396F">
        <w:rPr>
          <w:spacing w:val="-1"/>
        </w:rPr>
        <w:t xml:space="preserve"> </w:t>
      </w:r>
      <w:r w:rsidRPr="009C396F">
        <w:t>ЦПДЭ).</w:t>
      </w:r>
    </w:p>
    <w:p w:rsidR="00911A36" w:rsidRPr="009C396F" w:rsidRDefault="007F039A" w:rsidP="00911A36">
      <w:pPr>
        <w:pStyle w:val="a9"/>
        <w:ind w:left="0" w:firstLine="640"/>
      </w:pPr>
      <w:r w:rsidRPr="009C396F">
        <w:t>Техникум</w:t>
      </w:r>
      <w:r w:rsidR="00911A36" w:rsidRPr="009C396F">
        <w:t xml:space="preserve"> обеспечивает реализацию процедур демонстрационного экзамена, как части образовательной программы, в том числе выполнение требований охраны труда, безопасности жизнедеятельности, пожарной безопасности, соответствие санитарным нормам и</w:t>
      </w:r>
      <w:r w:rsidR="00911A36" w:rsidRPr="009C396F">
        <w:rPr>
          <w:spacing w:val="-57"/>
        </w:rPr>
        <w:t xml:space="preserve"> </w:t>
      </w:r>
      <w:r w:rsidR="00911A36" w:rsidRPr="009C396F">
        <w:t>правилам.</w:t>
      </w:r>
    </w:p>
    <w:p w:rsidR="00911A36" w:rsidRPr="009C396F" w:rsidRDefault="00911A36" w:rsidP="00911A36">
      <w:pPr>
        <w:pStyle w:val="a9"/>
        <w:ind w:left="0" w:firstLine="640"/>
      </w:pPr>
      <w:r w:rsidRPr="009C396F">
        <w:t>Для проведения демонстрационного экзамена могут привлекаться волонтеры с целью обеспечения безопасных условий выполнения заданий демонстрационного экзамена</w:t>
      </w:r>
      <w:r w:rsidRPr="009C396F">
        <w:rPr>
          <w:spacing w:val="1"/>
        </w:rPr>
        <w:t xml:space="preserve"> </w:t>
      </w:r>
      <w:r w:rsidRPr="009C396F">
        <w:t>обучающимися, в том числе для обеспечения соответствующих условий для лиц с ограниченными</w:t>
      </w:r>
      <w:r w:rsidRPr="009C396F">
        <w:rPr>
          <w:spacing w:val="-1"/>
        </w:rPr>
        <w:t xml:space="preserve"> </w:t>
      </w:r>
      <w:r w:rsidRPr="009C396F">
        <w:t>возможностями здоровья и</w:t>
      </w:r>
      <w:r w:rsidRPr="009C396F">
        <w:rPr>
          <w:spacing w:val="-2"/>
        </w:rPr>
        <w:t xml:space="preserve"> </w:t>
      </w:r>
      <w:r w:rsidRPr="009C396F">
        <w:t>инвалидов.</w:t>
      </w:r>
    </w:p>
    <w:p w:rsidR="00911A36" w:rsidRPr="009C396F" w:rsidRDefault="00911A36" w:rsidP="00911A36">
      <w:pPr>
        <w:pStyle w:val="a9"/>
        <w:ind w:left="0" w:firstLine="640"/>
      </w:pPr>
      <w:r w:rsidRPr="009C396F">
        <w:t>Общая продолжительность выполнения заданий – 6 часов.</w:t>
      </w:r>
      <w:r w:rsidRPr="009C396F">
        <w:rPr>
          <w:spacing w:val="1"/>
        </w:rPr>
        <w:t xml:space="preserve"> </w:t>
      </w:r>
      <w:r w:rsidRPr="009C396F">
        <w:t>Демонстрационный</w:t>
      </w:r>
      <w:r w:rsidRPr="009C396F">
        <w:rPr>
          <w:spacing w:val="-4"/>
        </w:rPr>
        <w:t xml:space="preserve"> </w:t>
      </w:r>
      <w:r w:rsidRPr="009C396F">
        <w:t>экзамен</w:t>
      </w:r>
      <w:r w:rsidRPr="009C396F">
        <w:rPr>
          <w:spacing w:val="-3"/>
        </w:rPr>
        <w:t xml:space="preserve"> </w:t>
      </w:r>
      <w:r w:rsidRPr="009C396F">
        <w:t>проводится</w:t>
      </w:r>
      <w:r w:rsidRPr="009C396F">
        <w:rPr>
          <w:spacing w:val="-3"/>
        </w:rPr>
        <w:t xml:space="preserve"> </w:t>
      </w:r>
      <w:r w:rsidRPr="009C396F">
        <w:t>в</w:t>
      </w:r>
      <w:r w:rsidRPr="009C396F">
        <w:rPr>
          <w:spacing w:val="-4"/>
        </w:rPr>
        <w:t xml:space="preserve"> </w:t>
      </w:r>
      <w:r w:rsidRPr="009C396F">
        <w:t>несколько</w:t>
      </w:r>
      <w:r w:rsidRPr="009C396F">
        <w:rPr>
          <w:spacing w:val="-3"/>
        </w:rPr>
        <w:t xml:space="preserve"> </w:t>
      </w:r>
      <w:r w:rsidRPr="009C396F">
        <w:t>этапов:</w:t>
      </w:r>
    </w:p>
    <w:p w:rsidR="00911A36" w:rsidRPr="009C396F" w:rsidRDefault="00911A36" w:rsidP="00911A36">
      <w:pPr>
        <w:pStyle w:val="a5"/>
        <w:widowControl w:val="0"/>
        <w:numPr>
          <w:ilvl w:val="0"/>
          <w:numId w:val="22"/>
        </w:numPr>
        <w:tabs>
          <w:tab w:val="left" w:pos="1026"/>
        </w:tabs>
        <w:autoSpaceDE w:val="0"/>
        <w:autoSpaceDN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Подготовительный</w:t>
      </w:r>
      <w:r w:rsidRPr="009C396F">
        <w:rPr>
          <w:rFonts w:ascii="Times New Roman" w:hAnsi="Times New Roman" w:cs="Times New Roman"/>
          <w:spacing w:val="-6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день</w:t>
      </w:r>
    </w:p>
    <w:p w:rsidR="00911A36" w:rsidRPr="009C396F" w:rsidRDefault="00911A36" w:rsidP="00911A36">
      <w:pPr>
        <w:pStyle w:val="a9"/>
        <w:ind w:left="0" w:firstLine="640"/>
      </w:pPr>
      <w:r w:rsidRPr="009C396F">
        <w:t>Подготовительный день проводится за 1 день до начала демонстрационного экзамена.</w:t>
      </w:r>
      <w:r w:rsidRPr="009C396F">
        <w:rPr>
          <w:spacing w:val="-1"/>
        </w:rPr>
        <w:t xml:space="preserve"> </w:t>
      </w:r>
      <w:r w:rsidRPr="009C396F">
        <w:t>В</w:t>
      </w:r>
      <w:r w:rsidRPr="009C396F">
        <w:rPr>
          <w:spacing w:val="-2"/>
        </w:rPr>
        <w:t xml:space="preserve"> </w:t>
      </w:r>
      <w:r w:rsidRPr="009C396F">
        <w:t>Подготовительный день:</w:t>
      </w:r>
    </w:p>
    <w:p w:rsidR="00911A36" w:rsidRPr="009C396F" w:rsidRDefault="00911A36" w:rsidP="00911A36">
      <w:pPr>
        <w:pStyle w:val="a5"/>
        <w:widowControl w:val="0"/>
        <w:numPr>
          <w:ilvl w:val="0"/>
          <w:numId w:val="21"/>
        </w:numPr>
        <w:tabs>
          <w:tab w:val="left" w:pos="1012"/>
        </w:tabs>
        <w:autoSpaceDE w:val="0"/>
        <w:autoSpaceDN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студенты экзаменационной группы (групп) обязаны явиться в ЦПДЭ в соответствии с графиком, предъявить студенческий билет и документ, удостоверяющий его личность;</w:t>
      </w:r>
    </w:p>
    <w:p w:rsidR="00911A36" w:rsidRPr="009C396F" w:rsidRDefault="00911A36" w:rsidP="00911A36">
      <w:pPr>
        <w:pStyle w:val="a5"/>
        <w:widowControl w:val="0"/>
        <w:numPr>
          <w:ilvl w:val="0"/>
          <w:numId w:val="21"/>
        </w:numPr>
        <w:tabs>
          <w:tab w:val="left" w:pos="995"/>
        </w:tabs>
        <w:autoSpaceDE w:val="0"/>
        <w:autoSpaceDN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все участники должны ознакомиться с подробной информацией о плане проведения экзамена с обозначением обеденных перерывов и времени завершения экзаменационных заданий/модулей, ограничениях времени и условий допуска к рабочим местам, включая условия, разрешающие участникам покинуть рабочие места и площадку, информацию о</w:t>
      </w:r>
      <w:r w:rsidRPr="009C396F">
        <w:rPr>
          <w:rFonts w:ascii="Times New Roman" w:hAnsi="Times New Roman" w:cs="Times New Roman"/>
          <w:spacing w:val="-57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времени и способе проверки оборудования, информацию о пунктах и графике питания, оказании</w:t>
      </w:r>
      <w:r w:rsidRPr="009C396F">
        <w:rPr>
          <w:rFonts w:ascii="Times New Roman" w:hAnsi="Times New Roman" w:cs="Times New Roman"/>
          <w:spacing w:val="13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медицинской</w:t>
      </w:r>
      <w:r w:rsidRPr="009C396F">
        <w:rPr>
          <w:rFonts w:ascii="Times New Roman" w:hAnsi="Times New Roman" w:cs="Times New Roman"/>
          <w:spacing w:val="1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помощи,</w:t>
      </w:r>
      <w:r w:rsidRPr="009C396F">
        <w:rPr>
          <w:rFonts w:ascii="Times New Roman" w:hAnsi="Times New Roman" w:cs="Times New Roman"/>
          <w:spacing w:val="1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о</w:t>
      </w:r>
      <w:r w:rsidRPr="009C396F">
        <w:rPr>
          <w:rFonts w:ascii="Times New Roman" w:hAnsi="Times New Roman" w:cs="Times New Roman"/>
          <w:spacing w:val="13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характере</w:t>
      </w:r>
      <w:r w:rsidRPr="009C396F">
        <w:rPr>
          <w:rFonts w:ascii="Times New Roman" w:hAnsi="Times New Roman" w:cs="Times New Roman"/>
          <w:spacing w:val="1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и</w:t>
      </w:r>
      <w:r w:rsidRPr="009C396F">
        <w:rPr>
          <w:rFonts w:ascii="Times New Roman" w:hAnsi="Times New Roman" w:cs="Times New Roman"/>
          <w:spacing w:val="13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диапазоне</w:t>
      </w:r>
      <w:r w:rsidRPr="009C396F">
        <w:rPr>
          <w:rFonts w:ascii="Times New Roman" w:hAnsi="Times New Roman" w:cs="Times New Roman"/>
          <w:spacing w:val="1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санкций,</w:t>
      </w:r>
      <w:r w:rsidRPr="009C396F">
        <w:rPr>
          <w:rFonts w:ascii="Times New Roman" w:hAnsi="Times New Roman" w:cs="Times New Roman"/>
          <w:spacing w:val="13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которые</w:t>
      </w:r>
      <w:r w:rsidRPr="009C396F">
        <w:rPr>
          <w:rFonts w:ascii="Times New Roman" w:hAnsi="Times New Roman" w:cs="Times New Roman"/>
          <w:spacing w:val="10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могут</w:t>
      </w:r>
      <w:r w:rsidRPr="009C396F">
        <w:rPr>
          <w:rFonts w:ascii="Times New Roman" w:hAnsi="Times New Roman" w:cs="Times New Roman"/>
          <w:spacing w:val="13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последовать</w:t>
      </w:r>
      <w:r w:rsidRPr="009C396F">
        <w:rPr>
          <w:rFonts w:ascii="Times New Roman" w:hAnsi="Times New Roman" w:cs="Times New Roman"/>
          <w:spacing w:val="-58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в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случае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нарушения правил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и</w:t>
      </w:r>
      <w:r w:rsidRPr="009C396F">
        <w:rPr>
          <w:rFonts w:ascii="Times New Roman" w:hAnsi="Times New Roman" w:cs="Times New Roman"/>
          <w:spacing w:val="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плана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проведения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экзамена;</w:t>
      </w:r>
    </w:p>
    <w:p w:rsidR="00911A36" w:rsidRPr="009C396F" w:rsidRDefault="00911A36" w:rsidP="00911A36">
      <w:pPr>
        <w:pStyle w:val="a5"/>
        <w:widowControl w:val="0"/>
        <w:numPr>
          <w:ilvl w:val="0"/>
          <w:numId w:val="22"/>
        </w:numPr>
        <w:tabs>
          <w:tab w:val="left" w:pos="1105"/>
        </w:tabs>
        <w:autoSpaceDE w:val="0"/>
        <w:autoSpaceDN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День проведения демонстрационного экзамена</w:t>
      </w:r>
      <w:r w:rsidR="007F039A" w:rsidRPr="009C396F">
        <w:rPr>
          <w:rFonts w:ascii="Times New Roman" w:hAnsi="Times New Roman" w:cs="Times New Roman"/>
          <w:sz w:val="24"/>
        </w:rPr>
        <w:t>.</w:t>
      </w:r>
      <w:r w:rsidRPr="009C396F">
        <w:rPr>
          <w:rFonts w:ascii="Times New Roman" w:hAnsi="Times New Roman" w:cs="Times New Roman"/>
          <w:spacing w:val="-57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В</w:t>
      </w:r>
      <w:r w:rsidRPr="009C396F">
        <w:rPr>
          <w:rFonts w:ascii="Times New Roman" w:hAnsi="Times New Roman" w:cs="Times New Roman"/>
          <w:spacing w:val="-6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день</w:t>
      </w:r>
      <w:r w:rsidRPr="009C396F">
        <w:rPr>
          <w:rFonts w:ascii="Times New Roman" w:hAnsi="Times New Roman" w:cs="Times New Roman"/>
          <w:spacing w:val="-3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проведения</w:t>
      </w:r>
      <w:r w:rsidRPr="009C396F">
        <w:rPr>
          <w:rFonts w:ascii="Times New Roman" w:hAnsi="Times New Roman" w:cs="Times New Roman"/>
          <w:spacing w:val="-3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демонстрационного</w:t>
      </w:r>
      <w:r w:rsidRPr="009C396F">
        <w:rPr>
          <w:rFonts w:ascii="Times New Roman" w:hAnsi="Times New Roman" w:cs="Times New Roman"/>
          <w:spacing w:val="-3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экзамена:</w:t>
      </w:r>
    </w:p>
    <w:p w:rsidR="00911A36" w:rsidRPr="009C396F" w:rsidRDefault="00911A36" w:rsidP="00911A36">
      <w:pPr>
        <w:pStyle w:val="a5"/>
        <w:widowControl w:val="0"/>
        <w:numPr>
          <w:ilvl w:val="0"/>
          <w:numId w:val="21"/>
        </w:numPr>
        <w:tabs>
          <w:tab w:val="left" w:pos="990"/>
        </w:tabs>
        <w:autoSpaceDE w:val="0"/>
        <w:autoSpaceDN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lastRenderedPageBreak/>
        <w:t>главным экспертом выдаются экзаменационные задания каждому участнику в бумажном виде, обобщенная оценочная ведомость (если применимо), дополнительные инструкции к ним (при наличии), а также разъясняются правила поведения во время демонстрационного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экзамена;</w:t>
      </w:r>
    </w:p>
    <w:p w:rsidR="00911A36" w:rsidRPr="009C396F" w:rsidRDefault="00911A36" w:rsidP="00911A36">
      <w:pPr>
        <w:pStyle w:val="a5"/>
        <w:widowControl w:val="0"/>
        <w:numPr>
          <w:ilvl w:val="0"/>
          <w:numId w:val="21"/>
        </w:numPr>
        <w:tabs>
          <w:tab w:val="left" w:pos="978"/>
        </w:tabs>
        <w:autoSpaceDE w:val="0"/>
        <w:autoSpaceDN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после получения экзаменационного задания и дополнительных материалов к нему,</w:t>
      </w:r>
      <w:r w:rsidRPr="009C396F">
        <w:rPr>
          <w:rFonts w:ascii="Times New Roman" w:hAnsi="Times New Roman" w:cs="Times New Roman"/>
          <w:spacing w:val="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участникам предоставляется время на ознакомление, а также вопросы, которое не включаются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в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общее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время проведения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экзамена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и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составляет не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менее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15 минут;</w:t>
      </w:r>
    </w:p>
    <w:p w:rsidR="00911A36" w:rsidRPr="009C396F" w:rsidRDefault="00911A36" w:rsidP="00911A36">
      <w:pPr>
        <w:pStyle w:val="a5"/>
        <w:widowControl w:val="0"/>
        <w:numPr>
          <w:ilvl w:val="0"/>
          <w:numId w:val="21"/>
        </w:numPr>
        <w:tabs>
          <w:tab w:val="left" w:pos="1012"/>
        </w:tabs>
        <w:autoSpaceDE w:val="0"/>
        <w:autoSpaceDN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к выполнению экзаменационных заданий участники приступают после указания</w:t>
      </w:r>
      <w:r w:rsidRPr="009C396F">
        <w:rPr>
          <w:rFonts w:ascii="Times New Roman" w:hAnsi="Times New Roman" w:cs="Times New Roman"/>
          <w:spacing w:val="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Главного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эксперта;</w:t>
      </w:r>
    </w:p>
    <w:p w:rsidR="00911A36" w:rsidRPr="009C396F" w:rsidRDefault="00911A36" w:rsidP="00911A36">
      <w:pPr>
        <w:pStyle w:val="a5"/>
        <w:widowControl w:val="0"/>
        <w:numPr>
          <w:ilvl w:val="0"/>
          <w:numId w:val="21"/>
        </w:numPr>
        <w:tabs>
          <w:tab w:val="left" w:pos="971"/>
        </w:tabs>
        <w:autoSpaceDE w:val="0"/>
        <w:autoSpaceDN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в ходе проведения экзамена участникам запрещаются контакты с другими участниками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или членами</w:t>
      </w:r>
      <w:r w:rsidRPr="009C396F">
        <w:rPr>
          <w:rFonts w:ascii="Times New Roman" w:hAnsi="Times New Roman" w:cs="Times New Roman"/>
          <w:spacing w:val="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Экспертной группы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без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разрешения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Главного эксперта;</w:t>
      </w:r>
    </w:p>
    <w:p w:rsidR="00911A36" w:rsidRPr="009C396F" w:rsidRDefault="00911A36" w:rsidP="00911A36">
      <w:pPr>
        <w:pStyle w:val="a5"/>
        <w:widowControl w:val="0"/>
        <w:numPr>
          <w:ilvl w:val="0"/>
          <w:numId w:val="21"/>
        </w:numPr>
        <w:tabs>
          <w:tab w:val="left" w:pos="981"/>
        </w:tabs>
        <w:autoSpaceDE w:val="0"/>
        <w:autoSpaceDN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в случае отстранения экзаменуемого от дальнейшего участия в экзамене ввиду болезни</w:t>
      </w:r>
      <w:r w:rsidRPr="009C396F">
        <w:rPr>
          <w:rFonts w:ascii="Times New Roman" w:hAnsi="Times New Roman" w:cs="Times New Roman"/>
          <w:spacing w:val="-4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или</w:t>
      </w:r>
      <w:r w:rsidRPr="009C396F">
        <w:rPr>
          <w:rFonts w:ascii="Times New Roman" w:hAnsi="Times New Roman" w:cs="Times New Roman"/>
          <w:spacing w:val="-3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несчастного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случая,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ему</w:t>
      </w:r>
      <w:r w:rsidRPr="009C396F">
        <w:rPr>
          <w:rFonts w:ascii="Times New Roman" w:hAnsi="Times New Roman" w:cs="Times New Roman"/>
          <w:spacing w:val="-6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начисляются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баллы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за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любую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завершенную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работу;</w:t>
      </w:r>
    </w:p>
    <w:p w:rsidR="00911A36" w:rsidRPr="009C396F" w:rsidRDefault="00911A36" w:rsidP="00911A36">
      <w:pPr>
        <w:pStyle w:val="a5"/>
        <w:widowControl w:val="0"/>
        <w:numPr>
          <w:ilvl w:val="0"/>
          <w:numId w:val="21"/>
        </w:numPr>
        <w:tabs>
          <w:tab w:val="left" w:pos="981"/>
        </w:tabs>
        <w:autoSpaceDE w:val="0"/>
        <w:autoSpaceDN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участник, нарушивший правила поведения на экзамене, и чье поведение мешает</w:t>
      </w:r>
      <w:r w:rsidRPr="009C396F">
        <w:rPr>
          <w:rFonts w:ascii="Times New Roman" w:hAnsi="Times New Roman" w:cs="Times New Roman"/>
          <w:spacing w:val="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процедуре проведения экзамена, получает предупреждение с занесением в протокол учета</w:t>
      </w:r>
      <w:r w:rsidRPr="009C396F">
        <w:rPr>
          <w:rFonts w:ascii="Times New Roman" w:hAnsi="Times New Roman" w:cs="Times New Roman"/>
          <w:spacing w:val="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времени и нештатных ситуаций, который подписывается Главным экспертом и всеми членами Экспертной группы. Потерянное время при этом не компенсируется участнику, нарушившему</w:t>
      </w:r>
      <w:r w:rsidRPr="009C396F">
        <w:rPr>
          <w:rFonts w:ascii="Times New Roman" w:hAnsi="Times New Roman" w:cs="Times New Roman"/>
          <w:spacing w:val="-6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правило;</w:t>
      </w:r>
    </w:p>
    <w:p w:rsidR="00911A36" w:rsidRPr="009C396F" w:rsidRDefault="00911A36" w:rsidP="007F039A">
      <w:pPr>
        <w:pStyle w:val="a5"/>
        <w:widowControl w:val="0"/>
        <w:numPr>
          <w:ilvl w:val="0"/>
          <w:numId w:val="21"/>
        </w:numPr>
        <w:tabs>
          <w:tab w:val="left" w:pos="978"/>
        </w:tabs>
        <w:autoSpaceDE w:val="0"/>
        <w:autoSpaceDN w:val="0"/>
        <w:spacing w:after="0" w:line="240" w:lineRule="auto"/>
        <w:ind w:left="0" w:firstLine="640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после повторного предупреждения участник удаляется с площадки, вносится соответствующая запись в протоколе с подписями Главного эксперта и всех членов Экспертной</w:t>
      </w:r>
      <w:r w:rsidRPr="009C396F">
        <w:rPr>
          <w:rFonts w:ascii="Times New Roman" w:hAnsi="Times New Roman" w:cs="Times New Roman"/>
          <w:spacing w:val="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группы.</w:t>
      </w:r>
    </w:p>
    <w:p w:rsidR="00911A36" w:rsidRPr="009C396F" w:rsidRDefault="00911A36" w:rsidP="007F039A">
      <w:pPr>
        <w:pStyle w:val="a9"/>
        <w:ind w:left="0" w:firstLine="640"/>
      </w:pPr>
      <w:r w:rsidRPr="009C396F">
        <w:t>В случае опоздания к началу демонстрационного экзамена по уважительной причине</w:t>
      </w:r>
      <w:r w:rsidRPr="009C396F">
        <w:rPr>
          <w:spacing w:val="-57"/>
        </w:rPr>
        <w:t xml:space="preserve"> </w:t>
      </w:r>
      <w:r w:rsidRPr="009C396F">
        <w:t>студент допускается к выполнению заданий, но время на выполнение заданий не добавляет.</w:t>
      </w:r>
      <w:r w:rsidRPr="009C396F">
        <w:rPr>
          <w:spacing w:val="-57"/>
        </w:rPr>
        <w:t xml:space="preserve"> </w:t>
      </w:r>
      <w:r w:rsidRPr="009C396F">
        <w:t>Дополнительные</w:t>
      </w:r>
      <w:r w:rsidRPr="009C396F">
        <w:rPr>
          <w:spacing w:val="18"/>
        </w:rPr>
        <w:t xml:space="preserve"> </w:t>
      </w:r>
      <w:r w:rsidRPr="009C396F">
        <w:t>сроки</w:t>
      </w:r>
      <w:r w:rsidRPr="009C396F">
        <w:rPr>
          <w:spacing w:val="19"/>
        </w:rPr>
        <w:t xml:space="preserve"> </w:t>
      </w:r>
      <w:r w:rsidRPr="009C396F">
        <w:t>для</w:t>
      </w:r>
      <w:r w:rsidRPr="009C396F">
        <w:rPr>
          <w:spacing w:val="20"/>
        </w:rPr>
        <w:t xml:space="preserve"> </w:t>
      </w:r>
      <w:r w:rsidRPr="009C396F">
        <w:t>проведения</w:t>
      </w:r>
      <w:r w:rsidRPr="009C396F">
        <w:rPr>
          <w:spacing w:val="20"/>
        </w:rPr>
        <w:t xml:space="preserve"> </w:t>
      </w:r>
      <w:r w:rsidRPr="009C396F">
        <w:t>демонстрационного</w:t>
      </w:r>
      <w:r w:rsidRPr="009C396F">
        <w:rPr>
          <w:spacing w:val="20"/>
        </w:rPr>
        <w:t xml:space="preserve"> </w:t>
      </w:r>
      <w:r w:rsidRPr="009C396F">
        <w:t>экзамена</w:t>
      </w:r>
      <w:r w:rsidRPr="009C396F">
        <w:rPr>
          <w:spacing w:val="19"/>
        </w:rPr>
        <w:t xml:space="preserve"> </w:t>
      </w:r>
      <w:r w:rsidRPr="009C396F">
        <w:t>не</w:t>
      </w:r>
      <w:r w:rsidRPr="009C396F">
        <w:rPr>
          <w:spacing w:val="19"/>
        </w:rPr>
        <w:t xml:space="preserve"> </w:t>
      </w:r>
      <w:r w:rsidRPr="009C396F">
        <w:t>предусматриваются.</w:t>
      </w:r>
    </w:p>
    <w:p w:rsidR="00911A36" w:rsidRPr="009C396F" w:rsidRDefault="00911A36" w:rsidP="007F039A">
      <w:pPr>
        <w:pStyle w:val="a9"/>
        <w:ind w:left="0" w:firstLine="640"/>
      </w:pPr>
      <w:r w:rsidRPr="009C396F">
        <w:t>Лицам, не принявшим участие в демонстрационном экзамене по уважительной причине, предоставляется возможность выполнить практическую часть ВКР в полном объеме в</w:t>
      </w:r>
      <w:r w:rsidRPr="009C396F">
        <w:rPr>
          <w:spacing w:val="-57"/>
        </w:rPr>
        <w:t xml:space="preserve"> </w:t>
      </w:r>
      <w:r w:rsidRPr="009C396F">
        <w:t>дополнительные</w:t>
      </w:r>
      <w:r w:rsidRPr="009C396F">
        <w:rPr>
          <w:spacing w:val="-3"/>
        </w:rPr>
        <w:t xml:space="preserve"> </w:t>
      </w:r>
      <w:r w:rsidRPr="009C396F">
        <w:t>сроки.</w:t>
      </w:r>
    </w:p>
    <w:p w:rsidR="00911A36" w:rsidRPr="009C396F" w:rsidRDefault="00911A36" w:rsidP="00911A36">
      <w:pPr>
        <w:pStyle w:val="a9"/>
        <w:ind w:left="0" w:firstLine="640"/>
      </w:pPr>
      <w:r w:rsidRPr="009C396F">
        <w:t>Лицам, не проходившим ГИА по уважительной причине, предоставляется возможность пройти ГИА</w:t>
      </w:r>
      <w:r w:rsidRPr="009C396F">
        <w:rPr>
          <w:spacing w:val="-1"/>
        </w:rPr>
        <w:t xml:space="preserve"> </w:t>
      </w:r>
      <w:r w:rsidRPr="009C396F">
        <w:t>без отчисления</w:t>
      </w:r>
      <w:r w:rsidRPr="009C396F">
        <w:rPr>
          <w:spacing w:val="-1"/>
        </w:rPr>
        <w:t xml:space="preserve"> </w:t>
      </w:r>
      <w:r w:rsidRPr="009C396F">
        <w:t xml:space="preserve">из </w:t>
      </w:r>
      <w:r w:rsidR="007F039A" w:rsidRPr="009C396F">
        <w:t>техникума</w:t>
      </w:r>
      <w:r w:rsidRPr="009C396F">
        <w:t>.</w:t>
      </w:r>
    </w:p>
    <w:p w:rsidR="00911A36" w:rsidRPr="009C396F" w:rsidRDefault="00911A36" w:rsidP="00911A36">
      <w:pPr>
        <w:pStyle w:val="a9"/>
        <w:ind w:left="0" w:firstLine="640"/>
      </w:pPr>
      <w:r w:rsidRPr="009C396F">
        <w:t>Обучающиеся, не прошедшие ГИА или получившие на ГИА неудовлетворительные</w:t>
      </w:r>
      <w:r w:rsidRPr="009C396F">
        <w:rPr>
          <w:spacing w:val="1"/>
        </w:rPr>
        <w:t xml:space="preserve"> </w:t>
      </w:r>
      <w:r w:rsidRPr="009C396F">
        <w:t>результаты, проходят ГИА не ранее чем через шесть месяцев после прохождения ГИА</w:t>
      </w:r>
      <w:r w:rsidRPr="009C396F">
        <w:rPr>
          <w:spacing w:val="1"/>
        </w:rPr>
        <w:t xml:space="preserve"> </w:t>
      </w:r>
      <w:r w:rsidRPr="009C396F">
        <w:t>впервые.</w:t>
      </w:r>
    </w:p>
    <w:p w:rsidR="00911A36" w:rsidRPr="009C396F" w:rsidRDefault="00911A36" w:rsidP="00911A36">
      <w:pPr>
        <w:pStyle w:val="a9"/>
        <w:ind w:left="0" w:firstLine="640"/>
      </w:pPr>
      <w:r w:rsidRPr="009C396F">
        <w:t>Для прохождения ГИА лицо, не прошедшее ГИА по неуважительной причине или</w:t>
      </w:r>
      <w:r w:rsidRPr="009C396F">
        <w:rPr>
          <w:spacing w:val="1"/>
        </w:rPr>
        <w:t xml:space="preserve"> </w:t>
      </w:r>
      <w:r w:rsidRPr="009C396F">
        <w:t xml:space="preserve">получившее на ГИА неудовлетворительную оценку, восстанавливается в </w:t>
      </w:r>
      <w:r w:rsidR="007F039A" w:rsidRPr="009C396F">
        <w:t>техникуме</w:t>
      </w:r>
      <w:r w:rsidRPr="009C396F">
        <w:t xml:space="preserve"> на период времени, установленный колледжем самостоятельно, но не менее предусмотренного</w:t>
      </w:r>
      <w:r w:rsidRPr="009C396F">
        <w:rPr>
          <w:spacing w:val="1"/>
        </w:rPr>
        <w:t xml:space="preserve"> </w:t>
      </w:r>
      <w:r w:rsidRPr="009C396F">
        <w:t>календарным учебным графиком для прохождения ГИА соответствующей образовательной</w:t>
      </w:r>
      <w:r w:rsidRPr="009C396F">
        <w:rPr>
          <w:spacing w:val="1"/>
        </w:rPr>
        <w:t xml:space="preserve"> </w:t>
      </w:r>
      <w:r w:rsidRPr="009C396F">
        <w:t>программы</w:t>
      </w:r>
      <w:r w:rsidRPr="009C396F">
        <w:rPr>
          <w:spacing w:val="-1"/>
        </w:rPr>
        <w:t xml:space="preserve"> </w:t>
      </w:r>
      <w:r w:rsidRPr="009C396F">
        <w:t>среднего</w:t>
      </w:r>
      <w:r w:rsidRPr="009C396F">
        <w:rPr>
          <w:spacing w:val="-1"/>
        </w:rPr>
        <w:t xml:space="preserve"> </w:t>
      </w:r>
      <w:r w:rsidRPr="009C396F">
        <w:t>профессионального образования.</w:t>
      </w:r>
    </w:p>
    <w:p w:rsidR="00911A36" w:rsidRPr="009C396F" w:rsidRDefault="00911A36" w:rsidP="007F039A">
      <w:pPr>
        <w:pStyle w:val="a9"/>
        <w:ind w:left="0" w:firstLine="640"/>
      </w:pPr>
      <w:r w:rsidRPr="009C396F">
        <w:t>Повторное</w:t>
      </w:r>
      <w:r w:rsidRPr="009C396F">
        <w:rPr>
          <w:spacing w:val="1"/>
        </w:rPr>
        <w:t xml:space="preserve"> </w:t>
      </w:r>
      <w:r w:rsidRPr="009C396F">
        <w:t>прохождение</w:t>
      </w:r>
      <w:r w:rsidRPr="009C396F">
        <w:rPr>
          <w:spacing w:val="2"/>
        </w:rPr>
        <w:t xml:space="preserve"> </w:t>
      </w:r>
      <w:r w:rsidRPr="009C396F">
        <w:t>ГИА</w:t>
      </w:r>
      <w:r w:rsidRPr="009C396F">
        <w:rPr>
          <w:spacing w:val="3"/>
        </w:rPr>
        <w:t xml:space="preserve"> </w:t>
      </w:r>
      <w:r w:rsidRPr="009C396F">
        <w:t>для</w:t>
      </w:r>
      <w:r w:rsidRPr="009C396F">
        <w:rPr>
          <w:spacing w:val="4"/>
        </w:rPr>
        <w:t xml:space="preserve"> </w:t>
      </w:r>
      <w:r w:rsidRPr="009C396F">
        <w:t>одного</w:t>
      </w:r>
      <w:r w:rsidRPr="009C396F">
        <w:rPr>
          <w:spacing w:val="2"/>
        </w:rPr>
        <w:t xml:space="preserve"> </w:t>
      </w:r>
      <w:r w:rsidRPr="009C396F">
        <w:t>лица</w:t>
      </w:r>
      <w:r w:rsidRPr="009C396F">
        <w:rPr>
          <w:spacing w:val="2"/>
        </w:rPr>
        <w:t xml:space="preserve"> </w:t>
      </w:r>
      <w:r w:rsidRPr="009C396F">
        <w:t>назначается</w:t>
      </w:r>
      <w:r w:rsidRPr="009C396F">
        <w:rPr>
          <w:spacing w:val="3"/>
        </w:rPr>
        <w:t xml:space="preserve"> </w:t>
      </w:r>
      <w:r w:rsidRPr="009C396F">
        <w:t>колледжем</w:t>
      </w:r>
      <w:r w:rsidRPr="009C396F">
        <w:rPr>
          <w:spacing w:val="2"/>
        </w:rPr>
        <w:t xml:space="preserve"> </w:t>
      </w:r>
      <w:r w:rsidRPr="009C396F">
        <w:t>не</w:t>
      </w:r>
      <w:r w:rsidRPr="009C396F">
        <w:rPr>
          <w:spacing w:val="1"/>
        </w:rPr>
        <w:t xml:space="preserve"> </w:t>
      </w:r>
      <w:r w:rsidRPr="009C396F">
        <w:t>более</w:t>
      </w:r>
      <w:r w:rsidRPr="009C396F">
        <w:rPr>
          <w:spacing w:val="2"/>
        </w:rPr>
        <w:t xml:space="preserve"> </w:t>
      </w:r>
      <w:r w:rsidRPr="009C396F">
        <w:t>двух</w:t>
      </w:r>
      <w:r w:rsidR="007F039A" w:rsidRPr="009C396F">
        <w:t xml:space="preserve"> </w:t>
      </w:r>
      <w:r w:rsidRPr="009C396F">
        <w:t>раз.</w:t>
      </w:r>
    </w:p>
    <w:p w:rsidR="00911A36" w:rsidRPr="009C396F" w:rsidRDefault="00911A36" w:rsidP="00911A36">
      <w:pPr>
        <w:pStyle w:val="Heading1"/>
        <w:tabs>
          <w:tab w:val="left" w:pos="0"/>
        </w:tabs>
        <w:spacing w:before="0"/>
        <w:ind w:left="0"/>
      </w:pPr>
    </w:p>
    <w:p w:rsidR="00911A36" w:rsidRPr="009C396F" w:rsidRDefault="00BE7AE4" w:rsidP="00BE7AE4">
      <w:pPr>
        <w:pStyle w:val="Heading1"/>
        <w:tabs>
          <w:tab w:val="left" w:pos="0"/>
        </w:tabs>
        <w:spacing w:before="0"/>
        <w:ind w:left="0"/>
        <w:jc w:val="center"/>
      </w:pPr>
      <w:r w:rsidRPr="009C396F">
        <w:t>4.МЕТОДИКА ОЦЕНИВАНИЯ РЕЗУЛЬТАТОВ ДЕМОНСТРАЦИОННОГО ЭКЗАМЕНА</w:t>
      </w:r>
    </w:p>
    <w:p w:rsidR="00BE7AE4" w:rsidRPr="009C396F" w:rsidRDefault="00BE7AE4" w:rsidP="00BE7AE4">
      <w:pPr>
        <w:pStyle w:val="a9"/>
        <w:spacing w:before="1"/>
        <w:ind w:left="0" w:right="2" w:firstLine="640"/>
      </w:pPr>
      <w:r w:rsidRPr="009C396F">
        <w:t>Государственная итоговая аттестация обучающихся не может быть заменена оценкой уровня их подготовки на основе текущего контроля успеваемости и результатов про-</w:t>
      </w:r>
      <w:r w:rsidRPr="009C396F">
        <w:rPr>
          <w:spacing w:val="1"/>
        </w:rPr>
        <w:t xml:space="preserve"> </w:t>
      </w:r>
      <w:r w:rsidRPr="009C396F">
        <w:t>межуточной</w:t>
      </w:r>
      <w:r w:rsidRPr="009C396F">
        <w:rPr>
          <w:spacing w:val="-1"/>
        </w:rPr>
        <w:t xml:space="preserve"> </w:t>
      </w:r>
      <w:r w:rsidRPr="009C396F">
        <w:t>аттестации.</w:t>
      </w:r>
    </w:p>
    <w:p w:rsidR="00BE7AE4" w:rsidRPr="009C396F" w:rsidRDefault="00BE7AE4" w:rsidP="00BE7AE4">
      <w:pPr>
        <w:pStyle w:val="a9"/>
        <w:ind w:left="0" w:right="2" w:firstLine="640"/>
      </w:pPr>
      <w:r w:rsidRPr="009C396F">
        <w:t>Решения государственных экзаменационных комиссий принимаются на закрытых</w:t>
      </w:r>
      <w:r w:rsidRPr="009C396F">
        <w:rPr>
          <w:spacing w:val="1"/>
        </w:rPr>
        <w:t xml:space="preserve"> </w:t>
      </w:r>
      <w:r w:rsidRPr="009C396F">
        <w:t>заседаниях простым большинством голосов членов комиссии, участвующих в заседании,</w:t>
      </w:r>
      <w:r w:rsidRPr="009C396F">
        <w:rPr>
          <w:spacing w:val="1"/>
        </w:rPr>
        <w:t xml:space="preserve"> </w:t>
      </w:r>
      <w:r w:rsidRPr="009C396F">
        <w:t>при обязательном присутствии председателя комиссии или его заместителя. При равном</w:t>
      </w:r>
      <w:r w:rsidRPr="009C396F">
        <w:rPr>
          <w:spacing w:val="1"/>
        </w:rPr>
        <w:t xml:space="preserve"> </w:t>
      </w:r>
      <w:r w:rsidRPr="009C396F">
        <w:t>числе голосов голос председательствующего на заседании государственной экзаменационной</w:t>
      </w:r>
      <w:r w:rsidRPr="009C396F">
        <w:rPr>
          <w:spacing w:val="-1"/>
        </w:rPr>
        <w:t xml:space="preserve"> </w:t>
      </w:r>
      <w:r w:rsidRPr="009C396F">
        <w:t>комиссии является решающим.</w:t>
      </w:r>
    </w:p>
    <w:p w:rsidR="00BE7AE4" w:rsidRPr="009C396F" w:rsidRDefault="00BE7AE4" w:rsidP="00BE7AE4">
      <w:pPr>
        <w:pStyle w:val="a9"/>
        <w:ind w:left="0" w:right="2" w:firstLine="640"/>
      </w:pPr>
      <w:r w:rsidRPr="009C396F">
        <w:t>Оценку выполнения заданий демонстрационного экзамена в баллах осуществляет</w:t>
      </w:r>
      <w:r w:rsidRPr="009C396F">
        <w:rPr>
          <w:spacing w:val="1"/>
        </w:rPr>
        <w:t xml:space="preserve"> </w:t>
      </w:r>
      <w:r w:rsidRPr="009C396F">
        <w:t>экспертная</w:t>
      </w:r>
      <w:r w:rsidRPr="009C396F">
        <w:rPr>
          <w:spacing w:val="-1"/>
        </w:rPr>
        <w:t xml:space="preserve"> </w:t>
      </w:r>
      <w:r w:rsidRPr="009C396F">
        <w:t>группа, возглавляемая</w:t>
      </w:r>
      <w:r w:rsidRPr="009C396F">
        <w:rPr>
          <w:spacing w:val="1"/>
        </w:rPr>
        <w:t xml:space="preserve"> </w:t>
      </w:r>
      <w:r w:rsidRPr="009C396F">
        <w:t>главным</w:t>
      </w:r>
      <w:r w:rsidRPr="009C396F">
        <w:rPr>
          <w:spacing w:val="-2"/>
        </w:rPr>
        <w:t xml:space="preserve"> </w:t>
      </w:r>
      <w:r w:rsidRPr="009C396F">
        <w:t>экспертом.</w:t>
      </w:r>
    </w:p>
    <w:p w:rsidR="00BE7AE4" w:rsidRPr="009C396F" w:rsidRDefault="00BE7AE4" w:rsidP="00BE7AE4">
      <w:pPr>
        <w:pStyle w:val="a9"/>
        <w:ind w:left="0" w:right="2" w:firstLine="640"/>
      </w:pPr>
      <w:r w:rsidRPr="009C396F">
        <w:t xml:space="preserve">Не допускается участие в оценивании заданий демонстрационного экзамена экспертов, принимавших участие в обучении студентов или представляющих с ними одну </w:t>
      </w:r>
      <w:r w:rsidRPr="009C396F">
        <w:lastRenderedPageBreak/>
        <w:t>образовательную</w:t>
      </w:r>
      <w:r w:rsidRPr="009C396F">
        <w:rPr>
          <w:spacing w:val="-1"/>
        </w:rPr>
        <w:t xml:space="preserve"> </w:t>
      </w:r>
      <w:r w:rsidRPr="009C396F">
        <w:t>организацию.</w:t>
      </w:r>
    </w:p>
    <w:p w:rsidR="00BE7AE4" w:rsidRPr="009C396F" w:rsidRDefault="00BE7AE4" w:rsidP="00BE7AE4">
      <w:pPr>
        <w:pStyle w:val="a9"/>
        <w:spacing w:before="1"/>
        <w:ind w:left="0" w:right="2" w:firstLine="640"/>
      </w:pPr>
      <w:r w:rsidRPr="009C396F">
        <w:t>Результаты государственной итоговой аттестации определяются оценками «отлично», «хорошо», «удовлетворительно», «неудовлетворительно» и объявляются в тот же день</w:t>
      </w:r>
      <w:r w:rsidRPr="009C396F">
        <w:rPr>
          <w:spacing w:val="1"/>
        </w:rPr>
        <w:t xml:space="preserve"> </w:t>
      </w:r>
      <w:r w:rsidRPr="009C396F">
        <w:t>после оформления в установленном порядке протоколов заседаний государственных экзаменационных</w:t>
      </w:r>
      <w:r w:rsidRPr="009C396F">
        <w:rPr>
          <w:spacing w:val="-2"/>
        </w:rPr>
        <w:t xml:space="preserve"> </w:t>
      </w:r>
      <w:r w:rsidRPr="009C396F">
        <w:t>комиссий.</w:t>
      </w:r>
    </w:p>
    <w:p w:rsidR="00BE7AE4" w:rsidRPr="009C396F" w:rsidRDefault="00BE7AE4" w:rsidP="00BE7AE4">
      <w:pPr>
        <w:pStyle w:val="a9"/>
        <w:ind w:left="0" w:right="2" w:firstLine="640"/>
      </w:pPr>
      <w:r w:rsidRPr="009C396F">
        <w:t>Баллы за выполнение заданий демонстрационного экзамена выставляются в соответствии</w:t>
      </w:r>
      <w:r w:rsidRPr="009C396F">
        <w:rPr>
          <w:spacing w:val="-3"/>
        </w:rPr>
        <w:t xml:space="preserve"> </w:t>
      </w:r>
      <w:r w:rsidRPr="009C396F">
        <w:t>со</w:t>
      </w:r>
      <w:r w:rsidRPr="009C396F">
        <w:rPr>
          <w:spacing w:val="-2"/>
        </w:rPr>
        <w:t xml:space="preserve"> </w:t>
      </w:r>
      <w:r w:rsidRPr="009C396F">
        <w:t>схемой</w:t>
      </w:r>
      <w:r w:rsidRPr="009C396F">
        <w:rPr>
          <w:spacing w:val="-2"/>
        </w:rPr>
        <w:t xml:space="preserve"> </w:t>
      </w:r>
      <w:r w:rsidRPr="009C396F">
        <w:t>начисления</w:t>
      </w:r>
      <w:r w:rsidRPr="009C396F">
        <w:rPr>
          <w:spacing w:val="-2"/>
        </w:rPr>
        <w:t xml:space="preserve"> </w:t>
      </w:r>
      <w:r w:rsidRPr="009C396F">
        <w:t>баллов,</w:t>
      </w:r>
      <w:r w:rsidRPr="009C396F">
        <w:rPr>
          <w:spacing w:val="-3"/>
        </w:rPr>
        <w:t xml:space="preserve"> </w:t>
      </w:r>
      <w:r w:rsidRPr="009C396F">
        <w:t>приведенной</w:t>
      </w:r>
      <w:r w:rsidRPr="009C396F">
        <w:rPr>
          <w:spacing w:val="-3"/>
        </w:rPr>
        <w:t xml:space="preserve"> </w:t>
      </w:r>
      <w:r w:rsidRPr="009C396F">
        <w:t>в</w:t>
      </w:r>
      <w:r w:rsidRPr="009C396F">
        <w:rPr>
          <w:spacing w:val="-3"/>
        </w:rPr>
        <w:t xml:space="preserve"> </w:t>
      </w:r>
      <w:r w:rsidRPr="009C396F">
        <w:t>комплекте</w:t>
      </w:r>
      <w:r w:rsidRPr="009C396F">
        <w:rPr>
          <w:spacing w:val="-2"/>
        </w:rPr>
        <w:t xml:space="preserve"> </w:t>
      </w:r>
      <w:r w:rsidRPr="009C396F">
        <w:t>оценочной</w:t>
      </w:r>
      <w:r w:rsidRPr="009C396F">
        <w:rPr>
          <w:spacing w:val="-2"/>
        </w:rPr>
        <w:t xml:space="preserve"> </w:t>
      </w:r>
      <w:r w:rsidRPr="009C396F">
        <w:t>документации.</w:t>
      </w:r>
    </w:p>
    <w:p w:rsidR="00BE7AE4" w:rsidRPr="009C396F" w:rsidRDefault="00BE7AE4" w:rsidP="00BE7AE4">
      <w:pPr>
        <w:pStyle w:val="a9"/>
        <w:ind w:left="0" w:right="2" w:firstLine="640"/>
      </w:pPr>
      <w:r w:rsidRPr="009C396F">
        <w:t>Необходимо осуществить перевод полученного количества баллов в оценки «отлично»,</w:t>
      </w:r>
      <w:r w:rsidRPr="009C396F">
        <w:rPr>
          <w:spacing w:val="3"/>
        </w:rPr>
        <w:t xml:space="preserve"> </w:t>
      </w:r>
      <w:r w:rsidRPr="009C396F">
        <w:t>«хорошо»,</w:t>
      </w:r>
      <w:r w:rsidRPr="009C396F">
        <w:rPr>
          <w:spacing w:val="5"/>
        </w:rPr>
        <w:t xml:space="preserve"> </w:t>
      </w:r>
      <w:r w:rsidRPr="009C396F">
        <w:t>«удовлетворительно»,</w:t>
      </w:r>
      <w:r w:rsidRPr="009C396F">
        <w:rPr>
          <w:spacing w:val="3"/>
        </w:rPr>
        <w:t xml:space="preserve"> </w:t>
      </w:r>
      <w:r w:rsidRPr="009C396F">
        <w:t>«неудовлетворительно».</w:t>
      </w:r>
    </w:p>
    <w:p w:rsidR="00BE7AE4" w:rsidRPr="009C396F" w:rsidRDefault="00BE7AE4" w:rsidP="00BE7AE4">
      <w:pPr>
        <w:pStyle w:val="a9"/>
        <w:ind w:left="0" w:right="2" w:firstLine="640"/>
      </w:pPr>
      <w:r w:rsidRPr="009C396F">
        <w:t>Максимальное количество баллов, которое возможно получить за выполнение задания демонстрационного экзамена, принимается за 100%. Перевод баллов в оценку может</w:t>
      </w:r>
      <w:r w:rsidRPr="009C396F">
        <w:rPr>
          <w:spacing w:val="1"/>
        </w:rPr>
        <w:t xml:space="preserve"> </w:t>
      </w:r>
      <w:r w:rsidRPr="009C396F">
        <w:t>быть осуществлен на</w:t>
      </w:r>
      <w:r w:rsidRPr="009C396F">
        <w:rPr>
          <w:spacing w:val="-1"/>
        </w:rPr>
        <w:t xml:space="preserve"> </w:t>
      </w:r>
      <w:r w:rsidRPr="009C396F">
        <w:t>основе</w:t>
      </w:r>
      <w:r w:rsidRPr="009C396F">
        <w:rPr>
          <w:spacing w:val="-1"/>
        </w:rPr>
        <w:t xml:space="preserve"> </w:t>
      </w:r>
      <w:r w:rsidRPr="009C396F">
        <w:t>таблицы №</w:t>
      </w:r>
      <w:r w:rsidRPr="009C396F">
        <w:rPr>
          <w:spacing w:val="-1"/>
        </w:rPr>
        <w:t xml:space="preserve"> </w:t>
      </w:r>
      <w:r w:rsidRPr="009C396F">
        <w:t>1.</w:t>
      </w:r>
    </w:p>
    <w:p w:rsidR="00BE7AE4" w:rsidRPr="009C396F" w:rsidRDefault="00BE7AE4" w:rsidP="00BE7AE4">
      <w:pPr>
        <w:pStyle w:val="a9"/>
        <w:spacing w:before="1" w:after="8"/>
        <w:ind w:left="0" w:right="2" w:firstLine="640"/>
        <w:jc w:val="right"/>
      </w:pPr>
      <w:r w:rsidRPr="009C396F">
        <w:t>Таблица</w:t>
      </w:r>
      <w:r w:rsidRPr="009C396F">
        <w:rPr>
          <w:spacing w:val="-2"/>
        </w:rPr>
        <w:t xml:space="preserve"> </w:t>
      </w:r>
      <w:r w:rsidRPr="009C396F">
        <w:t>№</w:t>
      </w:r>
      <w:r w:rsidRPr="009C396F">
        <w:rPr>
          <w:spacing w:val="-1"/>
        </w:rPr>
        <w:t xml:space="preserve"> </w:t>
      </w:r>
      <w:r w:rsidRPr="009C396F">
        <w:t>1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53"/>
        <w:gridCol w:w="1370"/>
        <w:gridCol w:w="1370"/>
        <w:gridCol w:w="1370"/>
        <w:gridCol w:w="1371"/>
      </w:tblGrid>
      <w:tr w:rsidR="00BE7AE4" w:rsidRPr="009C396F" w:rsidTr="00BE7AE4">
        <w:trPr>
          <w:trHeight w:val="277"/>
        </w:trPr>
        <w:tc>
          <w:tcPr>
            <w:tcW w:w="4753" w:type="dxa"/>
          </w:tcPr>
          <w:p w:rsidR="00BE7AE4" w:rsidRPr="009C396F" w:rsidRDefault="00BE7AE4" w:rsidP="00BE7AE4">
            <w:pPr>
              <w:pStyle w:val="TableParagraph"/>
              <w:ind w:left="0"/>
              <w:jc w:val="center"/>
              <w:rPr>
                <w:sz w:val="24"/>
              </w:rPr>
            </w:pPr>
            <w:r w:rsidRPr="009C396F">
              <w:rPr>
                <w:sz w:val="24"/>
              </w:rPr>
              <w:t>Оценка</w:t>
            </w:r>
            <w:r w:rsidRPr="009C396F">
              <w:rPr>
                <w:spacing w:val="-4"/>
                <w:sz w:val="24"/>
              </w:rPr>
              <w:t xml:space="preserve"> </w:t>
            </w:r>
            <w:r w:rsidRPr="009C396F">
              <w:rPr>
                <w:sz w:val="24"/>
              </w:rPr>
              <w:t>ГИА</w:t>
            </w:r>
          </w:p>
        </w:tc>
        <w:tc>
          <w:tcPr>
            <w:tcW w:w="1370" w:type="dxa"/>
          </w:tcPr>
          <w:p w:rsidR="00BE7AE4" w:rsidRPr="009C396F" w:rsidRDefault="00BE7AE4" w:rsidP="00BE7AE4">
            <w:pPr>
              <w:pStyle w:val="TableParagraph"/>
              <w:ind w:left="0"/>
              <w:rPr>
                <w:sz w:val="24"/>
              </w:rPr>
            </w:pPr>
            <w:r w:rsidRPr="009C396F">
              <w:rPr>
                <w:sz w:val="24"/>
              </w:rPr>
              <w:t>«2»</w:t>
            </w:r>
          </w:p>
        </w:tc>
        <w:tc>
          <w:tcPr>
            <w:tcW w:w="1370" w:type="dxa"/>
          </w:tcPr>
          <w:p w:rsidR="00BE7AE4" w:rsidRPr="009C396F" w:rsidRDefault="00BE7AE4" w:rsidP="00BE7AE4">
            <w:pPr>
              <w:pStyle w:val="TableParagraph"/>
              <w:ind w:left="0"/>
              <w:jc w:val="center"/>
              <w:rPr>
                <w:sz w:val="24"/>
              </w:rPr>
            </w:pPr>
            <w:r w:rsidRPr="009C396F">
              <w:rPr>
                <w:sz w:val="24"/>
              </w:rPr>
              <w:t>«3»</w:t>
            </w:r>
          </w:p>
        </w:tc>
        <w:tc>
          <w:tcPr>
            <w:tcW w:w="1370" w:type="dxa"/>
          </w:tcPr>
          <w:p w:rsidR="00BE7AE4" w:rsidRPr="009C396F" w:rsidRDefault="00BE7AE4" w:rsidP="00BE7AE4">
            <w:pPr>
              <w:pStyle w:val="TableParagraph"/>
              <w:ind w:left="0"/>
              <w:jc w:val="center"/>
              <w:rPr>
                <w:sz w:val="24"/>
              </w:rPr>
            </w:pPr>
            <w:r w:rsidRPr="009C396F">
              <w:rPr>
                <w:sz w:val="24"/>
              </w:rPr>
              <w:t>«4»</w:t>
            </w:r>
          </w:p>
        </w:tc>
        <w:tc>
          <w:tcPr>
            <w:tcW w:w="1371" w:type="dxa"/>
          </w:tcPr>
          <w:p w:rsidR="00BE7AE4" w:rsidRPr="009C396F" w:rsidRDefault="00BE7AE4" w:rsidP="00BE7AE4">
            <w:pPr>
              <w:pStyle w:val="TableParagraph"/>
              <w:ind w:left="0"/>
              <w:jc w:val="center"/>
              <w:rPr>
                <w:sz w:val="24"/>
              </w:rPr>
            </w:pPr>
            <w:r w:rsidRPr="009C396F">
              <w:rPr>
                <w:sz w:val="24"/>
              </w:rPr>
              <w:t>«5»</w:t>
            </w:r>
          </w:p>
        </w:tc>
      </w:tr>
      <w:tr w:rsidR="00BE7AE4" w:rsidRPr="009C396F" w:rsidTr="00BE7AE4">
        <w:trPr>
          <w:trHeight w:val="551"/>
        </w:trPr>
        <w:tc>
          <w:tcPr>
            <w:tcW w:w="4753" w:type="dxa"/>
          </w:tcPr>
          <w:p w:rsidR="00BE7AE4" w:rsidRPr="009C396F" w:rsidRDefault="00BE7AE4" w:rsidP="00BE7AE4">
            <w:pPr>
              <w:pStyle w:val="TableParagraph"/>
              <w:ind w:left="0"/>
              <w:rPr>
                <w:sz w:val="24"/>
                <w:lang w:val="ru-RU"/>
              </w:rPr>
            </w:pPr>
            <w:r w:rsidRPr="009C396F">
              <w:rPr>
                <w:sz w:val="24"/>
                <w:lang w:val="ru-RU"/>
              </w:rPr>
              <w:t>Отношение</w:t>
            </w:r>
            <w:r w:rsidRPr="009C396F">
              <w:rPr>
                <w:spacing w:val="6"/>
                <w:sz w:val="24"/>
                <w:lang w:val="ru-RU"/>
              </w:rPr>
              <w:t xml:space="preserve"> </w:t>
            </w:r>
            <w:r w:rsidRPr="009C396F">
              <w:rPr>
                <w:sz w:val="24"/>
                <w:lang w:val="ru-RU"/>
              </w:rPr>
              <w:t>полученного</w:t>
            </w:r>
            <w:r w:rsidRPr="009C396F">
              <w:rPr>
                <w:spacing w:val="8"/>
                <w:sz w:val="24"/>
                <w:lang w:val="ru-RU"/>
              </w:rPr>
              <w:t xml:space="preserve"> </w:t>
            </w:r>
            <w:r w:rsidRPr="009C396F">
              <w:rPr>
                <w:sz w:val="24"/>
                <w:lang w:val="ru-RU"/>
              </w:rPr>
              <w:t>количества</w:t>
            </w:r>
            <w:r w:rsidRPr="009C396F">
              <w:rPr>
                <w:spacing w:val="8"/>
                <w:sz w:val="24"/>
                <w:lang w:val="ru-RU"/>
              </w:rPr>
              <w:t xml:space="preserve"> </w:t>
            </w:r>
            <w:r w:rsidRPr="009C396F">
              <w:rPr>
                <w:sz w:val="24"/>
                <w:lang w:val="ru-RU"/>
              </w:rPr>
              <w:t>баллов</w:t>
            </w:r>
            <w:r w:rsidRPr="009C396F">
              <w:rPr>
                <w:spacing w:val="7"/>
                <w:sz w:val="24"/>
                <w:lang w:val="ru-RU"/>
              </w:rPr>
              <w:t xml:space="preserve"> </w:t>
            </w:r>
            <w:r w:rsidRPr="009C396F">
              <w:rPr>
                <w:sz w:val="24"/>
                <w:lang w:val="ru-RU"/>
              </w:rPr>
              <w:t>к</w:t>
            </w:r>
          </w:p>
          <w:p w:rsidR="00BE7AE4" w:rsidRPr="009C396F" w:rsidRDefault="00BE7AE4" w:rsidP="00BE7AE4">
            <w:pPr>
              <w:pStyle w:val="TableParagraph"/>
              <w:ind w:left="0"/>
              <w:rPr>
                <w:sz w:val="24"/>
                <w:lang w:val="ru-RU"/>
              </w:rPr>
            </w:pPr>
            <w:r w:rsidRPr="009C396F">
              <w:rPr>
                <w:sz w:val="24"/>
                <w:lang w:val="ru-RU"/>
              </w:rPr>
              <w:t>максимально</w:t>
            </w:r>
            <w:r w:rsidRPr="009C396F">
              <w:rPr>
                <w:spacing w:val="-2"/>
                <w:sz w:val="24"/>
                <w:lang w:val="ru-RU"/>
              </w:rPr>
              <w:t xml:space="preserve"> </w:t>
            </w:r>
            <w:r w:rsidRPr="009C396F">
              <w:rPr>
                <w:sz w:val="24"/>
                <w:lang w:val="ru-RU"/>
              </w:rPr>
              <w:t>возможному</w:t>
            </w:r>
            <w:r w:rsidRPr="009C396F">
              <w:rPr>
                <w:spacing w:val="-5"/>
                <w:sz w:val="24"/>
                <w:lang w:val="ru-RU"/>
              </w:rPr>
              <w:t xml:space="preserve"> </w:t>
            </w:r>
            <w:r w:rsidRPr="009C396F">
              <w:rPr>
                <w:sz w:val="24"/>
                <w:lang w:val="ru-RU"/>
              </w:rPr>
              <w:t>(в</w:t>
            </w:r>
            <w:r w:rsidRPr="009C396F">
              <w:rPr>
                <w:spacing w:val="-3"/>
                <w:sz w:val="24"/>
                <w:lang w:val="ru-RU"/>
              </w:rPr>
              <w:t xml:space="preserve"> </w:t>
            </w:r>
            <w:r w:rsidRPr="009C396F">
              <w:rPr>
                <w:sz w:val="24"/>
                <w:lang w:val="ru-RU"/>
              </w:rPr>
              <w:t>процентах)</w:t>
            </w:r>
          </w:p>
        </w:tc>
        <w:tc>
          <w:tcPr>
            <w:tcW w:w="1370" w:type="dxa"/>
          </w:tcPr>
          <w:p w:rsidR="00BE7AE4" w:rsidRPr="009C396F" w:rsidRDefault="00BE7AE4" w:rsidP="00BE7AE4">
            <w:pPr>
              <w:pStyle w:val="TableParagraph"/>
              <w:ind w:left="0"/>
              <w:rPr>
                <w:sz w:val="24"/>
              </w:rPr>
            </w:pPr>
            <w:r w:rsidRPr="009C396F">
              <w:rPr>
                <w:sz w:val="24"/>
              </w:rPr>
              <w:t>0,00%</w:t>
            </w:r>
            <w:r w:rsidRPr="009C396F">
              <w:rPr>
                <w:spacing w:val="-1"/>
                <w:sz w:val="24"/>
              </w:rPr>
              <w:t xml:space="preserve"> </w:t>
            </w:r>
            <w:r w:rsidRPr="009C396F">
              <w:rPr>
                <w:sz w:val="24"/>
              </w:rPr>
              <w:t>-</w:t>
            </w:r>
          </w:p>
          <w:p w:rsidR="00BE7AE4" w:rsidRPr="009C396F" w:rsidRDefault="00BE7AE4" w:rsidP="00BE7AE4">
            <w:pPr>
              <w:pStyle w:val="TableParagraph"/>
              <w:ind w:left="0"/>
              <w:rPr>
                <w:sz w:val="24"/>
              </w:rPr>
            </w:pPr>
            <w:r w:rsidRPr="009C396F">
              <w:rPr>
                <w:sz w:val="24"/>
              </w:rPr>
              <w:t>19,99%</w:t>
            </w:r>
          </w:p>
        </w:tc>
        <w:tc>
          <w:tcPr>
            <w:tcW w:w="1370" w:type="dxa"/>
          </w:tcPr>
          <w:p w:rsidR="00BE7AE4" w:rsidRPr="009C396F" w:rsidRDefault="00BE7AE4" w:rsidP="00BE7AE4">
            <w:pPr>
              <w:pStyle w:val="TableParagraph"/>
              <w:ind w:left="0"/>
              <w:rPr>
                <w:sz w:val="24"/>
              </w:rPr>
            </w:pPr>
            <w:r w:rsidRPr="009C396F">
              <w:rPr>
                <w:sz w:val="24"/>
              </w:rPr>
              <w:t>20,00%</w:t>
            </w:r>
            <w:r w:rsidRPr="009C396F">
              <w:rPr>
                <w:spacing w:val="-1"/>
                <w:sz w:val="24"/>
              </w:rPr>
              <w:t xml:space="preserve"> </w:t>
            </w:r>
            <w:r w:rsidRPr="009C396F">
              <w:rPr>
                <w:sz w:val="24"/>
              </w:rPr>
              <w:t>-</w:t>
            </w:r>
          </w:p>
          <w:p w:rsidR="00BE7AE4" w:rsidRPr="009C396F" w:rsidRDefault="00BE7AE4" w:rsidP="00BE7AE4">
            <w:pPr>
              <w:pStyle w:val="TableParagraph"/>
              <w:ind w:left="0"/>
              <w:rPr>
                <w:sz w:val="24"/>
              </w:rPr>
            </w:pPr>
            <w:r w:rsidRPr="009C396F">
              <w:rPr>
                <w:sz w:val="24"/>
              </w:rPr>
              <w:t>39,99%</w:t>
            </w:r>
          </w:p>
        </w:tc>
        <w:tc>
          <w:tcPr>
            <w:tcW w:w="1370" w:type="dxa"/>
          </w:tcPr>
          <w:p w:rsidR="00BE7AE4" w:rsidRPr="009C396F" w:rsidRDefault="00BE7AE4" w:rsidP="00BE7AE4">
            <w:pPr>
              <w:pStyle w:val="TableParagraph"/>
              <w:ind w:left="0"/>
              <w:rPr>
                <w:sz w:val="24"/>
              </w:rPr>
            </w:pPr>
            <w:r w:rsidRPr="009C396F">
              <w:rPr>
                <w:sz w:val="24"/>
              </w:rPr>
              <w:t>40,00%</w:t>
            </w:r>
            <w:r w:rsidRPr="009C396F">
              <w:rPr>
                <w:spacing w:val="-1"/>
                <w:sz w:val="24"/>
              </w:rPr>
              <w:t xml:space="preserve"> </w:t>
            </w:r>
            <w:r w:rsidRPr="009C396F">
              <w:rPr>
                <w:sz w:val="24"/>
              </w:rPr>
              <w:t>-</w:t>
            </w:r>
          </w:p>
          <w:p w:rsidR="00BE7AE4" w:rsidRPr="009C396F" w:rsidRDefault="00BE7AE4" w:rsidP="00BE7AE4">
            <w:pPr>
              <w:pStyle w:val="TableParagraph"/>
              <w:ind w:left="0"/>
              <w:rPr>
                <w:sz w:val="24"/>
              </w:rPr>
            </w:pPr>
            <w:r w:rsidRPr="009C396F">
              <w:rPr>
                <w:sz w:val="24"/>
              </w:rPr>
              <w:t>69,99%</w:t>
            </w:r>
          </w:p>
        </w:tc>
        <w:tc>
          <w:tcPr>
            <w:tcW w:w="1371" w:type="dxa"/>
          </w:tcPr>
          <w:p w:rsidR="00BE7AE4" w:rsidRPr="009C396F" w:rsidRDefault="00BE7AE4" w:rsidP="00BE7AE4">
            <w:pPr>
              <w:pStyle w:val="TableParagraph"/>
              <w:ind w:left="0"/>
              <w:rPr>
                <w:sz w:val="24"/>
              </w:rPr>
            </w:pPr>
            <w:r w:rsidRPr="009C396F">
              <w:rPr>
                <w:sz w:val="24"/>
              </w:rPr>
              <w:t>70,00%</w:t>
            </w:r>
            <w:r w:rsidRPr="009C396F">
              <w:rPr>
                <w:spacing w:val="-1"/>
                <w:sz w:val="24"/>
              </w:rPr>
              <w:t xml:space="preserve"> </w:t>
            </w:r>
            <w:r w:rsidRPr="009C396F">
              <w:rPr>
                <w:sz w:val="24"/>
              </w:rPr>
              <w:t>-</w:t>
            </w:r>
          </w:p>
          <w:p w:rsidR="00BE7AE4" w:rsidRPr="009C396F" w:rsidRDefault="00BE7AE4" w:rsidP="00BE7AE4">
            <w:pPr>
              <w:pStyle w:val="TableParagraph"/>
              <w:ind w:left="0"/>
              <w:rPr>
                <w:sz w:val="24"/>
              </w:rPr>
            </w:pPr>
            <w:r w:rsidRPr="009C396F">
              <w:rPr>
                <w:sz w:val="24"/>
              </w:rPr>
              <w:t>100,00%</w:t>
            </w:r>
          </w:p>
        </w:tc>
      </w:tr>
    </w:tbl>
    <w:p w:rsidR="00BE7AE4" w:rsidRPr="009C396F" w:rsidRDefault="00BE7AE4" w:rsidP="00BE7AE4">
      <w:pPr>
        <w:pStyle w:val="a9"/>
        <w:spacing w:before="3"/>
        <w:ind w:left="0" w:right="2" w:firstLine="640"/>
        <w:jc w:val="left"/>
        <w:rPr>
          <w:sz w:val="23"/>
        </w:rPr>
      </w:pPr>
    </w:p>
    <w:p w:rsidR="00BE7AE4" w:rsidRPr="009C396F" w:rsidRDefault="00BE7AE4" w:rsidP="00BE7AE4">
      <w:pPr>
        <w:pStyle w:val="a9"/>
        <w:ind w:left="0" w:right="2" w:firstLine="640"/>
      </w:pPr>
      <w:r w:rsidRPr="009C396F">
        <w:t>На основании решения государственной экзаменационной комиссии лицам, успешно прошедшим государственную итоговую аттестацию,</w:t>
      </w:r>
      <w:r w:rsidRPr="009C396F">
        <w:rPr>
          <w:spacing w:val="1"/>
        </w:rPr>
        <w:t xml:space="preserve"> </w:t>
      </w:r>
      <w:r w:rsidRPr="009C396F">
        <w:t>выдаются</w:t>
      </w:r>
      <w:r w:rsidRPr="009C396F">
        <w:rPr>
          <w:spacing w:val="-1"/>
        </w:rPr>
        <w:t xml:space="preserve"> </w:t>
      </w:r>
      <w:r w:rsidRPr="009C396F">
        <w:t>документы об образовании</w:t>
      </w:r>
      <w:r w:rsidRPr="009C396F">
        <w:rPr>
          <w:spacing w:val="-3"/>
        </w:rPr>
        <w:t xml:space="preserve"> </w:t>
      </w:r>
      <w:r w:rsidRPr="009C396F">
        <w:t>и о квалификации.</w:t>
      </w:r>
    </w:p>
    <w:p w:rsidR="00BE7AE4" w:rsidRPr="009C396F" w:rsidRDefault="00BE7AE4" w:rsidP="00BE7AE4">
      <w:pPr>
        <w:pStyle w:val="Heading1"/>
        <w:tabs>
          <w:tab w:val="left" w:pos="831"/>
          <w:tab w:val="left" w:pos="832"/>
        </w:tabs>
        <w:spacing w:before="0"/>
        <w:ind w:left="171" w:right="138"/>
      </w:pPr>
    </w:p>
    <w:p w:rsidR="00BE7AE4" w:rsidRPr="009C396F" w:rsidRDefault="00BE7AE4" w:rsidP="00BE7AE4">
      <w:pPr>
        <w:pStyle w:val="Heading1"/>
        <w:tabs>
          <w:tab w:val="left" w:pos="831"/>
          <w:tab w:val="left" w:pos="832"/>
        </w:tabs>
        <w:spacing w:before="0"/>
        <w:ind w:left="171" w:right="138"/>
        <w:jc w:val="center"/>
      </w:pPr>
      <w:r w:rsidRPr="009C396F">
        <w:t xml:space="preserve">5. ПОРЯДОК ПРОВЕДЕНИЯ ГОСУДАРСТВЕННОЙ ИТОГОВОЙ АТТЕСТАЦИИ ДЛЯ ВЫПУСКНИКОВ ИЗ </w:t>
      </w:r>
      <w:r w:rsidRPr="009C396F">
        <w:rPr>
          <w:spacing w:val="-57"/>
        </w:rPr>
        <w:t xml:space="preserve"> </w:t>
      </w:r>
      <w:r w:rsidRPr="009C396F">
        <w:t>ЧИСЛА</w:t>
      </w:r>
      <w:r w:rsidRPr="009C396F">
        <w:rPr>
          <w:spacing w:val="-3"/>
        </w:rPr>
        <w:t xml:space="preserve"> </w:t>
      </w:r>
      <w:r w:rsidRPr="009C396F">
        <w:t>ЛИЦ С</w:t>
      </w:r>
      <w:r w:rsidRPr="009C396F">
        <w:rPr>
          <w:spacing w:val="-3"/>
        </w:rPr>
        <w:t xml:space="preserve"> </w:t>
      </w:r>
      <w:r w:rsidRPr="009C396F">
        <w:t>ОГРАНИЧЕННЫМИ</w:t>
      </w:r>
      <w:r w:rsidRPr="009C396F">
        <w:rPr>
          <w:spacing w:val="-1"/>
        </w:rPr>
        <w:t xml:space="preserve"> </w:t>
      </w:r>
      <w:r w:rsidRPr="009C396F">
        <w:t>ВОЗМОЖНОСТЯМИ</w:t>
      </w:r>
      <w:r w:rsidRPr="009C396F">
        <w:rPr>
          <w:spacing w:val="-2"/>
        </w:rPr>
        <w:t xml:space="preserve"> </w:t>
      </w:r>
      <w:r w:rsidRPr="009C396F">
        <w:t>ЗДОРОВЬЯ</w:t>
      </w:r>
      <w:r w:rsidRPr="009C396F">
        <w:rPr>
          <w:spacing w:val="-1"/>
        </w:rPr>
        <w:t xml:space="preserve"> </w:t>
      </w:r>
      <w:r w:rsidRPr="009C396F">
        <w:t>И</w:t>
      </w:r>
      <w:r w:rsidRPr="009C396F">
        <w:rPr>
          <w:spacing w:val="-3"/>
        </w:rPr>
        <w:t xml:space="preserve"> </w:t>
      </w:r>
      <w:r w:rsidRPr="009C396F">
        <w:t>ИНВАЛИДОВ</w:t>
      </w:r>
      <w:r w:rsidRPr="009C396F">
        <w:rPr>
          <w:spacing w:val="-2"/>
        </w:rPr>
        <w:t xml:space="preserve"> </w:t>
      </w:r>
      <w:r w:rsidRPr="009C396F">
        <w:t>(В</w:t>
      </w:r>
      <w:r w:rsidRPr="009C396F">
        <w:rPr>
          <w:spacing w:val="-1"/>
        </w:rPr>
        <w:t xml:space="preserve"> </w:t>
      </w:r>
      <w:r w:rsidRPr="009C396F">
        <w:t>СЛУЧАЕ</w:t>
      </w:r>
      <w:r w:rsidRPr="009C396F">
        <w:rPr>
          <w:spacing w:val="-3"/>
        </w:rPr>
        <w:t xml:space="preserve"> </w:t>
      </w:r>
      <w:r w:rsidRPr="009C396F">
        <w:t>НАЛИЧИЯ СРЕДИ</w:t>
      </w:r>
      <w:r w:rsidRPr="009C396F">
        <w:rPr>
          <w:spacing w:val="-2"/>
        </w:rPr>
        <w:t xml:space="preserve"> </w:t>
      </w:r>
      <w:r w:rsidRPr="009C396F">
        <w:t>ОБУЧАЮЩИХСЯ</w:t>
      </w:r>
      <w:r w:rsidRPr="009C396F">
        <w:rPr>
          <w:spacing w:val="-2"/>
        </w:rPr>
        <w:t xml:space="preserve"> </w:t>
      </w:r>
      <w:r w:rsidRPr="009C396F">
        <w:t>ПО</w:t>
      </w:r>
      <w:r w:rsidRPr="009C396F">
        <w:rPr>
          <w:spacing w:val="-2"/>
        </w:rPr>
        <w:t xml:space="preserve"> </w:t>
      </w:r>
      <w:r w:rsidRPr="009C396F">
        <w:t>ОБРАЗОВАТЕЛЬНОЙ</w:t>
      </w:r>
      <w:r w:rsidRPr="009C396F">
        <w:rPr>
          <w:spacing w:val="-4"/>
        </w:rPr>
        <w:t xml:space="preserve"> </w:t>
      </w:r>
      <w:r w:rsidRPr="009C396F">
        <w:t>ПРОГРАММЕ)</w:t>
      </w:r>
    </w:p>
    <w:p w:rsidR="00BE7AE4" w:rsidRPr="009C396F" w:rsidRDefault="00BE7AE4" w:rsidP="00BE7AE4">
      <w:pPr>
        <w:pStyle w:val="a9"/>
        <w:ind w:left="0" w:firstLine="641"/>
      </w:pPr>
      <w:r w:rsidRPr="009C396F">
        <w:t>Для выпускников из числа лиц с ограниченными возможностями здоровья и выпускников из числа детей-инвалидов и инвалидов проводится ГИА с учетом особенностей</w:t>
      </w:r>
      <w:r w:rsidRPr="009C396F">
        <w:rPr>
          <w:spacing w:val="1"/>
        </w:rPr>
        <w:t xml:space="preserve"> </w:t>
      </w:r>
      <w:r w:rsidRPr="009C396F">
        <w:t>психофизического развития, индивидуальных возможностей и состояния здоровья таких</w:t>
      </w:r>
      <w:r w:rsidRPr="009C396F">
        <w:rPr>
          <w:spacing w:val="1"/>
        </w:rPr>
        <w:t xml:space="preserve"> </w:t>
      </w:r>
      <w:r w:rsidRPr="009C396F">
        <w:t>выпускников</w:t>
      </w:r>
      <w:r w:rsidRPr="009C396F">
        <w:rPr>
          <w:spacing w:val="-1"/>
        </w:rPr>
        <w:t xml:space="preserve"> </w:t>
      </w:r>
      <w:r w:rsidRPr="009C396F">
        <w:t>(далее -</w:t>
      </w:r>
      <w:r w:rsidRPr="009C396F">
        <w:rPr>
          <w:spacing w:val="-1"/>
        </w:rPr>
        <w:t xml:space="preserve"> </w:t>
      </w:r>
      <w:r w:rsidRPr="009C396F">
        <w:t>индивидуальные</w:t>
      </w:r>
      <w:r w:rsidRPr="009C396F">
        <w:rPr>
          <w:spacing w:val="-2"/>
        </w:rPr>
        <w:t xml:space="preserve"> </w:t>
      </w:r>
      <w:r w:rsidRPr="009C396F">
        <w:t>особенности).</w:t>
      </w:r>
    </w:p>
    <w:p w:rsidR="00BE7AE4" w:rsidRPr="009C396F" w:rsidRDefault="00BE7AE4" w:rsidP="00BE7AE4">
      <w:pPr>
        <w:pStyle w:val="a9"/>
        <w:ind w:left="0" w:firstLine="641"/>
      </w:pPr>
      <w:r w:rsidRPr="009C396F">
        <w:t>При</w:t>
      </w:r>
      <w:r w:rsidRPr="009C396F">
        <w:rPr>
          <w:spacing w:val="-4"/>
        </w:rPr>
        <w:t xml:space="preserve"> </w:t>
      </w:r>
      <w:r w:rsidRPr="009C396F">
        <w:t>проведении</w:t>
      </w:r>
      <w:r w:rsidRPr="009C396F">
        <w:rPr>
          <w:spacing w:val="-3"/>
        </w:rPr>
        <w:t xml:space="preserve"> </w:t>
      </w:r>
      <w:r w:rsidRPr="009C396F">
        <w:t>ГИА</w:t>
      </w:r>
      <w:r w:rsidRPr="009C396F">
        <w:rPr>
          <w:spacing w:val="-4"/>
        </w:rPr>
        <w:t xml:space="preserve"> </w:t>
      </w:r>
      <w:r w:rsidRPr="009C396F">
        <w:t>обеспечивается</w:t>
      </w:r>
      <w:r w:rsidRPr="009C396F">
        <w:rPr>
          <w:spacing w:val="-2"/>
        </w:rPr>
        <w:t xml:space="preserve"> </w:t>
      </w:r>
      <w:r w:rsidRPr="009C396F">
        <w:t>соблюдение</w:t>
      </w:r>
      <w:r w:rsidRPr="009C396F">
        <w:rPr>
          <w:spacing w:val="-4"/>
        </w:rPr>
        <w:t xml:space="preserve"> </w:t>
      </w:r>
      <w:r w:rsidRPr="009C396F">
        <w:t>следующих</w:t>
      </w:r>
      <w:r w:rsidRPr="009C396F">
        <w:rPr>
          <w:spacing w:val="-1"/>
        </w:rPr>
        <w:t xml:space="preserve"> </w:t>
      </w:r>
      <w:r w:rsidRPr="009C396F">
        <w:t>общих</w:t>
      </w:r>
      <w:r w:rsidRPr="009C396F">
        <w:rPr>
          <w:spacing w:val="-4"/>
        </w:rPr>
        <w:t xml:space="preserve"> </w:t>
      </w:r>
      <w:r w:rsidRPr="009C396F">
        <w:t>требований:</w:t>
      </w:r>
    </w:p>
    <w:p w:rsidR="00BE7AE4" w:rsidRPr="009C396F" w:rsidRDefault="00BE7AE4" w:rsidP="00BE7AE4">
      <w:pPr>
        <w:pStyle w:val="a5"/>
        <w:widowControl w:val="0"/>
        <w:numPr>
          <w:ilvl w:val="0"/>
          <w:numId w:val="21"/>
        </w:numPr>
        <w:tabs>
          <w:tab w:val="left" w:pos="981"/>
        </w:tabs>
        <w:autoSpaceDE w:val="0"/>
        <w:autoSpaceDN w:val="0"/>
        <w:spacing w:after="0" w:line="240" w:lineRule="auto"/>
        <w:ind w:left="0" w:firstLine="641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проведение ГИА для выпускников с ограниченными возможностями здоровья, выпускников из числа детей-инвалидов и инвалидов в одной аудитории совместно с выпускниками, не имеющими ограниченных возможностей здоровья, если это не создает трудностей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для выпускников при прохождении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ГИА;</w:t>
      </w:r>
    </w:p>
    <w:p w:rsidR="00BE7AE4" w:rsidRPr="009C396F" w:rsidRDefault="00BE7AE4" w:rsidP="00BE7AE4">
      <w:pPr>
        <w:pStyle w:val="a5"/>
        <w:widowControl w:val="0"/>
        <w:numPr>
          <w:ilvl w:val="0"/>
          <w:numId w:val="21"/>
        </w:numPr>
        <w:tabs>
          <w:tab w:val="left" w:pos="978"/>
        </w:tabs>
        <w:autoSpaceDE w:val="0"/>
        <w:autoSpaceDN w:val="0"/>
        <w:spacing w:after="0" w:line="240" w:lineRule="auto"/>
        <w:ind w:left="0" w:firstLine="641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присутствие в аудитории, центре проведения экзамена тьютора, ассистента, оказывающих выпускникам необходимую техническую помощь с учетом их индивидуальных</w:t>
      </w:r>
      <w:r w:rsidRPr="009C396F">
        <w:rPr>
          <w:rFonts w:ascii="Times New Roman" w:hAnsi="Times New Roman" w:cs="Times New Roman"/>
          <w:spacing w:val="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особенностей (занять рабочее место, передвигаться, прочитать и оформить задание, общаться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с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членами ГЭК,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членами экспертной группы);</w:t>
      </w:r>
    </w:p>
    <w:p w:rsidR="00BE7AE4" w:rsidRPr="009C396F" w:rsidRDefault="00BE7AE4" w:rsidP="00BE7AE4">
      <w:pPr>
        <w:pStyle w:val="a5"/>
        <w:widowControl w:val="0"/>
        <w:numPr>
          <w:ilvl w:val="0"/>
          <w:numId w:val="21"/>
        </w:numPr>
        <w:tabs>
          <w:tab w:val="left" w:pos="1000"/>
        </w:tabs>
        <w:autoSpaceDE w:val="0"/>
        <w:autoSpaceDN w:val="0"/>
        <w:spacing w:after="0" w:line="240" w:lineRule="auto"/>
        <w:ind w:left="0" w:firstLine="641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пользование необходимыми выпускникам техническими средствами при прохождении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ГИА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с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учетом их</w:t>
      </w:r>
      <w:r w:rsidRPr="009C396F">
        <w:rPr>
          <w:rFonts w:ascii="Times New Roman" w:hAnsi="Times New Roman" w:cs="Times New Roman"/>
          <w:spacing w:val="3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индивидуальных особенностей;</w:t>
      </w:r>
    </w:p>
    <w:p w:rsidR="00BE7AE4" w:rsidRPr="009C396F" w:rsidRDefault="00BE7AE4" w:rsidP="00BE7AE4">
      <w:pPr>
        <w:pStyle w:val="a5"/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spacing w:after="0" w:line="240" w:lineRule="auto"/>
        <w:ind w:left="0" w:firstLine="641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обеспечение возможности беспрепятственного доступа выпускников в аудитории,</w:t>
      </w:r>
      <w:r w:rsidRPr="009C396F">
        <w:rPr>
          <w:rFonts w:ascii="Times New Roman" w:hAnsi="Times New Roman" w:cs="Times New Roman"/>
          <w:spacing w:val="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туалетные и другие помещения, а также их пребывания в указанных помещениях (наличие</w:t>
      </w:r>
      <w:r w:rsidRPr="009C396F">
        <w:rPr>
          <w:rFonts w:ascii="Times New Roman" w:hAnsi="Times New Roman" w:cs="Times New Roman"/>
          <w:spacing w:val="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BE7AE4" w:rsidRPr="009C396F" w:rsidRDefault="00BE7AE4" w:rsidP="00BE7AE4">
      <w:pPr>
        <w:pStyle w:val="a9"/>
        <w:ind w:left="0" w:firstLine="641"/>
      </w:pPr>
      <w:r w:rsidRPr="009C396F">
        <w:t>Дополнительно при проведении ГИА обеспечивается соблюдение требований п. 85</w:t>
      </w:r>
      <w:r w:rsidRPr="009C396F">
        <w:rPr>
          <w:spacing w:val="1"/>
        </w:rPr>
        <w:t xml:space="preserve"> </w:t>
      </w:r>
      <w:r w:rsidRPr="009C396F">
        <w:t>Порядка проведения государственной итоговой аттестации по образовательным программам</w:t>
      </w:r>
      <w:r w:rsidRPr="009C396F">
        <w:rPr>
          <w:spacing w:val="1"/>
        </w:rPr>
        <w:t xml:space="preserve"> </w:t>
      </w:r>
      <w:r w:rsidRPr="009C396F">
        <w:t>среднего</w:t>
      </w:r>
      <w:r w:rsidRPr="009C396F">
        <w:rPr>
          <w:spacing w:val="1"/>
        </w:rPr>
        <w:t xml:space="preserve"> </w:t>
      </w:r>
      <w:r w:rsidRPr="009C396F">
        <w:t>профессионального</w:t>
      </w:r>
      <w:r w:rsidRPr="009C396F">
        <w:rPr>
          <w:spacing w:val="1"/>
        </w:rPr>
        <w:t xml:space="preserve"> </w:t>
      </w:r>
      <w:r w:rsidRPr="009C396F">
        <w:t>образования,</w:t>
      </w:r>
      <w:r w:rsidRPr="009C396F">
        <w:rPr>
          <w:spacing w:val="1"/>
        </w:rPr>
        <w:t xml:space="preserve"> </w:t>
      </w:r>
      <w:r w:rsidRPr="009C396F">
        <w:t>утвержденного</w:t>
      </w:r>
      <w:r w:rsidRPr="009C396F">
        <w:rPr>
          <w:spacing w:val="1"/>
        </w:rPr>
        <w:t xml:space="preserve"> </w:t>
      </w:r>
      <w:r w:rsidRPr="009C396F">
        <w:t>приказом</w:t>
      </w:r>
      <w:r w:rsidRPr="009C396F">
        <w:rPr>
          <w:spacing w:val="1"/>
        </w:rPr>
        <w:t xml:space="preserve"> </w:t>
      </w:r>
      <w:r w:rsidRPr="009C396F">
        <w:t>Министерства</w:t>
      </w:r>
      <w:r w:rsidRPr="009C396F">
        <w:rPr>
          <w:spacing w:val="1"/>
        </w:rPr>
        <w:t xml:space="preserve"> </w:t>
      </w:r>
      <w:r w:rsidRPr="009C396F">
        <w:t>просвещения</w:t>
      </w:r>
      <w:r w:rsidRPr="009C396F">
        <w:rPr>
          <w:spacing w:val="14"/>
        </w:rPr>
        <w:t xml:space="preserve"> </w:t>
      </w:r>
      <w:r w:rsidRPr="009C396F">
        <w:t>Российской</w:t>
      </w:r>
      <w:r w:rsidRPr="009C396F">
        <w:rPr>
          <w:spacing w:val="15"/>
        </w:rPr>
        <w:t xml:space="preserve"> </w:t>
      </w:r>
      <w:r w:rsidRPr="009C396F">
        <w:t>Федерации</w:t>
      </w:r>
      <w:r w:rsidRPr="009C396F">
        <w:rPr>
          <w:spacing w:val="16"/>
        </w:rPr>
        <w:t xml:space="preserve"> </w:t>
      </w:r>
      <w:r w:rsidRPr="009C396F">
        <w:t>от</w:t>
      </w:r>
      <w:r w:rsidRPr="009C396F">
        <w:rPr>
          <w:spacing w:val="15"/>
        </w:rPr>
        <w:t xml:space="preserve"> </w:t>
      </w:r>
      <w:r w:rsidRPr="009C396F">
        <w:t>08</w:t>
      </w:r>
      <w:r w:rsidRPr="009C396F">
        <w:rPr>
          <w:spacing w:val="13"/>
        </w:rPr>
        <w:t xml:space="preserve"> </w:t>
      </w:r>
      <w:r w:rsidRPr="009C396F">
        <w:t>ноября</w:t>
      </w:r>
      <w:r w:rsidRPr="009C396F">
        <w:rPr>
          <w:spacing w:val="14"/>
        </w:rPr>
        <w:t xml:space="preserve"> </w:t>
      </w:r>
      <w:r w:rsidRPr="009C396F">
        <w:t>2021</w:t>
      </w:r>
      <w:r w:rsidRPr="009C396F">
        <w:rPr>
          <w:spacing w:val="15"/>
        </w:rPr>
        <w:t xml:space="preserve"> </w:t>
      </w:r>
      <w:r w:rsidRPr="009C396F">
        <w:t>г.</w:t>
      </w:r>
      <w:r w:rsidRPr="009C396F">
        <w:rPr>
          <w:spacing w:val="14"/>
        </w:rPr>
        <w:t xml:space="preserve"> </w:t>
      </w:r>
      <w:r w:rsidRPr="009C396F">
        <w:t>№</w:t>
      </w:r>
      <w:r w:rsidRPr="009C396F">
        <w:rPr>
          <w:spacing w:val="13"/>
        </w:rPr>
        <w:t xml:space="preserve"> </w:t>
      </w:r>
      <w:r w:rsidRPr="009C396F">
        <w:t>800,</w:t>
      </w:r>
      <w:r w:rsidRPr="009C396F">
        <w:rPr>
          <w:spacing w:val="15"/>
        </w:rPr>
        <w:t xml:space="preserve"> </w:t>
      </w:r>
      <w:r w:rsidRPr="009C396F">
        <w:t>в</w:t>
      </w:r>
      <w:r w:rsidRPr="009C396F">
        <w:rPr>
          <w:spacing w:val="11"/>
        </w:rPr>
        <w:t xml:space="preserve"> </w:t>
      </w:r>
      <w:r w:rsidRPr="009C396F">
        <w:t>зависимости</w:t>
      </w:r>
      <w:r w:rsidRPr="009C396F">
        <w:rPr>
          <w:spacing w:val="17"/>
        </w:rPr>
        <w:t xml:space="preserve"> </w:t>
      </w:r>
      <w:r w:rsidRPr="009C396F">
        <w:t>от</w:t>
      </w:r>
      <w:r w:rsidRPr="009C396F">
        <w:rPr>
          <w:spacing w:val="15"/>
        </w:rPr>
        <w:t xml:space="preserve"> </w:t>
      </w:r>
      <w:r w:rsidRPr="009C396F">
        <w:t>категорий выпускников с ограниченными возможностями здоровья, выпускников из числа детей-</w:t>
      </w:r>
      <w:r w:rsidRPr="009C396F">
        <w:rPr>
          <w:spacing w:val="1"/>
        </w:rPr>
        <w:t xml:space="preserve"> </w:t>
      </w:r>
      <w:r w:rsidRPr="009C396F">
        <w:t>инвалидов</w:t>
      </w:r>
      <w:r w:rsidRPr="009C396F">
        <w:rPr>
          <w:spacing w:val="-1"/>
        </w:rPr>
        <w:t xml:space="preserve"> </w:t>
      </w:r>
      <w:r w:rsidRPr="009C396F">
        <w:t>и</w:t>
      </w:r>
      <w:r w:rsidRPr="009C396F">
        <w:rPr>
          <w:spacing w:val="-2"/>
        </w:rPr>
        <w:t xml:space="preserve"> </w:t>
      </w:r>
      <w:r w:rsidRPr="009C396F">
        <w:t>инвалидов</w:t>
      </w:r>
      <w:r w:rsidR="00AD068B" w:rsidRPr="009C396F">
        <w:t>.</w:t>
      </w:r>
    </w:p>
    <w:p w:rsidR="00BE7AE4" w:rsidRPr="009C396F" w:rsidRDefault="00BE7AE4" w:rsidP="00BE7AE4">
      <w:pPr>
        <w:pStyle w:val="a9"/>
        <w:ind w:left="0" w:firstLine="641"/>
      </w:pPr>
      <w:r w:rsidRPr="009C396F">
        <w:t xml:space="preserve">Выпускники или родители (законные представители) несовершеннолетних </w:t>
      </w:r>
      <w:r w:rsidRPr="009C396F">
        <w:lastRenderedPageBreak/>
        <w:t>выпускников не позднее чем за 3 месяца до начала ГИА подают в образовательную организацию</w:t>
      </w:r>
      <w:r w:rsidRPr="009C396F">
        <w:rPr>
          <w:spacing w:val="1"/>
        </w:rPr>
        <w:t xml:space="preserve"> </w:t>
      </w:r>
      <w:r w:rsidRPr="009C396F">
        <w:t>письменное заявление о необходимости создания для них специальных условий при проведении ГИА с приложением копии рекомендаций ПМПК, а дети-инвалиды, инвалиды - оригинала</w:t>
      </w:r>
      <w:r w:rsidRPr="009C396F">
        <w:rPr>
          <w:spacing w:val="-3"/>
        </w:rPr>
        <w:t xml:space="preserve"> </w:t>
      </w:r>
      <w:r w:rsidRPr="009C396F">
        <w:t>или</w:t>
      </w:r>
      <w:r w:rsidRPr="009C396F">
        <w:rPr>
          <w:spacing w:val="-3"/>
        </w:rPr>
        <w:t xml:space="preserve"> </w:t>
      </w:r>
      <w:r w:rsidRPr="009C396F">
        <w:t>заверенной</w:t>
      </w:r>
      <w:r w:rsidRPr="009C396F">
        <w:rPr>
          <w:spacing w:val="-4"/>
        </w:rPr>
        <w:t xml:space="preserve"> </w:t>
      </w:r>
      <w:r w:rsidRPr="009C396F">
        <w:t>копии</w:t>
      </w:r>
      <w:r w:rsidRPr="009C396F">
        <w:rPr>
          <w:spacing w:val="-1"/>
        </w:rPr>
        <w:t xml:space="preserve"> </w:t>
      </w:r>
      <w:r w:rsidRPr="009C396F">
        <w:t>справки,</w:t>
      </w:r>
      <w:r w:rsidRPr="009C396F">
        <w:rPr>
          <w:spacing w:val="-2"/>
        </w:rPr>
        <w:t xml:space="preserve"> </w:t>
      </w:r>
      <w:r w:rsidRPr="009C396F">
        <w:t>а</w:t>
      </w:r>
      <w:r w:rsidRPr="009C396F">
        <w:rPr>
          <w:spacing w:val="-2"/>
        </w:rPr>
        <w:t xml:space="preserve"> </w:t>
      </w:r>
      <w:r w:rsidRPr="009C396F">
        <w:t>также</w:t>
      </w:r>
      <w:r w:rsidRPr="009C396F">
        <w:rPr>
          <w:spacing w:val="-5"/>
        </w:rPr>
        <w:t xml:space="preserve"> </w:t>
      </w:r>
      <w:r w:rsidRPr="009C396F">
        <w:t>копии</w:t>
      </w:r>
      <w:r w:rsidRPr="009C396F">
        <w:rPr>
          <w:spacing w:val="-1"/>
        </w:rPr>
        <w:t xml:space="preserve"> </w:t>
      </w:r>
      <w:r w:rsidRPr="009C396F">
        <w:t>рекомендаций</w:t>
      </w:r>
      <w:r w:rsidRPr="009C396F">
        <w:rPr>
          <w:spacing w:val="-2"/>
        </w:rPr>
        <w:t xml:space="preserve"> </w:t>
      </w:r>
      <w:r w:rsidRPr="009C396F">
        <w:t>ПМПК</w:t>
      </w:r>
      <w:r w:rsidRPr="009C396F">
        <w:rPr>
          <w:spacing w:val="-2"/>
        </w:rPr>
        <w:t xml:space="preserve"> </w:t>
      </w:r>
      <w:r w:rsidRPr="009C396F">
        <w:t>при</w:t>
      </w:r>
      <w:r w:rsidRPr="009C396F">
        <w:rPr>
          <w:spacing w:val="-4"/>
        </w:rPr>
        <w:t xml:space="preserve"> </w:t>
      </w:r>
      <w:r w:rsidRPr="009C396F">
        <w:t>наличии.</w:t>
      </w:r>
    </w:p>
    <w:p w:rsidR="00911A36" w:rsidRPr="009C396F" w:rsidRDefault="009C396F" w:rsidP="009C396F">
      <w:pPr>
        <w:pStyle w:val="Heading1"/>
        <w:tabs>
          <w:tab w:val="left" w:pos="0"/>
        </w:tabs>
        <w:spacing w:line="278" w:lineRule="auto"/>
        <w:ind w:left="0" w:right="2"/>
        <w:jc w:val="center"/>
      </w:pPr>
      <w:r w:rsidRPr="009C396F">
        <w:t>6. ПОРЯДОК ПОДАЧИ И РАССМОТРЕНИЯ АПЕЛЛЯЦИИ</w:t>
      </w:r>
    </w:p>
    <w:p w:rsidR="009C396F" w:rsidRPr="009C396F" w:rsidRDefault="009C396F" w:rsidP="009C396F">
      <w:pPr>
        <w:pStyle w:val="a9"/>
        <w:ind w:left="0" w:firstLine="641"/>
      </w:pPr>
      <w:r w:rsidRPr="009C396F">
        <w:t>По результатам ГИА выпускник имеет право подать в апелляционную комиссию</w:t>
      </w:r>
      <w:r w:rsidRPr="009C396F">
        <w:rPr>
          <w:spacing w:val="1"/>
        </w:rPr>
        <w:t xml:space="preserve"> </w:t>
      </w:r>
      <w:r w:rsidRPr="009C396F">
        <w:t>письменную апелляцию о нарушении, по его мнению, Порядка и (или) несогласии с результатами</w:t>
      </w:r>
      <w:r w:rsidRPr="009C396F">
        <w:rPr>
          <w:spacing w:val="-1"/>
        </w:rPr>
        <w:t xml:space="preserve"> </w:t>
      </w:r>
      <w:r w:rsidRPr="009C396F">
        <w:t>ГИА</w:t>
      </w:r>
      <w:r w:rsidRPr="009C396F">
        <w:rPr>
          <w:spacing w:val="-1"/>
        </w:rPr>
        <w:t xml:space="preserve"> </w:t>
      </w:r>
      <w:r w:rsidRPr="009C396F">
        <w:t>(далее</w:t>
      </w:r>
      <w:r w:rsidRPr="009C396F">
        <w:rPr>
          <w:spacing w:val="-1"/>
        </w:rPr>
        <w:t xml:space="preserve"> </w:t>
      </w:r>
      <w:r w:rsidRPr="009C396F">
        <w:t>-</w:t>
      </w:r>
      <w:r w:rsidRPr="009C396F">
        <w:rPr>
          <w:spacing w:val="-1"/>
        </w:rPr>
        <w:t xml:space="preserve"> </w:t>
      </w:r>
      <w:r w:rsidRPr="009C396F">
        <w:t>апелляция).</w:t>
      </w:r>
    </w:p>
    <w:p w:rsidR="009C396F" w:rsidRPr="009C396F" w:rsidRDefault="009C396F" w:rsidP="009C396F">
      <w:pPr>
        <w:pStyle w:val="a9"/>
        <w:ind w:left="0" w:firstLine="641"/>
      </w:pPr>
      <w:r w:rsidRPr="009C396F">
        <w:t>Апелляция подается лично выпускником или родителями (законными представителями) несовершеннолетнего выпускника в апелляционную комиссию образовательной организации.</w:t>
      </w:r>
    </w:p>
    <w:p w:rsidR="009C396F" w:rsidRPr="009C396F" w:rsidRDefault="009C396F" w:rsidP="009C396F">
      <w:pPr>
        <w:pStyle w:val="a9"/>
        <w:ind w:left="0" w:firstLine="641"/>
      </w:pPr>
      <w:r w:rsidRPr="009C396F">
        <w:t>Апелляция о нарушении Порядка подается непосредственно в день проведения ГИА,</w:t>
      </w:r>
      <w:r w:rsidRPr="009C396F">
        <w:rPr>
          <w:spacing w:val="-57"/>
        </w:rPr>
        <w:t xml:space="preserve">  </w:t>
      </w:r>
      <w:r w:rsidRPr="009C396F">
        <w:t>в</w:t>
      </w:r>
      <w:r w:rsidRPr="009C396F">
        <w:rPr>
          <w:spacing w:val="-2"/>
        </w:rPr>
        <w:t xml:space="preserve"> </w:t>
      </w:r>
      <w:r w:rsidRPr="009C396F">
        <w:t>том числе</w:t>
      </w:r>
      <w:r w:rsidRPr="009C396F">
        <w:rPr>
          <w:spacing w:val="-1"/>
        </w:rPr>
        <w:t xml:space="preserve"> </w:t>
      </w:r>
      <w:r w:rsidRPr="009C396F">
        <w:t>до выхода</w:t>
      </w:r>
      <w:r w:rsidRPr="009C396F">
        <w:rPr>
          <w:spacing w:val="-2"/>
        </w:rPr>
        <w:t xml:space="preserve"> </w:t>
      </w:r>
      <w:r w:rsidRPr="009C396F">
        <w:t>из центра проведения экзамена.</w:t>
      </w:r>
    </w:p>
    <w:p w:rsidR="009C396F" w:rsidRPr="009C396F" w:rsidRDefault="009C396F" w:rsidP="009C396F">
      <w:pPr>
        <w:pStyle w:val="a9"/>
        <w:ind w:left="0" w:firstLine="641"/>
      </w:pPr>
      <w:r w:rsidRPr="009C396F">
        <w:t>Апелляция о несогласии с результатами ГИА подается не позднее следующего рабочего</w:t>
      </w:r>
      <w:r w:rsidRPr="009C396F">
        <w:rPr>
          <w:spacing w:val="-2"/>
        </w:rPr>
        <w:t xml:space="preserve"> </w:t>
      </w:r>
      <w:r w:rsidRPr="009C396F">
        <w:t>дня после</w:t>
      </w:r>
      <w:r w:rsidRPr="009C396F">
        <w:rPr>
          <w:spacing w:val="-1"/>
        </w:rPr>
        <w:t xml:space="preserve"> </w:t>
      </w:r>
      <w:r w:rsidRPr="009C396F">
        <w:t>объявления результатов ГИА.</w:t>
      </w:r>
    </w:p>
    <w:p w:rsidR="009C396F" w:rsidRPr="009C396F" w:rsidRDefault="009C396F" w:rsidP="009C396F">
      <w:pPr>
        <w:pStyle w:val="a9"/>
        <w:ind w:left="0" w:firstLine="641"/>
      </w:pPr>
      <w:r w:rsidRPr="009C396F">
        <w:t>Апелляция</w:t>
      </w:r>
      <w:r w:rsidRPr="009C396F">
        <w:rPr>
          <w:spacing w:val="1"/>
        </w:rPr>
        <w:t xml:space="preserve"> </w:t>
      </w:r>
      <w:r w:rsidRPr="009C396F">
        <w:t>рассматривается</w:t>
      </w:r>
      <w:r w:rsidRPr="009C396F">
        <w:rPr>
          <w:spacing w:val="1"/>
        </w:rPr>
        <w:t xml:space="preserve"> </w:t>
      </w:r>
      <w:r w:rsidRPr="009C396F">
        <w:t>апелляционной</w:t>
      </w:r>
      <w:r w:rsidRPr="009C396F">
        <w:rPr>
          <w:spacing w:val="1"/>
        </w:rPr>
        <w:t xml:space="preserve"> </w:t>
      </w:r>
      <w:r w:rsidRPr="009C396F">
        <w:t>комиссией</w:t>
      </w:r>
      <w:r w:rsidRPr="009C396F">
        <w:rPr>
          <w:spacing w:val="1"/>
        </w:rPr>
        <w:t xml:space="preserve"> </w:t>
      </w:r>
      <w:r w:rsidRPr="009C396F">
        <w:t>не</w:t>
      </w:r>
      <w:r w:rsidRPr="009C396F">
        <w:rPr>
          <w:spacing w:val="1"/>
        </w:rPr>
        <w:t xml:space="preserve"> </w:t>
      </w:r>
      <w:r w:rsidRPr="009C396F">
        <w:t>позднее</w:t>
      </w:r>
      <w:r w:rsidRPr="009C396F">
        <w:rPr>
          <w:spacing w:val="1"/>
        </w:rPr>
        <w:t xml:space="preserve"> </w:t>
      </w:r>
      <w:r w:rsidRPr="009C396F">
        <w:t>трех</w:t>
      </w:r>
      <w:r w:rsidRPr="009C396F">
        <w:rPr>
          <w:spacing w:val="60"/>
        </w:rPr>
        <w:t xml:space="preserve"> </w:t>
      </w:r>
      <w:r w:rsidRPr="009C396F">
        <w:t>рабочих</w:t>
      </w:r>
      <w:r w:rsidRPr="009C396F">
        <w:rPr>
          <w:spacing w:val="1"/>
        </w:rPr>
        <w:t xml:space="preserve"> </w:t>
      </w:r>
      <w:r w:rsidRPr="009C396F">
        <w:t>дней</w:t>
      </w:r>
      <w:r w:rsidRPr="009C396F">
        <w:rPr>
          <w:spacing w:val="-1"/>
        </w:rPr>
        <w:t xml:space="preserve"> </w:t>
      </w:r>
      <w:r w:rsidRPr="009C396F">
        <w:t>с</w:t>
      </w:r>
      <w:r w:rsidRPr="009C396F">
        <w:rPr>
          <w:spacing w:val="-1"/>
        </w:rPr>
        <w:t xml:space="preserve"> </w:t>
      </w:r>
      <w:r w:rsidRPr="009C396F">
        <w:t>момента ее</w:t>
      </w:r>
      <w:r w:rsidRPr="009C396F">
        <w:rPr>
          <w:spacing w:val="-1"/>
        </w:rPr>
        <w:t xml:space="preserve"> </w:t>
      </w:r>
      <w:r w:rsidRPr="009C396F">
        <w:t>поступления.</w:t>
      </w:r>
    </w:p>
    <w:p w:rsidR="009C396F" w:rsidRPr="009C396F" w:rsidRDefault="009C396F" w:rsidP="009C396F">
      <w:pPr>
        <w:pStyle w:val="a9"/>
        <w:ind w:left="0" w:firstLine="641"/>
      </w:pPr>
      <w:r w:rsidRPr="009C396F">
        <w:t>Состав апелляционной комиссии утверждается образовательной организацией одновременно</w:t>
      </w:r>
      <w:r w:rsidRPr="009C396F">
        <w:rPr>
          <w:spacing w:val="-1"/>
        </w:rPr>
        <w:t xml:space="preserve"> </w:t>
      </w:r>
      <w:r w:rsidRPr="009C396F">
        <w:t>с</w:t>
      </w:r>
      <w:r w:rsidRPr="009C396F">
        <w:rPr>
          <w:spacing w:val="3"/>
        </w:rPr>
        <w:t xml:space="preserve"> </w:t>
      </w:r>
      <w:r w:rsidRPr="009C396F">
        <w:t>утверждением</w:t>
      </w:r>
      <w:r w:rsidRPr="009C396F">
        <w:rPr>
          <w:spacing w:val="-1"/>
        </w:rPr>
        <w:t xml:space="preserve"> </w:t>
      </w:r>
      <w:r w:rsidRPr="009C396F">
        <w:t>состава</w:t>
      </w:r>
      <w:r w:rsidRPr="009C396F">
        <w:rPr>
          <w:spacing w:val="-2"/>
        </w:rPr>
        <w:t xml:space="preserve"> </w:t>
      </w:r>
      <w:r w:rsidRPr="009C396F">
        <w:t>ГЭК.</w:t>
      </w:r>
    </w:p>
    <w:p w:rsidR="009C396F" w:rsidRPr="009C396F" w:rsidRDefault="009C396F" w:rsidP="009C396F">
      <w:pPr>
        <w:pStyle w:val="a9"/>
        <w:ind w:left="0" w:firstLine="641"/>
      </w:pPr>
      <w:r w:rsidRPr="009C396F">
        <w:t>Апелляционная комиссия состоит из председателя апелляционной комиссии, не менее пяти членов апелляционной комиссии и секретаря апелляционной комиссии из числа</w:t>
      </w:r>
      <w:r w:rsidRPr="009C396F">
        <w:rPr>
          <w:spacing w:val="1"/>
        </w:rPr>
        <w:t xml:space="preserve"> </w:t>
      </w:r>
      <w:r w:rsidRPr="009C396F">
        <w:t>педагогических работников образовательной организации, не входящих в данном учебном</w:t>
      </w:r>
      <w:r w:rsidRPr="009C396F">
        <w:rPr>
          <w:spacing w:val="1"/>
        </w:rPr>
        <w:t xml:space="preserve"> </w:t>
      </w:r>
      <w:r w:rsidRPr="009C396F">
        <w:t>году в состав ГЭК. Председателем апелляционной комиссии может быть назначено лицо из</w:t>
      </w:r>
      <w:r w:rsidRPr="009C396F">
        <w:rPr>
          <w:spacing w:val="1"/>
        </w:rPr>
        <w:t xml:space="preserve"> </w:t>
      </w:r>
      <w:r w:rsidRPr="009C396F">
        <w:t>числа 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</w:t>
      </w:r>
      <w:r w:rsidRPr="009C396F">
        <w:rPr>
          <w:spacing w:val="-57"/>
        </w:rPr>
        <w:t xml:space="preserve"> </w:t>
      </w:r>
      <w:r w:rsidRPr="009C396F">
        <w:t>которой готовятся выпускники, представителей организаций-партнеров или их объединений, включая экспертов, при условии, что направление деятельности данных представителей соответствует области профессиональной деятельности, к которой готовятся выпускники,</w:t>
      </w:r>
      <w:r w:rsidRPr="009C396F">
        <w:rPr>
          <w:spacing w:val="-1"/>
        </w:rPr>
        <w:t xml:space="preserve"> </w:t>
      </w:r>
      <w:r w:rsidRPr="009C396F">
        <w:t>при</w:t>
      </w:r>
      <w:r w:rsidRPr="009C396F">
        <w:rPr>
          <w:spacing w:val="3"/>
        </w:rPr>
        <w:t xml:space="preserve"> </w:t>
      </w:r>
      <w:r w:rsidRPr="009C396F">
        <w:t>условии, что такое</w:t>
      </w:r>
      <w:r w:rsidRPr="009C396F">
        <w:rPr>
          <w:spacing w:val="-2"/>
        </w:rPr>
        <w:t xml:space="preserve"> </w:t>
      </w:r>
      <w:r w:rsidRPr="009C396F">
        <w:t>лицо</w:t>
      </w:r>
      <w:r w:rsidRPr="009C396F">
        <w:rPr>
          <w:spacing w:val="-3"/>
        </w:rPr>
        <w:t xml:space="preserve"> </w:t>
      </w:r>
      <w:r w:rsidRPr="009C396F">
        <w:t>не</w:t>
      </w:r>
      <w:r w:rsidRPr="009C396F">
        <w:rPr>
          <w:spacing w:val="-1"/>
        </w:rPr>
        <w:t xml:space="preserve"> </w:t>
      </w:r>
      <w:r w:rsidRPr="009C396F">
        <w:t>входит в</w:t>
      </w:r>
      <w:r w:rsidRPr="009C396F">
        <w:rPr>
          <w:spacing w:val="-1"/>
        </w:rPr>
        <w:t xml:space="preserve"> </w:t>
      </w:r>
      <w:r w:rsidRPr="009C396F">
        <w:t>состав</w:t>
      </w:r>
      <w:r w:rsidRPr="009C396F">
        <w:rPr>
          <w:spacing w:val="-2"/>
        </w:rPr>
        <w:t xml:space="preserve"> </w:t>
      </w:r>
      <w:r w:rsidRPr="009C396F">
        <w:t>ГЭК.</w:t>
      </w:r>
    </w:p>
    <w:p w:rsidR="009C396F" w:rsidRPr="009C396F" w:rsidRDefault="009C396F" w:rsidP="009C396F">
      <w:pPr>
        <w:pStyle w:val="a9"/>
        <w:ind w:left="0" w:firstLine="641"/>
      </w:pPr>
      <w:r w:rsidRPr="009C396F">
        <w:t>Апелляция рассматривается на заседании апелляционной комиссии с участием не</w:t>
      </w:r>
      <w:r w:rsidRPr="009C396F">
        <w:rPr>
          <w:spacing w:val="1"/>
        </w:rPr>
        <w:t xml:space="preserve"> </w:t>
      </w:r>
      <w:r w:rsidRPr="009C396F">
        <w:t>менее</w:t>
      </w:r>
      <w:r w:rsidRPr="009C396F">
        <w:rPr>
          <w:spacing w:val="-2"/>
        </w:rPr>
        <w:t xml:space="preserve"> </w:t>
      </w:r>
      <w:r w:rsidRPr="009C396F">
        <w:t>двух</w:t>
      </w:r>
      <w:r w:rsidRPr="009C396F">
        <w:rPr>
          <w:spacing w:val="2"/>
        </w:rPr>
        <w:t xml:space="preserve"> </w:t>
      </w:r>
      <w:r w:rsidRPr="009C396F">
        <w:t>третей ее</w:t>
      </w:r>
      <w:r w:rsidRPr="009C396F">
        <w:rPr>
          <w:spacing w:val="-1"/>
        </w:rPr>
        <w:t xml:space="preserve"> </w:t>
      </w:r>
      <w:r w:rsidRPr="009C396F">
        <w:t>состава.</w:t>
      </w:r>
    </w:p>
    <w:p w:rsidR="009C396F" w:rsidRPr="009C396F" w:rsidRDefault="009C396F" w:rsidP="009C396F">
      <w:pPr>
        <w:pStyle w:val="a9"/>
        <w:ind w:left="0" w:firstLine="641"/>
      </w:pPr>
      <w:r w:rsidRPr="009C396F">
        <w:t>На заседание апелляционной комиссии приглашается председатель соответствующей ГЭК, а также главный эксперт демонстрационного экзамена. По решению председателя апелляционной комиссии к участию в заседании комиссии могут быть также привлечены</w:t>
      </w:r>
      <w:r w:rsidRPr="009C396F">
        <w:rPr>
          <w:spacing w:val="-57"/>
        </w:rPr>
        <w:t xml:space="preserve"> </w:t>
      </w:r>
      <w:r w:rsidRPr="009C396F">
        <w:t>члены</w:t>
      </w:r>
      <w:r w:rsidRPr="009C396F">
        <w:rPr>
          <w:spacing w:val="-1"/>
        </w:rPr>
        <w:t xml:space="preserve"> </w:t>
      </w:r>
      <w:r w:rsidRPr="009C396F">
        <w:t>экспертной группы, технический</w:t>
      </w:r>
      <w:r w:rsidRPr="009C396F">
        <w:rPr>
          <w:spacing w:val="-3"/>
        </w:rPr>
        <w:t xml:space="preserve"> </w:t>
      </w:r>
      <w:r w:rsidRPr="009C396F">
        <w:t>эксперт.</w:t>
      </w:r>
    </w:p>
    <w:p w:rsidR="009C396F" w:rsidRPr="009C396F" w:rsidRDefault="009C396F" w:rsidP="009C396F">
      <w:pPr>
        <w:pStyle w:val="a9"/>
        <w:ind w:left="0" w:firstLine="641"/>
      </w:pPr>
      <w:r w:rsidRPr="009C396F">
        <w:t>Выпускник, подавший апелляцию, имеет право присутствовать при рассмотрении</w:t>
      </w:r>
      <w:r w:rsidRPr="009C396F">
        <w:rPr>
          <w:spacing w:val="1"/>
        </w:rPr>
        <w:t xml:space="preserve"> </w:t>
      </w:r>
      <w:r w:rsidRPr="009C396F">
        <w:t>апелляции. С несовершеннолетним выпускником имеет право присутствовать один из родителей (законных представителей). Указанные лица должны при себе иметь документы,</w:t>
      </w:r>
      <w:r w:rsidRPr="009C396F">
        <w:rPr>
          <w:spacing w:val="1"/>
        </w:rPr>
        <w:t xml:space="preserve"> </w:t>
      </w:r>
      <w:r w:rsidRPr="009C396F">
        <w:t>удостоверяющие</w:t>
      </w:r>
      <w:r w:rsidRPr="009C396F">
        <w:rPr>
          <w:spacing w:val="-2"/>
        </w:rPr>
        <w:t xml:space="preserve"> </w:t>
      </w:r>
      <w:r w:rsidRPr="009C396F">
        <w:t>личность.</w:t>
      </w:r>
    </w:p>
    <w:p w:rsidR="009C396F" w:rsidRPr="009C396F" w:rsidRDefault="009C396F" w:rsidP="009C396F">
      <w:pPr>
        <w:pStyle w:val="a9"/>
        <w:ind w:left="0" w:firstLine="641"/>
      </w:pPr>
      <w:r w:rsidRPr="009C396F">
        <w:t>Рассмотрение</w:t>
      </w:r>
      <w:r w:rsidRPr="009C396F">
        <w:rPr>
          <w:spacing w:val="-4"/>
        </w:rPr>
        <w:t xml:space="preserve"> </w:t>
      </w:r>
      <w:r w:rsidRPr="009C396F">
        <w:t>апелляции</w:t>
      </w:r>
      <w:r w:rsidRPr="009C396F">
        <w:rPr>
          <w:spacing w:val="-2"/>
        </w:rPr>
        <w:t xml:space="preserve"> </w:t>
      </w:r>
      <w:r w:rsidRPr="009C396F">
        <w:t>не</w:t>
      </w:r>
      <w:r w:rsidRPr="009C396F">
        <w:rPr>
          <w:spacing w:val="-3"/>
        </w:rPr>
        <w:t xml:space="preserve"> </w:t>
      </w:r>
      <w:r w:rsidRPr="009C396F">
        <w:t>является</w:t>
      </w:r>
      <w:r w:rsidRPr="009C396F">
        <w:rPr>
          <w:spacing w:val="-2"/>
        </w:rPr>
        <w:t xml:space="preserve"> </w:t>
      </w:r>
      <w:r w:rsidRPr="009C396F">
        <w:t>пересдачей</w:t>
      </w:r>
      <w:r w:rsidRPr="009C396F">
        <w:rPr>
          <w:spacing w:val="-2"/>
        </w:rPr>
        <w:t xml:space="preserve"> </w:t>
      </w:r>
      <w:r w:rsidRPr="009C396F">
        <w:t>ГИА.</w:t>
      </w:r>
    </w:p>
    <w:p w:rsidR="009C396F" w:rsidRPr="009C396F" w:rsidRDefault="009C396F" w:rsidP="009C396F">
      <w:pPr>
        <w:pStyle w:val="a9"/>
        <w:ind w:left="0" w:firstLine="641"/>
      </w:pPr>
      <w:r w:rsidRPr="009C396F"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:rsidR="009C396F" w:rsidRPr="009C396F" w:rsidRDefault="009C396F" w:rsidP="009C396F">
      <w:pPr>
        <w:pStyle w:val="a5"/>
        <w:widowControl w:val="0"/>
        <w:numPr>
          <w:ilvl w:val="0"/>
          <w:numId w:val="21"/>
        </w:numPr>
        <w:tabs>
          <w:tab w:val="left" w:pos="976"/>
        </w:tabs>
        <w:autoSpaceDE w:val="0"/>
        <w:autoSpaceDN w:val="0"/>
        <w:spacing w:after="0" w:line="240" w:lineRule="auto"/>
        <w:ind w:left="0" w:firstLine="641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об</w:t>
      </w:r>
      <w:r w:rsidRPr="009C396F">
        <w:rPr>
          <w:rFonts w:ascii="Times New Roman" w:hAnsi="Times New Roman" w:cs="Times New Roman"/>
          <w:spacing w:val="6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отклонении</w:t>
      </w:r>
      <w:r w:rsidRPr="009C396F">
        <w:rPr>
          <w:rFonts w:ascii="Times New Roman" w:hAnsi="Times New Roman" w:cs="Times New Roman"/>
          <w:spacing w:val="7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апелляции,</w:t>
      </w:r>
      <w:r w:rsidRPr="009C396F">
        <w:rPr>
          <w:rFonts w:ascii="Times New Roman" w:hAnsi="Times New Roman" w:cs="Times New Roman"/>
          <w:spacing w:val="7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если</w:t>
      </w:r>
      <w:r w:rsidRPr="009C396F">
        <w:rPr>
          <w:rFonts w:ascii="Times New Roman" w:hAnsi="Times New Roman" w:cs="Times New Roman"/>
          <w:spacing w:val="5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изложенные</w:t>
      </w:r>
      <w:r w:rsidRPr="009C396F">
        <w:rPr>
          <w:rFonts w:ascii="Times New Roman" w:hAnsi="Times New Roman" w:cs="Times New Roman"/>
          <w:spacing w:val="5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в</w:t>
      </w:r>
      <w:r w:rsidRPr="009C396F">
        <w:rPr>
          <w:rFonts w:ascii="Times New Roman" w:hAnsi="Times New Roman" w:cs="Times New Roman"/>
          <w:spacing w:val="5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ней</w:t>
      </w:r>
      <w:r w:rsidRPr="009C396F">
        <w:rPr>
          <w:rFonts w:ascii="Times New Roman" w:hAnsi="Times New Roman" w:cs="Times New Roman"/>
          <w:spacing w:val="8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сведения</w:t>
      </w:r>
      <w:r w:rsidRPr="009C396F">
        <w:rPr>
          <w:rFonts w:ascii="Times New Roman" w:hAnsi="Times New Roman" w:cs="Times New Roman"/>
          <w:spacing w:val="6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о</w:t>
      </w:r>
      <w:r w:rsidRPr="009C396F">
        <w:rPr>
          <w:rFonts w:ascii="Times New Roman" w:hAnsi="Times New Roman" w:cs="Times New Roman"/>
          <w:spacing w:val="6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нарушениях</w:t>
      </w:r>
      <w:r w:rsidRPr="009C396F">
        <w:rPr>
          <w:rFonts w:ascii="Times New Roman" w:hAnsi="Times New Roman" w:cs="Times New Roman"/>
          <w:spacing w:val="9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Порядка</w:t>
      </w:r>
      <w:r w:rsidRPr="009C396F">
        <w:rPr>
          <w:rFonts w:ascii="Times New Roman" w:hAnsi="Times New Roman" w:cs="Times New Roman"/>
          <w:spacing w:val="-57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не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подтвердились и (или)</w:t>
      </w:r>
      <w:r w:rsidRPr="009C396F">
        <w:rPr>
          <w:rFonts w:ascii="Times New Roman" w:hAnsi="Times New Roman" w:cs="Times New Roman"/>
          <w:spacing w:val="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не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повлияли на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результат ГИА;</w:t>
      </w:r>
    </w:p>
    <w:p w:rsidR="009C396F" w:rsidRPr="009C396F" w:rsidRDefault="009C396F" w:rsidP="009C396F">
      <w:pPr>
        <w:pStyle w:val="a5"/>
        <w:widowControl w:val="0"/>
        <w:numPr>
          <w:ilvl w:val="0"/>
          <w:numId w:val="21"/>
        </w:numPr>
        <w:tabs>
          <w:tab w:val="left" w:pos="976"/>
        </w:tabs>
        <w:autoSpaceDE w:val="0"/>
        <w:autoSpaceDN w:val="0"/>
        <w:spacing w:after="0" w:line="240" w:lineRule="auto"/>
        <w:ind w:left="0" w:firstLine="641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об удовлетворении апелляции, если изложенные в ней сведения о допущенных</w:t>
      </w:r>
      <w:r w:rsidRPr="009C396F">
        <w:rPr>
          <w:rFonts w:ascii="Times New Roman" w:hAnsi="Times New Roman" w:cs="Times New Roman"/>
          <w:spacing w:val="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нарушениях</w:t>
      </w:r>
      <w:r w:rsidRPr="009C396F">
        <w:rPr>
          <w:rFonts w:ascii="Times New Roman" w:hAnsi="Times New Roman" w:cs="Times New Roman"/>
          <w:spacing w:val="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Порядка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подтвердились и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повлияли на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результат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ГИА.</w:t>
      </w:r>
    </w:p>
    <w:p w:rsidR="009C396F" w:rsidRPr="009C396F" w:rsidRDefault="009C396F" w:rsidP="009C396F">
      <w:pPr>
        <w:pStyle w:val="a9"/>
        <w:ind w:left="0" w:firstLine="641"/>
      </w:pPr>
      <w:r w:rsidRPr="009C396F">
        <w:t>В последнем случае результаты проведения ГИА подлежат аннулированию, в связи с</w:t>
      </w:r>
      <w:r w:rsidRPr="009C396F">
        <w:rPr>
          <w:spacing w:val="-57"/>
        </w:rPr>
        <w:t xml:space="preserve"> </w:t>
      </w:r>
      <w:r w:rsidRPr="009C396F">
        <w:t>чем протокол о рассмотрении апелляции не позднее следующего рабочего дня передается в</w:t>
      </w:r>
      <w:r w:rsidRPr="009C396F">
        <w:rPr>
          <w:spacing w:val="1"/>
        </w:rPr>
        <w:t xml:space="preserve"> </w:t>
      </w:r>
      <w:r w:rsidRPr="009C396F">
        <w:t>ГЭК для реализации решения апелляционной комиссии. Выпускнику предоставляется возможность пройти ГИА в дополнительные сроки, установленные образовательной организацией без отчисления такого выпускника из образовательной организации в срок не более</w:t>
      </w:r>
      <w:r w:rsidRPr="009C396F">
        <w:rPr>
          <w:spacing w:val="1"/>
        </w:rPr>
        <w:t xml:space="preserve"> </w:t>
      </w:r>
      <w:r w:rsidRPr="009C396F">
        <w:t>четырёх</w:t>
      </w:r>
      <w:r w:rsidRPr="009C396F">
        <w:rPr>
          <w:spacing w:val="1"/>
        </w:rPr>
        <w:t xml:space="preserve"> </w:t>
      </w:r>
      <w:r w:rsidRPr="009C396F">
        <w:t>месяцев</w:t>
      </w:r>
      <w:r w:rsidRPr="009C396F">
        <w:rPr>
          <w:spacing w:val="-1"/>
        </w:rPr>
        <w:t xml:space="preserve"> </w:t>
      </w:r>
      <w:r w:rsidRPr="009C396F">
        <w:t>после</w:t>
      </w:r>
      <w:r w:rsidRPr="009C396F">
        <w:rPr>
          <w:spacing w:val="1"/>
        </w:rPr>
        <w:t xml:space="preserve"> </w:t>
      </w:r>
      <w:r w:rsidRPr="009C396F">
        <w:t>подачи апелляции.</w:t>
      </w:r>
    </w:p>
    <w:p w:rsidR="009C396F" w:rsidRPr="009C396F" w:rsidRDefault="009C396F" w:rsidP="009C396F">
      <w:pPr>
        <w:pStyle w:val="a9"/>
        <w:ind w:left="0" w:firstLine="641"/>
      </w:pPr>
      <w:r w:rsidRPr="009C396F">
        <w:lastRenderedPageBreak/>
        <w:t>В случае рассмотрения апелляции о несогласии с результатами ГИА, полученными</w:t>
      </w:r>
      <w:r w:rsidRPr="009C396F">
        <w:rPr>
          <w:spacing w:val="1"/>
        </w:rPr>
        <w:t xml:space="preserve"> </w:t>
      </w:r>
      <w:r w:rsidRPr="009C396F">
        <w:t>при прохождении демонстрационного экзамена, секретарь ГЭК не позднее следующего рабочего дня с момента поступления апелляции направляет 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</w:t>
      </w:r>
      <w:r w:rsidRPr="009C396F">
        <w:rPr>
          <w:spacing w:val="1"/>
        </w:rPr>
        <w:t xml:space="preserve"> </w:t>
      </w:r>
      <w:r w:rsidRPr="009C396F">
        <w:t>видеозаписи</w:t>
      </w:r>
      <w:r w:rsidRPr="009C396F">
        <w:rPr>
          <w:spacing w:val="-3"/>
        </w:rPr>
        <w:t xml:space="preserve"> </w:t>
      </w:r>
      <w:r w:rsidRPr="009C396F">
        <w:t>хода</w:t>
      </w:r>
      <w:r w:rsidRPr="009C396F">
        <w:rPr>
          <w:spacing w:val="-1"/>
        </w:rPr>
        <w:t xml:space="preserve"> </w:t>
      </w:r>
      <w:r w:rsidRPr="009C396F">
        <w:t>проведения</w:t>
      </w:r>
      <w:r w:rsidRPr="009C396F">
        <w:rPr>
          <w:spacing w:val="-1"/>
        </w:rPr>
        <w:t xml:space="preserve"> </w:t>
      </w:r>
      <w:r w:rsidRPr="009C396F">
        <w:t>демонстрационного экзамена</w:t>
      </w:r>
      <w:r w:rsidRPr="009C396F">
        <w:rPr>
          <w:spacing w:val="-2"/>
        </w:rPr>
        <w:t xml:space="preserve"> </w:t>
      </w:r>
      <w:r w:rsidRPr="009C396F">
        <w:t>(при</w:t>
      </w:r>
      <w:r w:rsidRPr="009C396F">
        <w:rPr>
          <w:spacing w:val="-1"/>
        </w:rPr>
        <w:t xml:space="preserve"> </w:t>
      </w:r>
      <w:r w:rsidRPr="009C396F">
        <w:t>наличии).</w:t>
      </w:r>
    </w:p>
    <w:p w:rsidR="009C396F" w:rsidRPr="009C396F" w:rsidRDefault="009C396F" w:rsidP="009C396F">
      <w:pPr>
        <w:pStyle w:val="a9"/>
        <w:ind w:left="0" w:firstLine="641"/>
      </w:pPr>
      <w:r w:rsidRPr="009C396F">
        <w:t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</w:t>
      </w:r>
      <w:r w:rsidRPr="009C396F">
        <w:rPr>
          <w:spacing w:val="1"/>
        </w:rPr>
        <w:t xml:space="preserve"> </w:t>
      </w:r>
      <w:r w:rsidRPr="009C396F">
        <w:t>ГИА либо об удовлетворении апелляции и выставлении иного результата ГИА. Решение</w:t>
      </w:r>
      <w:r w:rsidRPr="009C396F">
        <w:rPr>
          <w:spacing w:val="1"/>
        </w:rPr>
        <w:t xml:space="preserve"> </w:t>
      </w:r>
      <w:r w:rsidRPr="009C396F">
        <w:t>апелляционной комиссии не позднее следующего рабочего дня передается в ГЭК. Решение</w:t>
      </w:r>
      <w:r w:rsidRPr="009C396F">
        <w:rPr>
          <w:spacing w:val="1"/>
        </w:rPr>
        <w:t xml:space="preserve"> </w:t>
      </w:r>
      <w:r w:rsidRPr="009C396F">
        <w:t>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</w:t>
      </w:r>
      <w:r w:rsidRPr="009C396F">
        <w:rPr>
          <w:spacing w:val="1"/>
        </w:rPr>
        <w:t xml:space="preserve"> </w:t>
      </w:r>
      <w:r w:rsidRPr="009C396F">
        <w:t>апелляционной</w:t>
      </w:r>
      <w:r w:rsidRPr="009C396F">
        <w:rPr>
          <w:spacing w:val="-3"/>
        </w:rPr>
        <w:t xml:space="preserve"> </w:t>
      </w:r>
      <w:r w:rsidRPr="009C396F">
        <w:t>комиссии.</w:t>
      </w:r>
    </w:p>
    <w:p w:rsidR="009C396F" w:rsidRPr="009C396F" w:rsidRDefault="009C396F" w:rsidP="009C396F">
      <w:pPr>
        <w:pStyle w:val="a9"/>
        <w:ind w:left="0" w:firstLine="641"/>
      </w:pPr>
      <w:r w:rsidRPr="009C396F">
        <w:t>Решение</w:t>
      </w:r>
      <w:r w:rsidRPr="009C396F">
        <w:rPr>
          <w:spacing w:val="1"/>
        </w:rPr>
        <w:t xml:space="preserve"> </w:t>
      </w:r>
      <w:r w:rsidRPr="009C396F">
        <w:t>апелляционной</w:t>
      </w:r>
      <w:r w:rsidRPr="009C396F">
        <w:rPr>
          <w:spacing w:val="1"/>
        </w:rPr>
        <w:t xml:space="preserve"> </w:t>
      </w:r>
      <w:r w:rsidRPr="009C396F">
        <w:t>комиссии</w:t>
      </w:r>
      <w:r w:rsidRPr="009C396F">
        <w:rPr>
          <w:spacing w:val="1"/>
        </w:rPr>
        <w:t xml:space="preserve"> </w:t>
      </w:r>
      <w:r w:rsidRPr="009C396F">
        <w:t>принимается</w:t>
      </w:r>
      <w:r w:rsidRPr="009C396F">
        <w:rPr>
          <w:spacing w:val="1"/>
        </w:rPr>
        <w:t xml:space="preserve"> </w:t>
      </w:r>
      <w:r w:rsidRPr="009C396F">
        <w:t>простым</w:t>
      </w:r>
      <w:r w:rsidRPr="009C396F">
        <w:rPr>
          <w:spacing w:val="1"/>
        </w:rPr>
        <w:t xml:space="preserve"> </w:t>
      </w:r>
      <w:r w:rsidRPr="009C396F">
        <w:t>большинством</w:t>
      </w:r>
      <w:r w:rsidRPr="009C396F">
        <w:rPr>
          <w:spacing w:val="1"/>
        </w:rPr>
        <w:t xml:space="preserve"> </w:t>
      </w:r>
      <w:r w:rsidRPr="009C396F">
        <w:t>голосов.</w:t>
      </w:r>
      <w:r w:rsidRPr="009C396F">
        <w:rPr>
          <w:spacing w:val="-57"/>
        </w:rPr>
        <w:t xml:space="preserve"> </w:t>
      </w:r>
      <w:r w:rsidRPr="009C396F">
        <w:t>При равном числе голосов голос председательствующего на заседании апелляционной комиссии</w:t>
      </w:r>
      <w:r w:rsidRPr="009C396F">
        <w:rPr>
          <w:spacing w:val="-1"/>
        </w:rPr>
        <w:t xml:space="preserve"> </w:t>
      </w:r>
      <w:r w:rsidRPr="009C396F">
        <w:t>является решающим.</w:t>
      </w:r>
    </w:p>
    <w:p w:rsidR="009C396F" w:rsidRPr="009C396F" w:rsidRDefault="009C396F" w:rsidP="009C396F">
      <w:pPr>
        <w:pStyle w:val="a9"/>
        <w:ind w:left="0" w:firstLine="641"/>
      </w:pPr>
      <w:r w:rsidRPr="009C396F"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 Решение</w:t>
      </w:r>
      <w:r w:rsidRPr="009C396F">
        <w:rPr>
          <w:spacing w:val="1"/>
        </w:rPr>
        <w:t xml:space="preserve"> </w:t>
      </w:r>
      <w:r w:rsidRPr="009C396F">
        <w:t>апелляционной</w:t>
      </w:r>
      <w:r w:rsidRPr="009C396F">
        <w:rPr>
          <w:spacing w:val="-3"/>
        </w:rPr>
        <w:t xml:space="preserve"> </w:t>
      </w:r>
      <w:r w:rsidRPr="009C396F">
        <w:t>комиссии является</w:t>
      </w:r>
      <w:r w:rsidRPr="009C396F">
        <w:rPr>
          <w:spacing w:val="-1"/>
        </w:rPr>
        <w:t xml:space="preserve"> </w:t>
      </w:r>
      <w:r w:rsidRPr="009C396F">
        <w:t>окончательным</w:t>
      </w:r>
      <w:r w:rsidRPr="009C396F">
        <w:rPr>
          <w:spacing w:val="-2"/>
        </w:rPr>
        <w:t xml:space="preserve"> </w:t>
      </w:r>
      <w:r w:rsidRPr="009C396F">
        <w:t>и пересмотру</w:t>
      </w:r>
      <w:r w:rsidRPr="009C396F">
        <w:rPr>
          <w:spacing w:val="-6"/>
        </w:rPr>
        <w:t xml:space="preserve"> </w:t>
      </w:r>
      <w:r w:rsidRPr="009C396F">
        <w:t>не</w:t>
      </w:r>
      <w:r w:rsidRPr="009C396F">
        <w:rPr>
          <w:spacing w:val="-1"/>
        </w:rPr>
        <w:t xml:space="preserve"> </w:t>
      </w:r>
      <w:r w:rsidRPr="009C396F">
        <w:t>подлежит.</w:t>
      </w:r>
    </w:p>
    <w:p w:rsidR="009C396F" w:rsidRPr="009C396F" w:rsidRDefault="009C396F" w:rsidP="009C396F">
      <w:pPr>
        <w:pStyle w:val="Heading1"/>
        <w:tabs>
          <w:tab w:val="left" w:pos="0"/>
        </w:tabs>
        <w:spacing w:line="278" w:lineRule="auto"/>
        <w:ind w:left="0" w:right="2"/>
        <w:jc w:val="center"/>
        <w:rPr>
          <w:b w:val="0"/>
        </w:rPr>
      </w:pPr>
      <w:r w:rsidRPr="009C396F">
        <w:t>7. НЕОБХОДИМЫЕ</w:t>
      </w:r>
      <w:r w:rsidRPr="009C396F">
        <w:rPr>
          <w:spacing w:val="-5"/>
        </w:rPr>
        <w:t xml:space="preserve"> </w:t>
      </w:r>
      <w:r w:rsidRPr="009C396F">
        <w:t>МАТЕРИАЛЫ</w:t>
      </w:r>
      <w:r w:rsidRPr="009C396F">
        <w:rPr>
          <w:spacing w:val="-4"/>
        </w:rPr>
        <w:t xml:space="preserve"> </w:t>
      </w:r>
      <w:r w:rsidRPr="009C396F">
        <w:t>ДЛЯ</w:t>
      </w:r>
      <w:r w:rsidRPr="009C396F">
        <w:rPr>
          <w:spacing w:val="-2"/>
        </w:rPr>
        <w:t xml:space="preserve"> </w:t>
      </w:r>
      <w:r w:rsidRPr="009C396F">
        <w:t>ПРОВЕДЕНИЯ</w:t>
      </w:r>
      <w:r w:rsidRPr="009C396F">
        <w:rPr>
          <w:spacing w:val="-2"/>
        </w:rPr>
        <w:t xml:space="preserve"> </w:t>
      </w:r>
      <w:r w:rsidRPr="009C396F">
        <w:t>ГОСУДАРСТВЕННОЙ</w:t>
      </w:r>
      <w:r w:rsidRPr="009C396F">
        <w:rPr>
          <w:spacing w:val="-3"/>
        </w:rPr>
        <w:t xml:space="preserve"> </w:t>
      </w:r>
      <w:r w:rsidRPr="009C396F">
        <w:t>ИТОГОВОЙ</w:t>
      </w:r>
      <w:r w:rsidRPr="009C396F">
        <w:rPr>
          <w:spacing w:val="-3"/>
        </w:rPr>
        <w:t xml:space="preserve"> </w:t>
      </w:r>
      <w:r w:rsidRPr="009C396F">
        <w:t>АТТЕСТАЦИИ</w:t>
      </w:r>
    </w:p>
    <w:p w:rsidR="009C396F" w:rsidRPr="009C396F" w:rsidRDefault="009C396F" w:rsidP="009C396F">
      <w:pPr>
        <w:pStyle w:val="a5"/>
        <w:widowControl w:val="0"/>
        <w:numPr>
          <w:ilvl w:val="0"/>
          <w:numId w:val="23"/>
        </w:numPr>
        <w:tabs>
          <w:tab w:val="left" w:pos="359"/>
        </w:tabs>
        <w:autoSpaceDE w:val="0"/>
        <w:autoSpaceDN w:val="0"/>
        <w:spacing w:before="1" w:after="0" w:line="240" w:lineRule="auto"/>
        <w:ind w:hanging="241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ФГОС</w:t>
      </w:r>
      <w:r w:rsidRPr="009C396F">
        <w:rPr>
          <w:rFonts w:ascii="Times New Roman" w:hAnsi="Times New Roman" w:cs="Times New Roman"/>
          <w:spacing w:val="-3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по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профессии</w:t>
      </w:r>
      <w:r w:rsidRPr="009C396F">
        <w:rPr>
          <w:rFonts w:ascii="Times New Roman" w:hAnsi="Times New Roman" w:cs="Times New Roman"/>
          <w:spacing w:val="-3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08.01.28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Мастер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отделочных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строительных</w:t>
      </w:r>
      <w:r w:rsidRPr="009C396F">
        <w:rPr>
          <w:rFonts w:ascii="Times New Roman" w:hAnsi="Times New Roman" w:cs="Times New Roman"/>
          <w:spacing w:val="-3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и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декоративных</w:t>
      </w:r>
      <w:r w:rsidRPr="009C396F">
        <w:rPr>
          <w:rFonts w:ascii="Times New Roman" w:hAnsi="Times New Roman" w:cs="Times New Roman"/>
          <w:spacing w:val="4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работ.</w:t>
      </w:r>
    </w:p>
    <w:p w:rsidR="009C396F" w:rsidRPr="009C396F" w:rsidRDefault="009C396F" w:rsidP="009C396F">
      <w:pPr>
        <w:pStyle w:val="a5"/>
        <w:widowControl w:val="0"/>
        <w:numPr>
          <w:ilvl w:val="0"/>
          <w:numId w:val="23"/>
        </w:numPr>
        <w:tabs>
          <w:tab w:val="left" w:pos="359"/>
        </w:tabs>
        <w:autoSpaceDE w:val="0"/>
        <w:autoSpaceDN w:val="0"/>
        <w:spacing w:after="0" w:line="240" w:lineRule="auto"/>
        <w:ind w:hanging="241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Программа</w:t>
      </w:r>
      <w:r w:rsidRPr="009C396F">
        <w:rPr>
          <w:rFonts w:ascii="Times New Roman" w:hAnsi="Times New Roman" w:cs="Times New Roman"/>
          <w:spacing w:val="-6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государственной</w:t>
      </w:r>
      <w:r w:rsidRPr="009C396F">
        <w:rPr>
          <w:rFonts w:ascii="Times New Roman" w:hAnsi="Times New Roman" w:cs="Times New Roman"/>
          <w:spacing w:val="-4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итоговой</w:t>
      </w:r>
      <w:r w:rsidRPr="009C396F">
        <w:rPr>
          <w:rFonts w:ascii="Times New Roman" w:hAnsi="Times New Roman" w:cs="Times New Roman"/>
          <w:spacing w:val="-4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аттестации.</w:t>
      </w:r>
    </w:p>
    <w:p w:rsidR="009C396F" w:rsidRPr="009C396F" w:rsidRDefault="009C396F" w:rsidP="009C396F">
      <w:pPr>
        <w:pStyle w:val="a5"/>
        <w:widowControl w:val="0"/>
        <w:numPr>
          <w:ilvl w:val="0"/>
          <w:numId w:val="23"/>
        </w:numPr>
        <w:tabs>
          <w:tab w:val="left" w:pos="359"/>
        </w:tabs>
        <w:autoSpaceDE w:val="0"/>
        <w:autoSpaceDN w:val="0"/>
        <w:spacing w:after="0" w:line="240" w:lineRule="auto"/>
        <w:ind w:hanging="241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Приказ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директора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о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составе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ГЭК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и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апелляционной</w:t>
      </w:r>
      <w:r w:rsidRPr="009C396F">
        <w:rPr>
          <w:rFonts w:ascii="Times New Roman" w:hAnsi="Times New Roman" w:cs="Times New Roman"/>
          <w:spacing w:val="-4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комиссии.</w:t>
      </w:r>
    </w:p>
    <w:p w:rsidR="009C396F" w:rsidRPr="009C396F" w:rsidRDefault="009C396F" w:rsidP="009C396F">
      <w:pPr>
        <w:pStyle w:val="a5"/>
        <w:widowControl w:val="0"/>
        <w:numPr>
          <w:ilvl w:val="0"/>
          <w:numId w:val="23"/>
        </w:numPr>
        <w:tabs>
          <w:tab w:val="left" w:pos="386"/>
        </w:tabs>
        <w:autoSpaceDE w:val="0"/>
        <w:autoSpaceDN w:val="0"/>
        <w:spacing w:after="0" w:line="240" w:lineRule="auto"/>
        <w:ind w:left="118" w:right="128" w:firstLine="0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Приказ о допуске к ГИА обучающихся, успешно завершивших обучение по программе</w:t>
      </w:r>
      <w:r w:rsidRPr="009C396F">
        <w:rPr>
          <w:rFonts w:ascii="Times New Roman" w:hAnsi="Times New Roman" w:cs="Times New Roman"/>
          <w:spacing w:val="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подготовки квалифицированных рабочих, служащих (по результатам промежуточной атте-</w:t>
      </w:r>
      <w:r w:rsidRPr="009C396F">
        <w:rPr>
          <w:rFonts w:ascii="Times New Roman" w:hAnsi="Times New Roman" w:cs="Times New Roman"/>
          <w:spacing w:val="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стации и прохождением всех видов учебной и производственной практики, предусмотрен-</w:t>
      </w:r>
      <w:r w:rsidRPr="009C396F">
        <w:rPr>
          <w:rFonts w:ascii="Times New Roman" w:hAnsi="Times New Roman" w:cs="Times New Roman"/>
          <w:spacing w:val="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ных</w:t>
      </w:r>
      <w:r w:rsidRPr="009C396F">
        <w:rPr>
          <w:rFonts w:ascii="Times New Roman" w:hAnsi="Times New Roman" w:cs="Times New Roman"/>
          <w:spacing w:val="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учебным</w:t>
      </w:r>
      <w:r w:rsidRPr="009C396F">
        <w:rPr>
          <w:rFonts w:ascii="Times New Roman" w:hAnsi="Times New Roman" w:cs="Times New Roman"/>
          <w:spacing w:val="-2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планом).</w:t>
      </w:r>
    </w:p>
    <w:p w:rsidR="009C396F" w:rsidRPr="009C396F" w:rsidRDefault="009C396F" w:rsidP="009C396F">
      <w:pPr>
        <w:pStyle w:val="a5"/>
        <w:widowControl w:val="0"/>
        <w:numPr>
          <w:ilvl w:val="0"/>
          <w:numId w:val="23"/>
        </w:numPr>
        <w:tabs>
          <w:tab w:val="left" w:pos="359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Итоговый</w:t>
      </w:r>
      <w:r w:rsidRPr="009C396F">
        <w:rPr>
          <w:rFonts w:ascii="Times New Roman" w:hAnsi="Times New Roman" w:cs="Times New Roman"/>
          <w:spacing w:val="-5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протокол</w:t>
      </w:r>
      <w:r w:rsidRPr="009C396F">
        <w:rPr>
          <w:rFonts w:ascii="Times New Roman" w:hAnsi="Times New Roman" w:cs="Times New Roman"/>
          <w:spacing w:val="-5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демонстрационного</w:t>
      </w:r>
      <w:r w:rsidRPr="009C396F">
        <w:rPr>
          <w:rFonts w:ascii="Times New Roman" w:hAnsi="Times New Roman" w:cs="Times New Roman"/>
          <w:spacing w:val="-4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экзамена.</w:t>
      </w:r>
    </w:p>
    <w:p w:rsidR="009C396F" w:rsidRPr="009C396F" w:rsidRDefault="009C396F" w:rsidP="009C396F">
      <w:pPr>
        <w:pStyle w:val="a5"/>
        <w:widowControl w:val="0"/>
        <w:numPr>
          <w:ilvl w:val="0"/>
          <w:numId w:val="23"/>
        </w:numPr>
        <w:tabs>
          <w:tab w:val="left" w:pos="359"/>
        </w:tabs>
        <w:autoSpaceDE w:val="0"/>
        <w:autoSpaceDN w:val="0"/>
        <w:spacing w:after="0" w:line="240" w:lineRule="auto"/>
        <w:ind w:hanging="241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Протоколы</w:t>
      </w:r>
      <w:r w:rsidRPr="009C396F">
        <w:rPr>
          <w:rFonts w:ascii="Times New Roman" w:hAnsi="Times New Roman" w:cs="Times New Roman"/>
          <w:spacing w:val="-4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заседания</w:t>
      </w:r>
      <w:r w:rsidRPr="009C396F">
        <w:rPr>
          <w:rFonts w:ascii="Times New Roman" w:hAnsi="Times New Roman" w:cs="Times New Roman"/>
          <w:spacing w:val="-3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ГЭК.</w:t>
      </w:r>
    </w:p>
    <w:p w:rsidR="009C396F" w:rsidRPr="009C396F" w:rsidRDefault="009C396F" w:rsidP="009C396F">
      <w:pPr>
        <w:pStyle w:val="a5"/>
        <w:widowControl w:val="0"/>
        <w:numPr>
          <w:ilvl w:val="0"/>
          <w:numId w:val="23"/>
        </w:numPr>
        <w:tabs>
          <w:tab w:val="left" w:pos="369"/>
        </w:tabs>
        <w:autoSpaceDE w:val="0"/>
        <w:autoSpaceDN w:val="0"/>
        <w:spacing w:after="0" w:line="240" w:lineRule="auto"/>
        <w:ind w:left="118" w:right="129" w:firstLine="0"/>
        <w:jc w:val="both"/>
        <w:rPr>
          <w:rFonts w:ascii="Times New Roman" w:hAnsi="Times New Roman" w:cs="Times New Roman"/>
          <w:sz w:val="24"/>
        </w:rPr>
      </w:pPr>
      <w:r w:rsidRPr="009C396F">
        <w:rPr>
          <w:rFonts w:ascii="Times New Roman" w:hAnsi="Times New Roman" w:cs="Times New Roman"/>
          <w:sz w:val="24"/>
        </w:rPr>
        <w:t>Сведения об успеваемости обучающихся по дисциплинам и профессиональным модулям</w:t>
      </w:r>
      <w:r w:rsidRPr="009C396F">
        <w:rPr>
          <w:rFonts w:ascii="Times New Roman" w:hAnsi="Times New Roman" w:cs="Times New Roman"/>
          <w:spacing w:val="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(сводная</w:t>
      </w:r>
      <w:r w:rsidRPr="009C396F">
        <w:rPr>
          <w:rFonts w:ascii="Times New Roman" w:hAnsi="Times New Roman" w:cs="Times New Roman"/>
          <w:spacing w:val="-1"/>
          <w:sz w:val="24"/>
        </w:rPr>
        <w:t xml:space="preserve"> </w:t>
      </w:r>
      <w:r w:rsidRPr="009C396F">
        <w:rPr>
          <w:rFonts w:ascii="Times New Roman" w:hAnsi="Times New Roman" w:cs="Times New Roman"/>
          <w:sz w:val="24"/>
        </w:rPr>
        <w:t>ведомость).</w:t>
      </w:r>
    </w:p>
    <w:p w:rsidR="009574E0" w:rsidRDefault="009574E0" w:rsidP="00BE7AE4">
      <w:pPr>
        <w:pStyle w:val="Heading1"/>
        <w:tabs>
          <w:tab w:val="left" w:pos="0"/>
        </w:tabs>
        <w:spacing w:line="278" w:lineRule="auto"/>
        <w:ind w:left="0" w:right="2"/>
        <w:jc w:val="both"/>
        <w:rPr>
          <w:b w:val="0"/>
        </w:rPr>
        <w:sectPr w:rsidR="009574E0" w:rsidSect="0087112A">
          <w:pgSz w:w="11906" w:h="16838"/>
          <w:pgMar w:top="851" w:right="707" w:bottom="1079" w:left="1440" w:header="709" w:footer="709" w:gutter="0"/>
          <w:cols w:space="720"/>
        </w:sectPr>
      </w:pPr>
    </w:p>
    <w:p w:rsidR="009C396F" w:rsidRPr="009C396F" w:rsidRDefault="009C396F" w:rsidP="00BE7AE4">
      <w:pPr>
        <w:pStyle w:val="Heading1"/>
        <w:tabs>
          <w:tab w:val="left" w:pos="0"/>
        </w:tabs>
        <w:spacing w:line="278" w:lineRule="auto"/>
        <w:ind w:left="0" w:right="2"/>
        <w:jc w:val="both"/>
        <w:rPr>
          <w:b w:val="0"/>
        </w:rPr>
      </w:pPr>
    </w:p>
    <w:p w:rsidR="006A2099" w:rsidRPr="009C396F" w:rsidRDefault="007C074A" w:rsidP="006A2099">
      <w:pPr>
        <w:pStyle w:val="Heading1"/>
        <w:spacing w:before="0"/>
        <w:ind w:left="0"/>
        <w:jc w:val="center"/>
        <w:rPr>
          <w:spacing w:val="-57"/>
        </w:rPr>
      </w:pPr>
      <w:r w:rsidRPr="009C396F">
        <w:t>Прило</w:t>
      </w:r>
      <w:r w:rsidR="006A2099" w:rsidRPr="009C396F">
        <w:t>жение</w:t>
      </w:r>
    </w:p>
    <w:p w:rsidR="006A2099" w:rsidRPr="009C396F" w:rsidRDefault="007C074A" w:rsidP="006A2099">
      <w:pPr>
        <w:pStyle w:val="Heading1"/>
        <w:spacing w:before="0"/>
        <w:ind w:left="0"/>
        <w:jc w:val="center"/>
      </w:pPr>
      <w:r w:rsidRPr="009C396F">
        <w:t xml:space="preserve">к программе ГИА по программе подготовки квалифицированных </w:t>
      </w:r>
      <w:r w:rsidR="006A2099" w:rsidRPr="009C396F">
        <w:t>рабочих,</w:t>
      </w:r>
    </w:p>
    <w:p w:rsidR="006A2099" w:rsidRPr="009C396F" w:rsidRDefault="007C074A" w:rsidP="006A2099">
      <w:pPr>
        <w:pStyle w:val="Heading1"/>
        <w:spacing w:before="0"/>
        <w:ind w:left="0"/>
        <w:jc w:val="center"/>
        <w:rPr>
          <w:spacing w:val="2"/>
        </w:rPr>
      </w:pPr>
      <w:r w:rsidRPr="009C396F">
        <w:t>служащих</w:t>
      </w:r>
      <w:r w:rsidR="006A2099" w:rsidRPr="009C396F">
        <w:t xml:space="preserve"> </w:t>
      </w:r>
      <w:r w:rsidRPr="009C396F">
        <w:rPr>
          <w:spacing w:val="-57"/>
        </w:rPr>
        <w:t xml:space="preserve"> </w:t>
      </w:r>
      <w:r w:rsidRPr="009C396F">
        <w:t>по</w:t>
      </w:r>
      <w:r w:rsidRPr="009C396F">
        <w:rPr>
          <w:spacing w:val="-6"/>
        </w:rPr>
        <w:t xml:space="preserve"> </w:t>
      </w:r>
      <w:r w:rsidRPr="009C396F">
        <w:t>профессии</w:t>
      </w:r>
    </w:p>
    <w:p w:rsidR="007C074A" w:rsidRPr="009C396F" w:rsidRDefault="007C074A" w:rsidP="006A2099">
      <w:pPr>
        <w:pStyle w:val="Heading1"/>
        <w:spacing w:before="0"/>
        <w:ind w:left="0"/>
        <w:jc w:val="center"/>
      </w:pPr>
      <w:r w:rsidRPr="009C396F">
        <w:t>08.01.2</w:t>
      </w:r>
      <w:r w:rsidR="009C396F" w:rsidRPr="009C396F">
        <w:t>8</w:t>
      </w:r>
      <w:r w:rsidRPr="009C396F">
        <w:rPr>
          <w:spacing w:val="-1"/>
        </w:rPr>
        <w:t xml:space="preserve"> </w:t>
      </w:r>
      <w:r w:rsidRPr="009C396F">
        <w:t>Мастер</w:t>
      </w:r>
      <w:r w:rsidRPr="009C396F">
        <w:rPr>
          <w:spacing w:val="-3"/>
        </w:rPr>
        <w:t xml:space="preserve"> </w:t>
      </w:r>
      <w:r w:rsidRPr="009C396F">
        <w:t>отделочных</w:t>
      </w:r>
      <w:r w:rsidRPr="009C396F">
        <w:rPr>
          <w:spacing w:val="-5"/>
        </w:rPr>
        <w:t xml:space="preserve"> </w:t>
      </w:r>
      <w:r w:rsidRPr="009C396F">
        <w:t>строительных</w:t>
      </w:r>
      <w:r w:rsidRPr="009C396F">
        <w:rPr>
          <w:spacing w:val="-5"/>
        </w:rPr>
        <w:t xml:space="preserve"> </w:t>
      </w:r>
      <w:r w:rsidRPr="009C396F">
        <w:t>и декоративных</w:t>
      </w:r>
      <w:r w:rsidRPr="009C396F">
        <w:rPr>
          <w:spacing w:val="-1"/>
        </w:rPr>
        <w:t xml:space="preserve"> </w:t>
      </w:r>
      <w:r w:rsidRPr="009C396F">
        <w:t>работ</w:t>
      </w:r>
    </w:p>
    <w:p w:rsidR="007C074A" w:rsidRPr="009C396F" w:rsidRDefault="007C074A" w:rsidP="006A2099">
      <w:pPr>
        <w:pStyle w:val="a9"/>
        <w:ind w:left="0"/>
        <w:jc w:val="left"/>
        <w:rPr>
          <w:b/>
          <w:sz w:val="26"/>
        </w:rPr>
      </w:pPr>
    </w:p>
    <w:p w:rsidR="007C074A" w:rsidRPr="009C396F" w:rsidRDefault="007C074A" w:rsidP="007C074A">
      <w:pPr>
        <w:pStyle w:val="a9"/>
        <w:spacing w:before="4"/>
        <w:ind w:left="0"/>
        <w:jc w:val="left"/>
        <w:rPr>
          <w:b/>
          <w:sz w:val="29"/>
        </w:rPr>
      </w:pPr>
    </w:p>
    <w:p w:rsidR="007C074A" w:rsidRPr="009C396F" w:rsidRDefault="007C074A" w:rsidP="007C074A">
      <w:pPr>
        <w:ind w:left="1333" w:right="1048"/>
        <w:jc w:val="center"/>
        <w:rPr>
          <w:rFonts w:ascii="Times New Roman" w:hAnsi="Times New Roman" w:cs="Times New Roman"/>
          <w:b/>
        </w:rPr>
      </w:pPr>
      <w:r w:rsidRPr="009C396F">
        <w:rPr>
          <w:rFonts w:ascii="Times New Roman" w:hAnsi="Times New Roman" w:cs="Times New Roman"/>
          <w:b/>
        </w:rPr>
        <w:t>ЛИСТ</w:t>
      </w:r>
      <w:r w:rsidRPr="009C396F">
        <w:rPr>
          <w:rFonts w:ascii="Times New Roman" w:hAnsi="Times New Roman" w:cs="Times New Roman"/>
          <w:b/>
          <w:spacing w:val="-3"/>
        </w:rPr>
        <w:t xml:space="preserve"> </w:t>
      </w:r>
      <w:r w:rsidRPr="009C396F">
        <w:rPr>
          <w:rFonts w:ascii="Times New Roman" w:hAnsi="Times New Roman" w:cs="Times New Roman"/>
          <w:b/>
        </w:rPr>
        <w:t>ОЗНАКОМЛЕНИЯ</w:t>
      </w:r>
      <w:r w:rsidRPr="009C396F">
        <w:rPr>
          <w:rFonts w:ascii="Times New Roman" w:hAnsi="Times New Roman" w:cs="Times New Roman"/>
          <w:b/>
          <w:spacing w:val="-4"/>
        </w:rPr>
        <w:t xml:space="preserve"> </w:t>
      </w:r>
      <w:r w:rsidR="00DA526C" w:rsidRPr="009C396F">
        <w:rPr>
          <w:rFonts w:ascii="Times New Roman" w:hAnsi="Times New Roman" w:cs="Times New Roman"/>
          <w:b/>
          <w:spacing w:val="-4"/>
        </w:rPr>
        <w:t>ОБУЧАЮЩЕГОСЯ</w:t>
      </w:r>
    </w:p>
    <w:p w:rsidR="007C074A" w:rsidRPr="009C396F" w:rsidRDefault="007C074A" w:rsidP="007C074A">
      <w:pPr>
        <w:pStyle w:val="Heading1"/>
        <w:spacing w:before="44"/>
        <w:ind w:left="1340" w:right="1048"/>
        <w:jc w:val="center"/>
      </w:pPr>
      <w:r w:rsidRPr="009C396F">
        <w:t>С</w:t>
      </w:r>
      <w:r w:rsidRPr="009C396F">
        <w:rPr>
          <w:spacing w:val="-4"/>
        </w:rPr>
        <w:t xml:space="preserve"> </w:t>
      </w:r>
      <w:r w:rsidRPr="009C396F">
        <w:t>ПРОГРАММОЙ ГОСУДАРСТВЕННОЙ</w:t>
      </w:r>
      <w:r w:rsidRPr="009C396F">
        <w:rPr>
          <w:spacing w:val="-6"/>
        </w:rPr>
        <w:t xml:space="preserve"> </w:t>
      </w:r>
      <w:r w:rsidRPr="009C396F">
        <w:t>ИТОГОВОЙ</w:t>
      </w:r>
      <w:r w:rsidRPr="009C396F">
        <w:rPr>
          <w:spacing w:val="-1"/>
        </w:rPr>
        <w:t xml:space="preserve"> </w:t>
      </w:r>
      <w:r w:rsidRPr="009C396F">
        <w:t>АТТЕСТАЦИИ</w:t>
      </w:r>
    </w:p>
    <w:p w:rsidR="007C074A" w:rsidRPr="009C396F" w:rsidRDefault="007C074A" w:rsidP="007C074A">
      <w:pPr>
        <w:pStyle w:val="a9"/>
        <w:ind w:left="0"/>
        <w:jc w:val="left"/>
        <w:rPr>
          <w:b/>
          <w:sz w:val="31"/>
        </w:rPr>
      </w:pPr>
    </w:p>
    <w:p w:rsidR="007C074A" w:rsidRPr="009C396F" w:rsidRDefault="007C074A" w:rsidP="007C074A">
      <w:pPr>
        <w:ind w:left="1339" w:right="1048"/>
        <w:jc w:val="center"/>
        <w:rPr>
          <w:rFonts w:ascii="Times New Roman" w:hAnsi="Times New Roman" w:cs="Times New Roman"/>
          <w:b/>
        </w:rPr>
      </w:pPr>
      <w:r w:rsidRPr="009C396F">
        <w:rPr>
          <w:rFonts w:ascii="Times New Roman" w:hAnsi="Times New Roman" w:cs="Times New Roman"/>
          <w:b/>
        </w:rPr>
        <w:t>Группа</w:t>
      </w:r>
      <w:r w:rsidRPr="009C396F">
        <w:rPr>
          <w:rFonts w:ascii="Times New Roman" w:hAnsi="Times New Roman" w:cs="Times New Roman"/>
          <w:b/>
          <w:spacing w:val="-2"/>
        </w:rPr>
        <w:t xml:space="preserve"> </w:t>
      </w:r>
      <w:r w:rsidR="006A2099" w:rsidRPr="009C396F">
        <w:rPr>
          <w:rFonts w:ascii="Times New Roman" w:hAnsi="Times New Roman" w:cs="Times New Roman"/>
          <w:b/>
          <w:spacing w:val="-2"/>
        </w:rPr>
        <w:t>С</w:t>
      </w:r>
      <w:r w:rsidR="009C396F" w:rsidRPr="009C396F">
        <w:rPr>
          <w:rFonts w:ascii="Times New Roman" w:hAnsi="Times New Roman" w:cs="Times New Roman"/>
          <w:b/>
          <w:spacing w:val="-2"/>
        </w:rPr>
        <w:t>23</w:t>
      </w:r>
    </w:p>
    <w:p w:rsidR="007C074A" w:rsidRPr="009C396F" w:rsidRDefault="007C074A" w:rsidP="007C074A">
      <w:pPr>
        <w:pStyle w:val="a9"/>
        <w:ind w:left="0"/>
        <w:jc w:val="left"/>
        <w:rPr>
          <w:b/>
          <w:sz w:val="20"/>
        </w:rPr>
      </w:pPr>
    </w:p>
    <w:p w:rsidR="007C074A" w:rsidRPr="009C396F" w:rsidRDefault="007C074A" w:rsidP="007C074A">
      <w:pPr>
        <w:pStyle w:val="a9"/>
        <w:ind w:left="0"/>
        <w:jc w:val="left"/>
        <w:rPr>
          <w:b/>
          <w:sz w:val="20"/>
        </w:rPr>
      </w:pPr>
    </w:p>
    <w:p w:rsidR="007C074A" w:rsidRPr="009C396F" w:rsidRDefault="007C074A" w:rsidP="007C074A">
      <w:pPr>
        <w:pStyle w:val="a9"/>
        <w:spacing w:before="9"/>
        <w:ind w:left="0"/>
        <w:jc w:val="left"/>
        <w:rPr>
          <w:b/>
          <w:sz w:val="18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05"/>
        <w:gridCol w:w="4309"/>
        <w:gridCol w:w="1845"/>
        <w:gridCol w:w="1841"/>
      </w:tblGrid>
      <w:tr w:rsidR="007C074A" w:rsidRPr="009C396F" w:rsidTr="007C074A">
        <w:trPr>
          <w:trHeight w:val="318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before="3"/>
              <w:ind w:left="127"/>
              <w:rPr>
                <w:b/>
                <w:sz w:val="24"/>
              </w:rPr>
            </w:pPr>
            <w:r w:rsidRPr="009C396F">
              <w:rPr>
                <w:b/>
                <w:sz w:val="24"/>
              </w:rPr>
              <w:t>№</w:t>
            </w:r>
            <w:r w:rsidRPr="009C396F">
              <w:rPr>
                <w:b/>
                <w:spacing w:val="-2"/>
                <w:sz w:val="24"/>
              </w:rPr>
              <w:t xml:space="preserve"> </w:t>
            </w:r>
            <w:r w:rsidRPr="009C396F">
              <w:rPr>
                <w:b/>
                <w:sz w:val="24"/>
              </w:rPr>
              <w:t>п/п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before="3"/>
              <w:ind w:left="1362"/>
              <w:rPr>
                <w:b/>
                <w:sz w:val="24"/>
              </w:rPr>
            </w:pPr>
            <w:r w:rsidRPr="009C396F">
              <w:rPr>
                <w:b/>
                <w:sz w:val="24"/>
              </w:rPr>
              <w:t>ФИО</w:t>
            </w:r>
            <w:r w:rsidRPr="009C396F">
              <w:rPr>
                <w:b/>
                <w:spacing w:val="-1"/>
                <w:sz w:val="24"/>
              </w:rPr>
              <w:t xml:space="preserve"> </w:t>
            </w:r>
            <w:r w:rsidRPr="009C396F">
              <w:rPr>
                <w:b/>
                <w:sz w:val="24"/>
              </w:rPr>
              <w:t>студента</w:t>
            </w: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spacing w:before="3"/>
              <w:ind w:left="451"/>
              <w:rPr>
                <w:b/>
                <w:sz w:val="24"/>
              </w:rPr>
            </w:pPr>
            <w:r w:rsidRPr="009C396F">
              <w:rPr>
                <w:b/>
                <w:sz w:val="24"/>
              </w:rPr>
              <w:t>Подпись</w:t>
            </w: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spacing w:before="3"/>
              <w:ind w:left="638" w:right="629"/>
              <w:jc w:val="center"/>
              <w:rPr>
                <w:b/>
                <w:sz w:val="24"/>
              </w:rPr>
            </w:pPr>
            <w:r w:rsidRPr="009C396F">
              <w:rPr>
                <w:b/>
                <w:sz w:val="24"/>
              </w:rPr>
              <w:t>Дата</w:t>
            </w:r>
          </w:p>
        </w:tc>
      </w:tr>
      <w:tr w:rsidR="007C074A" w:rsidRPr="009C396F" w:rsidTr="007C074A">
        <w:trPr>
          <w:trHeight w:val="342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1.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38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2.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41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3.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38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4.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41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5.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38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6.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42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7.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14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8.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</w:pPr>
          </w:p>
        </w:tc>
      </w:tr>
      <w:tr w:rsidR="007C074A" w:rsidRPr="009C396F" w:rsidTr="007C074A">
        <w:trPr>
          <w:trHeight w:val="341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9.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38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10.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41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11.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38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12.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42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6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13.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6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37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14.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42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15.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37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16.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42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17.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37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18.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42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6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19.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6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37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20.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42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21.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37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22.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42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23.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  <w:tr w:rsidR="007C074A" w:rsidRPr="009C396F" w:rsidTr="007C074A">
        <w:trPr>
          <w:trHeight w:val="337"/>
        </w:trPr>
        <w:tc>
          <w:tcPr>
            <w:tcW w:w="905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270"/>
              <w:rPr>
                <w:sz w:val="24"/>
              </w:rPr>
            </w:pPr>
            <w:r w:rsidRPr="009C396F">
              <w:rPr>
                <w:sz w:val="24"/>
              </w:rPr>
              <w:t>24.</w:t>
            </w:r>
          </w:p>
        </w:tc>
        <w:tc>
          <w:tcPr>
            <w:tcW w:w="4309" w:type="dxa"/>
          </w:tcPr>
          <w:p w:rsidR="007C074A" w:rsidRPr="009C396F" w:rsidRDefault="007C074A" w:rsidP="007C074A">
            <w:pPr>
              <w:pStyle w:val="TableParagraph"/>
              <w:spacing w:line="271" w:lineRule="exact"/>
              <w:ind w:left="110"/>
              <w:rPr>
                <w:sz w:val="24"/>
              </w:rPr>
            </w:pPr>
          </w:p>
        </w:tc>
        <w:tc>
          <w:tcPr>
            <w:tcW w:w="1845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1" w:type="dxa"/>
          </w:tcPr>
          <w:p w:rsidR="007C074A" w:rsidRPr="009C396F" w:rsidRDefault="007C074A" w:rsidP="007C074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7C074A" w:rsidRPr="009C396F" w:rsidRDefault="007C074A" w:rsidP="007C074A">
      <w:pPr>
        <w:rPr>
          <w:rFonts w:ascii="Times New Roman" w:hAnsi="Times New Roman" w:cs="Times New Roman"/>
        </w:rPr>
      </w:pPr>
    </w:p>
    <w:p w:rsidR="00292251" w:rsidRPr="009C396F" w:rsidRDefault="00292251" w:rsidP="007C074A">
      <w:pPr>
        <w:pStyle w:val="30"/>
        <w:shd w:val="clear" w:color="auto" w:fill="auto"/>
        <w:spacing w:before="0" w:line="240" w:lineRule="auto"/>
        <w:ind w:left="40"/>
        <w:jc w:val="both"/>
        <w:rPr>
          <w:sz w:val="24"/>
          <w:szCs w:val="24"/>
        </w:rPr>
      </w:pPr>
    </w:p>
    <w:p w:rsidR="00292251" w:rsidRPr="009C396F" w:rsidRDefault="00292251" w:rsidP="00664660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</w:p>
    <w:p w:rsidR="00292251" w:rsidRPr="009C396F" w:rsidRDefault="00292251" w:rsidP="00664660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</w:p>
    <w:p w:rsidR="00292251" w:rsidRPr="009C396F" w:rsidRDefault="00292251" w:rsidP="00664660">
      <w:pPr>
        <w:pStyle w:val="30"/>
        <w:shd w:val="clear" w:color="auto" w:fill="auto"/>
        <w:spacing w:before="0" w:line="240" w:lineRule="auto"/>
        <w:ind w:left="40"/>
        <w:rPr>
          <w:sz w:val="28"/>
          <w:szCs w:val="28"/>
        </w:rPr>
      </w:pPr>
    </w:p>
    <w:sectPr w:rsidR="00292251" w:rsidRPr="009C396F" w:rsidSect="0087112A">
      <w:pgSz w:w="11906" w:h="16838"/>
      <w:pgMar w:top="851" w:right="707" w:bottom="1079" w:left="1440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83F" w:rsidRDefault="0041483F">
      <w:r>
        <w:separator/>
      </w:r>
    </w:p>
  </w:endnote>
  <w:endnote w:type="continuationSeparator" w:id="1">
    <w:p w:rsidR="0041483F" w:rsidRDefault="00414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83F" w:rsidRDefault="0041483F">
      <w:r>
        <w:separator/>
      </w:r>
    </w:p>
  </w:footnote>
  <w:footnote w:type="continuationSeparator" w:id="1">
    <w:p w:rsidR="0041483F" w:rsidRDefault="004148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C10BD"/>
    <w:multiLevelType w:val="multilevel"/>
    <w:tmpl w:val="AB5C9E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hint="default"/>
      </w:rPr>
    </w:lvl>
  </w:abstractNum>
  <w:abstractNum w:abstractNumId="1">
    <w:nsid w:val="10FA038C"/>
    <w:multiLevelType w:val="multilevel"/>
    <w:tmpl w:val="686432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">
    <w:nsid w:val="18A93820"/>
    <w:multiLevelType w:val="hybridMultilevel"/>
    <w:tmpl w:val="D5000CF6"/>
    <w:lvl w:ilvl="0" w:tplc="8DC66CCA">
      <w:start w:val="1"/>
      <w:numFmt w:val="decimal"/>
      <w:lvlText w:val="%1."/>
      <w:lvlJc w:val="left"/>
      <w:pPr>
        <w:ind w:left="748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2006D3C">
      <w:start w:val="1"/>
      <w:numFmt w:val="decimal"/>
      <w:lvlText w:val="%2."/>
      <w:lvlJc w:val="left"/>
      <w:pPr>
        <w:ind w:left="395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D468D54">
      <w:numFmt w:val="bullet"/>
      <w:lvlText w:val="•"/>
      <w:lvlJc w:val="left"/>
      <w:pPr>
        <w:ind w:left="4669" w:hanging="240"/>
      </w:pPr>
      <w:rPr>
        <w:rFonts w:hint="default"/>
        <w:lang w:val="ru-RU" w:eastAsia="en-US" w:bidi="ar-SA"/>
      </w:rPr>
    </w:lvl>
    <w:lvl w:ilvl="3" w:tplc="65ECAAB2">
      <w:numFmt w:val="bullet"/>
      <w:lvlText w:val="•"/>
      <w:lvlJc w:val="left"/>
      <w:pPr>
        <w:ind w:left="5379" w:hanging="240"/>
      </w:pPr>
      <w:rPr>
        <w:rFonts w:hint="default"/>
        <w:lang w:val="ru-RU" w:eastAsia="en-US" w:bidi="ar-SA"/>
      </w:rPr>
    </w:lvl>
    <w:lvl w:ilvl="4" w:tplc="02E8F50E">
      <w:numFmt w:val="bullet"/>
      <w:lvlText w:val="•"/>
      <w:lvlJc w:val="left"/>
      <w:pPr>
        <w:ind w:left="6089" w:hanging="240"/>
      </w:pPr>
      <w:rPr>
        <w:rFonts w:hint="default"/>
        <w:lang w:val="ru-RU" w:eastAsia="en-US" w:bidi="ar-SA"/>
      </w:rPr>
    </w:lvl>
    <w:lvl w:ilvl="5" w:tplc="E30CD14A">
      <w:numFmt w:val="bullet"/>
      <w:lvlText w:val="•"/>
      <w:lvlJc w:val="left"/>
      <w:pPr>
        <w:ind w:left="6799" w:hanging="240"/>
      </w:pPr>
      <w:rPr>
        <w:rFonts w:hint="default"/>
        <w:lang w:val="ru-RU" w:eastAsia="en-US" w:bidi="ar-SA"/>
      </w:rPr>
    </w:lvl>
    <w:lvl w:ilvl="6" w:tplc="93EE9078">
      <w:numFmt w:val="bullet"/>
      <w:lvlText w:val="•"/>
      <w:lvlJc w:val="left"/>
      <w:pPr>
        <w:ind w:left="7508" w:hanging="240"/>
      </w:pPr>
      <w:rPr>
        <w:rFonts w:hint="default"/>
        <w:lang w:val="ru-RU" w:eastAsia="en-US" w:bidi="ar-SA"/>
      </w:rPr>
    </w:lvl>
    <w:lvl w:ilvl="7" w:tplc="D536F184">
      <w:numFmt w:val="bullet"/>
      <w:lvlText w:val="•"/>
      <w:lvlJc w:val="left"/>
      <w:pPr>
        <w:ind w:left="8218" w:hanging="240"/>
      </w:pPr>
      <w:rPr>
        <w:rFonts w:hint="default"/>
        <w:lang w:val="ru-RU" w:eastAsia="en-US" w:bidi="ar-SA"/>
      </w:rPr>
    </w:lvl>
    <w:lvl w:ilvl="8" w:tplc="FBD6F88C">
      <w:numFmt w:val="bullet"/>
      <w:lvlText w:val="•"/>
      <w:lvlJc w:val="left"/>
      <w:pPr>
        <w:ind w:left="8928" w:hanging="240"/>
      </w:pPr>
      <w:rPr>
        <w:rFonts w:hint="default"/>
        <w:lang w:val="ru-RU" w:eastAsia="en-US" w:bidi="ar-SA"/>
      </w:rPr>
    </w:lvl>
  </w:abstractNum>
  <w:abstractNum w:abstractNumId="3">
    <w:nsid w:val="21B6727E"/>
    <w:multiLevelType w:val="multilevel"/>
    <w:tmpl w:val="CDF48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261E0E6D"/>
    <w:multiLevelType w:val="hybridMultilevel"/>
    <w:tmpl w:val="1E04DE6A"/>
    <w:lvl w:ilvl="0" w:tplc="F87EA694">
      <w:start w:val="100"/>
      <w:numFmt w:val="decimal"/>
      <w:lvlText w:val="%1"/>
      <w:lvlJc w:val="left"/>
      <w:pPr>
        <w:ind w:left="7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5">
    <w:nsid w:val="346956FB"/>
    <w:multiLevelType w:val="hybridMultilevel"/>
    <w:tmpl w:val="1E0AD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8C2EA1"/>
    <w:multiLevelType w:val="hybridMultilevel"/>
    <w:tmpl w:val="C9543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026D74"/>
    <w:multiLevelType w:val="hybridMultilevel"/>
    <w:tmpl w:val="87589A66"/>
    <w:lvl w:ilvl="0" w:tplc="DE1459BE">
      <w:numFmt w:val="bullet"/>
      <w:lvlText w:val="-"/>
      <w:lvlJc w:val="left"/>
      <w:pPr>
        <w:ind w:left="118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FB81048">
      <w:numFmt w:val="bullet"/>
      <w:lvlText w:val="•"/>
      <w:lvlJc w:val="left"/>
      <w:pPr>
        <w:ind w:left="1082" w:hanging="185"/>
      </w:pPr>
      <w:rPr>
        <w:rFonts w:hint="default"/>
        <w:lang w:val="ru-RU" w:eastAsia="en-US" w:bidi="ar-SA"/>
      </w:rPr>
    </w:lvl>
    <w:lvl w:ilvl="2" w:tplc="00B6C57E">
      <w:numFmt w:val="bullet"/>
      <w:lvlText w:val="•"/>
      <w:lvlJc w:val="left"/>
      <w:pPr>
        <w:ind w:left="2045" w:hanging="185"/>
      </w:pPr>
      <w:rPr>
        <w:rFonts w:hint="default"/>
        <w:lang w:val="ru-RU" w:eastAsia="en-US" w:bidi="ar-SA"/>
      </w:rPr>
    </w:lvl>
    <w:lvl w:ilvl="3" w:tplc="0FCA2CD4">
      <w:numFmt w:val="bullet"/>
      <w:lvlText w:val="•"/>
      <w:lvlJc w:val="left"/>
      <w:pPr>
        <w:ind w:left="3007" w:hanging="185"/>
      </w:pPr>
      <w:rPr>
        <w:rFonts w:hint="default"/>
        <w:lang w:val="ru-RU" w:eastAsia="en-US" w:bidi="ar-SA"/>
      </w:rPr>
    </w:lvl>
    <w:lvl w:ilvl="4" w:tplc="1BF6196C">
      <w:numFmt w:val="bullet"/>
      <w:lvlText w:val="•"/>
      <w:lvlJc w:val="left"/>
      <w:pPr>
        <w:ind w:left="3970" w:hanging="185"/>
      </w:pPr>
      <w:rPr>
        <w:rFonts w:hint="default"/>
        <w:lang w:val="ru-RU" w:eastAsia="en-US" w:bidi="ar-SA"/>
      </w:rPr>
    </w:lvl>
    <w:lvl w:ilvl="5" w:tplc="CD6408E6">
      <w:numFmt w:val="bullet"/>
      <w:lvlText w:val="•"/>
      <w:lvlJc w:val="left"/>
      <w:pPr>
        <w:ind w:left="4933" w:hanging="185"/>
      </w:pPr>
      <w:rPr>
        <w:rFonts w:hint="default"/>
        <w:lang w:val="ru-RU" w:eastAsia="en-US" w:bidi="ar-SA"/>
      </w:rPr>
    </w:lvl>
    <w:lvl w:ilvl="6" w:tplc="CBA89286">
      <w:numFmt w:val="bullet"/>
      <w:lvlText w:val="•"/>
      <w:lvlJc w:val="left"/>
      <w:pPr>
        <w:ind w:left="5895" w:hanging="185"/>
      </w:pPr>
      <w:rPr>
        <w:rFonts w:hint="default"/>
        <w:lang w:val="ru-RU" w:eastAsia="en-US" w:bidi="ar-SA"/>
      </w:rPr>
    </w:lvl>
    <w:lvl w:ilvl="7" w:tplc="A1DE5E2C">
      <w:numFmt w:val="bullet"/>
      <w:lvlText w:val="•"/>
      <w:lvlJc w:val="left"/>
      <w:pPr>
        <w:ind w:left="6858" w:hanging="185"/>
      </w:pPr>
      <w:rPr>
        <w:rFonts w:hint="default"/>
        <w:lang w:val="ru-RU" w:eastAsia="en-US" w:bidi="ar-SA"/>
      </w:rPr>
    </w:lvl>
    <w:lvl w:ilvl="8" w:tplc="26F29830">
      <w:numFmt w:val="bullet"/>
      <w:lvlText w:val="•"/>
      <w:lvlJc w:val="left"/>
      <w:pPr>
        <w:ind w:left="7821" w:hanging="185"/>
      </w:pPr>
      <w:rPr>
        <w:rFonts w:hint="default"/>
        <w:lang w:val="ru-RU" w:eastAsia="en-US" w:bidi="ar-SA"/>
      </w:rPr>
    </w:lvl>
  </w:abstractNum>
  <w:abstractNum w:abstractNumId="8">
    <w:nsid w:val="3DA64031"/>
    <w:multiLevelType w:val="hybridMultilevel"/>
    <w:tmpl w:val="74F66244"/>
    <w:lvl w:ilvl="0" w:tplc="62F0E632">
      <w:start w:val="4"/>
      <w:numFmt w:val="decimal"/>
      <w:lvlText w:val="%1"/>
      <w:lvlJc w:val="left"/>
      <w:pPr>
        <w:ind w:left="1060" w:hanging="420"/>
      </w:pPr>
      <w:rPr>
        <w:rFonts w:hint="default"/>
        <w:lang w:val="ru-RU" w:eastAsia="en-US" w:bidi="ar-SA"/>
      </w:rPr>
    </w:lvl>
    <w:lvl w:ilvl="1" w:tplc="A72CCA0C">
      <w:numFmt w:val="none"/>
      <w:lvlText w:val=""/>
      <w:lvlJc w:val="left"/>
      <w:pPr>
        <w:tabs>
          <w:tab w:val="num" w:pos="360"/>
        </w:tabs>
      </w:pPr>
    </w:lvl>
    <w:lvl w:ilvl="2" w:tplc="C15C922A">
      <w:numFmt w:val="bullet"/>
      <w:lvlText w:val="•"/>
      <w:lvlJc w:val="left"/>
      <w:pPr>
        <w:ind w:left="2917" w:hanging="420"/>
      </w:pPr>
      <w:rPr>
        <w:rFonts w:hint="default"/>
        <w:lang w:val="ru-RU" w:eastAsia="en-US" w:bidi="ar-SA"/>
      </w:rPr>
    </w:lvl>
    <w:lvl w:ilvl="3" w:tplc="EDA211D2">
      <w:numFmt w:val="bullet"/>
      <w:lvlText w:val="•"/>
      <w:lvlJc w:val="left"/>
      <w:pPr>
        <w:ind w:left="3846" w:hanging="420"/>
      </w:pPr>
      <w:rPr>
        <w:rFonts w:hint="default"/>
        <w:lang w:val="ru-RU" w:eastAsia="en-US" w:bidi="ar-SA"/>
      </w:rPr>
    </w:lvl>
    <w:lvl w:ilvl="4" w:tplc="FA8EB010">
      <w:numFmt w:val="bullet"/>
      <w:lvlText w:val="•"/>
      <w:lvlJc w:val="left"/>
      <w:pPr>
        <w:ind w:left="4775" w:hanging="420"/>
      </w:pPr>
      <w:rPr>
        <w:rFonts w:hint="default"/>
        <w:lang w:val="ru-RU" w:eastAsia="en-US" w:bidi="ar-SA"/>
      </w:rPr>
    </w:lvl>
    <w:lvl w:ilvl="5" w:tplc="D4C05D92">
      <w:numFmt w:val="bullet"/>
      <w:lvlText w:val="•"/>
      <w:lvlJc w:val="left"/>
      <w:pPr>
        <w:ind w:left="5704" w:hanging="420"/>
      </w:pPr>
      <w:rPr>
        <w:rFonts w:hint="default"/>
        <w:lang w:val="ru-RU" w:eastAsia="en-US" w:bidi="ar-SA"/>
      </w:rPr>
    </w:lvl>
    <w:lvl w:ilvl="6" w:tplc="30B609CC">
      <w:numFmt w:val="bullet"/>
      <w:lvlText w:val="•"/>
      <w:lvlJc w:val="left"/>
      <w:pPr>
        <w:ind w:left="6632" w:hanging="420"/>
      </w:pPr>
      <w:rPr>
        <w:rFonts w:hint="default"/>
        <w:lang w:val="ru-RU" w:eastAsia="en-US" w:bidi="ar-SA"/>
      </w:rPr>
    </w:lvl>
    <w:lvl w:ilvl="7" w:tplc="342A8B32">
      <w:numFmt w:val="bullet"/>
      <w:lvlText w:val="•"/>
      <w:lvlJc w:val="left"/>
      <w:pPr>
        <w:ind w:left="7561" w:hanging="420"/>
      </w:pPr>
      <w:rPr>
        <w:rFonts w:hint="default"/>
        <w:lang w:val="ru-RU" w:eastAsia="en-US" w:bidi="ar-SA"/>
      </w:rPr>
    </w:lvl>
    <w:lvl w:ilvl="8" w:tplc="A26C9E9C">
      <w:numFmt w:val="bullet"/>
      <w:lvlText w:val="•"/>
      <w:lvlJc w:val="left"/>
      <w:pPr>
        <w:ind w:left="8490" w:hanging="420"/>
      </w:pPr>
      <w:rPr>
        <w:rFonts w:hint="default"/>
        <w:lang w:val="ru-RU" w:eastAsia="en-US" w:bidi="ar-SA"/>
      </w:rPr>
    </w:lvl>
  </w:abstractNum>
  <w:abstractNum w:abstractNumId="9">
    <w:nsid w:val="438A4D13"/>
    <w:multiLevelType w:val="hybridMultilevel"/>
    <w:tmpl w:val="30267BA4"/>
    <w:lvl w:ilvl="0" w:tplc="B00EB3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63B13AC"/>
    <w:multiLevelType w:val="hybridMultilevel"/>
    <w:tmpl w:val="DF5A1112"/>
    <w:lvl w:ilvl="0" w:tplc="ADA08208">
      <w:start w:val="1"/>
      <w:numFmt w:val="decimal"/>
      <w:lvlText w:val="%1."/>
      <w:lvlJc w:val="left"/>
      <w:pPr>
        <w:ind w:left="3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0" w:hanging="360"/>
      </w:pPr>
    </w:lvl>
    <w:lvl w:ilvl="2" w:tplc="0419001B" w:tentative="1">
      <w:start w:val="1"/>
      <w:numFmt w:val="lowerRoman"/>
      <w:lvlText w:val="%3."/>
      <w:lvlJc w:val="right"/>
      <w:pPr>
        <w:ind w:left="4780" w:hanging="180"/>
      </w:pPr>
    </w:lvl>
    <w:lvl w:ilvl="3" w:tplc="0419000F" w:tentative="1">
      <w:start w:val="1"/>
      <w:numFmt w:val="decimal"/>
      <w:lvlText w:val="%4."/>
      <w:lvlJc w:val="left"/>
      <w:pPr>
        <w:ind w:left="5500" w:hanging="360"/>
      </w:pPr>
    </w:lvl>
    <w:lvl w:ilvl="4" w:tplc="04190019" w:tentative="1">
      <w:start w:val="1"/>
      <w:numFmt w:val="lowerLetter"/>
      <w:lvlText w:val="%5."/>
      <w:lvlJc w:val="left"/>
      <w:pPr>
        <w:ind w:left="6220" w:hanging="360"/>
      </w:pPr>
    </w:lvl>
    <w:lvl w:ilvl="5" w:tplc="0419001B" w:tentative="1">
      <w:start w:val="1"/>
      <w:numFmt w:val="lowerRoman"/>
      <w:lvlText w:val="%6."/>
      <w:lvlJc w:val="right"/>
      <w:pPr>
        <w:ind w:left="6940" w:hanging="180"/>
      </w:pPr>
    </w:lvl>
    <w:lvl w:ilvl="6" w:tplc="0419000F" w:tentative="1">
      <w:start w:val="1"/>
      <w:numFmt w:val="decimal"/>
      <w:lvlText w:val="%7."/>
      <w:lvlJc w:val="left"/>
      <w:pPr>
        <w:ind w:left="7660" w:hanging="360"/>
      </w:pPr>
    </w:lvl>
    <w:lvl w:ilvl="7" w:tplc="04190019" w:tentative="1">
      <w:start w:val="1"/>
      <w:numFmt w:val="lowerLetter"/>
      <w:lvlText w:val="%8."/>
      <w:lvlJc w:val="left"/>
      <w:pPr>
        <w:ind w:left="8380" w:hanging="360"/>
      </w:pPr>
    </w:lvl>
    <w:lvl w:ilvl="8" w:tplc="0419001B" w:tentative="1">
      <w:start w:val="1"/>
      <w:numFmt w:val="lowerRoman"/>
      <w:lvlText w:val="%9."/>
      <w:lvlJc w:val="right"/>
      <w:pPr>
        <w:ind w:left="9100" w:hanging="180"/>
      </w:pPr>
    </w:lvl>
  </w:abstractNum>
  <w:abstractNum w:abstractNumId="11">
    <w:nsid w:val="52A96EAE"/>
    <w:multiLevelType w:val="multilevel"/>
    <w:tmpl w:val="A1C0A9B0"/>
    <w:lvl w:ilvl="0">
      <w:start w:val="8"/>
      <w:numFmt w:val="decimalZero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808" w:hanging="840"/>
      </w:pPr>
      <w:rPr>
        <w:rFonts w:hint="default"/>
      </w:rPr>
    </w:lvl>
    <w:lvl w:ilvl="2">
      <w:start w:val="25"/>
      <w:numFmt w:val="decimal"/>
      <w:lvlText w:val="%1.%2.%3"/>
      <w:lvlJc w:val="left"/>
      <w:pPr>
        <w:ind w:left="2776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44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44" w:hanging="1800"/>
      </w:pPr>
      <w:rPr>
        <w:rFonts w:hint="default"/>
      </w:rPr>
    </w:lvl>
  </w:abstractNum>
  <w:abstractNum w:abstractNumId="12">
    <w:nsid w:val="59A55058"/>
    <w:multiLevelType w:val="multilevel"/>
    <w:tmpl w:val="F16A15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9F5503D"/>
    <w:multiLevelType w:val="hybridMultilevel"/>
    <w:tmpl w:val="04D4837C"/>
    <w:lvl w:ilvl="0" w:tplc="B3508648">
      <w:numFmt w:val="bullet"/>
      <w:lvlText w:val=""/>
      <w:lvlJc w:val="left"/>
      <w:pPr>
        <w:ind w:left="640" w:hanging="709"/>
      </w:pPr>
      <w:rPr>
        <w:rFonts w:ascii="Symbol" w:eastAsia="Symbol" w:hAnsi="Symbol" w:cs="Symbol" w:hint="default"/>
        <w:w w:val="102"/>
        <w:sz w:val="24"/>
        <w:szCs w:val="24"/>
        <w:lang w:val="ru-RU" w:eastAsia="en-US" w:bidi="ar-SA"/>
      </w:rPr>
    </w:lvl>
    <w:lvl w:ilvl="1" w:tplc="DE34134E">
      <w:numFmt w:val="bullet"/>
      <w:lvlText w:val="•"/>
      <w:lvlJc w:val="left"/>
      <w:pPr>
        <w:ind w:left="1610" w:hanging="709"/>
      </w:pPr>
      <w:rPr>
        <w:rFonts w:hint="default"/>
        <w:lang w:val="ru-RU" w:eastAsia="en-US" w:bidi="ar-SA"/>
      </w:rPr>
    </w:lvl>
    <w:lvl w:ilvl="2" w:tplc="FCD887F2">
      <w:numFmt w:val="bullet"/>
      <w:lvlText w:val="•"/>
      <w:lvlJc w:val="left"/>
      <w:pPr>
        <w:ind w:left="2581" w:hanging="709"/>
      </w:pPr>
      <w:rPr>
        <w:rFonts w:hint="default"/>
        <w:lang w:val="ru-RU" w:eastAsia="en-US" w:bidi="ar-SA"/>
      </w:rPr>
    </w:lvl>
    <w:lvl w:ilvl="3" w:tplc="F4121C1C">
      <w:numFmt w:val="bullet"/>
      <w:lvlText w:val="•"/>
      <w:lvlJc w:val="left"/>
      <w:pPr>
        <w:ind w:left="3552" w:hanging="709"/>
      </w:pPr>
      <w:rPr>
        <w:rFonts w:hint="default"/>
        <w:lang w:val="ru-RU" w:eastAsia="en-US" w:bidi="ar-SA"/>
      </w:rPr>
    </w:lvl>
    <w:lvl w:ilvl="4" w:tplc="B00A13E2">
      <w:numFmt w:val="bullet"/>
      <w:lvlText w:val="•"/>
      <w:lvlJc w:val="left"/>
      <w:pPr>
        <w:ind w:left="4523" w:hanging="709"/>
      </w:pPr>
      <w:rPr>
        <w:rFonts w:hint="default"/>
        <w:lang w:val="ru-RU" w:eastAsia="en-US" w:bidi="ar-SA"/>
      </w:rPr>
    </w:lvl>
    <w:lvl w:ilvl="5" w:tplc="1D8CC606">
      <w:numFmt w:val="bullet"/>
      <w:lvlText w:val="•"/>
      <w:lvlJc w:val="left"/>
      <w:pPr>
        <w:ind w:left="5494" w:hanging="709"/>
      </w:pPr>
      <w:rPr>
        <w:rFonts w:hint="default"/>
        <w:lang w:val="ru-RU" w:eastAsia="en-US" w:bidi="ar-SA"/>
      </w:rPr>
    </w:lvl>
    <w:lvl w:ilvl="6" w:tplc="5FE6609A">
      <w:numFmt w:val="bullet"/>
      <w:lvlText w:val="•"/>
      <w:lvlJc w:val="left"/>
      <w:pPr>
        <w:ind w:left="6464" w:hanging="709"/>
      </w:pPr>
      <w:rPr>
        <w:rFonts w:hint="default"/>
        <w:lang w:val="ru-RU" w:eastAsia="en-US" w:bidi="ar-SA"/>
      </w:rPr>
    </w:lvl>
    <w:lvl w:ilvl="7" w:tplc="91BA339C">
      <w:numFmt w:val="bullet"/>
      <w:lvlText w:val="•"/>
      <w:lvlJc w:val="left"/>
      <w:pPr>
        <w:ind w:left="7435" w:hanging="709"/>
      </w:pPr>
      <w:rPr>
        <w:rFonts w:hint="default"/>
        <w:lang w:val="ru-RU" w:eastAsia="en-US" w:bidi="ar-SA"/>
      </w:rPr>
    </w:lvl>
    <w:lvl w:ilvl="8" w:tplc="751AEBF2">
      <w:numFmt w:val="bullet"/>
      <w:lvlText w:val="•"/>
      <w:lvlJc w:val="left"/>
      <w:pPr>
        <w:ind w:left="8406" w:hanging="709"/>
      </w:pPr>
      <w:rPr>
        <w:rFonts w:hint="default"/>
        <w:lang w:val="ru-RU" w:eastAsia="en-US" w:bidi="ar-SA"/>
      </w:rPr>
    </w:lvl>
  </w:abstractNum>
  <w:abstractNum w:abstractNumId="14">
    <w:nsid w:val="639225A1"/>
    <w:multiLevelType w:val="hybridMultilevel"/>
    <w:tmpl w:val="870C65C8"/>
    <w:lvl w:ilvl="0" w:tplc="2C0E8636">
      <w:numFmt w:val="bullet"/>
      <w:lvlText w:val="-"/>
      <w:lvlJc w:val="left"/>
      <w:pPr>
        <w:ind w:left="107" w:hanging="4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527324">
      <w:numFmt w:val="bullet"/>
      <w:lvlText w:val="•"/>
      <w:lvlJc w:val="left"/>
      <w:pPr>
        <w:ind w:left="817" w:hanging="444"/>
      </w:pPr>
      <w:rPr>
        <w:rFonts w:hint="default"/>
        <w:lang w:val="ru-RU" w:eastAsia="en-US" w:bidi="ar-SA"/>
      </w:rPr>
    </w:lvl>
    <w:lvl w:ilvl="2" w:tplc="A87E7B98">
      <w:numFmt w:val="bullet"/>
      <w:lvlText w:val="•"/>
      <w:lvlJc w:val="left"/>
      <w:pPr>
        <w:ind w:left="1534" w:hanging="444"/>
      </w:pPr>
      <w:rPr>
        <w:rFonts w:hint="default"/>
        <w:lang w:val="ru-RU" w:eastAsia="en-US" w:bidi="ar-SA"/>
      </w:rPr>
    </w:lvl>
    <w:lvl w:ilvl="3" w:tplc="F67A3D0E">
      <w:numFmt w:val="bullet"/>
      <w:lvlText w:val="•"/>
      <w:lvlJc w:val="left"/>
      <w:pPr>
        <w:ind w:left="2251" w:hanging="444"/>
      </w:pPr>
      <w:rPr>
        <w:rFonts w:hint="default"/>
        <w:lang w:val="ru-RU" w:eastAsia="en-US" w:bidi="ar-SA"/>
      </w:rPr>
    </w:lvl>
    <w:lvl w:ilvl="4" w:tplc="9822EAD2">
      <w:numFmt w:val="bullet"/>
      <w:lvlText w:val="•"/>
      <w:lvlJc w:val="left"/>
      <w:pPr>
        <w:ind w:left="2968" w:hanging="444"/>
      </w:pPr>
      <w:rPr>
        <w:rFonts w:hint="default"/>
        <w:lang w:val="ru-RU" w:eastAsia="en-US" w:bidi="ar-SA"/>
      </w:rPr>
    </w:lvl>
    <w:lvl w:ilvl="5" w:tplc="243EBC80">
      <w:numFmt w:val="bullet"/>
      <w:lvlText w:val="•"/>
      <w:lvlJc w:val="left"/>
      <w:pPr>
        <w:ind w:left="3686" w:hanging="444"/>
      </w:pPr>
      <w:rPr>
        <w:rFonts w:hint="default"/>
        <w:lang w:val="ru-RU" w:eastAsia="en-US" w:bidi="ar-SA"/>
      </w:rPr>
    </w:lvl>
    <w:lvl w:ilvl="6" w:tplc="1E6C7E24">
      <w:numFmt w:val="bullet"/>
      <w:lvlText w:val="•"/>
      <w:lvlJc w:val="left"/>
      <w:pPr>
        <w:ind w:left="4403" w:hanging="444"/>
      </w:pPr>
      <w:rPr>
        <w:rFonts w:hint="default"/>
        <w:lang w:val="ru-RU" w:eastAsia="en-US" w:bidi="ar-SA"/>
      </w:rPr>
    </w:lvl>
    <w:lvl w:ilvl="7" w:tplc="9CEC82AE">
      <w:numFmt w:val="bullet"/>
      <w:lvlText w:val="•"/>
      <w:lvlJc w:val="left"/>
      <w:pPr>
        <w:ind w:left="5120" w:hanging="444"/>
      </w:pPr>
      <w:rPr>
        <w:rFonts w:hint="default"/>
        <w:lang w:val="ru-RU" w:eastAsia="en-US" w:bidi="ar-SA"/>
      </w:rPr>
    </w:lvl>
    <w:lvl w:ilvl="8" w:tplc="C08660B2">
      <w:numFmt w:val="bullet"/>
      <w:lvlText w:val="•"/>
      <w:lvlJc w:val="left"/>
      <w:pPr>
        <w:ind w:left="5837" w:hanging="444"/>
      </w:pPr>
      <w:rPr>
        <w:rFonts w:hint="default"/>
        <w:lang w:val="ru-RU" w:eastAsia="en-US" w:bidi="ar-SA"/>
      </w:rPr>
    </w:lvl>
  </w:abstractNum>
  <w:abstractNum w:abstractNumId="15">
    <w:nsid w:val="65B46D75"/>
    <w:multiLevelType w:val="hybridMultilevel"/>
    <w:tmpl w:val="5D4CA05A"/>
    <w:lvl w:ilvl="0" w:tplc="4A04D44C">
      <w:start w:val="2"/>
      <w:numFmt w:val="decimal"/>
      <w:lvlText w:val="%1"/>
      <w:lvlJc w:val="left"/>
      <w:pPr>
        <w:ind w:left="640" w:hanging="540"/>
      </w:pPr>
      <w:rPr>
        <w:rFonts w:hint="default"/>
        <w:lang w:val="ru-RU" w:eastAsia="en-US" w:bidi="ar-SA"/>
      </w:rPr>
    </w:lvl>
    <w:lvl w:ilvl="1" w:tplc="E23216D8">
      <w:numFmt w:val="none"/>
      <w:lvlText w:val=""/>
      <w:lvlJc w:val="left"/>
      <w:pPr>
        <w:tabs>
          <w:tab w:val="num" w:pos="360"/>
        </w:tabs>
      </w:pPr>
    </w:lvl>
    <w:lvl w:ilvl="2" w:tplc="B1A6D9C2">
      <w:numFmt w:val="bullet"/>
      <w:lvlText w:val="•"/>
      <w:lvlJc w:val="left"/>
      <w:pPr>
        <w:ind w:left="2581" w:hanging="540"/>
      </w:pPr>
      <w:rPr>
        <w:rFonts w:hint="default"/>
        <w:lang w:val="ru-RU" w:eastAsia="en-US" w:bidi="ar-SA"/>
      </w:rPr>
    </w:lvl>
    <w:lvl w:ilvl="3" w:tplc="65C6BA34">
      <w:numFmt w:val="bullet"/>
      <w:lvlText w:val="•"/>
      <w:lvlJc w:val="left"/>
      <w:pPr>
        <w:ind w:left="3552" w:hanging="540"/>
      </w:pPr>
      <w:rPr>
        <w:rFonts w:hint="default"/>
        <w:lang w:val="ru-RU" w:eastAsia="en-US" w:bidi="ar-SA"/>
      </w:rPr>
    </w:lvl>
    <w:lvl w:ilvl="4" w:tplc="0A9A3B30">
      <w:numFmt w:val="bullet"/>
      <w:lvlText w:val="•"/>
      <w:lvlJc w:val="left"/>
      <w:pPr>
        <w:ind w:left="4523" w:hanging="540"/>
      </w:pPr>
      <w:rPr>
        <w:rFonts w:hint="default"/>
        <w:lang w:val="ru-RU" w:eastAsia="en-US" w:bidi="ar-SA"/>
      </w:rPr>
    </w:lvl>
    <w:lvl w:ilvl="5" w:tplc="0DB684EE">
      <w:numFmt w:val="bullet"/>
      <w:lvlText w:val="•"/>
      <w:lvlJc w:val="left"/>
      <w:pPr>
        <w:ind w:left="5494" w:hanging="540"/>
      </w:pPr>
      <w:rPr>
        <w:rFonts w:hint="default"/>
        <w:lang w:val="ru-RU" w:eastAsia="en-US" w:bidi="ar-SA"/>
      </w:rPr>
    </w:lvl>
    <w:lvl w:ilvl="6" w:tplc="4502BA6C">
      <w:numFmt w:val="bullet"/>
      <w:lvlText w:val="•"/>
      <w:lvlJc w:val="left"/>
      <w:pPr>
        <w:ind w:left="6464" w:hanging="540"/>
      </w:pPr>
      <w:rPr>
        <w:rFonts w:hint="default"/>
        <w:lang w:val="ru-RU" w:eastAsia="en-US" w:bidi="ar-SA"/>
      </w:rPr>
    </w:lvl>
    <w:lvl w:ilvl="7" w:tplc="3A00A3E0">
      <w:numFmt w:val="bullet"/>
      <w:lvlText w:val="•"/>
      <w:lvlJc w:val="left"/>
      <w:pPr>
        <w:ind w:left="7435" w:hanging="540"/>
      </w:pPr>
      <w:rPr>
        <w:rFonts w:hint="default"/>
        <w:lang w:val="ru-RU" w:eastAsia="en-US" w:bidi="ar-SA"/>
      </w:rPr>
    </w:lvl>
    <w:lvl w:ilvl="8" w:tplc="386CD3C2">
      <w:numFmt w:val="bullet"/>
      <w:lvlText w:val="•"/>
      <w:lvlJc w:val="left"/>
      <w:pPr>
        <w:ind w:left="8406" w:hanging="540"/>
      </w:pPr>
      <w:rPr>
        <w:rFonts w:hint="default"/>
        <w:lang w:val="ru-RU" w:eastAsia="en-US" w:bidi="ar-SA"/>
      </w:rPr>
    </w:lvl>
  </w:abstractNum>
  <w:abstractNum w:abstractNumId="16">
    <w:nsid w:val="69F362BA"/>
    <w:multiLevelType w:val="multilevel"/>
    <w:tmpl w:val="A462E4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0F0861"/>
    <w:multiLevelType w:val="multilevel"/>
    <w:tmpl w:val="22EC3C7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2C07126"/>
    <w:multiLevelType w:val="multilevel"/>
    <w:tmpl w:val="FEBAE80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4425519"/>
    <w:multiLevelType w:val="hybridMultilevel"/>
    <w:tmpl w:val="AB2682D6"/>
    <w:lvl w:ilvl="0" w:tplc="D35C1506">
      <w:start w:val="1"/>
      <w:numFmt w:val="decimal"/>
      <w:lvlText w:val="%1."/>
      <w:lvlJc w:val="left"/>
      <w:pPr>
        <w:ind w:left="35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823944">
      <w:numFmt w:val="bullet"/>
      <w:lvlText w:val="•"/>
      <w:lvlJc w:val="left"/>
      <w:pPr>
        <w:ind w:left="1298" w:hanging="240"/>
      </w:pPr>
      <w:rPr>
        <w:rFonts w:hint="default"/>
        <w:lang w:val="ru-RU" w:eastAsia="en-US" w:bidi="ar-SA"/>
      </w:rPr>
    </w:lvl>
    <w:lvl w:ilvl="2" w:tplc="68342834">
      <w:numFmt w:val="bullet"/>
      <w:lvlText w:val="•"/>
      <w:lvlJc w:val="left"/>
      <w:pPr>
        <w:ind w:left="2237" w:hanging="240"/>
      </w:pPr>
      <w:rPr>
        <w:rFonts w:hint="default"/>
        <w:lang w:val="ru-RU" w:eastAsia="en-US" w:bidi="ar-SA"/>
      </w:rPr>
    </w:lvl>
    <w:lvl w:ilvl="3" w:tplc="AC7EF28E">
      <w:numFmt w:val="bullet"/>
      <w:lvlText w:val="•"/>
      <w:lvlJc w:val="left"/>
      <w:pPr>
        <w:ind w:left="3175" w:hanging="240"/>
      </w:pPr>
      <w:rPr>
        <w:rFonts w:hint="default"/>
        <w:lang w:val="ru-RU" w:eastAsia="en-US" w:bidi="ar-SA"/>
      </w:rPr>
    </w:lvl>
    <w:lvl w:ilvl="4" w:tplc="F28EB672">
      <w:numFmt w:val="bullet"/>
      <w:lvlText w:val="•"/>
      <w:lvlJc w:val="left"/>
      <w:pPr>
        <w:ind w:left="4114" w:hanging="240"/>
      </w:pPr>
      <w:rPr>
        <w:rFonts w:hint="default"/>
        <w:lang w:val="ru-RU" w:eastAsia="en-US" w:bidi="ar-SA"/>
      </w:rPr>
    </w:lvl>
    <w:lvl w:ilvl="5" w:tplc="CB4CB14A">
      <w:numFmt w:val="bullet"/>
      <w:lvlText w:val="•"/>
      <w:lvlJc w:val="left"/>
      <w:pPr>
        <w:ind w:left="5053" w:hanging="240"/>
      </w:pPr>
      <w:rPr>
        <w:rFonts w:hint="default"/>
        <w:lang w:val="ru-RU" w:eastAsia="en-US" w:bidi="ar-SA"/>
      </w:rPr>
    </w:lvl>
    <w:lvl w:ilvl="6" w:tplc="EB84AF0C">
      <w:numFmt w:val="bullet"/>
      <w:lvlText w:val="•"/>
      <w:lvlJc w:val="left"/>
      <w:pPr>
        <w:ind w:left="5991" w:hanging="240"/>
      </w:pPr>
      <w:rPr>
        <w:rFonts w:hint="default"/>
        <w:lang w:val="ru-RU" w:eastAsia="en-US" w:bidi="ar-SA"/>
      </w:rPr>
    </w:lvl>
    <w:lvl w:ilvl="7" w:tplc="E4902F36">
      <w:numFmt w:val="bullet"/>
      <w:lvlText w:val="•"/>
      <w:lvlJc w:val="left"/>
      <w:pPr>
        <w:ind w:left="6930" w:hanging="240"/>
      </w:pPr>
      <w:rPr>
        <w:rFonts w:hint="default"/>
        <w:lang w:val="ru-RU" w:eastAsia="en-US" w:bidi="ar-SA"/>
      </w:rPr>
    </w:lvl>
    <w:lvl w:ilvl="8" w:tplc="B92A0EB4">
      <w:numFmt w:val="bullet"/>
      <w:lvlText w:val="•"/>
      <w:lvlJc w:val="left"/>
      <w:pPr>
        <w:ind w:left="7869" w:hanging="240"/>
      </w:pPr>
      <w:rPr>
        <w:rFonts w:hint="default"/>
        <w:lang w:val="ru-RU" w:eastAsia="en-US" w:bidi="ar-SA"/>
      </w:rPr>
    </w:lvl>
  </w:abstractNum>
  <w:abstractNum w:abstractNumId="20">
    <w:nsid w:val="792F5CBD"/>
    <w:multiLevelType w:val="hybridMultilevel"/>
    <w:tmpl w:val="F91C46E6"/>
    <w:lvl w:ilvl="0" w:tplc="372888DC">
      <w:start w:val="1"/>
      <w:numFmt w:val="upperRoman"/>
      <w:lvlText w:val="%1."/>
      <w:lvlJc w:val="left"/>
      <w:pPr>
        <w:ind w:left="1025" w:hanging="199"/>
        <w:jc w:val="right"/>
      </w:pPr>
      <w:rPr>
        <w:rFonts w:hint="default"/>
        <w:spacing w:val="-4"/>
        <w:w w:val="100"/>
        <w:lang w:val="ru-RU" w:eastAsia="en-US" w:bidi="ar-SA"/>
      </w:rPr>
    </w:lvl>
    <w:lvl w:ilvl="1" w:tplc="C436D696">
      <w:numFmt w:val="bullet"/>
      <w:lvlText w:val="•"/>
      <w:lvlJc w:val="left"/>
      <w:pPr>
        <w:ind w:left="1892" w:hanging="199"/>
      </w:pPr>
      <w:rPr>
        <w:rFonts w:hint="default"/>
        <w:lang w:val="ru-RU" w:eastAsia="en-US" w:bidi="ar-SA"/>
      </w:rPr>
    </w:lvl>
    <w:lvl w:ilvl="2" w:tplc="B148C05E">
      <w:numFmt w:val="bullet"/>
      <w:lvlText w:val="•"/>
      <w:lvlJc w:val="left"/>
      <w:pPr>
        <w:ind w:left="2765" w:hanging="199"/>
      </w:pPr>
      <w:rPr>
        <w:rFonts w:hint="default"/>
        <w:lang w:val="ru-RU" w:eastAsia="en-US" w:bidi="ar-SA"/>
      </w:rPr>
    </w:lvl>
    <w:lvl w:ilvl="3" w:tplc="536A7512">
      <w:numFmt w:val="bullet"/>
      <w:lvlText w:val="•"/>
      <w:lvlJc w:val="left"/>
      <w:pPr>
        <w:ind w:left="3637" w:hanging="199"/>
      </w:pPr>
      <w:rPr>
        <w:rFonts w:hint="default"/>
        <w:lang w:val="ru-RU" w:eastAsia="en-US" w:bidi="ar-SA"/>
      </w:rPr>
    </w:lvl>
    <w:lvl w:ilvl="4" w:tplc="D866616E">
      <w:numFmt w:val="bullet"/>
      <w:lvlText w:val="•"/>
      <w:lvlJc w:val="left"/>
      <w:pPr>
        <w:ind w:left="4510" w:hanging="199"/>
      </w:pPr>
      <w:rPr>
        <w:rFonts w:hint="default"/>
        <w:lang w:val="ru-RU" w:eastAsia="en-US" w:bidi="ar-SA"/>
      </w:rPr>
    </w:lvl>
    <w:lvl w:ilvl="5" w:tplc="21D098C0">
      <w:numFmt w:val="bullet"/>
      <w:lvlText w:val="•"/>
      <w:lvlJc w:val="left"/>
      <w:pPr>
        <w:ind w:left="5383" w:hanging="199"/>
      </w:pPr>
      <w:rPr>
        <w:rFonts w:hint="default"/>
        <w:lang w:val="ru-RU" w:eastAsia="en-US" w:bidi="ar-SA"/>
      </w:rPr>
    </w:lvl>
    <w:lvl w:ilvl="6" w:tplc="6CAA2062">
      <w:numFmt w:val="bullet"/>
      <w:lvlText w:val="•"/>
      <w:lvlJc w:val="left"/>
      <w:pPr>
        <w:ind w:left="6255" w:hanging="199"/>
      </w:pPr>
      <w:rPr>
        <w:rFonts w:hint="default"/>
        <w:lang w:val="ru-RU" w:eastAsia="en-US" w:bidi="ar-SA"/>
      </w:rPr>
    </w:lvl>
    <w:lvl w:ilvl="7" w:tplc="985EE06A">
      <w:numFmt w:val="bullet"/>
      <w:lvlText w:val="•"/>
      <w:lvlJc w:val="left"/>
      <w:pPr>
        <w:ind w:left="7128" w:hanging="199"/>
      </w:pPr>
      <w:rPr>
        <w:rFonts w:hint="default"/>
        <w:lang w:val="ru-RU" w:eastAsia="en-US" w:bidi="ar-SA"/>
      </w:rPr>
    </w:lvl>
    <w:lvl w:ilvl="8" w:tplc="CFCECB14">
      <w:numFmt w:val="bullet"/>
      <w:lvlText w:val="•"/>
      <w:lvlJc w:val="left"/>
      <w:pPr>
        <w:ind w:left="8001" w:hanging="199"/>
      </w:pPr>
      <w:rPr>
        <w:rFonts w:hint="default"/>
        <w:lang w:val="ru-RU" w:eastAsia="en-US" w:bidi="ar-SA"/>
      </w:rPr>
    </w:lvl>
  </w:abstractNum>
  <w:abstractNum w:abstractNumId="21">
    <w:nsid w:val="799E63E1"/>
    <w:multiLevelType w:val="hybridMultilevel"/>
    <w:tmpl w:val="517A291A"/>
    <w:lvl w:ilvl="0" w:tplc="1F766FA6">
      <w:start w:val="3"/>
      <w:numFmt w:val="decimal"/>
      <w:lvlText w:val="%1"/>
      <w:lvlJc w:val="left"/>
      <w:pPr>
        <w:ind w:left="1060" w:hanging="420"/>
      </w:pPr>
      <w:rPr>
        <w:rFonts w:hint="default"/>
        <w:lang w:val="ru-RU" w:eastAsia="en-US" w:bidi="ar-SA"/>
      </w:rPr>
    </w:lvl>
    <w:lvl w:ilvl="1" w:tplc="9858EE9C">
      <w:numFmt w:val="none"/>
      <w:lvlText w:val=""/>
      <w:lvlJc w:val="left"/>
      <w:pPr>
        <w:tabs>
          <w:tab w:val="num" w:pos="360"/>
        </w:tabs>
      </w:pPr>
    </w:lvl>
    <w:lvl w:ilvl="2" w:tplc="64B4B172">
      <w:numFmt w:val="bullet"/>
      <w:lvlText w:val="•"/>
      <w:lvlJc w:val="left"/>
      <w:pPr>
        <w:ind w:left="2917" w:hanging="420"/>
      </w:pPr>
      <w:rPr>
        <w:rFonts w:hint="default"/>
        <w:lang w:val="ru-RU" w:eastAsia="en-US" w:bidi="ar-SA"/>
      </w:rPr>
    </w:lvl>
    <w:lvl w:ilvl="3" w:tplc="02224FFC">
      <w:numFmt w:val="bullet"/>
      <w:lvlText w:val="•"/>
      <w:lvlJc w:val="left"/>
      <w:pPr>
        <w:ind w:left="3846" w:hanging="420"/>
      </w:pPr>
      <w:rPr>
        <w:rFonts w:hint="default"/>
        <w:lang w:val="ru-RU" w:eastAsia="en-US" w:bidi="ar-SA"/>
      </w:rPr>
    </w:lvl>
    <w:lvl w:ilvl="4" w:tplc="F1889F42">
      <w:numFmt w:val="bullet"/>
      <w:lvlText w:val="•"/>
      <w:lvlJc w:val="left"/>
      <w:pPr>
        <w:ind w:left="4775" w:hanging="420"/>
      </w:pPr>
      <w:rPr>
        <w:rFonts w:hint="default"/>
        <w:lang w:val="ru-RU" w:eastAsia="en-US" w:bidi="ar-SA"/>
      </w:rPr>
    </w:lvl>
    <w:lvl w:ilvl="5" w:tplc="36E42A6C">
      <w:numFmt w:val="bullet"/>
      <w:lvlText w:val="•"/>
      <w:lvlJc w:val="left"/>
      <w:pPr>
        <w:ind w:left="5704" w:hanging="420"/>
      </w:pPr>
      <w:rPr>
        <w:rFonts w:hint="default"/>
        <w:lang w:val="ru-RU" w:eastAsia="en-US" w:bidi="ar-SA"/>
      </w:rPr>
    </w:lvl>
    <w:lvl w:ilvl="6" w:tplc="FB208F9E">
      <w:numFmt w:val="bullet"/>
      <w:lvlText w:val="•"/>
      <w:lvlJc w:val="left"/>
      <w:pPr>
        <w:ind w:left="6632" w:hanging="420"/>
      </w:pPr>
      <w:rPr>
        <w:rFonts w:hint="default"/>
        <w:lang w:val="ru-RU" w:eastAsia="en-US" w:bidi="ar-SA"/>
      </w:rPr>
    </w:lvl>
    <w:lvl w:ilvl="7" w:tplc="44143C80">
      <w:numFmt w:val="bullet"/>
      <w:lvlText w:val="•"/>
      <w:lvlJc w:val="left"/>
      <w:pPr>
        <w:ind w:left="7561" w:hanging="420"/>
      </w:pPr>
      <w:rPr>
        <w:rFonts w:hint="default"/>
        <w:lang w:val="ru-RU" w:eastAsia="en-US" w:bidi="ar-SA"/>
      </w:rPr>
    </w:lvl>
    <w:lvl w:ilvl="8" w:tplc="7820FE6C">
      <w:numFmt w:val="bullet"/>
      <w:lvlText w:val="•"/>
      <w:lvlJc w:val="left"/>
      <w:pPr>
        <w:ind w:left="8490" w:hanging="420"/>
      </w:pPr>
      <w:rPr>
        <w:rFonts w:hint="default"/>
        <w:lang w:val="ru-RU" w:eastAsia="en-US" w:bidi="ar-SA"/>
      </w:rPr>
    </w:lvl>
  </w:abstractNum>
  <w:abstractNum w:abstractNumId="22">
    <w:nsid w:val="7EB82374"/>
    <w:multiLevelType w:val="hybridMultilevel"/>
    <w:tmpl w:val="1E04DE6A"/>
    <w:lvl w:ilvl="0" w:tplc="F87EA694">
      <w:start w:val="100"/>
      <w:numFmt w:val="decimal"/>
      <w:lvlText w:val="%1"/>
      <w:lvlJc w:val="left"/>
      <w:pPr>
        <w:ind w:left="7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7" w:hanging="360"/>
      </w:pPr>
    </w:lvl>
    <w:lvl w:ilvl="2" w:tplc="0419001B" w:tentative="1">
      <w:start w:val="1"/>
      <w:numFmt w:val="lowerRoman"/>
      <w:lvlText w:val="%3."/>
      <w:lvlJc w:val="right"/>
      <w:pPr>
        <w:ind w:left="2147" w:hanging="180"/>
      </w:pPr>
    </w:lvl>
    <w:lvl w:ilvl="3" w:tplc="0419000F" w:tentative="1">
      <w:start w:val="1"/>
      <w:numFmt w:val="decimal"/>
      <w:lvlText w:val="%4."/>
      <w:lvlJc w:val="left"/>
      <w:pPr>
        <w:ind w:left="2867" w:hanging="360"/>
      </w:pPr>
    </w:lvl>
    <w:lvl w:ilvl="4" w:tplc="04190019" w:tentative="1">
      <w:start w:val="1"/>
      <w:numFmt w:val="lowerLetter"/>
      <w:lvlText w:val="%5."/>
      <w:lvlJc w:val="left"/>
      <w:pPr>
        <w:ind w:left="3587" w:hanging="360"/>
      </w:pPr>
    </w:lvl>
    <w:lvl w:ilvl="5" w:tplc="0419001B" w:tentative="1">
      <w:start w:val="1"/>
      <w:numFmt w:val="lowerRoman"/>
      <w:lvlText w:val="%6."/>
      <w:lvlJc w:val="right"/>
      <w:pPr>
        <w:ind w:left="4307" w:hanging="180"/>
      </w:pPr>
    </w:lvl>
    <w:lvl w:ilvl="6" w:tplc="0419000F" w:tentative="1">
      <w:start w:val="1"/>
      <w:numFmt w:val="decimal"/>
      <w:lvlText w:val="%7."/>
      <w:lvlJc w:val="left"/>
      <w:pPr>
        <w:ind w:left="5027" w:hanging="360"/>
      </w:pPr>
    </w:lvl>
    <w:lvl w:ilvl="7" w:tplc="04190019" w:tentative="1">
      <w:start w:val="1"/>
      <w:numFmt w:val="lowerLetter"/>
      <w:lvlText w:val="%8."/>
      <w:lvlJc w:val="left"/>
      <w:pPr>
        <w:ind w:left="5747" w:hanging="360"/>
      </w:pPr>
    </w:lvl>
    <w:lvl w:ilvl="8" w:tplc="0419001B" w:tentative="1">
      <w:start w:val="1"/>
      <w:numFmt w:val="lowerRoman"/>
      <w:lvlText w:val="%9."/>
      <w:lvlJc w:val="right"/>
      <w:pPr>
        <w:ind w:left="6467" w:hanging="180"/>
      </w:p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18"/>
  </w:num>
  <w:num w:numId="5">
    <w:abstractNumId w:val="6"/>
  </w:num>
  <w:num w:numId="6">
    <w:abstractNumId w:val="9"/>
  </w:num>
  <w:num w:numId="7">
    <w:abstractNumId w:val="1"/>
  </w:num>
  <w:num w:numId="8">
    <w:abstractNumId w:val="5"/>
  </w:num>
  <w:num w:numId="9">
    <w:abstractNumId w:val="13"/>
  </w:num>
  <w:num w:numId="10">
    <w:abstractNumId w:val="2"/>
  </w:num>
  <w:num w:numId="11">
    <w:abstractNumId w:val="8"/>
  </w:num>
  <w:num w:numId="12">
    <w:abstractNumId w:val="14"/>
  </w:num>
  <w:num w:numId="13">
    <w:abstractNumId w:val="21"/>
  </w:num>
  <w:num w:numId="14">
    <w:abstractNumId w:val="15"/>
  </w:num>
  <w:num w:numId="15">
    <w:abstractNumId w:val="11"/>
  </w:num>
  <w:num w:numId="16">
    <w:abstractNumId w:val="17"/>
  </w:num>
  <w:num w:numId="17">
    <w:abstractNumId w:val="12"/>
  </w:num>
  <w:num w:numId="18">
    <w:abstractNumId w:val="0"/>
  </w:num>
  <w:num w:numId="19">
    <w:abstractNumId w:val="22"/>
  </w:num>
  <w:num w:numId="20">
    <w:abstractNumId w:val="4"/>
  </w:num>
  <w:num w:numId="21">
    <w:abstractNumId w:val="7"/>
  </w:num>
  <w:num w:numId="22">
    <w:abstractNumId w:val="2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0DA5"/>
    <w:rsid w:val="0000194A"/>
    <w:rsid w:val="00010218"/>
    <w:rsid w:val="0003060C"/>
    <w:rsid w:val="00071D95"/>
    <w:rsid w:val="000A09B5"/>
    <w:rsid w:val="000A122E"/>
    <w:rsid w:val="00106B7C"/>
    <w:rsid w:val="00115993"/>
    <w:rsid w:val="00126AB7"/>
    <w:rsid w:val="00141E95"/>
    <w:rsid w:val="0015742B"/>
    <w:rsid w:val="0017056A"/>
    <w:rsid w:val="001C7A07"/>
    <w:rsid w:val="001D0472"/>
    <w:rsid w:val="0023516A"/>
    <w:rsid w:val="002510D5"/>
    <w:rsid w:val="00256CCF"/>
    <w:rsid w:val="00272267"/>
    <w:rsid w:val="00277C99"/>
    <w:rsid w:val="00292251"/>
    <w:rsid w:val="002C60DA"/>
    <w:rsid w:val="002D7F4F"/>
    <w:rsid w:val="002E016E"/>
    <w:rsid w:val="0030494A"/>
    <w:rsid w:val="0033609C"/>
    <w:rsid w:val="00352041"/>
    <w:rsid w:val="00371716"/>
    <w:rsid w:val="00373831"/>
    <w:rsid w:val="0037611D"/>
    <w:rsid w:val="00382E0F"/>
    <w:rsid w:val="00390DA5"/>
    <w:rsid w:val="00395E5F"/>
    <w:rsid w:val="003B7A51"/>
    <w:rsid w:val="003D0E01"/>
    <w:rsid w:val="003F75B1"/>
    <w:rsid w:val="0041483F"/>
    <w:rsid w:val="00432A72"/>
    <w:rsid w:val="00446EA6"/>
    <w:rsid w:val="00463BE9"/>
    <w:rsid w:val="00486BBA"/>
    <w:rsid w:val="00495CF4"/>
    <w:rsid w:val="004A3C37"/>
    <w:rsid w:val="004C04E6"/>
    <w:rsid w:val="004F3DC9"/>
    <w:rsid w:val="00525E52"/>
    <w:rsid w:val="00565E57"/>
    <w:rsid w:val="00583FA2"/>
    <w:rsid w:val="00585145"/>
    <w:rsid w:val="005A6402"/>
    <w:rsid w:val="005B2FD6"/>
    <w:rsid w:val="005C0C29"/>
    <w:rsid w:val="005D7689"/>
    <w:rsid w:val="005F0781"/>
    <w:rsid w:val="00610022"/>
    <w:rsid w:val="00620CE6"/>
    <w:rsid w:val="006319FB"/>
    <w:rsid w:val="00664660"/>
    <w:rsid w:val="00691398"/>
    <w:rsid w:val="006A2099"/>
    <w:rsid w:val="00702130"/>
    <w:rsid w:val="00725EA3"/>
    <w:rsid w:val="00745475"/>
    <w:rsid w:val="00745B6C"/>
    <w:rsid w:val="00764D80"/>
    <w:rsid w:val="007838EE"/>
    <w:rsid w:val="0078727B"/>
    <w:rsid w:val="007B4640"/>
    <w:rsid w:val="007C074A"/>
    <w:rsid w:val="007D0F37"/>
    <w:rsid w:val="007F039A"/>
    <w:rsid w:val="007F555A"/>
    <w:rsid w:val="0087112A"/>
    <w:rsid w:val="00874FBF"/>
    <w:rsid w:val="008C1A29"/>
    <w:rsid w:val="00902013"/>
    <w:rsid w:val="00911A36"/>
    <w:rsid w:val="0093573C"/>
    <w:rsid w:val="00950909"/>
    <w:rsid w:val="00955BE1"/>
    <w:rsid w:val="009574E0"/>
    <w:rsid w:val="00966369"/>
    <w:rsid w:val="009769D4"/>
    <w:rsid w:val="009C16E7"/>
    <w:rsid w:val="009C396F"/>
    <w:rsid w:val="009C6A4B"/>
    <w:rsid w:val="009F4B69"/>
    <w:rsid w:val="00A56F74"/>
    <w:rsid w:val="00A60720"/>
    <w:rsid w:val="00A620E7"/>
    <w:rsid w:val="00A77717"/>
    <w:rsid w:val="00A83022"/>
    <w:rsid w:val="00AB7A46"/>
    <w:rsid w:val="00AD068B"/>
    <w:rsid w:val="00AE23E7"/>
    <w:rsid w:val="00BA318C"/>
    <w:rsid w:val="00BC3D20"/>
    <w:rsid w:val="00BD286D"/>
    <w:rsid w:val="00BE7107"/>
    <w:rsid w:val="00BE7AE4"/>
    <w:rsid w:val="00C01E2A"/>
    <w:rsid w:val="00C03435"/>
    <w:rsid w:val="00C45EE5"/>
    <w:rsid w:val="00C70838"/>
    <w:rsid w:val="00CA1CBB"/>
    <w:rsid w:val="00CA7763"/>
    <w:rsid w:val="00CB1782"/>
    <w:rsid w:val="00CC3D0D"/>
    <w:rsid w:val="00CD268A"/>
    <w:rsid w:val="00CE7F85"/>
    <w:rsid w:val="00D1745C"/>
    <w:rsid w:val="00D278A3"/>
    <w:rsid w:val="00D31D9B"/>
    <w:rsid w:val="00D41B2F"/>
    <w:rsid w:val="00D52F7B"/>
    <w:rsid w:val="00DA526C"/>
    <w:rsid w:val="00DA7635"/>
    <w:rsid w:val="00DD2B20"/>
    <w:rsid w:val="00DD45FA"/>
    <w:rsid w:val="00E04AB8"/>
    <w:rsid w:val="00E30367"/>
    <w:rsid w:val="00E55A94"/>
    <w:rsid w:val="00EB3E15"/>
    <w:rsid w:val="00EC6D03"/>
    <w:rsid w:val="00ED3A3D"/>
    <w:rsid w:val="00EF2390"/>
    <w:rsid w:val="00EF6D15"/>
    <w:rsid w:val="00F162A5"/>
    <w:rsid w:val="00F31807"/>
    <w:rsid w:val="00F42196"/>
    <w:rsid w:val="00FB2891"/>
    <w:rsid w:val="00FB3DDD"/>
    <w:rsid w:val="00FC3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90D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A76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23516A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(2)_"/>
    <w:basedOn w:val="a0"/>
    <w:link w:val="210"/>
    <w:rsid w:val="00390D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390D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basedOn w:val="a0"/>
    <w:link w:val="12"/>
    <w:rsid w:val="00390D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11"/>
    <w:rsid w:val="00390DA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390DA5"/>
    <w:pPr>
      <w:shd w:val="clear" w:color="auto" w:fill="FFFFFF"/>
      <w:spacing w:after="5100" w:line="298" w:lineRule="exact"/>
      <w:ind w:hanging="300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30">
    <w:name w:val="Основной текст (3)"/>
    <w:basedOn w:val="a"/>
    <w:link w:val="3"/>
    <w:rsid w:val="00390DA5"/>
    <w:pPr>
      <w:shd w:val="clear" w:color="auto" w:fill="FFFFFF"/>
      <w:spacing w:before="51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2">
    <w:name w:val="Заголовок №1"/>
    <w:basedOn w:val="a"/>
    <w:link w:val="11"/>
    <w:rsid w:val="00390DA5"/>
    <w:pPr>
      <w:shd w:val="clear" w:color="auto" w:fill="FFFFFF"/>
      <w:spacing w:before="57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211">
    <w:name w:val="Заголовок №21"/>
    <w:basedOn w:val="a"/>
    <w:link w:val="22"/>
    <w:rsid w:val="00390DA5"/>
    <w:pPr>
      <w:shd w:val="clear" w:color="auto" w:fill="FFFFFF"/>
      <w:spacing w:after="360" w:line="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7">
    <w:name w:val="Основной текст (7)_"/>
    <w:basedOn w:val="a0"/>
    <w:link w:val="70"/>
    <w:rsid w:val="00C0343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rsid w:val="00C03435"/>
    <w:pPr>
      <w:widowControl w:val="0"/>
      <w:shd w:val="clear" w:color="auto" w:fill="FFFFFF"/>
      <w:spacing w:after="360" w:line="367" w:lineRule="exac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paragraph" w:customStyle="1" w:styleId="70">
    <w:name w:val="Основной текст (7)"/>
    <w:basedOn w:val="a"/>
    <w:link w:val="7"/>
    <w:rsid w:val="00C03435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customStyle="1" w:styleId="24">
    <w:name w:val="Основной текст (2) + Полужирный"/>
    <w:basedOn w:val="21"/>
    <w:rsid w:val="00C03435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9"/>
    <w:rsid w:val="0023516A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styleId="a3">
    <w:name w:val="Emphasis"/>
    <w:uiPriority w:val="20"/>
    <w:qFormat/>
    <w:rsid w:val="0023516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A76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DA7635"/>
    <w:pPr>
      <w:spacing w:before="150" w:after="150"/>
    </w:pPr>
    <w:rPr>
      <w:rFonts w:ascii="Times New Roman" w:eastAsia="Times New Roman" w:hAnsi="Times New Roman" w:cs="Times New Roman"/>
      <w:color w:val="auto"/>
    </w:rPr>
  </w:style>
  <w:style w:type="paragraph" w:styleId="a5">
    <w:name w:val="List Paragraph"/>
    <w:basedOn w:val="a"/>
    <w:uiPriority w:val="1"/>
    <w:qFormat/>
    <w:rsid w:val="00DA7635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</w:rPr>
  </w:style>
  <w:style w:type="paragraph" w:customStyle="1" w:styleId="Default">
    <w:name w:val="Default"/>
    <w:rsid w:val="001705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1C7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тиль"/>
    <w:rsid w:val="001C7A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C7A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1C7A07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8">
    <w:name w:val="No Spacing"/>
    <w:uiPriority w:val="1"/>
    <w:qFormat/>
    <w:rsid w:val="001C7A07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"/>
    <w:basedOn w:val="a"/>
    <w:link w:val="aa"/>
    <w:uiPriority w:val="1"/>
    <w:qFormat/>
    <w:rsid w:val="00292251"/>
    <w:pPr>
      <w:widowControl w:val="0"/>
      <w:autoSpaceDE w:val="0"/>
      <w:autoSpaceDN w:val="0"/>
      <w:ind w:left="640"/>
      <w:jc w:val="both"/>
    </w:pPr>
    <w:rPr>
      <w:rFonts w:ascii="Times New Roman" w:eastAsia="Times New Roman" w:hAnsi="Times New Roman" w:cs="Times New Roman"/>
      <w:color w:val="auto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292251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292251"/>
    <w:pPr>
      <w:widowControl w:val="0"/>
      <w:autoSpaceDE w:val="0"/>
      <w:autoSpaceDN w:val="0"/>
      <w:spacing w:before="152"/>
      <w:ind w:left="640"/>
      <w:outlineLvl w:val="1"/>
    </w:pPr>
    <w:rPr>
      <w:rFonts w:ascii="Times New Roman" w:eastAsia="Times New Roman" w:hAnsi="Times New Roman" w:cs="Times New Roman"/>
      <w:b/>
      <w:bCs/>
      <w:color w:val="auto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C07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7C074A"/>
    <w:pPr>
      <w:widowControl w:val="0"/>
      <w:autoSpaceDE w:val="0"/>
      <w:autoSpaceDN w:val="0"/>
      <w:ind w:left="748" w:hanging="561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TOC2">
    <w:name w:val="TOC 2"/>
    <w:basedOn w:val="a"/>
    <w:uiPriority w:val="1"/>
    <w:qFormat/>
    <w:rsid w:val="007C074A"/>
    <w:pPr>
      <w:widowControl w:val="0"/>
      <w:autoSpaceDE w:val="0"/>
      <w:autoSpaceDN w:val="0"/>
      <w:spacing w:before="136"/>
      <w:ind w:left="748" w:right="1590" w:hanging="56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eastAsia="en-US"/>
    </w:rPr>
  </w:style>
  <w:style w:type="paragraph" w:customStyle="1" w:styleId="TOC3">
    <w:name w:val="TOC 3"/>
    <w:basedOn w:val="a"/>
    <w:uiPriority w:val="1"/>
    <w:qFormat/>
    <w:rsid w:val="007C074A"/>
    <w:pPr>
      <w:widowControl w:val="0"/>
      <w:autoSpaceDE w:val="0"/>
      <w:autoSpaceDN w:val="0"/>
      <w:spacing w:before="2"/>
      <w:ind w:left="748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TableParagraph">
    <w:name w:val="Table Paragraph"/>
    <w:basedOn w:val="a"/>
    <w:uiPriority w:val="1"/>
    <w:qFormat/>
    <w:rsid w:val="007C074A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C074A"/>
    <w:pPr>
      <w:widowControl w:val="0"/>
      <w:autoSpaceDE w:val="0"/>
      <w:autoSpaceDN w:val="0"/>
    </w:pPr>
    <w:rPr>
      <w:rFonts w:ascii="Tahoma" w:eastAsia="Times New Roman" w:hAnsi="Tahoma" w:cs="Tahoma"/>
      <w:color w:val="auto"/>
      <w:sz w:val="16"/>
      <w:szCs w:val="16"/>
      <w:lang w:eastAsia="en-US"/>
    </w:rPr>
  </w:style>
  <w:style w:type="character" w:customStyle="1" w:styleId="ac">
    <w:name w:val="Текст выноски Знак"/>
    <w:basedOn w:val="a0"/>
    <w:link w:val="ab"/>
    <w:uiPriority w:val="99"/>
    <w:semiHidden/>
    <w:rsid w:val="007C074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E75D62-F17E-4BC0-AE08-44E06642E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11</Pages>
  <Words>3879</Words>
  <Characters>22112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Методист</cp:lastModifiedBy>
  <cp:revision>30</cp:revision>
  <cp:lastPrinted>2024-04-25T08:07:00Z</cp:lastPrinted>
  <dcterms:created xsi:type="dcterms:W3CDTF">2017-04-11T04:43:00Z</dcterms:created>
  <dcterms:modified xsi:type="dcterms:W3CDTF">2025-12-03T10:25:00Z</dcterms:modified>
</cp:coreProperties>
</file>