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FA4" w:rsidRPr="00D03991" w:rsidRDefault="00712BF8" w:rsidP="00712BF8">
      <w:pPr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4"/>
          <w:lang w:eastAsia="ru-RU"/>
        </w:rPr>
        <w:drawing>
          <wp:inline distT="0" distB="0" distL="0" distR="0">
            <wp:extent cx="6645910" cy="9543688"/>
            <wp:effectExtent l="19050" t="0" r="2540" b="0"/>
            <wp:docPr id="1" name="Рисунок 1" descr="E:\МОИ  ДОКУМЕНТЫ\ОПОП 43.02.15 Поварское и кондитерское дело\ОПОП 2026 - без сетевки\Сканы\BRWE86F385BB627_009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43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</w:p>
    <w:p w:rsidR="00D03991" w:rsidRPr="00D03991" w:rsidRDefault="00D03991" w:rsidP="00B47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программа учебной дисциплины «История» составлена в соответствии с Федеральным государственным образовательным стандартом по специальности среднего профессионального образования 42.03.15 Поварское и кондитерское дело, рег.№1565 от09.122016г., зарегистрировано  в Министерстве юстиции от 20.12.2016г. № 4828.</w:t>
      </w: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Организация-р</w:t>
      </w: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азработчик:</w:t>
      </w: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КОГПОАУ НПТ</w:t>
      </w: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Разра</w:t>
      </w:r>
      <w:r w:rsidR="00B47A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</w:t>
      </w: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B47A7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</w:t>
      </w: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чики: </w:t>
      </w:r>
      <w:r w:rsidR="005C11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Буров А.С.</w:t>
      </w: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преподаватель КОГПОАУ НПТ</w:t>
      </w:r>
    </w:p>
    <w:p w:rsidR="00D03991" w:rsidRPr="00D03991" w:rsidRDefault="00D03991" w:rsidP="00D039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03991" w:rsidRPr="00D03991" w:rsidRDefault="00D03991" w:rsidP="00D03991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0399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СОДЕРЖАНИЕ</w:t>
      </w:r>
    </w:p>
    <w:p w:rsidR="00D03991" w:rsidRPr="00D03991" w:rsidRDefault="00D03991" w:rsidP="00D03991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D03991" w:rsidRPr="00D03991" w:rsidTr="00037E74">
        <w:tc>
          <w:tcPr>
            <w:tcW w:w="7501" w:type="dxa"/>
          </w:tcPr>
          <w:p w:rsidR="00D03991" w:rsidRPr="00D03991" w:rsidRDefault="00D03991" w:rsidP="00D03991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39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D03991" w:rsidRPr="00D03991" w:rsidRDefault="00D03991" w:rsidP="00037E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03991" w:rsidRPr="00D03991" w:rsidTr="00037E74">
        <w:tc>
          <w:tcPr>
            <w:tcW w:w="7501" w:type="dxa"/>
          </w:tcPr>
          <w:p w:rsidR="00D03991" w:rsidRPr="00D03991" w:rsidRDefault="00D03991" w:rsidP="00D03991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39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СТРУКТУРА И СОДЕРЖАНИЕ УЧЕБНОЙ ДИСЦИПЛИНЫ</w:t>
            </w:r>
          </w:p>
          <w:p w:rsidR="00D03991" w:rsidRPr="00D03991" w:rsidRDefault="00D03991" w:rsidP="00D03991">
            <w:pPr>
              <w:numPr>
                <w:ilvl w:val="0"/>
                <w:numId w:val="6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39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D03991" w:rsidRPr="00D03991" w:rsidRDefault="00D03991" w:rsidP="00037E74">
            <w:pPr>
              <w:ind w:left="64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03991" w:rsidRPr="00D03991" w:rsidTr="00037E74">
        <w:tc>
          <w:tcPr>
            <w:tcW w:w="7501" w:type="dxa"/>
          </w:tcPr>
          <w:p w:rsidR="00D03991" w:rsidRPr="00D03991" w:rsidRDefault="00D03991" w:rsidP="00D03991">
            <w:pPr>
              <w:numPr>
                <w:ilvl w:val="0"/>
                <w:numId w:val="6"/>
              </w:num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399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D03991" w:rsidRPr="00D03991" w:rsidRDefault="00D03991" w:rsidP="00037E74">
            <w:pPr>
              <w:suppressAutoHyphen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</w:tcPr>
          <w:p w:rsidR="00D03991" w:rsidRPr="00D03991" w:rsidRDefault="00D03991" w:rsidP="00037E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1C2FA4" w:rsidRPr="00D03991" w:rsidRDefault="001C2FA4" w:rsidP="001C2F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C2FA4" w:rsidRPr="00D03991" w:rsidRDefault="001C2FA4" w:rsidP="008E28E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</w:t>
      </w:r>
    </w:p>
    <w:p w:rsidR="001C2FA4" w:rsidRPr="00D03991" w:rsidRDefault="001C2FA4" w:rsidP="001C2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473F" w:rsidRPr="00D03991" w:rsidRDefault="00B8473F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br/>
      </w:r>
    </w:p>
    <w:p w:rsidR="001F60B8" w:rsidRPr="00D03991" w:rsidRDefault="001F60B8" w:rsidP="00435E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F1B" w:rsidRPr="00D03991" w:rsidRDefault="00BE7F1B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7B95" w:rsidRPr="00D03991" w:rsidRDefault="00177B95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 </w:t>
      </w:r>
    </w:p>
    <w:p w:rsidR="00BE7F1B" w:rsidRPr="00D03991" w:rsidRDefault="00BE7F1B" w:rsidP="00BE7F1B">
      <w:pPr>
        <w:pStyle w:val="a9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ПАСПОРТ РАБОЧЕЙ ПРОГРАММЫ УЧЕБНОЙ ДИСЦИПЛИНЫ</w:t>
      </w:r>
      <w:r w:rsidR="00435EB6"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435EB6" w:rsidRPr="00D03991" w:rsidRDefault="00BE7F1B" w:rsidP="00BE7F1B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</w:t>
      </w:r>
      <w:r w:rsidR="00435EB6"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История</w:t>
      </w: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1.1. </w:t>
      </w:r>
      <w:r w:rsidR="00BE7F1B" w:rsidRPr="00D039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Область применения программы</w:t>
      </w: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435EB6" w:rsidRPr="00D03991" w:rsidRDefault="00BE7F1B" w:rsidP="00D039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Рабочая программа учебной дисциплины</w:t>
      </w:r>
      <w:r w:rsidR="00435EB6"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«История» является </w:t>
      </w: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частью программы подготовки специалистов среднего звена по специальности 43.02.15 Поварское и кондитерское дело.</w:t>
      </w:r>
    </w:p>
    <w:p w:rsidR="00BE7F1B" w:rsidRPr="00D03991" w:rsidRDefault="00BE7F1B" w:rsidP="00D039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Рабочая программа учебной дисциплины может быть использована другими образовательными учреждениями профессионального</w:t>
      </w:r>
      <w:r w:rsidR="00F72A8C"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дополнительного образования, реализующими программу подготовки специалистов среднего звена по данной специальности.</w:t>
      </w:r>
    </w:p>
    <w:p w:rsidR="00D11B58" w:rsidRPr="00D03991" w:rsidRDefault="00D11B58" w:rsidP="00D039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 </w:t>
      </w:r>
      <w:r w:rsidRPr="00D039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Место учебной дисциплины в структуре программы подготовки специалистов среднего звена</w:t>
      </w: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дисциплина реализуется в рамках общего гуманитарного и социально-экономического учебного цикла (основная часть).</w:t>
      </w:r>
    </w:p>
    <w:p w:rsidR="00CF58C4" w:rsidRPr="00D03991" w:rsidRDefault="00CF58C4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35EB6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</w:t>
      </w:r>
      <w:r w:rsidR="00D11B58"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Цел</w:t>
      </w:r>
      <w:r w:rsidR="00D11B58"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="00F72A8C"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 задачи учебной</w:t>
      </w: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дисциплины:</w:t>
      </w:r>
    </w:p>
    <w:p w:rsidR="00883932" w:rsidRPr="00FE1827" w:rsidRDefault="00883932" w:rsidP="0088393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W w:w="1060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1"/>
        <w:gridCol w:w="4783"/>
        <w:gridCol w:w="4961"/>
      </w:tblGrid>
      <w:tr w:rsidR="00435EB6" w:rsidRPr="00D03991" w:rsidTr="00293FD2">
        <w:trPr>
          <w:trHeight w:val="420"/>
        </w:trPr>
        <w:tc>
          <w:tcPr>
            <w:tcW w:w="86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Код</w:t>
            </w:r>
          </w:p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ПК, ОК</w:t>
            </w:r>
          </w:p>
        </w:tc>
        <w:tc>
          <w:tcPr>
            <w:tcW w:w="47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Умения</w:t>
            </w:r>
          </w:p>
        </w:tc>
        <w:tc>
          <w:tcPr>
            <w:tcW w:w="496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Знания</w:t>
            </w:r>
          </w:p>
        </w:tc>
      </w:tr>
      <w:tr w:rsidR="00435EB6" w:rsidRPr="00D03991" w:rsidTr="00293FD2">
        <w:tc>
          <w:tcPr>
            <w:tcW w:w="86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ОК.2</w:t>
            </w:r>
          </w:p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ОК.3 ОК.5</w:t>
            </w:r>
          </w:p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ОК.6</w:t>
            </w:r>
          </w:p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7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ориентироваться в современной экономической, политической и культурной ситуации в России и мире;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определять значимость профессиональной деятельности по осваиваемой профессии (специальности) для развития экономики в историческом контексте;</w:t>
            </w:r>
          </w:p>
          <w:p w:rsidR="00435EB6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демонстрировать гражданско-патриотическую позицию.</w:t>
            </w:r>
          </w:p>
          <w:p w:rsidR="00246992" w:rsidRPr="00246992" w:rsidRDefault="00246992" w:rsidP="0024699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 xml:space="preserve">Должен уметь: </w:t>
            </w:r>
          </w:p>
          <w:p w:rsidR="00246992" w:rsidRPr="00246992" w:rsidRDefault="00246992" w:rsidP="00246992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:rsidR="00246992" w:rsidRPr="00246992" w:rsidRDefault="00246992" w:rsidP="00246992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:rsidR="00246992" w:rsidRPr="00246992" w:rsidRDefault="00246992" w:rsidP="00246992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 xml:space="preserve">анализировать историческую </w:t>
            </w:r>
            <w:r w:rsidRPr="00246992">
              <w:rPr>
                <w:rFonts w:ascii="Times New Roman" w:hAnsi="Times New Roman"/>
                <w:color w:val="FF0000"/>
                <w:sz w:val="24"/>
              </w:rPr>
              <w:lastRenderedPageBreak/>
              <w:t>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:rsidR="00246992" w:rsidRPr="00246992" w:rsidRDefault="00246992" w:rsidP="00246992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>защищать историческую правду, не допускать умаления подвига российского народа по защите Отечества;</w:t>
            </w:r>
          </w:p>
          <w:p w:rsidR="00246992" w:rsidRPr="00246992" w:rsidRDefault="00246992" w:rsidP="00246992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246992" w:rsidRPr="00D03991" w:rsidRDefault="00246992" w:rsidP="0024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46992">
              <w:rPr>
                <w:rFonts w:ascii="Times New Roman" w:hAnsi="Times New Roman"/>
                <w:color w:val="FF0000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w="496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основные направления развития ключевых регионов мира на рубеже веков (XX и XXI вв.).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сущность и причины локальных, региональных, межгосударственных конфликтов в конце XX - начале XXI вв.;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назначение международных организаций и основные направления их деятельности;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содержание и назначение важнейших правовых и законодательных актов мирового и регионального значения.</w:t>
            </w:r>
          </w:p>
          <w:p w:rsidR="00435EB6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ретроспективный анализ развития отрасли.</w:t>
            </w:r>
          </w:p>
          <w:p w:rsidR="00246992" w:rsidRPr="00246992" w:rsidRDefault="00246992" w:rsidP="00246992">
            <w:pPr>
              <w:pStyle w:val="TableParagraph"/>
              <w:ind w:right="98"/>
              <w:jc w:val="both"/>
              <w:rPr>
                <w:color w:val="FF0000"/>
                <w:sz w:val="24"/>
                <w:u w:val="single"/>
              </w:rPr>
            </w:pPr>
            <w:r w:rsidRPr="00246992">
              <w:rPr>
                <w:color w:val="FF0000"/>
                <w:sz w:val="24"/>
                <w:u w:val="single"/>
              </w:rPr>
              <w:t>Должен знать:</w:t>
            </w:r>
          </w:p>
          <w:p w:rsidR="00246992" w:rsidRPr="00246992" w:rsidRDefault="00246992" w:rsidP="00246992">
            <w:pPr>
              <w:pStyle w:val="TableParagraph"/>
              <w:numPr>
                <w:ilvl w:val="0"/>
                <w:numId w:val="9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</w:rPr>
            </w:pPr>
            <w:r w:rsidRPr="00246992">
              <w:rPr>
                <w:color w:val="FF0000"/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:rsidR="00246992" w:rsidRPr="00246992" w:rsidRDefault="00246992" w:rsidP="00246992">
            <w:pPr>
              <w:pStyle w:val="TableParagraph"/>
              <w:numPr>
                <w:ilvl w:val="0"/>
                <w:numId w:val="9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  <w:shd w:val="clear" w:color="auto" w:fill="FFD821"/>
              </w:rPr>
            </w:pPr>
            <w:r w:rsidRPr="00246992">
              <w:rPr>
                <w:color w:val="FF0000"/>
                <w:sz w:val="24"/>
              </w:rPr>
              <w:lastRenderedPageBreak/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246992" w:rsidRPr="00246992" w:rsidRDefault="00246992" w:rsidP="00246992">
            <w:pPr>
              <w:pStyle w:val="TableParagraph"/>
              <w:numPr>
                <w:ilvl w:val="0"/>
                <w:numId w:val="9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  <w:shd w:val="clear" w:color="auto" w:fill="FFD821"/>
              </w:rPr>
            </w:pPr>
            <w:r w:rsidRPr="00246992">
              <w:rPr>
                <w:color w:val="FF0000"/>
              </w:rPr>
              <w:t>традиционные российские духовно-нравственные ценности</w:t>
            </w:r>
            <w:r w:rsidRPr="00246992">
              <w:rPr>
                <w:color w:val="FF0000"/>
                <w:sz w:val="24"/>
              </w:rPr>
              <w:t>;</w:t>
            </w:r>
          </w:p>
          <w:p w:rsidR="00246992" w:rsidRPr="00D03991" w:rsidRDefault="00246992" w:rsidP="0024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46992">
              <w:rPr>
                <w:color w:val="FF0000"/>
                <w:sz w:val="24"/>
              </w:rPr>
              <w:t>роль и значение России в современном мире</w:t>
            </w:r>
          </w:p>
        </w:tc>
      </w:tr>
    </w:tbl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72A8C" w:rsidRPr="00D03991" w:rsidRDefault="00F72A8C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72A8C" w:rsidRPr="00D03991" w:rsidRDefault="003F7C47" w:rsidP="003F7C47">
      <w:pPr>
        <w:pStyle w:val="a9"/>
        <w:numPr>
          <w:ilvl w:val="1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Количество часов на освоение учебной программы учебной дисциплины:</w:t>
      </w:r>
    </w:p>
    <w:p w:rsidR="003F7C47" w:rsidRPr="00D03991" w:rsidRDefault="003F7C47" w:rsidP="003F7C47">
      <w:pPr>
        <w:pStyle w:val="a9"/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Объем образовательной программы </w:t>
      </w:r>
      <w:r w:rsidR="00F236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68</w:t>
      </w: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часов, в том числе:</w:t>
      </w:r>
    </w:p>
    <w:p w:rsidR="003F7C47" w:rsidRPr="00D03991" w:rsidRDefault="003F7C47" w:rsidP="003F7C47">
      <w:pPr>
        <w:pStyle w:val="a9"/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объем работы обучающихся по взаимодействию с преподавателем </w:t>
      </w:r>
      <w:r w:rsidR="00F236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68</w:t>
      </w:r>
      <w:r w:rsidRPr="00D039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часов;</w:t>
      </w:r>
    </w:p>
    <w:p w:rsidR="00F72A8C" w:rsidRPr="00D03991" w:rsidRDefault="00F72A8C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72A8C" w:rsidRDefault="00F72A8C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СТРУКТУРА И СОДЕРЖАНИЕ УЧЕБНОЙ ДИСЦИПЛИНЫ</w:t>
      </w:r>
    </w:p>
    <w:p w:rsidR="00CF58C4" w:rsidRPr="00D03991" w:rsidRDefault="00CF58C4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2.1. Объем учебной дисциплины и виды учебной работы</w:t>
      </w:r>
    </w:p>
    <w:tbl>
      <w:tblPr>
        <w:tblW w:w="4957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17"/>
        <w:gridCol w:w="5387"/>
      </w:tblGrid>
      <w:tr w:rsidR="00435EB6" w:rsidRPr="00D03991" w:rsidTr="00293FD2">
        <w:trPr>
          <w:trHeight w:val="270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Объем часов</w:t>
            </w:r>
          </w:p>
        </w:tc>
      </w:tr>
      <w:tr w:rsidR="00435EB6" w:rsidRPr="00D03991" w:rsidTr="00293FD2">
        <w:trPr>
          <w:trHeight w:val="285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Объем образовательной программы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36</w:t>
            </w:r>
            <w:r w:rsidR="008C30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+</w:t>
            </w:r>
            <w:r w:rsidR="008C30B7" w:rsidRPr="008C30B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32</w:t>
            </w:r>
          </w:p>
        </w:tc>
      </w:tr>
      <w:tr w:rsidR="00435EB6" w:rsidRPr="00D03991" w:rsidTr="00293FD2">
        <w:trPr>
          <w:trHeight w:val="285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Объем работы обучающихся во взаимодействии с преподавателем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36</w:t>
            </w:r>
          </w:p>
        </w:tc>
      </w:tr>
      <w:tr w:rsidR="00435EB6" w:rsidRPr="00D03991" w:rsidTr="00293FD2">
        <w:trPr>
          <w:trHeight w:val="285"/>
        </w:trPr>
        <w:tc>
          <w:tcPr>
            <w:tcW w:w="5000" w:type="pct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435EB6" w:rsidRPr="00D03991" w:rsidTr="00293FD2">
        <w:trPr>
          <w:trHeight w:val="285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теоретическое обучение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647DCB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73190E"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647DC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+32</w:t>
            </w:r>
          </w:p>
        </w:tc>
      </w:tr>
      <w:tr w:rsidR="00435EB6" w:rsidRPr="00D03991" w:rsidTr="00293FD2">
        <w:trPr>
          <w:trHeight w:val="285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73190E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435EB6" w:rsidRPr="00D03991" w:rsidTr="00293FD2">
        <w:trPr>
          <w:trHeight w:val="285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A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73190E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435EB6" w:rsidRPr="00D03991" w:rsidTr="00293FD2">
        <w:trPr>
          <w:trHeight w:val="270"/>
        </w:trPr>
        <w:tc>
          <w:tcPr>
            <w:tcW w:w="246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3F7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Промежуточная аттестация</w:t>
            </w:r>
            <w:r w:rsidR="003F7C47"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: дифференцированный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зачет</w:t>
            </w:r>
          </w:p>
        </w:tc>
        <w:tc>
          <w:tcPr>
            <w:tcW w:w="2540" w:type="pct"/>
            <w:tcBorders>
              <w:top w:val="single" w:sz="2" w:space="0" w:color="000001"/>
              <w:left w:val="single" w:sz="2" w:space="0" w:color="00000A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</w:tbl>
    <w:p w:rsidR="00435EB6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7A78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143C" w:rsidRDefault="002D143C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2D143C" w:rsidSect="0073190E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47A78" w:rsidRPr="00D03991" w:rsidRDefault="00B47A78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2.2. Тематический план и содержание учебной дисциплины</w:t>
      </w:r>
    </w:p>
    <w:tbl>
      <w:tblPr>
        <w:tblW w:w="5000" w:type="pct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63"/>
        <w:gridCol w:w="906"/>
        <w:gridCol w:w="9008"/>
        <w:gridCol w:w="1616"/>
        <w:gridCol w:w="2035"/>
      </w:tblGrid>
      <w:tr w:rsidR="0073190E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Коды компетенций, формированию которых способствует элемент программы</w:t>
            </w:r>
          </w:p>
        </w:tc>
      </w:tr>
      <w:tr w:rsidR="002D143C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3C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3C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3C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3C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2D143C" w:rsidRPr="00D03991" w:rsidTr="00BE5B76"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2D143C" w:rsidRPr="004831B1" w:rsidRDefault="002D143C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4831B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Раздел 1. Россия – моя история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D143C" w:rsidRPr="004831B1" w:rsidRDefault="002D143C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4831B1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32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1. «Россия – священная наша держава»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pStyle w:val="a9"/>
              <w:spacing w:line="240" w:lineRule="auto"/>
              <w:ind w:left="0"/>
              <w:jc w:val="both"/>
              <w:rPr>
                <w:color w:val="FF0000"/>
                <w:sz w:val="24"/>
              </w:rPr>
            </w:pPr>
            <w:r w:rsidRPr="00422E65">
              <w:rPr>
                <w:color w:val="FF0000"/>
                <w:sz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/>
              <w:ind w:right="120"/>
              <w:rPr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3. Смута и её преодоление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 xml:space="preserve">Тема 4. Восстановление единства русского народа: объединение Великой и </w:t>
            </w: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Малой Руси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pStyle w:val="a9"/>
              <w:spacing w:line="240" w:lineRule="auto"/>
              <w:ind w:left="0"/>
              <w:jc w:val="both"/>
              <w:rPr>
                <w:color w:val="FF0000"/>
                <w:sz w:val="24"/>
              </w:rPr>
            </w:pPr>
            <w:r w:rsidRPr="00422E65">
              <w:rPr>
                <w:color w:val="FF0000"/>
                <w:sz w:val="24"/>
              </w:rPr>
              <w:lastRenderedPageBreak/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5. Пётр Великий. Строитель великой империи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8. Гибель империи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9. От великих потрясений к Великой Победе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/>
              <w:ind w:right="12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10. «Вставай, страна огромная»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 xml:space="preserve">Тема 11. В </w:t>
            </w: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буднях великих строек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 xml:space="preserve">Геополитические результаты победы в Великой Отечественной войне. Возрождение </w:t>
            </w: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>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ОК.2, ОК.5, </w:t>
            </w:r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12. От перестройки к кризису, от кризиса к возрождению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13. Россия. ХХI век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14. История антироссийской пропаганды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047217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15. Слава русского оружия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</w:t>
            </w: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>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ОК.2, ОК.5, </w:t>
            </w:r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ОК.6</w:t>
            </w:r>
          </w:p>
        </w:tc>
      </w:tr>
      <w:tr w:rsidR="00047217" w:rsidRPr="00D03991" w:rsidTr="00BF11DE">
        <w:trPr>
          <w:trHeight w:val="1731"/>
        </w:trPr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16. Россия сегодня</w:t>
            </w:r>
          </w:p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422E65" w:rsidRDefault="00047217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Pr="00F33609" w:rsidRDefault="00047217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217" w:rsidRDefault="00047217">
            <w:r w:rsidRPr="00AE6E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2D143C" w:rsidRPr="00D03991" w:rsidTr="0073190E">
        <w:tc>
          <w:tcPr>
            <w:tcW w:w="66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D143C" w:rsidRPr="00D03991" w:rsidTr="0073190E">
        <w:tc>
          <w:tcPr>
            <w:tcW w:w="660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2D143C" w:rsidRPr="00D03991" w:rsidTr="0073190E">
        <w:tc>
          <w:tcPr>
            <w:tcW w:w="660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Мир после 2 мировой войны. Основные процессы и события мировой истории в период с 1945 по 1990гг. Новые подходы в изучении истории человечества, новые источники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1. Развитие СССР и его место в мире в 1980-е гг.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660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1.1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Внутренняя политика и культура СССР к началу 1980-х гг.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вв.), о роли науки, культуры и религии в сохранении и укреплении национальных и государственных традиций;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2D143C" w:rsidRPr="00D03991" w:rsidTr="0073190E">
        <w:tc>
          <w:tcPr>
            <w:tcW w:w="660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Внутренняя политика государственной власти в СССР к началу 1980-х гг. Особенности идеологии, национальной и социально-экономической политики. Культурное развитие народов Советского Союза и русская культура.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660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Тема 1.2 Внешняя политика СССР к началу 1980-х 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гг.</w:t>
            </w: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основные направления развития ключевых регионов мира на рубеже веков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(XX и XXI вв.).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ОК.5, ОК.6</w:t>
            </w:r>
          </w:p>
        </w:tc>
      </w:tr>
      <w:tr w:rsidR="002D143C" w:rsidRPr="00D03991" w:rsidTr="0073190E">
        <w:tc>
          <w:tcPr>
            <w:tcW w:w="660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Отношения с сопредельными государствами, Евросоюзом, США, странами «третьего мира». Основные направления внешней политики СССР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 второй половине 60-х – начале 80-х гг. XX века. Политика «разрядки». СССР и социалистические страны.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660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Тема1.3Ликвидация (распад) СССР и образование СНГ.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вв.),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660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72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Общий кризис и ликвидация (распад) СССР. Движения в республиках за выход из состава СССР. Декларация о суверенитете РСФСР. Попытки отделения Татарстана и Чечни. Референдум 1991 г. о сохранении СССР в обновлённом виде. ГКЧП и его последствия. Подписание Беловежских соглашений и создание СНГ. Распад СССР с точки зрения права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Контрольная работа №1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2. Россия и мир в конце XX - начале XXI вв.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2.1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Конфликты на постсоветском пространстве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сущность и причины локальных, региональных, межгосударственных конфликтов в конце XX - начале XXI вв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Локальные национальные и религиозные конфликты на пространстве бывшего СССР в 1990-е гг. Зарождение конфликтов. Конфликты в Средней Азии после распада СССР.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Тема 2.2Участие 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международных организаций в разрешении конфликтов на постсоветском пространстве.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ориентироваться в современной экономической, политической и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сущность и причины локальных, региональных, межгосударственных конфликтов в конце XX - начале XXI вв, назначение международных организаций и основные направления их деятельности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ОК.2, ОК.3, 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История возникновения миротворческого института ООН. Правовая база, задачи и принципы деятельности миротворческой практики ООН. Механизмы миротворческой деятельности ООН.ЮНЕСКО: цели, задачи, миротворческая деятельность.</w:t>
            </w:r>
          </w:p>
        </w:tc>
        <w:tc>
          <w:tcPr>
            <w:tcW w:w="517" w:type="pct"/>
            <w:tcBorders>
              <w:top w:val="nil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tcBorders>
              <w:top w:val="nil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Российская Федерация в планах международных организаций: военно-политическая конкуренция и экономическое сотрудничество. Особенности международных военно-политических отношений. Военная безопасность РФ. Планы НАТО в отношении России.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2.3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Россия на постсоветском пространстве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вв.),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Россия на постсоветском пространстве: договоры с Украиной, Белоруссией, Абхазией, Южной Осетией и пр.Российско-украинские отношения. Начало интеграции. Договоры с Абхазией , Южной Осетией и др.Изменения в территориальном устройстве Российской Федерации.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2.4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Россия и мировые интеграционные процессы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вв.),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Расширение Евросоюза, формирование мирового «рынка труда», глобальная программа НАТО и политические ориентиры России. Формирование единого образовательного и культурного пространства в Европе и отдельных регионах мира. Участие России в этом процессе.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Политика расширения Евросоюза и НАТО.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2E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ОК.2, ОК.3, ОК.5, ОК.6, 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2.5 Политическое развитие РФ на современном этапе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Должен знать: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мира, о роли науки, культуры и религии в сохранении и укреплении национальных и государственных традиций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Территориальная целостность России, уважение прав ее населения и соседних народов - главное условие политического развития. Обеспечение территориальной целостности России. Осуществление мер территориальной целостности России. Территория РФ и ее конституционно-правовой статус.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2.6 Экономическое развитие РФ на современном этапе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Должен знать: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мира, о роли науки, культуры и религии в сохранении и укреплении национальных и государственных традиций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Перспективные направления модернизации экономики России.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Развитие малого предпринимательства как перспективное направление развития экономики России. Экономика России на современном этапе,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политика правительства страны по стимулированию социально-экономического развития. Инновации в экономике.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Тема 2.7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Развитие культуры в России.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Должен знать: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мира, о роли науки, культуры и религии в сохранении и укреплении национальных и государственных традиций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Проблема экспансии в Россию западной системы ценностей и формирование «массовой культуры». Тенденции сохранения национальных, религиозных, культурных традиций и «свобода совести» в России. Идеи «поликультурности» и молодежные экстремистские движения.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Семинар-диспут по теме: «Основные проблемы России и пути их решения»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ОК.6, ОК.9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2.8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Глобали</w:t>
            </w: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softHyphen/>
              <w:t>зация и ее последствия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вв.),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Информационное общество. Глобализация и ее последствия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950" w:type="pct"/>
            <w:gridSpan w:val="2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2.9 Международные отношения на современном этапе</w:t>
            </w: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уметь: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ориентироваться в современной экономической, политической и культурной ситуации в России и мире; выявлять взаимосвязь отечественных, региональных, мировых социально-экономических, политических и культурных проблем, демонстрировать гражданско-патриотическую позицию.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Должен знать: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основные направления развития ключевых регионов мира на рубеже веков (XX и XXI вв.), основные процессы (интеграционные, поликультурные, миграционные и иные) политического и экономического развития ведущих государств и регионов мира</w:t>
            </w:r>
          </w:p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517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c>
          <w:tcPr>
            <w:tcW w:w="950" w:type="pct"/>
            <w:gridSpan w:val="2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82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Проблемы национальной безопасности в международных отношениях. Международный терроризм как социально-политическое явление</w:t>
            </w:r>
          </w:p>
        </w:tc>
        <w:tc>
          <w:tcPr>
            <w:tcW w:w="517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vAlign w:val="center"/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rPr>
          <w:trHeight w:val="450"/>
        </w:trPr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Контрольная работа № 2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ОК.2, ОК.3, ОК.5, ОК.6</w:t>
            </w:r>
          </w:p>
        </w:tc>
      </w:tr>
      <w:tr w:rsidR="002D143C" w:rsidRPr="00D03991" w:rsidTr="0073190E">
        <w:trPr>
          <w:trHeight w:val="210"/>
        </w:trPr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143C" w:rsidRPr="00D03991" w:rsidTr="0073190E">
        <w:tc>
          <w:tcPr>
            <w:tcW w:w="3832" w:type="pct"/>
            <w:gridSpan w:val="3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17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36</w:t>
            </w:r>
            <w:r w:rsidR="008C30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8C30B7" w:rsidRPr="008C30B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1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143C" w:rsidRPr="00D03991" w:rsidRDefault="002D143C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D143C" w:rsidRDefault="002D143C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sectPr w:rsidR="002D143C" w:rsidSect="002D143C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3. УСЛОВИЯ РЕАЛИЗАЦИИ ПРОГРАММЫ УЧЕБНОЙ ДИСЦИПЛИНЫ</w:t>
      </w: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435EB6" w:rsidRPr="00D03991" w:rsidRDefault="00E20DE0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Кабинет с</w:t>
      </w:r>
      <w:r w:rsidR="00435EB6"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циально-экономических дисциплин</w:t>
      </w:r>
      <w:r w:rsidR="00435EB6"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Оборудование кабинета: доска учебная, рабочее место преподавателя, столы, стулья (по числу обучающихся), технические средства (компьютер, мультимедийный проектор, экран), наглядные пособия (учебные плакаты, стенды)</w:t>
      </w: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Техническое оснащение :ноутбук, мультимедийное оборудование.</w:t>
      </w:r>
    </w:p>
    <w:p w:rsidR="00117C34" w:rsidRPr="00D03991" w:rsidRDefault="00117C34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3.2. Информационное обеспечение реализации программы</w:t>
      </w:r>
    </w:p>
    <w:p w:rsidR="00DD271A" w:rsidRPr="00D03991" w:rsidRDefault="00DD271A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    Для реализации программы библиотечный фонд образовательной организации</w:t>
      </w:r>
      <w:r w:rsidR="00E61F08" w:rsidRPr="00D039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должен иметь печатные или электронные образовательные ресурсы, рекоменд</w:t>
      </w:r>
      <w:r w:rsidR="00117C34" w:rsidRPr="00D039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ованных </w:t>
      </w:r>
      <w:r w:rsidR="00E61F08" w:rsidRPr="00D039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для использования в образовательном процессе.</w:t>
      </w:r>
    </w:p>
    <w:p w:rsidR="00117C34" w:rsidRPr="00D03991" w:rsidRDefault="00117C34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3.2.1. Печатные издания</w:t>
      </w:r>
    </w:p>
    <w:p w:rsidR="00435EB6" w:rsidRPr="00E20DE0" w:rsidRDefault="00435EB6" w:rsidP="00E20D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0D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Основная литература:</w:t>
      </w:r>
    </w:p>
    <w:p w:rsidR="00B47A78" w:rsidRPr="00B47A78" w:rsidRDefault="00B47A78" w:rsidP="00B47A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47A7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Основные источники: </w:t>
      </w:r>
    </w:p>
    <w:p w:rsidR="00B47A78" w:rsidRPr="00B47A78" w:rsidRDefault="00B47A78" w:rsidP="00B47A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A78">
        <w:rPr>
          <w:rFonts w:ascii="Times New Roman" w:hAnsi="Times New Roman" w:cs="Times New Roman"/>
          <w:sz w:val="24"/>
          <w:szCs w:val="24"/>
        </w:rPr>
        <w:t>В.В. Артемов</w:t>
      </w:r>
      <w:r w:rsidRPr="00B47A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7A78">
        <w:rPr>
          <w:rFonts w:ascii="Times New Roman" w:hAnsi="Times New Roman" w:cs="Times New Roman"/>
          <w:sz w:val="24"/>
          <w:szCs w:val="24"/>
        </w:rPr>
        <w:t>История. Часть 1  Профессиональное  образование ,М.Академия, 202</w:t>
      </w:r>
      <w:r w:rsidR="00B706E3">
        <w:rPr>
          <w:rFonts w:ascii="Times New Roman" w:hAnsi="Times New Roman" w:cs="Times New Roman"/>
          <w:sz w:val="24"/>
          <w:szCs w:val="24"/>
        </w:rPr>
        <w:t>1</w:t>
      </w:r>
      <w:r w:rsidRPr="00B47A7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47A78" w:rsidRPr="00B47A78" w:rsidRDefault="00B47A78" w:rsidP="00B47A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A78">
        <w:rPr>
          <w:rFonts w:ascii="Times New Roman" w:hAnsi="Times New Roman" w:cs="Times New Roman"/>
          <w:sz w:val="24"/>
          <w:szCs w:val="24"/>
        </w:rPr>
        <w:t>В.В. Артемов</w:t>
      </w:r>
      <w:r w:rsidRPr="00B47A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7A78">
        <w:rPr>
          <w:rFonts w:ascii="Times New Roman" w:hAnsi="Times New Roman" w:cs="Times New Roman"/>
          <w:sz w:val="24"/>
          <w:szCs w:val="24"/>
        </w:rPr>
        <w:t>История. Часть 2  Профессиональное  образование ,М.Академия, 202</w:t>
      </w:r>
      <w:r w:rsidR="00B706E3">
        <w:rPr>
          <w:rFonts w:ascii="Times New Roman" w:hAnsi="Times New Roman" w:cs="Times New Roman"/>
          <w:sz w:val="24"/>
          <w:szCs w:val="24"/>
        </w:rPr>
        <w:t>1</w:t>
      </w:r>
      <w:r w:rsidRPr="00B47A7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47A78" w:rsidRPr="00B47A78" w:rsidRDefault="00B47A78" w:rsidP="00B47A78">
      <w:pPr>
        <w:tabs>
          <w:tab w:val="left" w:pos="900"/>
          <w:tab w:val="left" w:pos="1080"/>
        </w:tabs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47A7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История : учебное пособие для СПО / В. Н. Курятников, Е. Ю. Семенова, Н. А. Татаренкова, В. В. Федотов. — Саратов : Профобразование, 2021. — 433 c. — ISBN 978-5-4488-1226-2.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B47A78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https://profspo.ru/books/106826</w:t>
        </w:r>
      </w:hyperlink>
    </w:p>
    <w:p w:rsidR="00B47A78" w:rsidRPr="00B47A78" w:rsidRDefault="00B47A78" w:rsidP="00B47A78">
      <w:pPr>
        <w:tabs>
          <w:tab w:val="left" w:pos="900"/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47A7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Дополнительные источники:</w:t>
      </w:r>
    </w:p>
    <w:p w:rsidR="00B47A78" w:rsidRPr="00B47A78" w:rsidRDefault="00B47A78" w:rsidP="00B47A78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47A7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Бугров, К. Д. История России : учебное пособие для СПО / К. Д. Бугров, С. В. Соколов. — 2-е изд. — Саратов : Профобразование, 2021. — 125 c. — ISBN 978-5-4488-1105-0.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B47A78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https://profspo.ru/books/104903</w:t>
        </w:r>
      </w:hyperlink>
    </w:p>
    <w:p w:rsidR="00B47A78" w:rsidRPr="00B47A78" w:rsidRDefault="00B47A78" w:rsidP="00B47A78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47A7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Алятина, А. Г. История : практикум для СПО / А. Г. Алятина, Н. А. Дегтярева. — Саратов : Профобразование, 2020. — 236 c. — ISBN 978-5-4488-0614-8.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B47A78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https://profspo.ru/books/91875</w:t>
        </w:r>
      </w:hyperlink>
    </w:p>
    <w:p w:rsidR="000520EA" w:rsidRPr="00B47A78" w:rsidRDefault="000520EA" w:rsidP="00B47A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520EA" w:rsidRPr="00B47A78" w:rsidRDefault="000520EA" w:rsidP="00B47A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47A7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3.2.2  Интернет-ресурсы:</w:t>
      </w:r>
    </w:p>
    <w:p w:rsidR="000520EA" w:rsidRPr="00B47A78" w:rsidRDefault="000520EA" w:rsidP="00B47A7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http://www.hist.msu.ru/ER/Etext/index.html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http://www.fershal.narod.ru/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http://www.geocities.com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http://www.hronos.km.ru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http://www.machaon.ru/hist/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http://battleship.spb.ru/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http://rjw.narod.ru/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http://closelook.narod.ru/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http://pages.marsu.ru/sv1/civ/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http://dynastie.narod.ru/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http://www.history.standart.edu.ru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http://www.inwar.info/hist.html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http://www.nato.bz/ru/balkan.html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B47A78">
        <w:rPr>
          <w:color w:val="000000" w:themeColor="text1"/>
        </w:rPr>
        <w:t>Официальный сайт Исполнительного комитета Содружества Независимых Госу-дарств</w:t>
      </w:r>
    </w:p>
    <w:p w:rsidR="000520EA" w:rsidRPr="00B47A78" w:rsidRDefault="000520EA" w:rsidP="000520E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en-US"/>
        </w:rPr>
      </w:pPr>
      <w:r w:rsidRPr="00B47A78">
        <w:rPr>
          <w:color w:val="000000" w:themeColor="text1"/>
          <w:lang w:val="en-US"/>
        </w:rPr>
        <w:t>http://www.rau.su/N1-2 _97/009.htm</w:t>
      </w: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br/>
      </w:r>
    </w:p>
    <w:p w:rsidR="000C7702" w:rsidRPr="00D03991" w:rsidRDefault="000C7702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 КОНТРОЛЬ И ОЦЕНКА РЕЗУЛЬТАТОВ ОСВОЕНИЯ УЧЕБНОЙ ДИСЦИПЛИНЫ</w:t>
      </w:r>
    </w:p>
    <w:tbl>
      <w:tblPr>
        <w:tblW w:w="4692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09"/>
        <w:gridCol w:w="3261"/>
        <w:gridCol w:w="3967"/>
      </w:tblGrid>
      <w:tr w:rsidR="00435EB6" w:rsidRPr="00D03991" w:rsidTr="0073190E">
        <w:tc>
          <w:tcPr>
            <w:tcW w:w="1399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Результаты обучения</w:t>
            </w:r>
          </w:p>
        </w:tc>
        <w:tc>
          <w:tcPr>
            <w:tcW w:w="1624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976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435EB6" w:rsidRPr="00D03991" w:rsidTr="0073190E">
        <w:tc>
          <w:tcPr>
            <w:tcW w:w="1399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Перечень знаний, осваиваемых в рамках дисциплины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направления развития ключевых регионов мира на рубеже веков (XX и XXI вв.).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сущность и причины локальных, региональных, межгосударственных конфликтов в конце XX - начале XXI вв.;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назначение международных организаций и основные направления их деятельности;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содержание и назначение важнейших правовых и законодательных актов мирового и регионального значения.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ретроспективный анализ развития отрасли.</w:t>
            </w:r>
          </w:p>
        </w:tc>
        <w:tc>
          <w:tcPr>
            <w:tcW w:w="1624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Полнота ответов, точность формулировок, не менее 75% правильных ответов.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Актуальность темы, адекватность результатов поставленным целям,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терминологии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76" w:type="pct"/>
            <w:vMerge w:val="restar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Текущий контроль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 проведении: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-тестирования;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-оценки результатов самостоятельной работы (докладов, рефератов, теоретической части проектов, учебных исследований и т.д.)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Промежуточная аттестация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форме дифференцированного зачета в виде: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-письменных/ устных ответов,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-тестирования и т.д.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35EB6" w:rsidRPr="00D03991" w:rsidTr="0073190E">
        <w:trPr>
          <w:trHeight w:val="675"/>
        </w:trPr>
        <w:tc>
          <w:tcPr>
            <w:tcW w:w="1399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Перечень умений, осваиваемых в рамках дисциплины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ориентироваться в современной экономической, политической и культурной ситуации в России и мире;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выявлять взаимосвязь </w:t>
            </w: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отечественных, региональных, мировых социально-экономических, политических и культурных проблем;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значимость профессиональной деятельности по осваиваемой профессии (специальности) для развития экономики в историческом контексте;</w:t>
            </w:r>
          </w:p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39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демонстрировать гражданско-патриотическую позицию.</w:t>
            </w:r>
          </w:p>
        </w:tc>
        <w:tc>
          <w:tcPr>
            <w:tcW w:w="1624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76" w:type="pct"/>
            <w:vMerge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hideMark/>
          </w:tcPr>
          <w:p w:rsidR="00435EB6" w:rsidRPr="00D03991" w:rsidRDefault="00435EB6" w:rsidP="00435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3991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39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35EB6" w:rsidRPr="00D03991" w:rsidRDefault="00435EB6" w:rsidP="00435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E7F1B" w:rsidRPr="00D03991" w:rsidRDefault="00BE7F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E7F1B" w:rsidRPr="00D03991" w:rsidSect="002D14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CEF" w:rsidRDefault="00CA4CEF" w:rsidP="00B623D9">
      <w:pPr>
        <w:spacing w:after="0" w:line="240" w:lineRule="auto"/>
      </w:pPr>
      <w:r>
        <w:separator/>
      </w:r>
    </w:p>
  </w:endnote>
  <w:endnote w:type="continuationSeparator" w:id="1">
    <w:p w:rsidR="00CA4CEF" w:rsidRDefault="00CA4CEF" w:rsidP="00B6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958172"/>
      <w:docPartObj>
        <w:docPartGallery w:val="Page Numbers (Bottom of Page)"/>
        <w:docPartUnique/>
      </w:docPartObj>
    </w:sdtPr>
    <w:sdtContent>
      <w:p w:rsidR="003F7C47" w:rsidRDefault="00D00FB8">
        <w:pPr>
          <w:pStyle w:val="a7"/>
          <w:jc w:val="right"/>
        </w:pPr>
        <w:fldSimple w:instr=" PAGE   \* MERGEFORMAT ">
          <w:r w:rsidR="00712BF8">
            <w:rPr>
              <w:noProof/>
            </w:rPr>
            <w:t>17</w:t>
          </w:r>
        </w:fldSimple>
      </w:p>
    </w:sdtContent>
  </w:sdt>
  <w:p w:rsidR="003F7C47" w:rsidRDefault="003F7C4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CEF" w:rsidRDefault="00CA4CEF" w:rsidP="00B623D9">
      <w:pPr>
        <w:spacing w:after="0" w:line="240" w:lineRule="auto"/>
      </w:pPr>
      <w:r>
        <w:separator/>
      </w:r>
    </w:p>
  </w:footnote>
  <w:footnote w:type="continuationSeparator" w:id="1">
    <w:p w:rsidR="00CA4CEF" w:rsidRDefault="00CA4CEF" w:rsidP="00B62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2E3E"/>
    <w:multiLevelType w:val="multilevel"/>
    <w:tmpl w:val="81FC27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1D20017C"/>
    <w:multiLevelType w:val="multilevel"/>
    <w:tmpl w:val="34D0A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9845F8"/>
    <w:multiLevelType w:val="multilevel"/>
    <w:tmpl w:val="225E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3D167A"/>
    <w:multiLevelType w:val="multilevel"/>
    <w:tmpl w:val="1A547FC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>
    <w:nsid w:val="5A6818EB"/>
    <w:multiLevelType w:val="multilevel"/>
    <w:tmpl w:val="BC1A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D529C1"/>
    <w:multiLevelType w:val="multilevel"/>
    <w:tmpl w:val="2EB6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10144D"/>
    <w:multiLevelType w:val="multilevel"/>
    <w:tmpl w:val="E5907AFC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8">
    <w:nsid w:val="7129041B"/>
    <w:multiLevelType w:val="multilevel"/>
    <w:tmpl w:val="065E85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8"/>
  </w:num>
  <w:num w:numId="6">
    <w:abstractNumId w:val="1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EB6"/>
    <w:rsid w:val="00047217"/>
    <w:rsid w:val="000520EA"/>
    <w:rsid w:val="000707F3"/>
    <w:rsid w:val="000C7702"/>
    <w:rsid w:val="000E61D2"/>
    <w:rsid w:val="00117C34"/>
    <w:rsid w:val="0016609E"/>
    <w:rsid w:val="00177B95"/>
    <w:rsid w:val="001C2FA4"/>
    <w:rsid w:val="001D5AB7"/>
    <w:rsid w:val="001D6C2D"/>
    <w:rsid w:val="001F3A2B"/>
    <w:rsid w:val="001F60B8"/>
    <w:rsid w:val="00222BFF"/>
    <w:rsid w:val="00236FF5"/>
    <w:rsid w:val="0024094B"/>
    <w:rsid w:val="00246992"/>
    <w:rsid w:val="00287854"/>
    <w:rsid w:val="00293FD2"/>
    <w:rsid w:val="002C4301"/>
    <w:rsid w:val="002D143C"/>
    <w:rsid w:val="002E7A89"/>
    <w:rsid w:val="003374A4"/>
    <w:rsid w:val="00366659"/>
    <w:rsid w:val="003F2135"/>
    <w:rsid w:val="003F7C47"/>
    <w:rsid w:val="0040390D"/>
    <w:rsid w:val="00410D1D"/>
    <w:rsid w:val="00433C4A"/>
    <w:rsid w:val="00435EB6"/>
    <w:rsid w:val="00444B1E"/>
    <w:rsid w:val="00453786"/>
    <w:rsid w:val="004831B1"/>
    <w:rsid w:val="004D40D0"/>
    <w:rsid w:val="00503AEF"/>
    <w:rsid w:val="00537297"/>
    <w:rsid w:val="005C1155"/>
    <w:rsid w:val="00623BF2"/>
    <w:rsid w:val="00647DCB"/>
    <w:rsid w:val="006B34E0"/>
    <w:rsid w:val="006D32AD"/>
    <w:rsid w:val="00702210"/>
    <w:rsid w:val="00712BF8"/>
    <w:rsid w:val="00725DF7"/>
    <w:rsid w:val="0073190E"/>
    <w:rsid w:val="00741E96"/>
    <w:rsid w:val="00770D44"/>
    <w:rsid w:val="00773530"/>
    <w:rsid w:val="00840693"/>
    <w:rsid w:val="00883932"/>
    <w:rsid w:val="00885A00"/>
    <w:rsid w:val="008A1683"/>
    <w:rsid w:val="008B49A6"/>
    <w:rsid w:val="008C30B7"/>
    <w:rsid w:val="008D4671"/>
    <w:rsid w:val="008E28E4"/>
    <w:rsid w:val="00910C2D"/>
    <w:rsid w:val="00A132CC"/>
    <w:rsid w:val="00A63086"/>
    <w:rsid w:val="00A95F15"/>
    <w:rsid w:val="00AA4A9B"/>
    <w:rsid w:val="00AD453B"/>
    <w:rsid w:val="00AF2D08"/>
    <w:rsid w:val="00B412C1"/>
    <w:rsid w:val="00B47A78"/>
    <w:rsid w:val="00B53735"/>
    <w:rsid w:val="00B623D9"/>
    <w:rsid w:val="00B706E3"/>
    <w:rsid w:val="00B816B3"/>
    <w:rsid w:val="00B8473F"/>
    <w:rsid w:val="00BB2690"/>
    <w:rsid w:val="00BD19C9"/>
    <w:rsid w:val="00BE7F1B"/>
    <w:rsid w:val="00BF11DE"/>
    <w:rsid w:val="00BF175C"/>
    <w:rsid w:val="00BF56A2"/>
    <w:rsid w:val="00C2662E"/>
    <w:rsid w:val="00C82A5E"/>
    <w:rsid w:val="00C92196"/>
    <w:rsid w:val="00CA4CEF"/>
    <w:rsid w:val="00CD427A"/>
    <w:rsid w:val="00CF58C4"/>
    <w:rsid w:val="00D00FB8"/>
    <w:rsid w:val="00D03991"/>
    <w:rsid w:val="00D11B58"/>
    <w:rsid w:val="00D60A2F"/>
    <w:rsid w:val="00D7060F"/>
    <w:rsid w:val="00D82814"/>
    <w:rsid w:val="00D87690"/>
    <w:rsid w:val="00DD271A"/>
    <w:rsid w:val="00E1396C"/>
    <w:rsid w:val="00E1627F"/>
    <w:rsid w:val="00E20943"/>
    <w:rsid w:val="00E20DE0"/>
    <w:rsid w:val="00E21B24"/>
    <w:rsid w:val="00E61F08"/>
    <w:rsid w:val="00EA4928"/>
    <w:rsid w:val="00EC35D9"/>
    <w:rsid w:val="00EC7816"/>
    <w:rsid w:val="00ED4FF0"/>
    <w:rsid w:val="00EE44BB"/>
    <w:rsid w:val="00F07CC4"/>
    <w:rsid w:val="00F23698"/>
    <w:rsid w:val="00F72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847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B62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623D9"/>
  </w:style>
  <w:style w:type="paragraph" w:styleId="a7">
    <w:name w:val="footer"/>
    <w:basedOn w:val="a"/>
    <w:link w:val="a8"/>
    <w:uiPriority w:val="99"/>
    <w:unhideWhenUsed/>
    <w:rsid w:val="00B62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23D9"/>
  </w:style>
  <w:style w:type="paragraph" w:styleId="a9">
    <w:name w:val="List Paragraph"/>
    <w:basedOn w:val="a"/>
    <w:link w:val="aa"/>
    <w:qFormat/>
    <w:rsid w:val="00BE7F1B"/>
    <w:pPr>
      <w:ind w:left="720"/>
      <w:contextualSpacing/>
    </w:pPr>
  </w:style>
  <w:style w:type="character" w:styleId="ab">
    <w:name w:val="Hyperlink"/>
    <w:unhideWhenUsed/>
    <w:rsid w:val="00E20DE0"/>
    <w:rPr>
      <w:color w:val="0000FF"/>
      <w:u w:val="single"/>
    </w:rPr>
  </w:style>
  <w:style w:type="character" w:customStyle="1" w:styleId="29pt">
    <w:name w:val="Основной текст (2) + 9 pt;Не полужирный"/>
    <w:basedOn w:val="a0"/>
    <w:rsid w:val="002D143C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TableParagraph">
    <w:name w:val="Table Paragraph"/>
    <w:basedOn w:val="a"/>
    <w:qFormat/>
    <w:rsid w:val="002D14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">
    <w:name w:val="Обычный1"/>
    <w:rsid w:val="0024699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a">
    <w:name w:val="Абзац списка Знак"/>
    <w:link w:val="a9"/>
    <w:rsid w:val="00047217"/>
  </w:style>
  <w:style w:type="paragraph" w:styleId="ac">
    <w:name w:val="Balloon Text"/>
    <w:basedOn w:val="a"/>
    <w:link w:val="ad"/>
    <w:uiPriority w:val="99"/>
    <w:semiHidden/>
    <w:unhideWhenUsed/>
    <w:rsid w:val="00712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12B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0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187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490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10682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D7A70-F5E2-4742-8E21-5C9BE8E1A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17</Pages>
  <Words>4242</Words>
  <Characters>24180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Двоеглазова</dc:creator>
  <cp:lastModifiedBy>Методист</cp:lastModifiedBy>
  <cp:revision>44</cp:revision>
  <cp:lastPrinted>2026-04-21T11:30:00Z</cp:lastPrinted>
  <dcterms:created xsi:type="dcterms:W3CDTF">2022-03-27T12:05:00Z</dcterms:created>
  <dcterms:modified xsi:type="dcterms:W3CDTF">2026-05-29T06:16:00Z</dcterms:modified>
</cp:coreProperties>
</file>