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9A" w:rsidRDefault="001A2903">
      <w:pPr>
        <w:pStyle w:val="1"/>
        <w:tabs>
          <w:tab w:val="left" w:pos="6332"/>
        </w:tabs>
        <w:spacing w:before="76"/>
        <w:ind w:firstLine="0"/>
      </w:pPr>
      <w:r>
        <w:t>Принято на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tab/>
        <w:t>«Утверждаю»</w:t>
      </w:r>
    </w:p>
    <w:p w:rsidR="00102F9A" w:rsidRDefault="001A2903">
      <w:pPr>
        <w:tabs>
          <w:tab w:val="left" w:pos="5139"/>
          <w:tab w:val="left" w:pos="8610"/>
        </w:tabs>
        <w:ind w:left="107" w:right="1244"/>
        <w:rPr>
          <w:b/>
          <w:sz w:val="24"/>
        </w:rPr>
      </w:pPr>
      <w:r>
        <w:rPr>
          <w:b/>
          <w:sz w:val="24"/>
        </w:rPr>
        <w:t>МБОУ «СОШ №2» а. Ассоколай</w:t>
      </w:r>
      <w:r>
        <w:rPr>
          <w:b/>
          <w:sz w:val="24"/>
        </w:rPr>
        <w:tab/>
        <w:t>директор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школы     С.Р. Богус   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Протокол № 4</w:t>
      </w:r>
      <w:r>
        <w:rPr>
          <w:b/>
          <w:sz w:val="24"/>
        </w:rPr>
        <w:t xml:space="preserve">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z w:val="24"/>
        </w:rPr>
        <w:t>.03.2022г.</w:t>
      </w:r>
    </w:p>
    <w:p w:rsidR="00102F9A" w:rsidRDefault="00102F9A">
      <w:pPr>
        <w:pStyle w:val="a3"/>
        <w:spacing w:before="4"/>
        <w:ind w:left="0"/>
        <w:rPr>
          <w:b/>
          <w:sz w:val="16"/>
        </w:rPr>
      </w:pPr>
    </w:p>
    <w:p w:rsidR="00102F9A" w:rsidRDefault="001A2903">
      <w:pPr>
        <w:spacing w:before="89"/>
        <w:ind w:left="5629"/>
        <w:rPr>
          <w:b/>
          <w:sz w:val="28"/>
        </w:rPr>
      </w:pPr>
      <w:r>
        <w:rPr>
          <w:b/>
          <w:sz w:val="24"/>
        </w:rPr>
        <w:t>Приказ № 26</w:t>
      </w:r>
      <w:r>
        <w:rPr>
          <w:b/>
          <w:sz w:val="24"/>
        </w:rPr>
        <w:t xml:space="preserve"> от</w:t>
      </w:r>
      <w:r>
        <w:rPr>
          <w:b/>
          <w:spacing w:val="59"/>
          <w:sz w:val="24"/>
        </w:rPr>
        <w:t xml:space="preserve"> 30</w:t>
      </w:r>
      <w:r>
        <w:rPr>
          <w:b/>
          <w:sz w:val="24"/>
        </w:rPr>
        <w:t>.03.2022г</w:t>
      </w:r>
      <w:r>
        <w:rPr>
          <w:b/>
          <w:sz w:val="28"/>
        </w:rPr>
        <w:t>.</w:t>
      </w:r>
    </w:p>
    <w:p w:rsidR="00102F9A" w:rsidRDefault="00102F9A">
      <w:pPr>
        <w:pStyle w:val="a3"/>
        <w:ind w:left="0"/>
        <w:rPr>
          <w:b/>
          <w:sz w:val="30"/>
        </w:rPr>
      </w:pPr>
    </w:p>
    <w:p w:rsidR="00102F9A" w:rsidRDefault="00102F9A">
      <w:pPr>
        <w:pStyle w:val="a3"/>
        <w:ind w:left="0"/>
        <w:rPr>
          <w:b/>
          <w:sz w:val="30"/>
        </w:rPr>
      </w:pPr>
    </w:p>
    <w:p w:rsidR="00102F9A" w:rsidRDefault="00102F9A">
      <w:pPr>
        <w:pStyle w:val="a3"/>
        <w:spacing w:before="9"/>
        <w:ind w:left="0"/>
        <w:rPr>
          <w:b/>
          <w:sz w:val="23"/>
        </w:rPr>
      </w:pPr>
    </w:p>
    <w:p w:rsidR="00102F9A" w:rsidRDefault="001A2903">
      <w:pPr>
        <w:ind w:left="4572" w:right="4568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102F9A" w:rsidRPr="001A2903" w:rsidRDefault="001A2903" w:rsidP="001A2903">
      <w:pPr>
        <w:tabs>
          <w:tab w:val="left" w:pos="3414"/>
        </w:tabs>
        <w:ind w:left="3230"/>
        <w:rPr>
          <w:b/>
          <w:sz w:val="24"/>
        </w:rPr>
      </w:pPr>
      <w:r>
        <w:rPr>
          <w:b/>
          <w:sz w:val="24"/>
        </w:rPr>
        <w:t>о</w:t>
      </w:r>
      <w:bookmarkStart w:id="0" w:name="_GoBack"/>
      <w:bookmarkEnd w:id="0"/>
      <w:r w:rsidRPr="001A2903">
        <w:rPr>
          <w:b/>
          <w:sz w:val="24"/>
        </w:rPr>
        <w:t xml:space="preserve"> </w:t>
      </w:r>
      <w:r w:rsidRPr="001A2903">
        <w:rPr>
          <w:b/>
          <w:sz w:val="24"/>
        </w:rPr>
        <w:t>школьном методическом</w:t>
      </w:r>
      <w:r w:rsidRPr="001A2903">
        <w:rPr>
          <w:b/>
          <w:spacing w:val="-1"/>
          <w:sz w:val="24"/>
        </w:rPr>
        <w:t xml:space="preserve"> </w:t>
      </w:r>
      <w:r w:rsidRPr="001A2903">
        <w:rPr>
          <w:b/>
          <w:sz w:val="24"/>
        </w:rPr>
        <w:t>объединении</w:t>
      </w:r>
    </w:p>
    <w:p w:rsidR="00102F9A" w:rsidRDefault="00102F9A">
      <w:pPr>
        <w:pStyle w:val="a3"/>
        <w:spacing w:before="8"/>
        <w:ind w:left="0"/>
        <w:rPr>
          <w:b/>
          <w:sz w:val="23"/>
        </w:rPr>
      </w:pPr>
    </w:p>
    <w:p w:rsidR="00102F9A" w:rsidRDefault="001A2903">
      <w:pPr>
        <w:pStyle w:val="a4"/>
      </w:pPr>
      <w:r>
        <w:t>Настоящее Положение разработано в соответствии с законом «Об образовании в Российской Федерации» № 273-ФЗ от 29.12.2012 г. ст. 30</w:t>
      </w:r>
    </w:p>
    <w:p w:rsidR="00102F9A" w:rsidRDefault="00102F9A">
      <w:pPr>
        <w:pStyle w:val="a3"/>
        <w:spacing w:before="6"/>
        <w:ind w:left="0"/>
      </w:pPr>
    </w:p>
    <w:p w:rsidR="00102F9A" w:rsidRDefault="001A2903">
      <w:pPr>
        <w:pStyle w:val="1"/>
        <w:numPr>
          <w:ilvl w:val="1"/>
          <w:numId w:val="8"/>
        </w:numPr>
        <w:tabs>
          <w:tab w:val="left" w:pos="4537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02F9A" w:rsidRDefault="00102F9A">
      <w:pPr>
        <w:pStyle w:val="a3"/>
        <w:spacing w:before="7"/>
        <w:ind w:left="0"/>
        <w:rPr>
          <w:b/>
          <w:sz w:val="23"/>
        </w:rPr>
      </w:pPr>
    </w:p>
    <w:p w:rsidR="00102F9A" w:rsidRDefault="001A2903">
      <w:pPr>
        <w:pStyle w:val="a5"/>
        <w:numPr>
          <w:ilvl w:val="1"/>
          <w:numId w:val="7"/>
        </w:numPr>
        <w:tabs>
          <w:tab w:val="left" w:pos="528"/>
        </w:tabs>
        <w:ind w:left="107" w:right="474" w:firstLine="0"/>
        <w:rPr>
          <w:sz w:val="24"/>
        </w:rPr>
      </w:pPr>
      <w:r>
        <w:rPr>
          <w:sz w:val="24"/>
        </w:rPr>
        <w:t>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</w:t>
      </w:r>
      <w:r>
        <w:rPr>
          <w:sz w:val="24"/>
        </w:rPr>
        <w:t>тателей, наставников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102F9A" w:rsidRDefault="001A2903">
      <w:pPr>
        <w:pStyle w:val="a5"/>
        <w:numPr>
          <w:ilvl w:val="1"/>
          <w:numId w:val="7"/>
        </w:numPr>
        <w:tabs>
          <w:tab w:val="left" w:pos="528"/>
        </w:tabs>
        <w:ind w:left="107" w:right="130" w:firstLine="0"/>
        <w:rPr>
          <w:sz w:val="24"/>
        </w:rPr>
      </w:pPr>
      <w:r>
        <w:rPr>
          <w:sz w:val="24"/>
        </w:rPr>
        <w:t>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школ</w:t>
      </w:r>
      <w:r>
        <w:rPr>
          <w:sz w:val="24"/>
        </w:rPr>
        <w:t>ы.</w:t>
      </w:r>
    </w:p>
    <w:p w:rsidR="00102F9A" w:rsidRDefault="001A2903">
      <w:pPr>
        <w:pStyle w:val="a5"/>
        <w:numPr>
          <w:ilvl w:val="1"/>
          <w:numId w:val="7"/>
        </w:numPr>
        <w:tabs>
          <w:tab w:val="left" w:pos="528"/>
        </w:tabs>
        <w:ind w:left="107" w:right="210" w:firstLine="0"/>
        <w:rPr>
          <w:sz w:val="24"/>
        </w:rPr>
      </w:pPr>
      <w:r>
        <w:rPr>
          <w:sz w:val="24"/>
        </w:rPr>
        <w:t>ШМО могут быть общешкольными или, при необходимости, дифференцированными по</w:t>
      </w:r>
      <w:r>
        <w:rPr>
          <w:spacing w:val="-33"/>
          <w:sz w:val="24"/>
        </w:rPr>
        <w:t xml:space="preserve"> </w:t>
      </w:r>
      <w:r>
        <w:rPr>
          <w:sz w:val="24"/>
        </w:rPr>
        <w:t>ступеням обучения.</w:t>
      </w:r>
    </w:p>
    <w:p w:rsidR="00102F9A" w:rsidRDefault="001A2903">
      <w:pPr>
        <w:pStyle w:val="a5"/>
        <w:numPr>
          <w:ilvl w:val="1"/>
          <w:numId w:val="7"/>
        </w:numPr>
        <w:tabs>
          <w:tab w:val="left" w:pos="528"/>
        </w:tabs>
        <w:ind w:left="107" w:right="336" w:firstLine="0"/>
        <w:rPr>
          <w:sz w:val="24"/>
        </w:rPr>
      </w:pPr>
      <w:r>
        <w:rPr>
          <w:sz w:val="24"/>
        </w:rPr>
        <w:t xml:space="preserve">Деятельность ШМО основывается на педагогическом анализе, прогнозировании и планировании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 процесса в соответствии с типом и видом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</w:p>
    <w:p w:rsidR="00102F9A" w:rsidRDefault="001A2903">
      <w:pPr>
        <w:pStyle w:val="a3"/>
      </w:pPr>
      <w:r>
        <w:t>учреждения и его образовательной программой.</w:t>
      </w:r>
    </w:p>
    <w:p w:rsidR="00102F9A" w:rsidRDefault="001A2903">
      <w:pPr>
        <w:pStyle w:val="a5"/>
        <w:numPr>
          <w:ilvl w:val="1"/>
          <w:numId w:val="7"/>
        </w:numPr>
        <w:tabs>
          <w:tab w:val="left" w:pos="528"/>
        </w:tabs>
        <w:ind w:left="107" w:right="340" w:firstLine="0"/>
        <w:rPr>
          <w:sz w:val="24"/>
        </w:rPr>
      </w:pPr>
      <w:r>
        <w:rPr>
          <w:sz w:val="24"/>
        </w:rPr>
        <w:t>Основные направления деятельности, содержание, формы и методы работы ШМО определяются его членами в соответствии с целями и задачами 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учреждения.</w:t>
      </w:r>
    </w:p>
    <w:p w:rsidR="00102F9A" w:rsidRDefault="00102F9A">
      <w:pPr>
        <w:pStyle w:val="a3"/>
        <w:spacing w:before="3"/>
        <w:ind w:left="0"/>
      </w:pPr>
    </w:p>
    <w:p w:rsidR="00102F9A" w:rsidRDefault="001A2903">
      <w:pPr>
        <w:pStyle w:val="1"/>
        <w:numPr>
          <w:ilvl w:val="1"/>
          <w:numId w:val="8"/>
        </w:numPr>
        <w:tabs>
          <w:tab w:val="left" w:pos="4005"/>
        </w:tabs>
        <w:ind w:left="4004" w:hanging="241"/>
        <w:jc w:val="left"/>
      </w:pPr>
      <w:r>
        <w:t>Цели и задачи деятельности</w:t>
      </w:r>
    </w:p>
    <w:p w:rsidR="00102F9A" w:rsidRDefault="00102F9A">
      <w:pPr>
        <w:pStyle w:val="a3"/>
        <w:spacing w:before="6"/>
        <w:ind w:left="0"/>
        <w:rPr>
          <w:b/>
          <w:sz w:val="23"/>
        </w:rPr>
      </w:pPr>
    </w:p>
    <w:p w:rsidR="00102F9A" w:rsidRDefault="001A2903">
      <w:pPr>
        <w:pStyle w:val="a5"/>
        <w:numPr>
          <w:ilvl w:val="1"/>
          <w:numId w:val="6"/>
        </w:numPr>
        <w:tabs>
          <w:tab w:val="left" w:pos="528"/>
        </w:tabs>
        <w:spacing w:before="1"/>
        <w:ind w:left="107" w:right="864" w:firstLine="0"/>
        <w:jc w:val="both"/>
        <w:rPr>
          <w:sz w:val="24"/>
        </w:rPr>
      </w:pPr>
      <w:r>
        <w:rPr>
          <w:sz w:val="24"/>
        </w:rPr>
        <w:t>Целью деятельности ШМО является создание условий для творческой работы учителей над повышением уровня профессиональной квалификации, гарантирующих качественное обучение учащихся.</w:t>
      </w:r>
    </w:p>
    <w:p w:rsidR="00102F9A" w:rsidRDefault="001A2903">
      <w:pPr>
        <w:pStyle w:val="a5"/>
        <w:numPr>
          <w:ilvl w:val="1"/>
          <w:numId w:val="6"/>
        </w:numPr>
        <w:tabs>
          <w:tab w:val="left" w:pos="528"/>
        </w:tabs>
        <w:ind w:left="528" w:hanging="421"/>
        <w:jc w:val="both"/>
        <w:rPr>
          <w:sz w:val="24"/>
        </w:rPr>
      </w:pPr>
      <w:r>
        <w:rPr>
          <w:sz w:val="24"/>
        </w:rPr>
        <w:t>Деятельность ШМО направлена на выполнение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107" w:right="945" w:firstLine="0"/>
        <w:jc w:val="both"/>
        <w:rPr>
          <w:sz w:val="24"/>
        </w:rPr>
      </w:pPr>
      <w:r>
        <w:rPr>
          <w:sz w:val="24"/>
        </w:rPr>
        <w:t>обеспечить освоени</w:t>
      </w:r>
      <w:r>
        <w:rPr>
          <w:sz w:val="24"/>
        </w:rPr>
        <w:t>е и использование наиболее рациональных методов и приемов обучения</w:t>
      </w:r>
      <w:r>
        <w:rPr>
          <w:spacing w:val="-36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107" w:right="583" w:firstLine="0"/>
        <w:rPr>
          <w:sz w:val="24"/>
        </w:rPr>
      </w:pPr>
      <w:r>
        <w:rPr>
          <w:sz w:val="24"/>
        </w:rPr>
        <w:t xml:space="preserve">постоянно повышать уровень </w:t>
      </w:r>
      <w:proofErr w:type="spellStart"/>
      <w:r>
        <w:rPr>
          <w:sz w:val="24"/>
        </w:rPr>
        <w:t>общедидактической</w:t>
      </w:r>
      <w:proofErr w:type="spellEnd"/>
      <w:r>
        <w:rPr>
          <w:sz w:val="24"/>
        </w:rPr>
        <w:t xml:space="preserve"> и методической подготовленности педагогов к организации и проведению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проводить обме</w:t>
      </w:r>
      <w:r>
        <w:rPr>
          <w:sz w:val="24"/>
        </w:rPr>
        <w:t>н опытом успешной педагогической деятельности;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107" w:right="346" w:firstLine="0"/>
        <w:rPr>
          <w:sz w:val="24"/>
        </w:rPr>
      </w:pPr>
      <w:r>
        <w:rPr>
          <w:sz w:val="24"/>
        </w:rPr>
        <w:t>выявлять, пропагандировать и осуществлять новые подходы к организации обучения и</w:t>
      </w:r>
      <w:r>
        <w:rPr>
          <w:spacing w:val="-33"/>
          <w:sz w:val="24"/>
        </w:rPr>
        <w:t xml:space="preserve"> </w:t>
      </w:r>
      <w:r>
        <w:rPr>
          <w:sz w:val="24"/>
        </w:rPr>
        <w:t>воспитания; обеспечивать постоянное освоение современной педагогической теории 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107" w:right="425" w:firstLine="0"/>
        <w:rPr>
          <w:sz w:val="24"/>
        </w:rPr>
      </w:pPr>
      <w:r>
        <w:rPr>
          <w:sz w:val="24"/>
        </w:rPr>
        <w:t>создавать условия для самообразования учителей и осуществлять руководство творческой</w:t>
      </w:r>
      <w:r>
        <w:rPr>
          <w:spacing w:val="-29"/>
          <w:sz w:val="24"/>
        </w:rPr>
        <w:t xml:space="preserve"> </w:t>
      </w:r>
      <w:r>
        <w:rPr>
          <w:sz w:val="24"/>
        </w:rPr>
        <w:t>работой коллектива.</w:t>
      </w:r>
    </w:p>
    <w:p w:rsidR="00102F9A" w:rsidRDefault="00102F9A">
      <w:pPr>
        <w:pStyle w:val="a3"/>
        <w:ind w:left="0"/>
        <w:rPr>
          <w:sz w:val="26"/>
        </w:rPr>
      </w:pPr>
    </w:p>
    <w:p w:rsidR="00102F9A" w:rsidRDefault="00102F9A">
      <w:pPr>
        <w:pStyle w:val="a3"/>
        <w:ind w:left="0"/>
        <w:rPr>
          <w:sz w:val="26"/>
        </w:rPr>
      </w:pPr>
    </w:p>
    <w:p w:rsidR="00102F9A" w:rsidRDefault="00102F9A">
      <w:pPr>
        <w:pStyle w:val="a3"/>
        <w:spacing w:before="6"/>
        <w:ind w:left="0"/>
        <w:rPr>
          <w:sz w:val="20"/>
        </w:rPr>
      </w:pPr>
    </w:p>
    <w:p w:rsidR="00102F9A" w:rsidRDefault="001A2903">
      <w:pPr>
        <w:pStyle w:val="1"/>
        <w:numPr>
          <w:ilvl w:val="1"/>
          <w:numId w:val="8"/>
        </w:numPr>
        <w:tabs>
          <w:tab w:val="left" w:pos="4086"/>
        </w:tabs>
        <w:ind w:left="4085" w:hanging="241"/>
        <w:jc w:val="left"/>
      </w:pPr>
      <w:r>
        <w:t>Содержание</w:t>
      </w:r>
      <w:r>
        <w:rPr>
          <w:spacing w:val="-2"/>
        </w:rPr>
        <w:t xml:space="preserve"> </w:t>
      </w:r>
      <w:r>
        <w:t>деятельности.</w:t>
      </w:r>
    </w:p>
    <w:p w:rsidR="00102F9A" w:rsidRDefault="00102F9A">
      <w:pPr>
        <w:pStyle w:val="a3"/>
        <w:spacing w:before="6"/>
        <w:ind w:left="0"/>
        <w:rPr>
          <w:b/>
          <w:sz w:val="23"/>
        </w:rPr>
      </w:pP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Изучение нормативной методической документации по 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</w:p>
    <w:p w:rsidR="00102F9A" w:rsidRDefault="00102F9A">
      <w:pPr>
        <w:jc w:val="both"/>
        <w:rPr>
          <w:sz w:val="24"/>
        </w:rPr>
        <w:sectPr w:rsidR="00102F9A">
          <w:type w:val="continuous"/>
          <w:pgSz w:w="11910" w:h="16840"/>
          <w:pgMar w:top="980" w:right="460" w:bottom="280" w:left="600" w:header="720" w:footer="720" w:gutter="0"/>
          <w:cols w:space="720"/>
        </w:sectPr>
      </w:pP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spacing w:before="61"/>
        <w:ind w:left="107" w:right="196" w:firstLine="0"/>
        <w:rPr>
          <w:sz w:val="24"/>
        </w:rPr>
      </w:pPr>
      <w:r>
        <w:rPr>
          <w:sz w:val="24"/>
        </w:rPr>
        <w:lastRenderedPageBreak/>
        <w:t>Организация работы педагогических работников по изучению новых образовательных стандартов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ind w:left="107" w:right="1009" w:firstLine="0"/>
        <w:rPr>
          <w:sz w:val="24"/>
        </w:rPr>
      </w:pPr>
      <w:r>
        <w:rPr>
          <w:sz w:val="24"/>
        </w:rPr>
        <w:t>Диагностика затруднений учителей, воспитателей, классных руководителей и выбор</w:t>
      </w:r>
      <w:r>
        <w:rPr>
          <w:spacing w:val="-33"/>
          <w:sz w:val="24"/>
        </w:rPr>
        <w:t xml:space="preserve"> </w:t>
      </w:r>
      <w:r>
        <w:rPr>
          <w:sz w:val="24"/>
        </w:rPr>
        <w:t>форм повышения квалификации на основе 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spacing w:before="1"/>
        <w:ind w:hanging="421"/>
        <w:rPr>
          <w:sz w:val="24"/>
        </w:rPr>
      </w:pPr>
      <w:r>
        <w:rPr>
          <w:sz w:val="24"/>
        </w:rPr>
        <w:t>Планирование и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ind w:left="107" w:right="305" w:firstLine="0"/>
        <w:rPr>
          <w:sz w:val="24"/>
        </w:rPr>
      </w:pPr>
      <w:r>
        <w:rPr>
          <w:sz w:val="24"/>
        </w:rPr>
        <w:t xml:space="preserve">Разработка рекомендаций по вопросам содержания, методов и форм организации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образовательной деятельности; повышения эффективности 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учебно-воспитательной</w:t>
      </w:r>
    </w:p>
    <w:p w:rsidR="00102F9A" w:rsidRDefault="001A2903">
      <w:pPr>
        <w:pStyle w:val="a3"/>
      </w:pPr>
      <w:r>
        <w:t>работы на основе анализа образовательной д</w:t>
      </w:r>
      <w:r>
        <w:t>еятельности по предметам.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ind w:hanging="421"/>
        <w:rPr>
          <w:sz w:val="24"/>
        </w:rPr>
      </w:pPr>
      <w:r>
        <w:rPr>
          <w:sz w:val="24"/>
        </w:rPr>
        <w:t>Разработка основных направлений и форм активизации 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</w:t>
      </w:r>
    </w:p>
    <w:p w:rsidR="00102F9A" w:rsidRDefault="001A2903">
      <w:pPr>
        <w:pStyle w:val="a3"/>
        <w:ind w:right="559"/>
      </w:pPr>
      <w:r>
        <w:t xml:space="preserve">исследовательской деятельности учащихся во </w:t>
      </w:r>
      <w:proofErr w:type="spellStart"/>
      <w:r>
        <w:t>внеучебное</w:t>
      </w:r>
      <w:proofErr w:type="spellEnd"/>
      <w:r>
        <w:t xml:space="preserve"> время (олимпиады, смотры, предметные недели, аукционы знаний и др.).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ind w:left="107" w:right="397" w:firstLine="0"/>
        <w:rPr>
          <w:sz w:val="24"/>
        </w:rPr>
      </w:pPr>
      <w:r>
        <w:rPr>
          <w:sz w:val="24"/>
        </w:rPr>
        <w:t>Совершенствование содержания обр</w:t>
      </w:r>
      <w:r>
        <w:rPr>
          <w:sz w:val="24"/>
        </w:rPr>
        <w:t>азования, участие в разработке вариативной части учебного плана.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ind w:left="107" w:right="552" w:firstLine="0"/>
        <w:rPr>
          <w:sz w:val="24"/>
        </w:rPr>
      </w:pPr>
      <w:r>
        <w:rPr>
          <w:sz w:val="24"/>
        </w:rPr>
        <w:t>Разработка, рецензирование, первичная экспертиза учебных программ, методических</w:t>
      </w:r>
      <w:r>
        <w:rPr>
          <w:spacing w:val="-32"/>
          <w:sz w:val="24"/>
        </w:rPr>
        <w:t xml:space="preserve"> </w:t>
      </w:r>
      <w:r>
        <w:rPr>
          <w:sz w:val="24"/>
        </w:rPr>
        <w:t>пособий, технологий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528"/>
        </w:tabs>
        <w:spacing w:before="1"/>
        <w:ind w:left="107" w:right="544" w:firstLine="0"/>
        <w:rPr>
          <w:sz w:val="24"/>
        </w:rPr>
      </w:pPr>
      <w:r>
        <w:rPr>
          <w:sz w:val="24"/>
        </w:rPr>
        <w:t>Изучение, обобщение, пропаганда педагогического опыта, создание банка данных актуальн</w:t>
      </w:r>
      <w:r>
        <w:rPr>
          <w:sz w:val="24"/>
        </w:rPr>
        <w:t>ого опыта.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648"/>
        </w:tabs>
        <w:ind w:left="648" w:hanging="541"/>
        <w:rPr>
          <w:sz w:val="24"/>
        </w:rPr>
      </w:pPr>
      <w:r>
        <w:rPr>
          <w:sz w:val="24"/>
        </w:rPr>
        <w:t>Организация диагностики (мониторинга) эффективности деятельности 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ШМО.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648"/>
        </w:tabs>
        <w:ind w:left="107" w:right="281" w:firstLine="0"/>
        <w:rPr>
          <w:sz w:val="24"/>
        </w:rPr>
      </w:pPr>
      <w:r>
        <w:rPr>
          <w:sz w:val="24"/>
        </w:rPr>
        <w:t>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</w:t>
      </w:r>
      <w:r>
        <w:rPr>
          <w:sz w:val="24"/>
        </w:rPr>
        <w:t>нными творческими коллективами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648"/>
        </w:tabs>
        <w:ind w:left="648" w:hanging="541"/>
        <w:rPr>
          <w:sz w:val="24"/>
        </w:rPr>
      </w:pPr>
      <w:r>
        <w:rPr>
          <w:sz w:val="24"/>
        </w:rPr>
        <w:t>Участие в аттестации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648"/>
        </w:tabs>
        <w:ind w:left="648" w:hanging="541"/>
        <w:rPr>
          <w:sz w:val="24"/>
        </w:rPr>
      </w:pPr>
      <w:r>
        <w:rPr>
          <w:sz w:val="24"/>
        </w:rPr>
        <w:t>Утверждение аттестационного материала для итогового контроля в переводных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классах.</w:t>
      </w:r>
    </w:p>
    <w:p w:rsidR="00102F9A" w:rsidRDefault="001A2903">
      <w:pPr>
        <w:pStyle w:val="a5"/>
        <w:numPr>
          <w:ilvl w:val="1"/>
          <w:numId w:val="4"/>
        </w:numPr>
        <w:tabs>
          <w:tab w:val="left" w:pos="648"/>
        </w:tabs>
        <w:ind w:left="648" w:hanging="541"/>
        <w:rPr>
          <w:sz w:val="24"/>
        </w:rPr>
      </w:pPr>
      <w:r>
        <w:rPr>
          <w:sz w:val="24"/>
        </w:rPr>
        <w:t>Организация открытых уроков, занятий, мастер-классов по 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102F9A" w:rsidRDefault="00102F9A">
      <w:pPr>
        <w:pStyle w:val="a3"/>
        <w:spacing w:before="4"/>
        <w:ind w:left="0"/>
      </w:pPr>
    </w:p>
    <w:p w:rsidR="00102F9A" w:rsidRDefault="001A2903">
      <w:pPr>
        <w:pStyle w:val="1"/>
        <w:numPr>
          <w:ilvl w:val="1"/>
          <w:numId w:val="8"/>
        </w:numPr>
        <w:tabs>
          <w:tab w:val="left" w:pos="3345"/>
        </w:tabs>
        <w:spacing w:before="1"/>
        <w:ind w:left="3344" w:hanging="241"/>
        <w:jc w:val="left"/>
      </w:pPr>
      <w:r>
        <w:t>Структура и организация</w:t>
      </w:r>
      <w:r>
        <w:rPr>
          <w:spacing w:val="-1"/>
        </w:rPr>
        <w:t xml:space="preserve"> </w:t>
      </w:r>
      <w:r>
        <w:t>деятельности.</w:t>
      </w:r>
    </w:p>
    <w:p w:rsidR="00102F9A" w:rsidRDefault="00102F9A">
      <w:pPr>
        <w:pStyle w:val="a3"/>
        <w:spacing w:before="7"/>
        <w:ind w:left="0"/>
        <w:rPr>
          <w:b/>
          <w:sz w:val="23"/>
        </w:rPr>
      </w:pPr>
    </w:p>
    <w:p w:rsidR="00102F9A" w:rsidRDefault="001A2903">
      <w:pPr>
        <w:pStyle w:val="a5"/>
        <w:numPr>
          <w:ilvl w:val="1"/>
          <w:numId w:val="3"/>
        </w:numPr>
        <w:tabs>
          <w:tab w:val="left" w:pos="528"/>
        </w:tabs>
        <w:ind w:left="107" w:right="133" w:firstLine="0"/>
        <w:rPr>
          <w:sz w:val="24"/>
        </w:rPr>
      </w:pPr>
      <w:r>
        <w:rPr>
          <w:sz w:val="24"/>
        </w:rPr>
        <w:t>ШМО в лице его руководителя, работая совместно с научно-методическим советом образовательного учреждения, осуществляет взаимосвязи с педагогическим советом, директором и его заместителями, координирует действия по реа</w:t>
      </w:r>
      <w:r>
        <w:rPr>
          <w:sz w:val="24"/>
        </w:rPr>
        <w:t>лизации целей и задач методической, опытн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экспериментальной и 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02F9A" w:rsidRDefault="001A2903">
      <w:pPr>
        <w:pStyle w:val="a5"/>
        <w:numPr>
          <w:ilvl w:val="1"/>
          <w:numId w:val="3"/>
        </w:numPr>
        <w:tabs>
          <w:tab w:val="left" w:pos="528"/>
        </w:tabs>
        <w:ind w:left="107" w:right="512" w:firstLine="0"/>
        <w:rPr>
          <w:sz w:val="24"/>
        </w:rPr>
      </w:pPr>
      <w:r>
        <w:rPr>
          <w:sz w:val="24"/>
        </w:rPr>
        <w:t>Свою работу ШМО организует в соответствии с планами (программами развития) Министерства образования РФ и Брянской области, вузов, НИИ и других организаци</w:t>
      </w:r>
      <w:r>
        <w:rPr>
          <w:sz w:val="24"/>
        </w:rPr>
        <w:t>й с целью привлечения научного потенциала данных учреждений к методической, научно-исследовательской работе.</w:t>
      </w:r>
    </w:p>
    <w:p w:rsidR="00102F9A" w:rsidRDefault="001A2903">
      <w:pPr>
        <w:pStyle w:val="a3"/>
        <w:ind w:right="1499"/>
      </w:pPr>
      <w:r>
        <w:t>4,3. В конце учебного года руководитель анализирует работу предметного объединения и представляет анализ на методическом Совете.</w:t>
      </w:r>
    </w:p>
    <w:p w:rsidR="00102F9A" w:rsidRDefault="00102F9A">
      <w:pPr>
        <w:pStyle w:val="a3"/>
        <w:spacing w:before="5"/>
        <w:ind w:left="0"/>
      </w:pPr>
    </w:p>
    <w:p w:rsidR="00102F9A" w:rsidRDefault="001A2903">
      <w:pPr>
        <w:pStyle w:val="1"/>
        <w:numPr>
          <w:ilvl w:val="1"/>
          <w:numId w:val="8"/>
        </w:numPr>
        <w:tabs>
          <w:tab w:val="left" w:pos="3774"/>
        </w:tabs>
        <w:ind w:left="3773" w:hanging="241"/>
        <w:jc w:val="left"/>
      </w:pPr>
      <w:r>
        <w:t>Основные формы ра</w:t>
      </w:r>
      <w:r>
        <w:t>боты</w:t>
      </w:r>
      <w:r>
        <w:rPr>
          <w:spacing w:val="-4"/>
        </w:rPr>
        <w:t xml:space="preserve"> </w:t>
      </w:r>
      <w:r>
        <w:t>ШМО</w:t>
      </w:r>
    </w:p>
    <w:p w:rsidR="00102F9A" w:rsidRDefault="00102F9A">
      <w:pPr>
        <w:pStyle w:val="a3"/>
        <w:spacing w:before="7"/>
        <w:ind w:left="0"/>
        <w:rPr>
          <w:b/>
          <w:sz w:val="23"/>
        </w:rPr>
      </w:pPr>
    </w:p>
    <w:p w:rsidR="00102F9A" w:rsidRDefault="001A2903">
      <w:pPr>
        <w:pStyle w:val="a3"/>
      </w:pPr>
      <w:r>
        <w:t>5.1. Коллективные: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научно-практические конференции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мозговой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штурм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эстафета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</w:p>
    <w:p w:rsidR="00102F9A" w:rsidRDefault="001A2903">
      <w:pPr>
        <w:pStyle w:val="a3"/>
      </w:pPr>
      <w:r>
        <w:t>5.2 Групповые: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spacing w:before="1"/>
        <w:ind w:left="247" w:hanging="141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уроков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мастер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52"/>
        </w:tabs>
        <w:ind w:left="252" w:hanging="145"/>
        <w:rPr>
          <w:sz w:val="24"/>
        </w:rPr>
      </w:pPr>
      <w:r>
        <w:rPr>
          <w:sz w:val="24"/>
        </w:rPr>
        <w:t>«круглый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стол»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</w:p>
    <w:p w:rsidR="00102F9A" w:rsidRDefault="001A2903">
      <w:pPr>
        <w:pStyle w:val="a3"/>
      </w:pPr>
      <w:r>
        <w:t>5.3. Индивидуальные</w:t>
      </w:r>
    </w:p>
    <w:p w:rsidR="00102F9A" w:rsidRDefault="00102F9A">
      <w:pPr>
        <w:sectPr w:rsidR="00102F9A">
          <w:pgSz w:w="11910" w:h="16840"/>
          <w:pgMar w:top="620" w:right="460" w:bottom="280" w:left="600" w:header="720" w:footer="720" w:gutter="0"/>
          <w:cols w:space="720"/>
        </w:sectPr>
      </w:pP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spacing w:before="61"/>
        <w:ind w:left="247" w:hanging="141"/>
        <w:rPr>
          <w:sz w:val="24"/>
        </w:rPr>
      </w:pPr>
      <w:r>
        <w:rPr>
          <w:sz w:val="24"/>
        </w:rPr>
        <w:t>собеседование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самоанализ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консультации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spacing w:before="1"/>
        <w:ind w:left="247" w:hanging="141"/>
        <w:rPr>
          <w:sz w:val="24"/>
        </w:rPr>
      </w:pPr>
      <w:r>
        <w:rPr>
          <w:sz w:val="24"/>
        </w:rPr>
        <w:t>самообразование</w:t>
      </w:r>
    </w:p>
    <w:p w:rsidR="00102F9A" w:rsidRDefault="001A2903">
      <w:pPr>
        <w:pStyle w:val="a3"/>
      </w:pPr>
      <w:r>
        <w:t>-курсовая переподготовка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наставничество</w:t>
      </w:r>
    </w:p>
    <w:p w:rsidR="00102F9A" w:rsidRDefault="001A2903">
      <w:pPr>
        <w:pStyle w:val="1"/>
        <w:numPr>
          <w:ilvl w:val="1"/>
          <w:numId w:val="8"/>
        </w:numPr>
        <w:tabs>
          <w:tab w:val="left" w:pos="3769"/>
        </w:tabs>
        <w:spacing w:before="5"/>
        <w:ind w:left="3769"/>
        <w:jc w:val="left"/>
      </w:pPr>
      <w:r>
        <w:t>Критерии оценки</w:t>
      </w:r>
      <w:r>
        <w:rPr>
          <w:spacing w:val="-3"/>
        </w:rPr>
        <w:t xml:space="preserve"> </w:t>
      </w:r>
      <w:r>
        <w:t>ШМО</w:t>
      </w:r>
    </w:p>
    <w:p w:rsidR="00102F9A" w:rsidRDefault="00102F9A">
      <w:pPr>
        <w:pStyle w:val="a3"/>
        <w:spacing w:before="8"/>
        <w:ind w:left="0"/>
        <w:rPr>
          <w:b/>
          <w:sz w:val="15"/>
        </w:rPr>
      </w:pPr>
    </w:p>
    <w:p w:rsidR="00102F9A" w:rsidRDefault="001A2903">
      <w:pPr>
        <w:pStyle w:val="a5"/>
        <w:numPr>
          <w:ilvl w:val="1"/>
          <w:numId w:val="2"/>
        </w:numPr>
        <w:tabs>
          <w:tab w:val="left" w:pos="528"/>
        </w:tabs>
        <w:spacing w:before="90"/>
        <w:ind w:hanging="421"/>
        <w:rPr>
          <w:sz w:val="24"/>
        </w:rPr>
      </w:pPr>
      <w:r>
        <w:rPr>
          <w:sz w:val="24"/>
        </w:rPr>
        <w:t>Рост удовлетворенности педагогов собственной деятельностью</w:t>
      </w:r>
    </w:p>
    <w:p w:rsidR="00102F9A" w:rsidRDefault="001A2903">
      <w:pPr>
        <w:pStyle w:val="a5"/>
        <w:numPr>
          <w:ilvl w:val="1"/>
          <w:numId w:val="2"/>
        </w:numPr>
        <w:tabs>
          <w:tab w:val="left" w:pos="528"/>
        </w:tabs>
        <w:ind w:hanging="421"/>
        <w:rPr>
          <w:sz w:val="24"/>
        </w:rPr>
      </w:pPr>
      <w:r>
        <w:rPr>
          <w:sz w:val="24"/>
        </w:rPr>
        <w:t>Высокая заинтересованность педагогов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</w:p>
    <w:p w:rsidR="00102F9A" w:rsidRDefault="001A2903">
      <w:pPr>
        <w:pStyle w:val="a5"/>
        <w:numPr>
          <w:ilvl w:val="1"/>
          <w:numId w:val="2"/>
        </w:numPr>
        <w:tabs>
          <w:tab w:val="left" w:pos="528"/>
        </w:tabs>
        <w:ind w:hanging="421"/>
        <w:rPr>
          <w:sz w:val="24"/>
        </w:rPr>
      </w:pPr>
      <w:r>
        <w:rPr>
          <w:sz w:val="24"/>
        </w:rPr>
        <w:t>Положительная динамика 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102F9A" w:rsidRDefault="001A2903">
      <w:pPr>
        <w:pStyle w:val="a5"/>
        <w:numPr>
          <w:ilvl w:val="1"/>
          <w:numId w:val="2"/>
        </w:numPr>
        <w:tabs>
          <w:tab w:val="left" w:pos="528"/>
        </w:tabs>
        <w:ind w:hanging="421"/>
        <w:rPr>
          <w:sz w:val="24"/>
        </w:rPr>
      </w:pPr>
      <w:r>
        <w:rPr>
          <w:sz w:val="24"/>
        </w:rPr>
        <w:t>Овладение современными методами обучения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</w:p>
    <w:p w:rsidR="00102F9A" w:rsidRDefault="001A2903">
      <w:pPr>
        <w:pStyle w:val="a5"/>
        <w:numPr>
          <w:ilvl w:val="1"/>
          <w:numId w:val="2"/>
        </w:numPr>
        <w:tabs>
          <w:tab w:val="left" w:pos="528"/>
        </w:tabs>
        <w:ind w:hanging="421"/>
        <w:rPr>
          <w:sz w:val="24"/>
        </w:rPr>
      </w:pPr>
      <w:r>
        <w:rPr>
          <w:sz w:val="24"/>
        </w:rPr>
        <w:t>Обобщение и распространение передового педагогическо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</w:p>
    <w:p w:rsidR="00102F9A" w:rsidRDefault="00102F9A">
      <w:pPr>
        <w:pStyle w:val="a3"/>
        <w:ind w:left="0"/>
        <w:rPr>
          <w:sz w:val="26"/>
        </w:rPr>
      </w:pPr>
    </w:p>
    <w:p w:rsidR="00102F9A" w:rsidRDefault="00102F9A">
      <w:pPr>
        <w:pStyle w:val="a3"/>
        <w:ind w:left="0"/>
        <w:rPr>
          <w:sz w:val="26"/>
        </w:rPr>
      </w:pPr>
    </w:p>
    <w:p w:rsidR="00102F9A" w:rsidRDefault="00102F9A">
      <w:pPr>
        <w:pStyle w:val="a3"/>
        <w:spacing w:before="6"/>
        <w:ind w:left="0"/>
        <w:rPr>
          <w:sz w:val="20"/>
        </w:rPr>
      </w:pPr>
    </w:p>
    <w:p w:rsidR="00102F9A" w:rsidRDefault="001A2903">
      <w:pPr>
        <w:pStyle w:val="1"/>
        <w:numPr>
          <w:ilvl w:val="1"/>
          <w:numId w:val="8"/>
        </w:numPr>
        <w:tabs>
          <w:tab w:val="left" w:pos="3155"/>
        </w:tabs>
        <w:ind w:left="3154" w:hanging="241"/>
        <w:jc w:val="left"/>
      </w:pPr>
      <w:r>
        <w:t>Документация методического</w:t>
      </w:r>
      <w:r>
        <w:rPr>
          <w:spacing w:val="-1"/>
        </w:rPr>
        <w:t xml:space="preserve"> </w:t>
      </w:r>
      <w:r>
        <w:t>объединения.</w:t>
      </w:r>
    </w:p>
    <w:p w:rsidR="00102F9A" w:rsidRDefault="00102F9A">
      <w:pPr>
        <w:pStyle w:val="a3"/>
        <w:spacing w:before="6"/>
        <w:ind w:left="0"/>
        <w:rPr>
          <w:b/>
          <w:sz w:val="23"/>
        </w:rPr>
      </w:pPr>
    </w:p>
    <w:p w:rsidR="00102F9A" w:rsidRDefault="001A2903">
      <w:pPr>
        <w:pStyle w:val="a3"/>
        <w:spacing w:before="1"/>
      </w:pPr>
      <w:r>
        <w:t>Для работы в методическом объединении должны быть следующие документы: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Приказ об открытии</w:t>
      </w:r>
      <w:r>
        <w:rPr>
          <w:spacing w:val="-3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Приказ о назначении на должность руководителя 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Функциональные обязанности учителей 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Анализ работы за прошедший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Тема методической работы, приоритетные направления и задачи на новый учебный</w:t>
      </w:r>
      <w:r>
        <w:rPr>
          <w:spacing w:val="-13"/>
          <w:sz w:val="24"/>
        </w:rPr>
        <w:t xml:space="preserve"> </w:t>
      </w:r>
      <w:r>
        <w:rPr>
          <w:sz w:val="24"/>
        </w:rPr>
        <w:t>год.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rPr>
          <w:sz w:val="24"/>
        </w:rPr>
      </w:pPr>
      <w:r>
        <w:rPr>
          <w:sz w:val="24"/>
        </w:rPr>
        <w:t>План работы МО на текущий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18"/>
        </w:tabs>
        <w:ind w:left="107" w:right="108" w:firstLine="0"/>
        <w:jc w:val="both"/>
        <w:rPr>
          <w:sz w:val="24"/>
        </w:rPr>
      </w:pPr>
      <w:proofErr w:type="gramStart"/>
      <w:r>
        <w:rPr>
          <w:sz w:val="24"/>
        </w:rPr>
        <w:t>Банк данных об учителях МО: количественный и качес</w:t>
      </w:r>
      <w:r>
        <w:rPr>
          <w:sz w:val="24"/>
        </w:rPr>
        <w:t>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телефон).</w:t>
      </w:r>
      <w:proofErr w:type="gramEnd"/>
    </w:p>
    <w:p w:rsidR="00102F9A" w:rsidRDefault="001A2903">
      <w:pPr>
        <w:pStyle w:val="a5"/>
        <w:numPr>
          <w:ilvl w:val="0"/>
          <w:numId w:val="1"/>
        </w:numPr>
        <w:tabs>
          <w:tab w:val="left" w:pos="348"/>
        </w:tabs>
        <w:ind w:hanging="241"/>
        <w:jc w:val="both"/>
        <w:rPr>
          <w:sz w:val="24"/>
        </w:rPr>
      </w:pPr>
      <w:r>
        <w:rPr>
          <w:sz w:val="24"/>
        </w:rPr>
        <w:t>Сведения о темах самообразования 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09"/>
        </w:tabs>
        <w:ind w:left="107" w:right="112" w:firstLine="0"/>
        <w:jc w:val="both"/>
        <w:rPr>
          <w:sz w:val="24"/>
        </w:rPr>
      </w:pPr>
      <w:proofErr w:type="gramStart"/>
      <w:r>
        <w:rPr>
          <w:sz w:val="24"/>
        </w:rPr>
        <w:t>График проведения совещаний, конференций,</w:t>
      </w:r>
      <w:r>
        <w:rPr>
          <w:sz w:val="24"/>
        </w:rPr>
        <w:t xml:space="preserve"> семинаров, круглых столов, творческих отчётов, деловых игр и т.д. в</w:t>
      </w:r>
      <w:r>
        <w:rPr>
          <w:spacing w:val="-4"/>
          <w:sz w:val="24"/>
        </w:rPr>
        <w:t xml:space="preserve"> </w:t>
      </w:r>
      <w:r>
        <w:rPr>
          <w:sz w:val="24"/>
        </w:rPr>
        <w:t>МО).</w:t>
      </w:r>
      <w:proofErr w:type="gramEnd"/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Перспективный план аттестации 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График прохождения аттестации учителей МО на 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Перспективный план повышения квалификации 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График повышения квалификации учителей МО на текущий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График контрольных работ на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sz w:val="24"/>
        </w:rPr>
      </w:pPr>
      <w:r>
        <w:rPr>
          <w:sz w:val="24"/>
        </w:rPr>
        <w:t>График проведения открытых уроков и внеклассных мероприятий по предмету учителями</w:t>
      </w:r>
      <w:r>
        <w:rPr>
          <w:spacing w:val="-19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Сведения о профессиональных потребностях 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Информация об учебных программах и их учебно-методическом обеспечении 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План работы с молодыми и вновь прибывшими специалистами в</w:t>
      </w:r>
      <w:r>
        <w:rPr>
          <w:spacing w:val="-7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План проведения 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ВШК (экспресс, информационные и аналитические справки,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диагностика).</w:t>
      </w:r>
    </w:p>
    <w:p w:rsidR="00102F9A" w:rsidRDefault="001A2903">
      <w:pPr>
        <w:pStyle w:val="a5"/>
        <w:numPr>
          <w:ilvl w:val="0"/>
          <w:numId w:val="1"/>
        </w:numPr>
        <w:tabs>
          <w:tab w:val="left" w:pos="468"/>
        </w:tabs>
        <w:ind w:left="468" w:hanging="361"/>
        <w:rPr>
          <w:sz w:val="24"/>
        </w:rPr>
      </w:pPr>
      <w:r>
        <w:rPr>
          <w:sz w:val="24"/>
        </w:rPr>
        <w:t>Протоко</w:t>
      </w:r>
      <w:r>
        <w:rPr>
          <w:sz w:val="24"/>
        </w:rPr>
        <w:t>лы 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МО.</w:t>
      </w:r>
    </w:p>
    <w:p w:rsidR="00102F9A" w:rsidRDefault="001A2903">
      <w:pPr>
        <w:pStyle w:val="1"/>
        <w:numPr>
          <w:ilvl w:val="1"/>
          <w:numId w:val="1"/>
        </w:numPr>
        <w:tabs>
          <w:tab w:val="left" w:pos="3609"/>
        </w:tabs>
        <w:spacing w:before="5"/>
        <w:ind w:hanging="241"/>
        <w:jc w:val="left"/>
      </w:pPr>
      <w:r>
        <w:t>Права методического</w:t>
      </w:r>
      <w:r>
        <w:rPr>
          <w:spacing w:val="-1"/>
        </w:rPr>
        <w:t xml:space="preserve"> </w:t>
      </w:r>
      <w:r>
        <w:t>объединения.</w:t>
      </w:r>
    </w:p>
    <w:p w:rsidR="00102F9A" w:rsidRDefault="00102F9A">
      <w:pPr>
        <w:pStyle w:val="a3"/>
        <w:spacing w:before="7"/>
        <w:ind w:left="0"/>
        <w:rPr>
          <w:b/>
          <w:sz w:val="23"/>
        </w:rPr>
      </w:pPr>
    </w:p>
    <w:p w:rsidR="00102F9A" w:rsidRDefault="001A2903">
      <w:pPr>
        <w:pStyle w:val="a3"/>
        <w:ind w:left="528"/>
      </w:pPr>
      <w:r>
        <w:t>Методическое объединение имеет право: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248"/>
        </w:tabs>
        <w:ind w:left="107" w:right="677" w:firstLine="0"/>
        <w:rPr>
          <w:sz w:val="24"/>
        </w:rPr>
      </w:pPr>
      <w:r>
        <w:rPr>
          <w:sz w:val="24"/>
        </w:rPr>
        <w:t>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</w:t>
      </w:r>
      <w:r>
        <w:rPr>
          <w:spacing w:val="-19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бинетами,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308"/>
        </w:tabs>
        <w:ind w:left="107" w:right="914" w:firstLine="0"/>
        <w:rPr>
          <w:sz w:val="24"/>
        </w:rPr>
      </w:pPr>
      <w:r>
        <w:rPr>
          <w:sz w:val="24"/>
        </w:rPr>
        <w:t>вносить предложения руководству школы по организации углублённого изучения предмета в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308"/>
        </w:tabs>
        <w:ind w:left="307" w:hanging="201"/>
        <w:rPr>
          <w:sz w:val="24"/>
        </w:rPr>
      </w:pPr>
      <w:r>
        <w:rPr>
          <w:sz w:val="24"/>
        </w:rPr>
        <w:t>выдвигать предложения об улучшении учебного процесса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102F9A" w:rsidRDefault="001A2903">
      <w:pPr>
        <w:pStyle w:val="a5"/>
        <w:numPr>
          <w:ilvl w:val="0"/>
          <w:numId w:val="5"/>
        </w:numPr>
        <w:tabs>
          <w:tab w:val="left" w:pos="329"/>
        </w:tabs>
        <w:ind w:left="107" w:right="108" w:firstLine="0"/>
        <w:rPr>
          <w:sz w:val="24"/>
        </w:rPr>
      </w:pPr>
      <w:r>
        <w:rPr>
          <w:sz w:val="24"/>
        </w:rPr>
        <w:t>ставить вопрос о публикации материалов о передовом педагогическом опыте, накопл</w:t>
      </w:r>
      <w:r>
        <w:rPr>
          <w:sz w:val="24"/>
        </w:rPr>
        <w:t>енном в 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объединении;</w:t>
      </w:r>
    </w:p>
    <w:p w:rsidR="00102F9A" w:rsidRDefault="00102F9A">
      <w:pPr>
        <w:rPr>
          <w:sz w:val="24"/>
        </w:rPr>
        <w:sectPr w:rsidR="00102F9A">
          <w:pgSz w:w="11910" w:h="16840"/>
          <w:pgMar w:top="620" w:right="460" w:bottom="280" w:left="600" w:header="720" w:footer="720" w:gutter="0"/>
          <w:cols w:space="720"/>
        </w:sectPr>
      </w:pPr>
    </w:p>
    <w:p w:rsidR="00102F9A" w:rsidRDefault="001A2903">
      <w:pPr>
        <w:pStyle w:val="a5"/>
        <w:numPr>
          <w:ilvl w:val="0"/>
          <w:numId w:val="5"/>
        </w:numPr>
        <w:tabs>
          <w:tab w:val="left" w:pos="262"/>
        </w:tabs>
        <w:spacing w:before="61"/>
        <w:ind w:left="107" w:right="112" w:firstLine="0"/>
        <w:rPr>
          <w:sz w:val="24"/>
        </w:rPr>
      </w:pPr>
      <w:r>
        <w:rPr>
          <w:sz w:val="24"/>
        </w:rPr>
        <w:t>ставить вопрос перед администрацией школы о поощрении учителей методического объединения за активное участие в инновационной</w:t>
      </w:r>
      <w:r>
        <w:rPr>
          <w:spacing w:val="58"/>
          <w:sz w:val="24"/>
        </w:rPr>
        <w:t xml:space="preserve"> </w:t>
      </w:r>
      <w:r>
        <w:rPr>
          <w:sz w:val="24"/>
        </w:rPr>
        <w:t>деятельности;</w:t>
      </w:r>
    </w:p>
    <w:p w:rsidR="00102F9A" w:rsidRDefault="00102F9A">
      <w:pPr>
        <w:pStyle w:val="a3"/>
        <w:spacing w:before="5"/>
        <w:ind w:left="0"/>
      </w:pPr>
    </w:p>
    <w:p w:rsidR="00102F9A" w:rsidRDefault="001A2903">
      <w:pPr>
        <w:pStyle w:val="1"/>
        <w:numPr>
          <w:ilvl w:val="1"/>
          <w:numId w:val="1"/>
        </w:numPr>
        <w:tabs>
          <w:tab w:val="left" w:pos="2835"/>
        </w:tabs>
        <w:spacing w:before="1"/>
        <w:ind w:left="2834" w:hanging="241"/>
        <w:jc w:val="left"/>
      </w:pPr>
      <w:r>
        <w:t>Обязанности членов методического</w:t>
      </w:r>
      <w:r>
        <w:rPr>
          <w:spacing w:val="-1"/>
        </w:rPr>
        <w:t xml:space="preserve"> </w:t>
      </w:r>
      <w:r>
        <w:t>объединения.</w:t>
      </w:r>
    </w:p>
    <w:p w:rsidR="00102F9A" w:rsidRDefault="00102F9A">
      <w:pPr>
        <w:pStyle w:val="a3"/>
        <w:spacing w:before="6"/>
        <w:ind w:left="0"/>
        <w:rPr>
          <w:b/>
          <w:sz w:val="23"/>
        </w:rPr>
      </w:pPr>
    </w:p>
    <w:p w:rsidR="00102F9A" w:rsidRDefault="001A2903">
      <w:pPr>
        <w:pStyle w:val="a3"/>
        <w:ind w:right="393" w:firstLine="480"/>
      </w:pPr>
      <w:r>
        <w:t>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102F9A" w:rsidRDefault="001A2903">
      <w:pPr>
        <w:pStyle w:val="a5"/>
        <w:numPr>
          <w:ilvl w:val="1"/>
          <w:numId w:val="5"/>
        </w:numPr>
        <w:tabs>
          <w:tab w:val="left" w:pos="550"/>
        </w:tabs>
        <w:rPr>
          <w:sz w:val="24"/>
        </w:rPr>
      </w:pPr>
      <w:r>
        <w:rPr>
          <w:sz w:val="24"/>
        </w:rPr>
        <w:t>участвовать в заседаниях методического объединения, практических семинарах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д.;</w:t>
      </w:r>
    </w:p>
    <w:p w:rsidR="00102F9A" w:rsidRDefault="001A2903">
      <w:pPr>
        <w:pStyle w:val="a5"/>
        <w:numPr>
          <w:ilvl w:val="1"/>
          <w:numId w:val="5"/>
        </w:numPr>
        <w:tabs>
          <w:tab w:val="left" w:pos="548"/>
        </w:tabs>
        <w:ind w:left="547" w:hanging="140"/>
        <w:rPr>
          <w:sz w:val="24"/>
        </w:rPr>
      </w:pPr>
      <w:r>
        <w:rPr>
          <w:sz w:val="24"/>
        </w:rPr>
        <w:t>стремиться к повы</w:t>
      </w:r>
      <w:r>
        <w:rPr>
          <w:sz w:val="24"/>
        </w:rPr>
        <w:t>шению уровня профессионального мастерства;</w:t>
      </w:r>
    </w:p>
    <w:p w:rsidR="00102F9A" w:rsidRDefault="001A2903">
      <w:pPr>
        <w:pStyle w:val="a5"/>
        <w:numPr>
          <w:ilvl w:val="1"/>
          <w:numId w:val="5"/>
        </w:numPr>
        <w:tabs>
          <w:tab w:val="left" w:pos="548"/>
        </w:tabs>
        <w:ind w:left="547" w:hanging="140"/>
        <w:rPr>
          <w:sz w:val="24"/>
        </w:rPr>
      </w:pPr>
      <w:r>
        <w:rPr>
          <w:sz w:val="24"/>
        </w:rPr>
        <w:t>знать тенденции развития методики 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102F9A" w:rsidRDefault="001A2903">
      <w:pPr>
        <w:pStyle w:val="a5"/>
        <w:numPr>
          <w:ilvl w:val="1"/>
          <w:numId w:val="5"/>
        </w:numPr>
        <w:tabs>
          <w:tab w:val="left" w:pos="548"/>
        </w:tabs>
        <w:ind w:left="547" w:hanging="140"/>
        <w:rPr>
          <w:sz w:val="24"/>
        </w:rPr>
      </w:pPr>
      <w:r>
        <w:rPr>
          <w:sz w:val="24"/>
        </w:rPr>
        <w:t>владеть основами самоанализа 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02F9A" w:rsidRDefault="00102F9A">
      <w:pPr>
        <w:pStyle w:val="a3"/>
        <w:spacing w:before="5"/>
        <w:ind w:left="0"/>
      </w:pPr>
    </w:p>
    <w:p w:rsidR="00102F9A" w:rsidRDefault="001A2903">
      <w:pPr>
        <w:pStyle w:val="1"/>
        <w:numPr>
          <w:ilvl w:val="1"/>
          <w:numId w:val="1"/>
        </w:numPr>
        <w:tabs>
          <w:tab w:val="left" w:pos="2929"/>
        </w:tabs>
        <w:ind w:left="2928" w:hanging="361"/>
        <w:jc w:val="left"/>
      </w:pPr>
      <w:r>
        <w:t>Контроль деятельности методического</w:t>
      </w:r>
      <w:r>
        <w:rPr>
          <w:spacing w:val="-3"/>
        </w:rPr>
        <w:t xml:space="preserve"> </w:t>
      </w:r>
      <w:r>
        <w:t>объединения.</w:t>
      </w:r>
    </w:p>
    <w:p w:rsidR="00102F9A" w:rsidRDefault="00102F9A">
      <w:pPr>
        <w:pStyle w:val="a3"/>
        <w:spacing w:before="7"/>
        <w:ind w:left="0"/>
        <w:rPr>
          <w:b/>
          <w:sz w:val="23"/>
        </w:rPr>
      </w:pPr>
    </w:p>
    <w:p w:rsidR="00102F9A" w:rsidRDefault="001A2903">
      <w:pPr>
        <w:pStyle w:val="a3"/>
        <w:spacing w:before="1"/>
        <w:ind w:right="102" w:firstLine="540"/>
        <w:jc w:val="both"/>
      </w:pPr>
      <w:r>
        <w:t xml:space="preserve">Контроль деятельности методических объединений </w:t>
      </w:r>
      <w:r>
        <w:t xml:space="preserve">осуществляется директором школы, его заместителями по учебно-воспитательной работе в соответствии с планами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контроля, утверждаемыми директором школы.</w:t>
      </w:r>
    </w:p>
    <w:p w:rsidR="00102F9A" w:rsidRDefault="00102F9A">
      <w:pPr>
        <w:pStyle w:val="a3"/>
        <w:spacing w:before="4"/>
        <w:ind w:left="0"/>
      </w:pPr>
    </w:p>
    <w:p w:rsidR="00102F9A" w:rsidRDefault="001A2903">
      <w:pPr>
        <w:pStyle w:val="1"/>
        <w:numPr>
          <w:ilvl w:val="1"/>
          <w:numId w:val="1"/>
        </w:numPr>
        <w:tabs>
          <w:tab w:val="left" w:pos="4168"/>
        </w:tabs>
        <w:ind w:left="4167" w:hanging="361"/>
        <w:jc w:val="left"/>
      </w:pPr>
      <w:r>
        <w:t>Срок действия положения</w:t>
      </w:r>
    </w:p>
    <w:p w:rsidR="00102F9A" w:rsidRDefault="00102F9A">
      <w:pPr>
        <w:pStyle w:val="a3"/>
        <w:spacing w:before="7"/>
        <w:ind w:left="0"/>
        <w:rPr>
          <w:b/>
          <w:sz w:val="23"/>
        </w:rPr>
      </w:pPr>
    </w:p>
    <w:p w:rsidR="00102F9A" w:rsidRDefault="001A2903">
      <w:pPr>
        <w:pStyle w:val="a3"/>
      </w:pPr>
      <w:r>
        <w:t>11.1. Срок действия данного положения не ограничен.</w:t>
      </w:r>
    </w:p>
    <w:sectPr w:rsidR="00102F9A">
      <w:pgSz w:w="11910" w:h="16840"/>
      <w:pgMar w:top="62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0"/>
    <w:multiLevelType w:val="multilevel"/>
    <w:tmpl w:val="74E4A83C"/>
    <w:lvl w:ilvl="0">
      <w:start w:val="4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20"/>
      </w:pPr>
      <w:rPr>
        <w:rFonts w:hint="default"/>
        <w:lang w:val="ru-RU" w:eastAsia="en-US" w:bidi="ar-SA"/>
      </w:rPr>
    </w:lvl>
  </w:abstractNum>
  <w:abstractNum w:abstractNumId="1">
    <w:nsid w:val="24161BC9"/>
    <w:multiLevelType w:val="multilevel"/>
    <w:tmpl w:val="A740C8E6"/>
    <w:lvl w:ilvl="0">
      <w:start w:val="6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0"/>
      </w:pPr>
      <w:rPr>
        <w:rFonts w:hint="default"/>
        <w:lang w:val="ru-RU" w:eastAsia="en-US" w:bidi="ar-SA"/>
      </w:rPr>
    </w:lvl>
  </w:abstractNum>
  <w:abstractNum w:abstractNumId="2">
    <w:nsid w:val="2EC15139"/>
    <w:multiLevelType w:val="hybridMultilevel"/>
    <w:tmpl w:val="61825050"/>
    <w:lvl w:ilvl="0" w:tplc="98BE342E">
      <w:numFmt w:val="bullet"/>
      <w:lvlText w:val="о"/>
      <w:lvlJc w:val="left"/>
      <w:pPr>
        <w:ind w:left="3413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A619DC">
      <w:start w:val="1"/>
      <w:numFmt w:val="decimal"/>
      <w:lvlText w:val="%2."/>
      <w:lvlJc w:val="left"/>
      <w:pPr>
        <w:ind w:left="453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 w:tplc="521A18AE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3" w:tplc="0E181972">
      <w:numFmt w:val="bullet"/>
      <w:lvlText w:val="•"/>
      <w:lvlJc w:val="left"/>
      <w:pPr>
        <w:ind w:left="5941" w:hanging="240"/>
      </w:pPr>
      <w:rPr>
        <w:rFonts w:hint="default"/>
        <w:lang w:val="ru-RU" w:eastAsia="en-US" w:bidi="ar-SA"/>
      </w:rPr>
    </w:lvl>
    <w:lvl w:ilvl="4" w:tplc="79807FAC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  <w:lvl w:ilvl="5" w:tplc="8ADC96F0">
      <w:numFmt w:val="bullet"/>
      <w:lvlText w:val="•"/>
      <w:lvlJc w:val="left"/>
      <w:pPr>
        <w:ind w:left="7342" w:hanging="240"/>
      </w:pPr>
      <w:rPr>
        <w:rFonts w:hint="default"/>
        <w:lang w:val="ru-RU" w:eastAsia="en-US" w:bidi="ar-SA"/>
      </w:rPr>
    </w:lvl>
    <w:lvl w:ilvl="6" w:tplc="1E6EB7C2"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  <w:lvl w:ilvl="7" w:tplc="1494C8AC">
      <w:numFmt w:val="bullet"/>
      <w:lvlText w:val="•"/>
      <w:lvlJc w:val="left"/>
      <w:pPr>
        <w:ind w:left="8744" w:hanging="240"/>
      </w:pPr>
      <w:rPr>
        <w:rFonts w:hint="default"/>
        <w:lang w:val="ru-RU" w:eastAsia="en-US" w:bidi="ar-SA"/>
      </w:rPr>
    </w:lvl>
    <w:lvl w:ilvl="8" w:tplc="0E7C0986">
      <w:numFmt w:val="bullet"/>
      <w:lvlText w:val="•"/>
      <w:lvlJc w:val="left"/>
      <w:pPr>
        <w:ind w:left="9444" w:hanging="240"/>
      </w:pPr>
      <w:rPr>
        <w:rFonts w:hint="default"/>
        <w:lang w:val="ru-RU" w:eastAsia="en-US" w:bidi="ar-SA"/>
      </w:rPr>
    </w:lvl>
  </w:abstractNum>
  <w:abstractNum w:abstractNumId="3">
    <w:nsid w:val="36FA4B38"/>
    <w:multiLevelType w:val="hybridMultilevel"/>
    <w:tmpl w:val="F5B482EE"/>
    <w:lvl w:ilvl="0" w:tplc="4322D5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788E7C">
      <w:numFmt w:val="bullet"/>
      <w:lvlText w:val="-"/>
      <w:lvlJc w:val="left"/>
      <w:pPr>
        <w:ind w:left="5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D069622">
      <w:numFmt w:val="bullet"/>
      <w:lvlText w:val="•"/>
      <w:lvlJc w:val="left"/>
      <w:pPr>
        <w:ind w:left="1685" w:hanging="142"/>
      </w:pPr>
      <w:rPr>
        <w:rFonts w:hint="default"/>
        <w:lang w:val="ru-RU" w:eastAsia="en-US" w:bidi="ar-SA"/>
      </w:rPr>
    </w:lvl>
    <w:lvl w:ilvl="3" w:tplc="1CB47C7E">
      <w:numFmt w:val="bullet"/>
      <w:lvlText w:val="•"/>
      <w:lvlJc w:val="left"/>
      <w:pPr>
        <w:ind w:left="2830" w:hanging="142"/>
      </w:pPr>
      <w:rPr>
        <w:rFonts w:hint="default"/>
        <w:lang w:val="ru-RU" w:eastAsia="en-US" w:bidi="ar-SA"/>
      </w:rPr>
    </w:lvl>
    <w:lvl w:ilvl="4" w:tplc="7FAA3806">
      <w:numFmt w:val="bullet"/>
      <w:lvlText w:val="•"/>
      <w:lvlJc w:val="left"/>
      <w:pPr>
        <w:ind w:left="3975" w:hanging="142"/>
      </w:pPr>
      <w:rPr>
        <w:rFonts w:hint="default"/>
        <w:lang w:val="ru-RU" w:eastAsia="en-US" w:bidi="ar-SA"/>
      </w:rPr>
    </w:lvl>
    <w:lvl w:ilvl="5" w:tplc="CA0EF5D6">
      <w:numFmt w:val="bullet"/>
      <w:lvlText w:val="•"/>
      <w:lvlJc w:val="left"/>
      <w:pPr>
        <w:ind w:left="5120" w:hanging="142"/>
      </w:pPr>
      <w:rPr>
        <w:rFonts w:hint="default"/>
        <w:lang w:val="ru-RU" w:eastAsia="en-US" w:bidi="ar-SA"/>
      </w:rPr>
    </w:lvl>
    <w:lvl w:ilvl="6" w:tplc="C4CEB2AE">
      <w:numFmt w:val="bullet"/>
      <w:lvlText w:val="•"/>
      <w:lvlJc w:val="left"/>
      <w:pPr>
        <w:ind w:left="6265" w:hanging="142"/>
      </w:pPr>
      <w:rPr>
        <w:rFonts w:hint="default"/>
        <w:lang w:val="ru-RU" w:eastAsia="en-US" w:bidi="ar-SA"/>
      </w:rPr>
    </w:lvl>
    <w:lvl w:ilvl="7" w:tplc="35CE6AAE">
      <w:numFmt w:val="bullet"/>
      <w:lvlText w:val="•"/>
      <w:lvlJc w:val="left"/>
      <w:pPr>
        <w:ind w:left="7410" w:hanging="142"/>
      </w:pPr>
      <w:rPr>
        <w:rFonts w:hint="default"/>
        <w:lang w:val="ru-RU" w:eastAsia="en-US" w:bidi="ar-SA"/>
      </w:rPr>
    </w:lvl>
    <w:lvl w:ilvl="8" w:tplc="30F6D4AC">
      <w:numFmt w:val="bullet"/>
      <w:lvlText w:val="•"/>
      <w:lvlJc w:val="left"/>
      <w:pPr>
        <w:ind w:left="8556" w:hanging="142"/>
      </w:pPr>
      <w:rPr>
        <w:rFonts w:hint="default"/>
        <w:lang w:val="ru-RU" w:eastAsia="en-US" w:bidi="ar-SA"/>
      </w:rPr>
    </w:lvl>
  </w:abstractNum>
  <w:abstractNum w:abstractNumId="4">
    <w:nsid w:val="42E20AFF"/>
    <w:multiLevelType w:val="multilevel"/>
    <w:tmpl w:val="D42C28C8"/>
    <w:lvl w:ilvl="0">
      <w:start w:val="2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20"/>
      </w:pPr>
      <w:rPr>
        <w:rFonts w:hint="default"/>
        <w:lang w:val="ru-RU" w:eastAsia="en-US" w:bidi="ar-SA"/>
      </w:rPr>
    </w:lvl>
  </w:abstractNum>
  <w:abstractNum w:abstractNumId="5">
    <w:nsid w:val="56BE7D6A"/>
    <w:multiLevelType w:val="multilevel"/>
    <w:tmpl w:val="D5026544"/>
    <w:lvl w:ilvl="0">
      <w:start w:val="1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20"/>
      </w:pPr>
      <w:rPr>
        <w:rFonts w:hint="default"/>
        <w:lang w:val="ru-RU" w:eastAsia="en-US" w:bidi="ar-SA"/>
      </w:rPr>
    </w:lvl>
  </w:abstractNum>
  <w:abstractNum w:abstractNumId="6">
    <w:nsid w:val="5D9E3F70"/>
    <w:multiLevelType w:val="hybridMultilevel"/>
    <w:tmpl w:val="D644949E"/>
    <w:lvl w:ilvl="0" w:tplc="E0F8201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7C867B0">
      <w:start w:val="8"/>
      <w:numFmt w:val="decimal"/>
      <w:lvlText w:val="%2."/>
      <w:lvlJc w:val="left"/>
      <w:pPr>
        <w:ind w:left="360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55EA5CCC">
      <w:numFmt w:val="bullet"/>
      <w:lvlText w:val="•"/>
      <w:lvlJc w:val="left"/>
      <w:pPr>
        <w:ind w:left="4405" w:hanging="240"/>
      </w:pPr>
      <w:rPr>
        <w:rFonts w:hint="default"/>
        <w:lang w:val="ru-RU" w:eastAsia="en-US" w:bidi="ar-SA"/>
      </w:rPr>
    </w:lvl>
    <w:lvl w:ilvl="3" w:tplc="7E32D72C"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4" w:tplc="2A14B018">
      <w:numFmt w:val="bullet"/>
      <w:lvlText w:val="•"/>
      <w:lvlJc w:val="left"/>
      <w:pPr>
        <w:ind w:left="6015" w:hanging="240"/>
      </w:pPr>
      <w:rPr>
        <w:rFonts w:hint="default"/>
        <w:lang w:val="ru-RU" w:eastAsia="en-US" w:bidi="ar-SA"/>
      </w:rPr>
    </w:lvl>
    <w:lvl w:ilvl="5" w:tplc="0DFE0956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6" w:tplc="86CA545C">
      <w:numFmt w:val="bullet"/>
      <w:lvlText w:val="•"/>
      <w:lvlJc w:val="left"/>
      <w:pPr>
        <w:ind w:left="7625" w:hanging="240"/>
      </w:pPr>
      <w:rPr>
        <w:rFonts w:hint="default"/>
        <w:lang w:val="ru-RU" w:eastAsia="en-US" w:bidi="ar-SA"/>
      </w:rPr>
    </w:lvl>
    <w:lvl w:ilvl="7" w:tplc="E6E8F114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48541DC4">
      <w:numFmt w:val="bullet"/>
      <w:lvlText w:val="•"/>
      <w:lvlJc w:val="left"/>
      <w:pPr>
        <w:ind w:left="9236" w:hanging="240"/>
      </w:pPr>
      <w:rPr>
        <w:rFonts w:hint="default"/>
        <w:lang w:val="ru-RU" w:eastAsia="en-US" w:bidi="ar-SA"/>
      </w:rPr>
    </w:lvl>
  </w:abstractNum>
  <w:abstractNum w:abstractNumId="7">
    <w:nsid w:val="756B4900"/>
    <w:multiLevelType w:val="multilevel"/>
    <w:tmpl w:val="5CA21AC0"/>
    <w:lvl w:ilvl="0">
      <w:start w:val="3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9A"/>
    <w:rsid w:val="00102F9A"/>
    <w:rsid w:val="001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школьном методическом объединении</vt:lpstr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школьном методическом объединении</dc:title>
  <dc:creator>12</dc:creator>
  <cp:lastModifiedBy>Светлана</cp:lastModifiedBy>
  <cp:revision>2</cp:revision>
  <dcterms:created xsi:type="dcterms:W3CDTF">2023-07-16T13:07:00Z</dcterms:created>
  <dcterms:modified xsi:type="dcterms:W3CDTF">2023-07-16T13:07:00Z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