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A897" w14:textId="2CEBE353" w:rsidR="00663FF4" w:rsidRPr="000F1C87" w:rsidRDefault="00C925AC" w:rsidP="004F13FB">
      <w:pPr>
        <w:pStyle w:val="110"/>
        <w:keepNext/>
        <w:keepLines/>
        <w:shd w:val="clear" w:color="auto" w:fill="auto"/>
        <w:spacing w:after="0" w:line="240" w:lineRule="auto"/>
        <w:ind w:left="5954" w:right="10"/>
        <w:jc w:val="left"/>
        <w:rPr>
          <w:sz w:val="28"/>
          <w:szCs w:val="28"/>
        </w:rPr>
      </w:pPr>
      <w:bookmarkStart w:id="0" w:name="_Hlk34225869"/>
      <w:bookmarkStart w:id="1" w:name="bookmark0"/>
      <w:bookmarkEnd w:id="0"/>
      <w:r>
        <w:rPr>
          <w:sz w:val="28"/>
          <w:szCs w:val="28"/>
        </w:rPr>
        <w:t xml:space="preserve"> </w:t>
      </w:r>
      <w:bookmarkStart w:id="2" w:name="_GoBack"/>
      <w:bookmarkEnd w:id="2"/>
      <w:r w:rsidR="00917769" w:rsidRPr="004D6767">
        <w:rPr>
          <w:sz w:val="28"/>
          <w:szCs w:val="28"/>
        </w:rPr>
        <w:t>Приложение к Постановлению</w:t>
      </w:r>
      <w:r w:rsidR="00045532" w:rsidRPr="004D6767">
        <w:rPr>
          <w:sz w:val="28"/>
          <w:szCs w:val="28"/>
        </w:rPr>
        <w:t xml:space="preserve"> Президиума </w:t>
      </w:r>
      <w:r w:rsidR="00917769" w:rsidRPr="004D6767">
        <w:rPr>
          <w:sz w:val="28"/>
          <w:szCs w:val="28"/>
        </w:rPr>
        <w:t>краевой организации Профсоюза</w:t>
      </w:r>
      <w:r w:rsidR="008567CC">
        <w:rPr>
          <w:sz w:val="28"/>
          <w:szCs w:val="28"/>
        </w:rPr>
        <w:t xml:space="preserve"> </w:t>
      </w:r>
      <w:r w:rsidR="00917769" w:rsidRPr="004D6767">
        <w:rPr>
          <w:sz w:val="28"/>
          <w:szCs w:val="28"/>
        </w:rPr>
        <w:t xml:space="preserve">от </w:t>
      </w:r>
      <w:r w:rsidR="004F13FB" w:rsidRPr="004D6767">
        <w:rPr>
          <w:sz w:val="28"/>
          <w:szCs w:val="28"/>
        </w:rPr>
        <w:t>15 мая</w:t>
      </w:r>
      <w:r w:rsidR="00917769" w:rsidRPr="004D6767">
        <w:rPr>
          <w:sz w:val="28"/>
          <w:szCs w:val="28"/>
        </w:rPr>
        <w:t xml:space="preserve"> </w:t>
      </w:r>
      <w:r w:rsidR="004F13FB" w:rsidRPr="004D6767">
        <w:rPr>
          <w:sz w:val="28"/>
          <w:szCs w:val="28"/>
        </w:rPr>
        <w:t>2019 года</w:t>
      </w:r>
      <w:r w:rsidR="00045532" w:rsidRPr="004D6767">
        <w:rPr>
          <w:sz w:val="28"/>
          <w:szCs w:val="28"/>
        </w:rPr>
        <w:t xml:space="preserve"> </w:t>
      </w:r>
      <w:r w:rsidR="008567CC">
        <w:rPr>
          <w:sz w:val="28"/>
          <w:szCs w:val="28"/>
        </w:rPr>
        <w:br/>
      </w:r>
      <w:r w:rsidR="00045532" w:rsidRPr="004D6767">
        <w:rPr>
          <w:sz w:val="28"/>
          <w:szCs w:val="28"/>
        </w:rPr>
        <w:t>№</w:t>
      </w:r>
      <w:r w:rsidR="00097C7D" w:rsidRPr="004D6767">
        <w:rPr>
          <w:sz w:val="28"/>
          <w:szCs w:val="28"/>
        </w:rPr>
        <w:t xml:space="preserve"> 45</w:t>
      </w:r>
      <w:r w:rsidR="008567CC">
        <w:rPr>
          <w:sz w:val="28"/>
          <w:szCs w:val="28"/>
        </w:rPr>
        <w:t xml:space="preserve"> </w:t>
      </w:r>
      <w:r w:rsidR="0015455A" w:rsidRPr="000F1C87">
        <w:rPr>
          <w:sz w:val="28"/>
          <w:szCs w:val="28"/>
        </w:rPr>
        <w:t>(в ред</w:t>
      </w:r>
      <w:r w:rsidR="00663FF4" w:rsidRPr="000F1C87">
        <w:rPr>
          <w:sz w:val="28"/>
          <w:szCs w:val="28"/>
        </w:rPr>
        <w:t>. от 05.03.2020 г. № 2,</w:t>
      </w:r>
      <w:r w:rsidR="004F2A1D" w:rsidRPr="000F1C87">
        <w:rPr>
          <w:sz w:val="28"/>
          <w:szCs w:val="28"/>
        </w:rPr>
        <w:t xml:space="preserve"> </w:t>
      </w:r>
    </w:p>
    <w:p w14:paraId="18DDA28B" w14:textId="77777777" w:rsidR="00045532" w:rsidRPr="00A2638F" w:rsidRDefault="004F2A1D" w:rsidP="004F13FB">
      <w:pPr>
        <w:pStyle w:val="110"/>
        <w:keepNext/>
        <w:keepLines/>
        <w:shd w:val="clear" w:color="auto" w:fill="auto"/>
        <w:spacing w:after="0" w:line="240" w:lineRule="auto"/>
        <w:ind w:left="5954" w:right="10"/>
        <w:jc w:val="left"/>
        <w:rPr>
          <w:sz w:val="28"/>
          <w:szCs w:val="28"/>
        </w:rPr>
      </w:pPr>
      <w:r w:rsidRPr="00A2638F">
        <w:rPr>
          <w:sz w:val="28"/>
          <w:szCs w:val="28"/>
        </w:rPr>
        <w:t xml:space="preserve">от </w:t>
      </w:r>
      <w:r w:rsidR="0033062D" w:rsidRPr="00A2638F">
        <w:rPr>
          <w:sz w:val="28"/>
          <w:szCs w:val="28"/>
        </w:rPr>
        <w:t>18</w:t>
      </w:r>
      <w:r w:rsidRPr="00A2638F">
        <w:rPr>
          <w:sz w:val="28"/>
          <w:szCs w:val="28"/>
        </w:rPr>
        <w:t>.0</w:t>
      </w:r>
      <w:r w:rsidR="003C5200" w:rsidRPr="00A2638F">
        <w:rPr>
          <w:sz w:val="28"/>
          <w:szCs w:val="28"/>
        </w:rPr>
        <w:t>6</w:t>
      </w:r>
      <w:r w:rsidRPr="00A2638F">
        <w:rPr>
          <w:sz w:val="28"/>
          <w:szCs w:val="28"/>
        </w:rPr>
        <w:t>.2020 г. №</w:t>
      </w:r>
      <w:r w:rsidR="003C5200" w:rsidRPr="00A2638F">
        <w:rPr>
          <w:sz w:val="28"/>
          <w:szCs w:val="28"/>
        </w:rPr>
        <w:t xml:space="preserve"> </w:t>
      </w:r>
      <w:r w:rsidR="000F1C87" w:rsidRPr="00A2638F">
        <w:rPr>
          <w:sz w:val="28"/>
          <w:szCs w:val="28"/>
        </w:rPr>
        <w:t>3</w:t>
      </w:r>
      <w:r w:rsidR="0015455A" w:rsidRPr="00A2638F">
        <w:rPr>
          <w:sz w:val="28"/>
          <w:szCs w:val="28"/>
        </w:rPr>
        <w:t>)</w:t>
      </w:r>
    </w:p>
    <w:p w14:paraId="09B16160" w14:textId="77777777" w:rsidR="004F4E42" w:rsidRPr="004D6767" w:rsidRDefault="004F4E42" w:rsidP="00045532">
      <w:pPr>
        <w:pStyle w:val="110"/>
        <w:keepNext/>
        <w:keepLines/>
        <w:shd w:val="clear" w:color="auto" w:fill="auto"/>
        <w:spacing w:after="0" w:line="240" w:lineRule="auto"/>
        <w:ind w:left="743" w:right="941"/>
        <w:jc w:val="center"/>
        <w:rPr>
          <w:sz w:val="28"/>
          <w:szCs w:val="28"/>
        </w:rPr>
      </w:pPr>
    </w:p>
    <w:p w14:paraId="3C440775" w14:textId="77777777" w:rsidR="00F72FD3" w:rsidRDefault="00F72FD3" w:rsidP="00464679">
      <w:pPr>
        <w:pStyle w:val="110"/>
        <w:keepNext/>
        <w:keepLines/>
        <w:shd w:val="clear" w:color="auto" w:fill="auto"/>
        <w:spacing w:after="0" w:line="240" w:lineRule="auto"/>
        <w:ind w:right="-34"/>
        <w:jc w:val="center"/>
        <w:rPr>
          <w:b/>
          <w:caps/>
          <w:sz w:val="28"/>
          <w:szCs w:val="28"/>
        </w:rPr>
      </w:pPr>
      <w:bookmarkStart w:id="3" w:name="_Hlk31352313"/>
    </w:p>
    <w:p w14:paraId="74F16029" w14:textId="6548FDF8" w:rsidR="004F4E42" w:rsidRPr="004D6767" w:rsidRDefault="004F4E42" w:rsidP="00464679">
      <w:pPr>
        <w:pStyle w:val="110"/>
        <w:keepNext/>
        <w:keepLines/>
        <w:shd w:val="clear" w:color="auto" w:fill="auto"/>
        <w:spacing w:after="0" w:line="240" w:lineRule="auto"/>
        <w:ind w:right="-34"/>
        <w:jc w:val="center"/>
        <w:rPr>
          <w:b/>
          <w:caps/>
          <w:sz w:val="28"/>
          <w:szCs w:val="28"/>
        </w:rPr>
      </w:pPr>
      <w:proofErr w:type="gramStart"/>
      <w:r w:rsidRPr="004D6767">
        <w:rPr>
          <w:b/>
          <w:caps/>
          <w:sz w:val="28"/>
          <w:szCs w:val="28"/>
        </w:rPr>
        <w:t xml:space="preserve">КРАЕВАЯ  </w:t>
      </w:r>
      <w:r w:rsidR="003D61CC" w:rsidRPr="004D6767">
        <w:rPr>
          <w:b/>
          <w:caps/>
          <w:sz w:val="28"/>
          <w:szCs w:val="28"/>
        </w:rPr>
        <w:t>Профсоюзная</w:t>
      </w:r>
      <w:proofErr w:type="gramEnd"/>
      <w:r w:rsidR="003D61CC" w:rsidRPr="004D6767">
        <w:rPr>
          <w:b/>
          <w:caps/>
          <w:sz w:val="28"/>
          <w:szCs w:val="28"/>
        </w:rPr>
        <w:t xml:space="preserve"> </w:t>
      </w:r>
      <w:r w:rsidRPr="004D6767">
        <w:rPr>
          <w:b/>
          <w:caps/>
          <w:sz w:val="28"/>
          <w:szCs w:val="28"/>
        </w:rPr>
        <w:t xml:space="preserve"> </w:t>
      </w:r>
      <w:r w:rsidR="003D61CC" w:rsidRPr="004D6767">
        <w:rPr>
          <w:b/>
          <w:caps/>
          <w:sz w:val="28"/>
          <w:szCs w:val="28"/>
        </w:rPr>
        <w:t xml:space="preserve">программа </w:t>
      </w:r>
      <w:r w:rsidR="009C739C" w:rsidRPr="004D6767">
        <w:rPr>
          <w:b/>
          <w:caps/>
          <w:sz w:val="28"/>
          <w:szCs w:val="28"/>
        </w:rPr>
        <w:t>СТРАХОВАНИЯ</w:t>
      </w:r>
    </w:p>
    <w:p w14:paraId="6B02FF40" w14:textId="77777777" w:rsidR="003D61CC" w:rsidRPr="004D6767" w:rsidRDefault="009C739C" w:rsidP="00464679">
      <w:pPr>
        <w:pStyle w:val="110"/>
        <w:keepNext/>
        <w:keepLines/>
        <w:shd w:val="clear" w:color="auto" w:fill="auto"/>
        <w:spacing w:after="0" w:line="240" w:lineRule="auto"/>
        <w:ind w:right="-34"/>
        <w:jc w:val="center"/>
        <w:rPr>
          <w:b/>
          <w:sz w:val="28"/>
          <w:szCs w:val="28"/>
        </w:rPr>
      </w:pPr>
      <w:r w:rsidRPr="004D6767">
        <w:rPr>
          <w:b/>
          <w:caps/>
          <w:sz w:val="28"/>
          <w:szCs w:val="28"/>
        </w:rPr>
        <w:t>«ЗащитА</w:t>
      </w:r>
      <w:r w:rsidR="003D61CC" w:rsidRPr="004D6767">
        <w:rPr>
          <w:b/>
          <w:caps/>
          <w:sz w:val="28"/>
          <w:szCs w:val="28"/>
        </w:rPr>
        <w:t xml:space="preserve"> </w:t>
      </w:r>
      <w:r w:rsidR="00AA0E8E" w:rsidRPr="004D6767">
        <w:rPr>
          <w:b/>
          <w:caps/>
          <w:sz w:val="28"/>
          <w:szCs w:val="28"/>
        </w:rPr>
        <w:t>Ж</w:t>
      </w:r>
      <w:r w:rsidR="00F63FBE" w:rsidRPr="004D6767">
        <w:rPr>
          <w:b/>
          <w:caps/>
          <w:sz w:val="28"/>
          <w:szCs w:val="28"/>
        </w:rPr>
        <w:t>ИЗНИ</w:t>
      </w:r>
      <w:r w:rsidRPr="004D6767">
        <w:rPr>
          <w:b/>
          <w:caps/>
          <w:sz w:val="28"/>
          <w:szCs w:val="28"/>
        </w:rPr>
        <w:t xml:space="preserve"> И ЗДОРОВЬЯ</w:t>
      </w:r>
      <w:r w:rsidR="003D61CC" w:rsidRPr="004D6767">
        <w:rPr>
          <w:b/>
          <w:caps/>
          <w:sz w:val="28"/>
          <w:szCs w:val="28"/>
        </w:rPr>
        <w:t>»</w:t>
      </w:r>
    </w:p>
    <w:bookmarkEnd w:id="3"/>
    <w:p w14:paraId="6D072BEA" w14:textId="77777777" w:rsidR="00045532" w:rsidRPr="004D6767" w:rsidRDefault="003D61CC" w:rsidP="00464679">
      <w:pPr>
        <w:pStyle w:val="110"/>
        <w:keepNext/>
        <w:keepLines/>
        <w:shd w:val="clear" w:color="auto" w:fill="auto"/>
        <w:spacing w:after="0" w:line="240" w:lineRule="auto"/>
        <w:ind w:right="-34"/>
        <w:jc w:val="center"/>
        <w:rPr>
          <w:b/>
          <w:sz w:val="28"/>
          <w:szCs w:val="28"/>
        </w:rPr>
      </w:pPr>
      <w:r w:rsidRPr="004D6767">
        <w:rPr>
          <w:b/>
          <w:sz w:val="28"/>
          <w:szCs w:val="28"/>
        </w:rPr>
        <w:t>(и</w:t>
      </w:r>
      <w:r w:rsidR="00B23B13" w:rsidRPr="004D6767">
        <w:rPr>
          <w:b/>
          <w:sz w:val="28"/>
          <w:szCs w:val="28"/>
        </w:rPr>
        <w:t>нновационная форма социальной поддержки членов</w:t>
      </w:r>
      <w:r w:rsidR="00E73D41" w:rsidRPr="004D6767">
        <w:rPr>
          <w:b/>
          <w:sz w:val="28"/>
          <w:szCs w:val="28"/>
        </w:rPr>
        <w:t xml:space="preserve"> </w:t>
      </w:r>
      <w:r w:rsidR="00B23B13" w:rsidRPr="004D6767">
        <w:rPr>
          <w:b/>
          <w:sz w:val="28"/>
          <w:szCs w:val="28"/>
        </w:rPr>
        <w:t>Профсоюза</w:t>
      </w:r>
      <w:r w:rsidRPr="004D6767">
        <w:rPr>
          <w:b/>
          <w:sz w:val="28"/>
          <w:szCs w:val="28"/>
        </w:rPr>
        <w:t>)</w:t>
      </w:r>
    </w:p>
    <w:bookmarkEnd w:id="1"/>
    <w:p w14:paraId="472C9EFA" w14:textId="77777777" w:rsidR="00045532" w:rsidRPr="004D6767" w:rsidRDefault="00045532" w:rsidP="00045532">
      <w:pPr>
        <w:pStyle w:val="110"/>
        <w:keepNext/>
        <w:keepLines/>
        <w:shd w:val="clear" w:color="auto" w:fill="auto"/>
        <w:spacing w:after="0" w:line="240" w:lineRule="auto"/>
        <w:ind w:left="743" w:right="941"/>
        <w:jc w:val="center"/>
        <w:rPr>
          <w:sz w:val="28"/>
          <w:szCs w:val="28"/>
        </w:rPr>
      </w:pPr>
    </w:p>
    <w:p w14:paraId="4FE6B771" w14:textId="77777777" w:rsidR="00F72FD3" w:rsidRDefault="00F72FD3" w:rsidP="0000319F">
      <w:pPr>
        <w:pStyle w:val="34"/>
        <w:shd w:val="clear" w:color="auto" w:fill="auto"/>
        <w:spacing w:before="0" w:line="240" w:lineRule="auto"/>
        <w:ind w:right="20" w:firstLine="708"/>
        <w:rPr>
          <w:sz w:val="28"/>
          <w:szCs w:val="28"/>
        </w:rPr>
      </w:pPr>
    </w:p>
    <w:p w14:paraId="15DBB71D" w14:textId="211F7C0D" w:rsidR="00135A1B" w:rsidRPr="004D6767" w:rsidRDefault="00F63FBE" w:rsidP="0000319F">
      <w:pPr>
        <w:pStyle w:val="34"/>
        <w:shd w:val="clear" w:color="auto" w:fill="auto"/>
        <w:spacing w:before="0" w:line="240" w:lineRule="auto"/>
        <w:ind w:right="20" w:firstLine="708"/>
        <w:rPr>
          <w:sz w:val="28"/>
          <w:szCs w:val="28"/>
        </w:rPr>
      </w:pPr>
      <w:r w:rsidRPr="004D6767">
        <w:rPr>
          <w:sz w:val="28"/>
          <w:szCs w:val="28"/>
        </w:rPr>
        <w:t>1.</w:t>
      </w:r>
      <w:r w:rsidR="00FB3C71" w:rsidRPr="004D6767">
        <w:rPr>
          <w:sz w:val="28"/>
          <w:szCs w:val="28"/>
        </w:rPr>
        <w:t xml:space="preserve"> </w:t>
      </w:r>
      <w:r w:rsidR="00F2551A" w:rsidRPr="004D6767">
        <w:rPr>
          <w:sz w:val="28"/>
          <w:szCs w:val="28"/>
        </w:rPr>
        <w:t>Краевая п</w:t>
      </w:r>
      <w:r w:rsidR="00B23B13" w:rsidRPr="004D6767">
        <w:rPr>
          <w:sz w:val="28"/>
          <w:szCs w:val="28"/>
        </w:rPr>
        <w:t>рофсоюзная п</w:t>
      </w:r>
      <w:r w:rsidR="00FB3C71" w:rsidRPr="004D6767">
        <w:rPr>
          <w:sz w:val="28"/>
          <w:szCs w:val="28"/>
        </w:rPr>
        <w:t xml:space="preserve">рограмма </w:t>
      </w:r>
      <w:r w:rsidR="009C739C" w:rsidRPr="004D6767">
        <w:rPr>
          <w:sz w:val="28"/>
          <w:szCs w:val="28"/>
        </w:rPr>
        <w:t xml:space="preserve">страхования </w:t>
      </w:r>
      <w:r w:rsidR="00FB3C71" w:rsidRPr="004D6767">
        <w:rPr>
          <w:sz w:val="28"/>
          <w:szCs w:val="28"/>
        </w:rPr>
        <w:t>«</w:t>
      </w:r>
      <w:r w:rsidR="009C739C" w:rsidRPr="004D6767">
        <w:rPr>
          <w:sz w:val="28"/>
          <w:szCs w:val="28"/>
        </w:rPr>
        <w:t>ЗАЩИТА</w:t>
      </w:r>
      <w:r w:rsidR="003C0CB0" w:rsidRPr="004D6767">
        <w:rPr>
          <w:sz w:val="28"/>
          <w:szCs w:val="28"/>
        </w:rPr>
        <w:t xml:space="preserve"> ЖИЗНИ</w:t>
      </w:r>
      <w:r w:rsidR="009C739C" w:rsidRPr="004D6767">
        <w:rPr>
          <w:sz w:val="28"/>
          <w:szCs w:val="28"/>
        </w:rPr>
        <w:t xml:space="preserve"> И ЗДОРОВЬЯ</w:t>
      </w:r>
      <w:r w:rsidR="00FB3C71" w:rsidRPr="004D6767">
        <w:rPr>
          <w:sz w:val="28"/>
          <w:szCs w:val="28"/>
        </w:rPr>
        <w:t xml:space="preserve">» (далее - Программа) разработана в целях </w:t>
      </w:r>
      <w:r w:rsidR="009673CF" w:rsidRPr="004D6767">
        <w:rPr>
          <w:sz w:val="28"/>
          <w:szCs w:val="28"/>
        </w:rPr>
        <w:t xml:space="preserve">льготного </w:t>
      </w:r>
      <w:r w:rsidR="00195C56" w:rsidRPr="004D6767">
        <w:rPr>
          <w:sz w:val="28"/>
          <w:szCs w:val="28"/>
        </w:rPr>
        <w:t xml:space="preserve">страхования </w:t>
      </w:r>
      <w:r w:rsidR="00363150" w:rsidRPr="004D6767">
        <w:rPr>
          <w:sz w:val="28"/>
          <w:szCs w:val="28"/>
        </w:rPr>
        <w:t xml:space="preserve">жизни </w:t>
      </w:r>
      <w:r w:rsidR="00F10875" w:rsidRPr="004D6767">
        <w:rPr>
          <w:sz w:val="28"/>
          <w:szCs w:val="28"/>
        </w:rPr>
        <w:t>и</w:t>
      </w:r>
      <w:r w:rsidR="009673CF" w:rsidRPr="004D6767">
        <w:rPr>
          <w:sz w:val="28"/>
          <w:szCs w:val="28"/>
        </w:rPr>
        <w:t xml:space="preserve"> </w:t>
      </w:r>
      <w:r w:rsidR="00F10875" w:rsidRPr="004D6767">
        <w:rPr>
          <w:sz w:val="28"/>
          <w:szCs w:val="28"/>
        </w:rPr>
        <w:t>здоровья</w:t>
      </w:r>
      <w:r w:rsidR="009673CF" w:rsidRPr="004D6767">
        <w:rPr>
          <w:sz w:val="28"/>
          <w:szCs w:val="28"/>
        </w:rPr>
        <w:t xml:space="preserve"> </w:t>
      </w:r>
      <w:r w:rsidR="00FB3C71" w:rsidRPr="004D6767">
        <w:rPr>
          <w:sz w:val="28"/>
          <w:szCs w:val="28"/>
        </w:rPr>
        <w:t>член</w:t>
      </w:r>
      <w:r w:rsidR="00363150" w:rsidRPr="004D6767">
        <w:rPr>
          <w:sz w:val="28"/>
          <w:szCs w:val="28"/>
        </w:rPr>
        <w:t>ов</w:t>
      </w:r>
      <w:r w:rsidR="00E73D41" w:rsidRPr="004D6767">
        <w:rPr>
          <w:sz w:val="28"/>
          <w:szCs w:val="28"/>
        </w:rPr>
        <w:t xml:space="preserve"> Общероссийского Профсоюза образования</w:t>
      </w:r>
      <w:r w:rsidR="008C00CF" w:rsidRPr="004D6767">
        <w:rPr>
          <w:sz w:val="28"/>
          <w:szCs w:val="28"/>
        </w:rPr>
        <w:t xml:space="preserve"> (далее – член</w:t>
      </w:r>
      <w:r w:rsidR="006E2717" w:rsidRPr="004D6767">
        <w:rPr>
          <w:sz w:val="28"/>
          <w:szCs w:val="28"/>
        </w:rPr>
        <w:t>ы</w:t>
      </w:r>
      <w:r w:rsidR="008C00CF" w:rsidRPr="004D6767">
        <w:rPr>
          <w:sz w:val="28"/>
          <w:szCs w:val="28"/>
        </w:rPr>
        <w:t xml:space="preserve"> Профсоюз</w:t>
      </w:r>
      <w:r w:rsidR="009654AB" w:rsidRPr="004D6767">
        <w:rPr>
          <w:sz w:val="28"/>
          <w:szCs w:val="28"/>
        </w:rPr>
        <w:t>а</w:t>
      </w:r>
      <w:r w:rsidR="009E125F" w:rsidRPr="004D6767">
        <w:rPr>
          <w:sz w:val="28"/>
          <w:szCs w:val="28"/>
        </w:rPr>
        <w:t>, Профсоюз</w:t>
      </w:r>
      <w:r w:rsidR="009654AB" w:rsidRPr="004D6767">
        <w:rPr>
          <w:sz w:val="28"/>
          <w:szCs w:val="28"/>
        </w:rPr>
        <w:t>)</w:t>
      </w:r>
      <w:r w:rsidR="00E73D41" w:rsidRPr="004D6767">
        <w:rPr>
          <w:sz w:val="28"/>
          <w:szCs w:val="28"/>
        </w:rPr>
        <w:t>, состоящ</w:t>
      </w:r>
      <w:r w:rsidR="006E2717" w:rsidRPr="004D6767">
        <w:rPr>
          <w:sz w:val="28"/>
          <w:szCs w:val="28"/>
        </w:rPr>
        <w:t>и</w:t>
      </w:r>
      <w:r w:rsidR="00363150" w:rsidRPr="004D6767">
        <w:rPr>
          <w:sz w:val="28"/>
          <w:szCs w:val="28"/>
        </w:rPr>
        <w:t>х</w:t>
      </w:r>
      <w:r w:rsidR="00E73D41" w:rsidRPr="004D6767">
        <w:rPr>
          <w:sz w:val="28"/>
          <w:szCs w:val="28"/>
        </w:rPr>
        <w:t xml:space="preserve"> на учете</w:t>
      </w:r>
      <w:r w:rsidR="00FB3C71" w:rsidRPr="004D6767">
        <w:rPr>
          <w:sz w:val="28"/>
          <w:szCs w:val="28"/>
        </w:rPr>
        <w:t xml:space="preserve"> </w:t>
      </w:r>
      <w:r w:rsidR="009654AB" w:rsidRPr="004D6767">
        <w:rPr>
          <w:sz w:val="28"/>
          <w:szCs w:val="28"/>
        </w:rPr>
        <w:t>в Краснодарской краевой территориальной организации профсоюза работников народного образования и науки Российской Федерации (далее - краевая организация Профсоюза, Профсоюз)</w:t>
      </w:r>
      <w:r w:rsidR="006E2717" w:rsidRPr="004D6767">
        <w:rPr>
          <w:sz w:val="28"/>
          <w:szCs w:val="28"/>
        </w:rPr>
        <w:t xml:space="preserve"> и</w:t>
      </w:r>
      <w:r w:rsidR="009654AB" w:rsidRPr="004D6767">
        <w:rPr>
          <w:sz w:val="28"/>
          <w:szCs w:val="28"/>
        </w:rPr>
        <w:t xml:space="preserve"> </w:t>
      </w:r>
      <w:r w:rsidR="00B23B13" w:rsidRPr="004D6767">
        <w:rPr>
          <w:sz w:val="28"/>
          <w:szCs w:val="28"/>
        </w:rPr>
        <w:t>профсоюзн</w:t>
      </w:r>
      <w:r w:rsidR="009654AB" w:rsidRPr="004D6767">
        <w:rPr>
          <w:sz w:val="28"/>
          <w:szCs w:val="28"/>
        </w:rPr>
        <w:t>ых</w:t>
      </w:r>
      <w:r w:rsidR="00B23B13" w:rsidRPr="004D6767">
        <w:rPr>
          <w:sz w:val="28"/>
          <w:szCs w:val="28"/>
        </w:rPr>
        <w:t xml:space="preserve"> </w:t>
      </w:r>
      <w:r w:rsidR="009654AB" w:rsidRPr="004D6767">
        <w:rPr>
          <w:sz w:val="28"/>
          <w:szCs w:val="28"/>
        </w:rPr>
        <w:t>(местной, первичной)</w:t>
      </w:r>
      <w:r w:rsidR="006E2717" w:rsidRPr="004D6767">
        <w:rPr>
          <w:sz w:val="28"/>
          <w:szCs w:val="28"/>
        </w:rPr>
        <w:t xml:space="preserve">, </w:t>
      </w:r>
      <w:r w:rsidR="009654AB" w:rsidRPr="004D6767">
        <w:rPr>
          <w:sz w:val="28"/>
          <w:szCs w:val="28"/>
        </w:rPr>
        <w:t xml:space="preserve">иных </w:t>
      </w:r>
      <w:r w:rsidR="00B23B13" w:rsidRPr="004D6767">
        <w:rPr>
          <w:sz w:val="28"/>
          <w:szCs w:val="28"/>
        </w:rPr>
        <w:t>организаци</w:t>
      </w:r>
      <w:r w:rsidR="009654AB" w:rsidRPr="004D6767">
        <w:rPr>
          <w:sz w:val="28"/>
          <w:szCs w:val="28"/>
        </w:rPr>
        <w:t>ях</w:t>
      </w:r>
      <w:r w:rsidR="00B23B13" w:rsidRPr="004D6767">
        <w:rPr>
          <w:sz w:val="28"/>
          <w:szCs w:val="28"/>
        </w:rPr>
        <w:t>, входящ</w:t>
      </w:r>
      <w:r w:rsidR="009654AB" w:rsidRPr="004D6767">
        <w:rPr>
          <w:sz w:val="28"/>
          <w:szCs w:val="28"/>
        </w:rPr>
        <w:t>их</w:t>
      </w:r>
      <w:r w:rsidR="00B23B13" w:rsidRPr="004D6767">
        <w:rPr>
          <w:sz w:val="28"/>
          <w:szCs w:val="28"/>
        </w:rPr>
        <w:t xml:space="preserve"> в структуру </w:t>
      </w:r>
      <w:r w:rsidR="009654AB" w:rsidRPr="004D6767">
        <w:rPr>
          <w:sz w:val="28"/>
          <w:szCs w:val="28"/>
        </w:rPr>
        <w:t>краевой организации Профсоюза</w:t>
      </w:r>
      <w:r w:rsidR="009E125F" w:rsidRPr="004D6767">
        <w:rPr>
          <w:sz w:val="28"/>
          <w:szCs w:val="28"/>
        </w:rPr>
        <w:t xml:space="preserve"> и Профсоюза</w:t>
      </w:r>
      <w:r w:rsidR="00323D90" w:rsidRPr="004D6767">
        <w:rPr>
          <w:sz w:val="28"/>
          <w:szCs w:val="28"/>
        </w:rPr>
        <w:t xml:space="preserve">, а также </w:t>
      </w:r>
      <w:r w:rsidR="00E60F61" w:rsidRPr="004D6767">
        <w:rPr>
          <w:sz w:val="28"/>
          <w:szCs w:val="28"/>
        </w:rPr>
        <w:t>членов их семей</w:t>
      </w:r>
      <w:r w:rsidR="00135A1B" w:rsidRPr="004D6767">
        <w:rPr>
          <w:sz w:val="28"/>
          <w:szCs w:val="28"/>
        </w:rPr>
        <w:t>.</w:t>
      </w:r>
    </w:p>
    <w:p w14:paraId="290C824B" w14:textId="77777777" w:rsidR="00A01BA1" w:rsidRPr="004D6767" w:rsidRDefault="00F63FBE" w:rsidP="00077301">
      <w:pPr>
        <w:pStyle w:val="34"/>
        <w:shd w:val="clear" w:color="auto" w:fill="auto"/>
        <w:spacing w:before="0" w:line="240" w:lineRule="auto"/>
        <w:ind w:right="20" w:firstLine="708"/>
        <w:rPr>
          <w:sz w:val="28"/>
          <w:szCs w:val="28"/>
        </w:rPr>
      </w:pPr>
      <w:r w:rsidRPr="004D6767">
        <w:rPr>
          <w:sz w:val="28"/>
          <w:szCs w:val="28"/>
        </w:rPr>
        <w:t xml:space="preserve">2. </w:t>
      </w:r>
      <w:r w:rsidR="00B54EC0" w:rsidRPr="004D6767">
        <w:rPr>
          <w:sz w:val="28"/>
          <w:szCs w:val="28"/>
        </w:rPr>
        <w:t xml:space="preserve">В целях, указанных пунктом 1 Программы, краевая организация Профсоюза основе обязуется выступить страхователем члена Профсоюза </w:t>
      </w:r>
      <w:r w:rsidR="008F0D56" w:rsidRPr="004D6767">
        <w:rPr>
          <w:sz w:val="28"/>
          <w:szCs w:val="28"/>
        </w:rPr>
        <w:t xml:space="preserve">и(или) члена его семьи </w:t>
      </w:r>
      <w:r w:rsidR="00B54EC0" w:rsidRPr="004D6767">
        <w:rPr>
          <w:sz w:val="28"/>
          <w:szCs w:val="28"/>
        </w:rPr>
        <w:t>(далее – выгодоприобретатель, участник Программы, застрахованное лицо) и за страховую премию приобрести у Общества с ограниченной ответственностью «СТРАХОВАЯ КОМПАНИЯ «СОГЛАСИЕ» (далее – «СК СОГЛАСИЕ»</w:t>
      </w:r>
      <w:r w:rsidR="00D65421" w:rsidRPr="004D6767">
        <w:rPr>
          <w:sz w:val="28"/>
          <w:szCs w:val="28"/>
        </w:rPr>
        <w:t>, Страховщик</w:t>
      </w:r>
      <w:r w:rsidR="00B54EC0" w:rsidRPr="004D6767">
        <w:rPr>
          <w:sz w:val="28"/>
          <w:szCs w:val="28"/>
        </w:rPr>
        <w:t>) услугу страхования жизни</w:t>
      </w:r>
      <w:r w:rsidR="00C06AE9" w:rsidRPr="004D6767">
        <w:rPr>
          <w:sz w:val="28"/>
          <w:szCs w:val="28"/>
        </w:rPr>
        <w:t xml:space="preserve"> </w:t>
      </w:r>
      <w:r w:rsidR="00D6229C" w:rsidRPr="004D6767">
        <w:rPr>
          <w:sz w:val="28"/>
          <w:szCs w:val="28"/>
        </w:rPr>
        <w:t xml:space="preserve">и здоровья </w:t>
      </w:r>
      <w:r w:rsidR="001B2F10" w:rsidRPr="004D6767">
        <w:rPr>
          <w:sz w:val="28"/>
          <w:szCs w:val="28"/>
        </w:rPr>
        <w:t>участника Программы</w:t>
      </w:r>
      <w:r w:rsidR="00F2551A" w:rsidRPr="004D6767">
        <w:rPr>
          <w:sz w:val="28"/>
          <w:szCs w:val="28"/>
        </w:rPr>
        <w:t>.</w:t>
      </w:r>
    </w:p>
    <w:p w14:paraId="5FEF37E8" w14:textId="77777777" w:rsidR="00B86CC3" w:rsidRPr="004D6767" w:rsidRDefault="00433E00" w:rsidP="00092F2E">
      <w:pPr>
        <w:pStyle w:val="34"/>
        <w:shd w:val="clear" w:color="auto" w:fill="auto"/>
        <w:spacing w:before="0" w:line="240" w:lineRule="auto"/>
        <w:ind w:right="20" w:firstLine="708"/>
        <w:rPr>
          <w:sz w:val="28"/>
          <w:szCs w:val="28"/>
        </w:rPr>
      </w:pPr>
      <w:r w:rsidRPr="004D6767">
        <w:rPr>
          <w:rFonts w:eastAsia="Calibri"/>
          <w:sz w:val="28"/>
          <w:szCs w:val="28"/>
        </w:rPr>
        <w:t>3</w:t>
      </w:r>
      <w:r w:rsidR="00BF0664" w:rsidRPr="004D6767">
        <w:rPr>
          <w:rFonts w:eastAsia="Calibri"/>
          <w:sz w:val="28"/>
          <w:szCs w:val="28"/>
        </w:rPr>
        <w:t>. Страховы</w:t>
      </w:r>
      <w:r w:rsidR="001A006C" w:rsidRPr="004D6767">
        <w:rPr>
          <w:rFonts w:eastAsia="Calibri"/>
          <w:sz w:val="28"/>
          <w:szCs w:val="28"/>
        </w:rPr>
        <w:t>м</w:t>
      </w:r>
      <w:r w:rsidR="008A3CC0" w:rsidRPr="004D6767">
        <w:rPr>
          <w:rFonts w:eastAsia="Calibri"/>
          <w:sz w:val="28"/>
          <w:szCs w:val="28"/>
        </w:rPr>
        <w:t>и</w:t>
      </w:r>
      <w:r w:rsidR="00BF0664" w:rsidRPr="004D6767">
        <w:rPr>
          <w:rFonts w:eastAsia="Calibri"/>
          <w:sz w:val="28"/>
          <w:szCs w:val="28"/>
        </w:rPr>
        <w:t xml:space="preserve"> случа</w:t>
      </w:r>
      <w:r w:rsidR="008A3CC0" w:rsidRPr="004D6767">
        <w:rPr>
          <w:rFonts w:eastAsia="Calibri"/>
          <w:sz w:val="28"/>
          <w:szCs w:val="28"/>
        </w:rPr>
        <w:t>я</w:t>
      </w:r>
      <w:r w:rsidR="001A006C" w:rsidRPr="004D6767">
        <w:rPr>
          <w:rFonts w:eastAsia="Calibri"/>
          <w:sz w:val="28"/>
          <w:szCs w:val="28"/>
        </w:rPr>
        <w:t>м</w:t>
      </w:r>
      <w:r w:rsidR="008A3CC0" w:rsidRPr="004D6767">
        <w:rPr>
          <w:rFonts w:eastAsia="Calibri"/>
          <w:sz w:val="28"/>
          <w:szCs w:val="28"/>
        </w:rPr>
        <w:t>и</w:t>
      </w:r>
      <w:r w:rsidR="00B86CC3" w:rsidRPr="004D6767">
        <w:rPr>
          <w:rFonts w:eastAsia="Calibri"/>
          <w:sz w:val="28"/>
          <w:szCs w:val="28"/>
        </w:rPr>
        <w:t xml:space="preserve"> </w:t>
      </w:r>
      <w:r w:rsidR="008A3CC0" w:rsidRPr="004D6767">
        <w:rPr>
          <w:rFonts w:eastAsia="Calibri"/>
          <w:sz w:val="28"/>
          <w:szCs w:val="28"/>
        </w:rPr>
        <w:t xml:space="preserve">признаются </w:t>
      </w:r>
      <w:r w:rsidR="00B86CC3" w:rsidRPr="004D6767">
        <w:rPr>
          <w:rFonts w:eastAsia="Calibri"/>
          <w:sz w:val="28"/>
          <w:szCs w:val="28"/>
        </w:rPr>
        <w:t>событи</w:t>
      </w:r>
      <w:r w:rsidR="008A3CC0" w:rsidRPr="004D6767">
        <w:rPr>
          <w:rFonts w:eastAsia="Calibri"/>
          <w:sz w:val="28"/>
          <w:szCs w:val="28"/>
        </w:rPr>
        <w:t>я</w:t>
      </w:r>
      <w:r w:rsidR="004019D3" w:rsidRPr="004D6767">
        <w:rPr>
          <w:rFonts w:eastAsia="Calibri"/>
          <w:sz w:val="28"/>
          <w:szCs w:val="28"/>
        </w:rPr>
        <w:t xml:space="preserve"> (</w:t>
      </w:r>
      <w:r w:rsidR="008A3CC0" w:rsidRPr="004D6767">
        <w:rPr>
          <w:rFonts w:eastAsia="Calibri"/>
          <w:sz w:val="28"/>
          <w:szCs w:val="28"/>
        </w:rPr>
        <w:t>страховые риски</w:t>
      </w:r>
      <w:r w:rsidR="004019D3" w:rsidRPr="004D6767">
        <w:rPr>
          <w:rFonts w:eastAsia="Calibri"/>
          <w:sz w:val="28"/>
          <w:szCs w:val="28"/>
        </w:rPr>
        <w:t>)</w:t>
      </w:r>
      <w:r w:rsidR="00B86CC3" w:rsidRPr="004D6767">
        <w:rPr>
          <w:rFonts w:eastAsia="Calibri"/>
          <w:sz w:val="28"/>
          <w:szCs w:val="28"/>
        </w:rPr>
        <w:t>,</w:t>
      </w:r>
      <w:r w:rsidR="00173ABA" w:rsidRPr="004D6767">
        <w:rPr>
          <w:rFonts w:eastAsia="Calibri"/>
          <w:sz w:val="28"/>
          <w:szCs w:val="28"/>
        </w:rPr>
        <w:t xml:space="preserve"> </w:t>
      </w:r>
      <w:r w:rsidR="00B86CC3" w:rsidRPr="004D6767">
        <w:rPr>
          <w:rFonts w:eastAsia="Calibri"/>
          <w:sz w:val="28"/>
          <w:szCs w:val="28"/>
        </w:rPr>
        <w:t>предусмотренн</w:t>
      </w:r>
      <w:r w:rsidR="008A3CC0" w:rsidRPr="004D6767">
        <w:rPr>
          <w:rFonts w:eastAsia="Calibri"/>
          <w:sz w:val="28"/>
          <w:szCs w:val="28"/>
        </w:rPr>
        <w:t>ые</w:t>
      </w:r>
      <w:r w:rsidR="00B86CC3" w:rsidRPr="004D6767">
        <w:rPr>
          <w:rFonts w:eastAsia="Calibri"/>
          <w:sz w:val="28"/>
          <w:szCs w:val="28"/>
        </w:rPr>
        <w:t xml:space="preserve"> </w:t>
      </w:r>
      <w:r w:rsidR="00B86CC3" w:rsidRPr="000F1C87">
        <w:rPr>
          <w:rFonts w:eastAsia="Calibri"/>
          <w:sz w:val="28"/>
          <w:szCs w:val="28"/>
        </w:rPr>
        <w:t>Правилами страхования от несчастных случаев и болезней</w:t>
      </w:r>
      <w:r w:rsidR="000D1D84" w:rsidRPr="000F1C87">
        <w:rPr>
          <w:rFonts w:eastAsia="Calibri"/>
          <w:sz w:val="28"/>
          <w:szCs w:val="28"/>
        </w:rPr>
        <w:t xml:space="preserve">, утвержденными генеральным директором «СК СОГЛАСИЕ» </w:t>
      </w:r>
      <w:r w:rsidR="00106DAF" w:rsidRPr="000F1C87">
        <w:rPr>
          <w:rFonts w:eastAsia="Calibri"/>
          <w:sz w:val="28"/>
          <w:szCs w:val="28"/>
        </w:rPr>
        <w:t xml:space="preserve">от </w:t>
      </w:r>
      <w:r w:rsidR="00EC1487" w:rsidRPr="000F1C87">
        <w:rPr>
          <w:rFonts w:eastAsia="Calibri"/>
          <w:sz w:val="28"/>
          <w:szCs w:val="28"/>
        </w:rPr>
        <w:t>25</w:t>
      </w:r>
      <w:r w:rsidR="000D1D84" w:rsidRPr="000F1C87">
        <w:rPr>
          <w:rFonts w:eastAsia="Calibri"/>
          <w:sz w:val="28"/>
          <w:szCs w:val="28"/>
        </w:rPr>
        <w:t>.</w:t>
      </w:r>
      <w:r w:rsidR="00EC1487" w:rsidRPr="000F1C87">
        <w:rPr>
          <w:rFonts w:eastAsia="Calibri"/>
          <w:sz w:val="28"/>
          <w:szCs w:val="28"/>
        </w:rPr>
        <w:t>0</w:t>
      </w:r>
      <w:r w:rsidR="000A1338" w:rsidRPr="000F1C87">
        <w:rPr>
          <w:rFonts w:eastAsia="Calibri"/>
          <w:sz w:val="28"/>
          <w:szCs w:val="28"/>
        </w:rPr>
        <w:t>6</w:t>
      </w:r>
      <w:r w:rsidR="000D1D84" w:rsidRPr="000F1C87">
        <w:rPr>
          <w:rFonts w:eastAsia="Calibri"/>
          <w:sz w:val="28"/>
          <w:szCs w:val="28"/>
        </w:rPr>
        <w:t>.201</w:t>
      </w:r>
      <w:r w:rsidR="00EC1487" w:rsidRPr="000F1C87">
        <w:rPr>
          <w:rFonts w:eastAsia="Calibri"/>
          <w:sz w:val="28"/>
          <w:szCs w:val="28"/>
        </w:rPr>
        <w:t>9</w:t>
      </w:r>
      <w:r w:rsidR="000D1D84" w:rsidRPr="000F1C87">
        <w:rPr>
          <w:rFonts w:eastAsia="Calibri"/>
          <w:sz w:val="28"/>
          <w:szCs w:val="28"/>
        </w:rPr>
        <w:t xml:space="preserve"> года</w:t>
      </w:r>
      <w:r w:rsidR="00106DAF" w:rsidRPr="00106DAF">
        <w:rPr>
          <w:color w:val="FF0000"/>
          <w:sz w:val="28"/>
          <w:szCs w:val="28"/>
          <w:highlight w:val="yellow"/>
        </w:rPr>
        <w:t xml:space="preserve"> </w:t>
      </w:r>
      <w:r w:rsidR="00B86CC3" w:rsidRPr="004D6767">
        <w:rPr>
          <w:sz w:val="28"/>
          <w:szCs w:val="28"/>
        </w:rPr>
        <w:t xml:space="preserve"> (</w:t>
      </w:r>
      <w:r w:rsidR="008A3CC0" w:rsidRPr="004D6767">
        <w:rPr>
          <w:sz w:val="28"/>
          <w:szCs w:val="28"/>
        </w:rPr>
        <w:t xml:space="preserve">далее Правила страхования, </w:t>
      </w:r>
      <w:r w:rsidR="00813608" w:rsidRPr="004D6767">
        <w:rPr>
          <w:sz w:val="28"/>
          <w:szCs w:val="28"/>
        </w:rPr>
        <w:t>прилага</w:t>
      </w:r>
      <w:r w:rsidR="009501A4" w:rsidRPr="004D6767">
        <w:rPr>
          <w:sz w:val="28"/>
          <w:szCs w:val="28"/>
        </w:rPr>
        <w:t>ю</w:t>
      </w:r>
      <w:r w:rsidR="00813608" w:rsidRPr="004D6767">
        <w:rPr>
          <w:sz w:val="28"/>
          <w:szCs w:val="28"/>
        </w:rPr>
        <w:t>тся)</w:t>
      </w:r>
      <w:r w:rsidR="008615B9" w:rsidRPr="004D6767">
        <w:rPr>
          <w:sz w:val="28"/>
          <w:szCs w:val="28"/>
        </w:rPr>
        <w:t xml:space="preserve">, </w:t>
      </w:r>
      <w:r w:rsidR="008A3CC0" w:rsidRPr="004D6767">
        <w:rPr>
          <w:sz w:val="28"/>
          <w:szCs w:val="28"/>
        </w:rPr>
        <w:t>произошедшие в период участия застрахованного лица в Программе</w:t>
      </w:r>
      <w:r w:rsidR="004019D3" w:rsidRPr="004D6767">
        <w:rPr>
          <w:sz w:val="28"/>
          <w:szCs w:val="28"/>
        </w:rPr>
        <w:t>, а именно:</w:t>
      </w:r>
    </w:p>
    <w:p w14:paraId="7740B61D" w14:textId="77777777" w:rsidR="00F466E3" w:rsidRPr="00F466E3" w:rsidRDefault="00F466E3" w:rsidP="00F466E3">
      <w:pPr>
        <w:pStyle w:val="34"/>
        <w:shd w:val="clear" w:color="auto" w:fill="auto"/>
        <w:spacing w:before="0" w:line="240" w:lineRule="auto"/>
        <w:ind w:right="20" w:firstLine="708"/>
        <w:rPr>
          <w:color w:val="C00000"/>
          <w:sz w:val="24"/>
          <w:szCs w:val="24"/>
        </w:rPr>
      </w:pPr>
      <w:r w:rsidRPr="000F1C87">
        <w:rPr>
          <w:color w:val="C00000"/>
          <w:sz w:val="24"/>
          <w:szCs w:val="24"/>
        </w:rPr>
        <w:t xml:space="preserve">(в ред. постановления Президиума краевой организации Профсоюза от </w:t>
      </w:r>
      <w:r w:rsidR="00D05FFD" w:rsidRPr="000F1C87">
        <w:rPr>
          <w:color w:val="C00000"/>
          <w:sz w:val="24"/>
          <w:szCs w:val="24"/>
        </w:rPr>
        <w:t>18</w:t>
      </w:r>
      <w:r w:rsidRPr="000F1C87">
        <w:rPr>
          <w:color w:val="C00000"/>
          <w:sz w:val="24"/>
          <w:szCs w:val="24"/>
        </w:rPr>
        <w:t xml:space="preserve">.06.2020 г. № </w:t>
      </w:r>
      <w:r w:rsidR="000F1C87" w:rsidRPr="000F1C87">
        <w:rPr>
          <w:color w:val="C00000"/>
          <w:sz w:val="24"/>
          <w:szCs w:val="24"/>
        </w:rPr>
        <w:t>3</w:t>
      </w:r>
      <w:r w:rsidRPr="000F1C87">
        <w:rPr>
          <w:color w:val="C00000"/>
          <w:sz w:val="24"/>
          <w:szCs w:val="24"/>
        </w:rPr>
        <w:t>)</w:t>
      </w:r>
      <w:r w:rsidRPr="00F466E3">
        <w:rPr>
          <w:color w:val="C00000"/>
          <w:sz w:val="24"/>
          <w:szCs w:val="24"/>
        </w:rPr>
        <w:t xml:space="preserve"> </w:t>
      </w:r>
    </w:p>
    <w:p w14:paraId="089779E3" w14:textId="77777777" w:rsidR="00BC051C" w:rsidRDefault="00BC051C" w:rsidP="00BC051C">
      <w:pPr>
        <w:pStyle w:val="34"/>
        <w:shd w:val="clear" w:color="auto" w:fill="auto"/>
        <w:spacing w:before="0" w:line="240" w:lineRule="auto"/>
        <w:ind w:right="20" w:firstLine="708"/>
        <w:rPr>
          <w:sz w:val="28"/>
          <w:szCs w:val="28"/>
        </w:rPr>
      </w:pPr>
      <w:r w:rsidRPr="004D6767">
        <w:rPr>
          <w:rFonts w:eastAsia="Calibri"/>
          <w:sz w:val="28"/>
          <w:szCs w:val="28"/>
        </w:rPr>
        <w:t>3.</w:t>
      </w:r>
      <w:r w:rsidR="00C326C4" w:rsidRPr="004D6767">
        <w:rPr>
          <w:rFonts w:eastAsia="Calibri"/>
          <w:sz w:val="28"/>
          <w:szCs w:val="28"/>
        </w:rPr>
        <w:t>1</w:t>
      </w:r>
      <w:r w:rsidRPr="004D6767">
        <w:rPr>
          <w:rFonts w:eastAsia="Calibri"/>
          <w:sz w:val="28"/>
          <w:szCs w:val="28"/>
        </w:rPr>
        <w:t xml:space="preserve">. </w:t>
      </w:r>
      <w:r w:rsidR="0009695A">
        <w:rPr>
          <w:rFonts w:eastAsia="Calibri"/>
          <w:sz w:val="28"/>
          <w:szCs w:val="28"/>
        </w:rPr>
        <w:t>С</w:t>
      </w:r>
      <w:r w:rsidR="00E6587E" w:rsidRPr="004D6767">
        <w:rPr>
          <w:rFonts w:eastAsia="Calibri"/>
          <w:sz w:val="28"/>
          <w:szCs w:val="28"/>
        </w:rPr>
        <w:t xml:space="preserve">обытие </w:t>
      </w:r>
      <w:r w:rsidRPr="004D6767">
        <w:rPr>
          <w:sz w:val="28"/>
          <w:szCs w:val="28"/>
        </w:rPr>
        <w:t>по страховому риску «Смерть застрахованного лица в результате несчастного случая»</w:t>
      </w:r>
      <w:r w:rsidR="00A2638F">
        <w:rPr>
          <w:sz w:val="28"/>
          <w:szCs w:val="28"/>
        </w:rPr>
        <w:t>.</w:t>
      </w:r>
      <w:r w:rsidR="00E6587E" w:rsidRPr="004D6767">
        <w:rPr>
          <w:sz w:val="28"/>
          <w:szCs w:val="28"/>
        </w:rPr>
        <w:t xml:space="preserve"> </w:t>
      </w:r>
    </w:p>
    <w:p w14:paraId="362BBCFA" w14:textId="7CC667E7" w:rsidR="00EF0C91" w:rsidRPr="004D6767" w:rsidRDefault="00EF0C91" w:rsidP="00EF0C91">
      <w:pPr>
        <w:pStyle w:val="34"/>
        <w:shd w:val="clear" w:color="auto" w:fill="auto"/>
        <w:spacing w:before="0" w:line="240" w:lineRule="auto"/>
        <w:ind w:right="20" w:firstLine="708"/>
        <w:rPr>
          <w:sz w:val="28"/>
          <w:szCs w:val="28"/>
        </w:rPr>
      </w:pPr>
      <w:r w:rsidRPr="004D6767">
        <w:rPr>
          <w:sz w:val="28"/>
          <w:szCs w:val="28"/>
        </w:rPr>
        <w:t>Событи</w:t>
      </w:r>
      <w:r w:rsidR="001E08F3">
        <w:rPr>
          <w:sz w:val="28"/>
          <w:szCs w:val="28"/>
        </w:rPr>
        <w:t>е</w:t>
      </w:r>
      <w:r w:rsidRPr="004D6767">
        <w:rPr>
          <w:sz w:val="28"/>
          <w:szCs w:val="28"/>
        </w:rPr>
        <w:t>, предусмотренн</w:t>
      </w:r>
      <w:r w:rsidR="001E08F3">
        <w:rPr>
          <w:sz w:val="28"/>
          <w:szCs w:val="28"/>
        </w:rPr>
        <w:t>о</w:t>
      </w:r>
      <w:r w:rsidR="00736E8B">
        <w:rPr>
          <w:sz w:val="28"/>
          <w:szCs w:val="28"/>
        </w:rPr>
        <w:t>е</w:t>
      </w:r>
      <w:r w:rsidRPr="004D6767">
        <w:rPr>
          <w:sz w:val="28"/>
          <w:szCs w:val="28"/>
        </w:rPr>
        <w:t xml:space="preserve"> пунктом 3.1 Программы</w:t>
      </w:r>
      <w:r w:rsidR="005C466F">
        <w:rPr>
          <w:sz w:val="28"/>
          <w:szCs w:val="28"/>
        </w:rPr>
        <w:t>,</w:t>
      </w:r>
      <w:r w:rsidRPr="004D6767">
        <w:rPr>
          <w:sz w:val="28"/>
          <w:szCs w:val="28"/>
        </w:rPr>
        <w:t xml:space="preserve"> </w:t>
      </w:r>
      <w:r w:rsidR="00736E8B">
        <w:rPr>
          <w:sz w:val="28"/>
          <w:szCs w:val="28"/>
        </w:rPr>
        <w:t xml:space="preserve">страхования </w:t>
      </w:r>
      <w:r w:rsidRPr="004D6767">
        <w:rPr>
          <w:sz w:val="28"/>
          <w:szCs w:val="28"/>
        </w:rPr>
        <w:t>призна</w:t>
      </w:r>
      <w:r w:rsidR="001E08F3">
        <w:rPr>
          <w:sz w:val="28"/>
          <w:szCs w:val="28"/>
        </w:rPr>
        <w:t>е</w:t>
      </w:r>
      <w:r w:rsidRPr="004D6767">
        <w:rPr>
          <w:sz w:val="28"/>
          <w:szCs w:val="28"/>
        </w:rPr>
        <w:t xml:space="preserve">тся страховым случаем, если это событие явилось следствием несчастного случая и наступило не позднее, чем в течение 1 (одного) года со дня несчастного случая, произошедшего в течение срока действия </w:t>
      </w:r>
      <w:r w:rsidR="009714F3">
        <w:rPr>
          <w:sz w:val="28"/>
          <w:szCs w:val="28"/>
        </w:rPr>
        <w:t>Программы</w:t>
      </w:r>
      <w:r w:rsidRPr="004D6767">
        <w:rPr>
          <w:sz w:val="28"/>
          <w:szCs w:val="28"/>
        </w:rPr>
        <w:t xml:space="preserve"> страхования, и подтверждено документами, предусмотренными настоящ</w:t>
      </w:r>
      <w:r w:rsidR="009714F3">
        <w:rPr>
          <w:sz w:val="28"/>
          <w:szCs w:val="28"/>
        </w:rPr>
        <w:t>ей</w:t>
      </w:r>
      <w:r w:rsidRPr="004D6767">
        <w:rPr>
          <w:sz w:val="28"/>
          <w:szCs w:val="28"/>
        </w:rPr>
        <w:t xml:space="preserve"> </w:t>
      </w:r>
      <w:r w:rsidR="009714F3">
        <w:rPr>
          <w:sz w:val="28"/>
          <w:szCs w:val="28"/>
        </w:rPr>
        <w:t>Программой страхования</w:t>
      </w:r>
      <w:r w:rsidR="00163255">
        <w:rPr>
          <w:sz w:val="28"/>
          <w:szCs w:val="28"/>
        </w:rPr>
        <w:t>;</w:t>
      </w:r>
    </w:p>
    <w:p w14:paraId="46FD8F8C" w14:textId="77777777" w:rsidR="001E08F3" w:rsidRPr="004D6767" w:rsidRDefault="001E08F3" w:rsidP="001E08F3">
      <w:pPr>
        <w:pStyle w:val="34"/>
        <w:shd w:val="clear" w:color="auto" w:fill="auto"/>
        <w:spacing w:before="0" w:line="240" w:lineRule="auto"/>
        <w:ind w:right="23" w:firstLine="709"/>
        <w:rPr>
          <w:rStyle w:val="7pt"/>
          <w:sz w:val="28"/>
          <w:szCs w:val="28"/>
        </w:rPr>
      </w:pPr>
      <w:r w:rsidRPr="004D6767">
        <w:rPr>
          <w:rStyle w:val="7pt"/>
          <w:sz w:val="28"/>
          <w:szCs w:val="28"/>
        </w:rPr>
        <w:t xml:space="preserve">Размер страховой выплаты в пользу участника Программы </w:t>
      </w:r>
      <w:r w:rsidRPr="004D6767">
        <w:rPr>
          <w:sz w:val="28"/>
          <w:szCs w:val="28"/>
        </w:rPr>
        <w:t xml:space="preserve">при наступлении страхового случая по страховому риску «Смерть застрахованного лица в результате несчастного случая» </w:t>
      </w:r>
      <w:r w:rsidRPr="004D6767">
        <w:rPr>
          <w:rStyle w:val="7pt"/>
          <w:sz w:val="28"/>
          <w:szCs w:val="28"/>
        </w:rPr>
        <w:t>составляет 1 000 000 (один миллион) рублей.</w:t>
      </w:r>
    </w:p>
    <w:p w14:paraId="0878C7B4" w14:textId="77777777" w:rsidR="000F1C87" w:rsidRPr="00F466E3" w:rsidRDefault="000F1C87" w:rsidP="000F1C87">
      <w:pPr>
        <w:pStyle w:val="34"/>
        <w:shd w:val="clear" w:color="auto" w:fill="auto"/>
        <w:spacing w:before="0" w:line="240" w:lineRule="auto"/>
        <w:ind w:right="20" w:firstLine="708"/>
        <w:rPr>
          <w:color w:val="C00000"/>
          <w:sz w:val="24"/>
          <w:szCs w:val="24"/>
        </w:rPr>
      </w:pPr>
      <w:r w:rsidRPr="000F1C87">
        <w:rPr>
          <w:color w:val="C00000"/>
          <w:sz w:val="24"/>
          <w:szCs w:val="24"/>
        </w:rPr>
        <w:t>(в ред. постановления Президиума краевой организации Профсоюза от 18.06.2020 г. № 3)</w:t>
      </w:r>
      <w:r w:rsidRPr="00F466E3">
        <w:rPr>
          <w:color w:val="C00000"/>
          <w:sz w:val="24"/>
          <w:szCs w:val="24"/>
        </w:rPr>
        <w:t xml:space="preserve"> </w:t>
      </w:r>
    </w:p>
    <w:p w14:paraId="533FA9D3" w14:textId="77777777" w:rsidR="008567CC" w:rsidRDefault="008567CC" w:rsidP="00CB580A">
      <w:pPr>
        <w:pStyle w:val="34"/>
        <w:shd w:val="clear" w:color="auto" w:fill="auto"/>
        <w:spacing w:before="0" w:line="240" w:lineRule="auto"/>
        <w:ind w:right="20" w:firstLine="708"/>
        <w:rPr>
          <w:sz w:val="28"/>
          <w:szCs w:val="28"/>
        </w:rPr>
      </w:pPr>
    </w:p>
    <w:p w14:paraId="1C91EFB4" w14:textId="457C7920" w:rsidR="00CB580A" w:rsidRPr="00463D50" w:rsidRDefault="00CB580A" w:rsidP="00CB580A">
      <w:pPr>
        <w:pStyle w:val="34"/>
        <w:shd w:val="clear" w:color="auto" w:fill="auto"/>
        <w:spacing w:before="0" w:line="240" w:lineRule="auto"/>
        <w:ind w:right="20" w:firstLine="708"/>
        <w:rPr>
          <w:rFonts w:eastAsia="Calibri"/>
          <w:sz w:val="28"/>
          <w:szCs w:val="28"/>
        </w:rPr>
      </w:pPr>
      <w:r w:rsidRPr="00463D50">
        <w:rPr>
          <w:sz w:val="28"/>
          <w:szCs w:val="28"/>
        </w:rPr>
        <w:lastRenderedPageBreak/>
        <w:t>3.</w:t>
      </w:r>
      <w:r w:rsidR="00EF0C91" w:rsidRPr="00463D50">
        <w:rPr>
          <w:sz w:val="28"/>
          <w:szCs w:val="28"/>
        </w:rPr>
        <w:t>2</w:t>
      </w:r>
      <w:r w:rsidRPr="00463D50">
        <w:rPr>
          <w:sz w:val="28"/>
          <w:szCs w:val="28"/>
        </w:rPr>
        <w:t xml:space="preserve">. </w:t>
      </w:r>
      <w:r w:rsidR="00163255" w:rsidRPr="00463D50">
        <w:rPr>
          <w:rFonts w:eastAsia="Calibri"/>
          <w:sz w:val="28"/>
          <w:szCs w:val="28"/>
        </w:rPr>
        <w:t>С</w:t>
      </w:r>
      <w:r w:rsidRPr="00463D50">
        <w:rPr>
          <w:rFonts w:eastAsia="Calibri"/>
          <w:sz w:val="28"/>
          <w:szCs w:val="28"/>
        </w:rPr>
        <w:t xml:space="preserve">обытие </w:t>
      </w:r>
      <w:r w:rsidRPr="00463D50">
        <w:rPr>
          <w:sz w:val="28"/>
          <w:szCs w:val="28"/>
        </w:rPr>
        <w:t xml:space="preserve">по </w:t>
      </w:r>
      <w:r w:rsidRPr="00463D50">
        <w:rPr>
          <w:rFonts w:eastAsia="Calibri"/>
          <w:sz w:val="28"/>
          <w:szCs w:val="28"/>
        </w:rPr>
        <w:t>страховому риску «</w:t>
      </w:r>
      <w:r w:rsidR="000D432D" w:rsidRPr="00463D50">
        <w:rPr>
          <w:rFonts w:eastAsia="Calibri"/>
          <w:sz w:val="28"/>
          <w:szCs w:val="28"/>
        </w:rPr>
        <w:t xml:space="preserve">Смерть Застрахованного лица в результате </w:t>
      </w:r>
      <w:proofErr w:type="gramStart"/>
      <w:r w:rsidR="000D432D" w:rsidRPr="00463D50">
        <w:rPr>
          <w:rFonts w:eastAsia="Calibri"/>
          <w:sz w:val="28"/>
          <w:szCs w:val="28"/>
        </w:rPr>
        <w:t xml:space="preserve">болезни </w:t>
      </w:r>
      <w:r w:rsidR="00163255" w:rsidRPr="00463D50">
        <w:rPr>
          <w:rFonts w:eastAsia="Calibri"/>
          <w:sz w:val="28"/>
          <w:szCs w:val="28"/>
        </w:rPr>
        <w:t xml:space="preserve"> </w:t>
      </w:r>
      <w:r w:rsidR="000D432D" w:rsidRPr="00463D50">
        <w:rPr>
          <w:rFonts w:eastAsia="Calibri"/>
          <w:sz w:val="28"/>
          <w:szCs w:val="28"/>
        </w:rPr>
        <w:t>(</w:t>
      </w:r>
      <w:proofErr w:type="gramEnd"/>
      <w:r w:rsidR="000D432D" w:rsidRPr="00463D50">
        <w:rPr>
          <w:rFonts w:eastAsia="Calibri"/>
          <w:sz w:val="28"/>
          <w:szCs w:val="28"/>
        </w:rPr>
        <w:t xml:space="preserve">Под болезнью понимается опасное инфекционное заболевание: </w:t>
      </w:r>
      <w:proofErr w:type="spellStart"/>
      <w:r w:rsidR="000D432D" w:rsidRPr="00463D50">
        <w:rPr>
          <w:rFonts w:eastAsia="Calibri"/>
          <w:sz w:val="28"/>
          <w:szCs w:val="28"/>
        </w:rPr>
        <w:t>коронав</w:t>
      </w:r>
      <w:r w:rsidR="00A2638F">
        <w:rPr>
          <w:rFonts w:eastAsia="Calibri"/>
          <w:sz w:val="28"/>
          <w:szCs w:val="28"/>
        </w:rPr>
        <w:t>и</w:t>
      </w:r>
      <w:r w:rsidR="000D432D" w:rsidRPr="00463D50">
        <w:rPr>
          <w:rFonts w:eastAsia="Calibri"/>
          <w:sz w:val="28"/>
          <w:szCs w:val="28"/>
        </w:rPr>
        <w:t>русная</w:t>
      </w:r>
      <w:proofErr w:type="spellEnd"/>
      <w:r w:rsidR="000D432D" w:rsidRPr="00463D50">
        <w:rPr>
          <w:rFonts w:eastAsia="Calibri"/>
          <w:sz w:val="28"/>
          <w:szCs w:val="28"/>
        </w:rPr>
        <w:t xml:space="preserve"> инфекция COVID-19</w:t>
      </w:r>
      <w:r w:rsidR="00DD04ED" w:rsidRPr="00463D50">
        <w:rPr>
          <w:rFonts w:eastAsia="Calibri"/>
          <w:sz w:val="28"/>
          <w:szCs w:val="28"/>
        </w:rPr>
        <w:t>,</w:t>
      </w:r>
      <w:r w:rsidR="000D432D" w:rsidRPr="00463D50">
        <w:rPr>
          <w:rFonts w:eastAsia="Calibri"/>
          <w:sz w:val="28"/>
          <w:szCs w:val="28"/>
        </w:rPr>
        <w:t xml:space="preserve"> вызванная семейством коронавирусов SARS-CoV-2</w:t>
      </w:r>
      <w:r w:rsidR="00EF0C91" w:rsidRPr="00463D50">
        <w:rPr>
          <w:rFonts w:eastAsia="Calibri"/>
          <w:sz w:val="28"/>
          <w:szCs w:val="28"/>
        </w:rPr>
        <w:t>,</w:t>
      </w:r>
      <w:r w:rsidR="000D432D" w:rsidRPr="00463D50">
        <w:rPr>
          <w:rFonts w:eastAsia="Calibri"/>
          <w:sz w:val="28"/>
          <w:szCs w:val="28"/>
        </w:rPr>
        <w:t xml:space="preserve"> диагностированная на основании лабораторных тестов на наличие SARS-CoV-2 методом ПЦР (полимеразной цепной реакции)</w:t>
      </w:r>
      <w:r w:rsidR="00A2638F">
        <w:rPr>
          <w:rFonts w:eastAsia="Calibri"/>
          <w:sz w:val="28"/>
          <w:szCs w:val="28"/>
        </w:rPr>
        <w:t>.</w:t>
      </w:r>
    </w:p>
    <w:p w14:paraId="25A57F6B" w14:textId="628D07C5" w:rsidR="00736E8B" w:rsidRPr="00736E8B" w:rsidRDefault="00736E8B" w:rsidP="00D05FFD">
      <w:pPr>
        <w:pStyle w:val="34"/>
        <w:shd w:val="clear" w:color="auto" w:fill="auto"/>
        <w:spacing w:before="0" w:line="240" w:lineRule="auto"/>
        <w:ind w:right="20" w:firstLine="708"/>
        <w:rPr>
          <w:rFonts w:eastAsia="Calibri"/>
          <w:sz w:val="28"/>
          <w:szCs w:val="28"/>
        </w:rPr>
      </w:pPr>
      <w:r w:rsidRPr="00736E8B">
        <w:rPr>
          <w:rFonts w:eastAsia="Calibri"/>
          <w:sz w:val="28"/>
          <w:szCs w:val="28"/>
        </w:rPr>
        <w:t>Событи</w:t>
      </w:r>
      <w:r w:rsidR="001E08F3">
        <w:rPr>
          <w:rFonts w:eastAsia="Calibri"/>
          <w:sz w:val="28"/>
          <w:szCs w:val="28"/>
        </w:rPr>
        <w:t>е</w:t>
      </w:r>
      <w:r>
        <w:rPr>
          <w:rFonts w:eastAsia="Calibri"/>
          <w:sz w:val="28"/>
          <w:szCs w:val="28"/>
        </w:rPr>
        <w:t xml:space="preserve">, </w:t>
      </w:r>
      <w:r w:rsidRPr="004D6767">
        <w:rPr>
          <w:sz w:val="28"/>
          <w:szCs w:val="28"/>
        </w:rPr>
        <w:t>предусмотренн</w:t>
      </w:r>
      <w:r w:rsidR="001E08F3">
        <w:rPr>
          <w:sz w:val="28"/>
          <w:szCs w:val="28"/>
        </w:rPr>
        <w:t>о</w:t>
      </w:r>
      <w:r>
        <w:rPr>
          <w:sz w:val="28"/>
          <w:szCs w:val="28"/>
        </w:rPr>
        <w:t>е</w:t>
      </w:r>
      <w:r w:rsidRPr="004D6767">
        <w:rPr>
          <w:sz w:val="28"/>
          <w:szCs w:val="28"/>
        </w:rPr>
        <w:t xml:space="preserve"> пунктом 3.</w:t>
      </w:r>
      <w:r>
        <w:rPr>
          <w:sz w:val="28"/>
          <w:szCs w:val="28"/>
        </w:rPr>
        <w:t>2</w:t>
      </w:r>
      <w:r w:rsidRPr="004D6767">
        <w:rPr>
          <w:sz w:val="28"/>
          <w:szCs w:val="28"/>
        </w:rPr>
        <w:t xml:space="preserve"> Программы</w:t>
      </w:r>
      <w:r w:rsidR="005C466F">
        <w:rPr>
          <w:sz w:val="28"/>
          <w:szCs w:val="28"/>
        </w:rPr>
        <w:t>,</w:t>
      </w:r>
      <w:r w:rsidRPr="00736E8B">
        <w:rPr>
          <w:sz w:val="28"/>
          <w:szCs w:val="28"/>
        </w:rPr>
        <w:t xml:space="preserve"> </w:t>
      </w:r>
      <w:r>
        <w:rPr>
          <w:sz w:val="28"/>
          <w:szCs w:val="28"/>
        </w:rPr>
        <w:t xml:space="preserve">страхования </w:t>
      </w:r>
      <w:r w:rsidRPr="004D6767">
        <w:rPr>
          <w:sz w:val="28"/>
          <w:szCs w:val="28"/>
        </w:rPr>
        <w:t>призна</w:t>
      </w:r>
      <w:r w:rsidR="001E08F3">
        <w:rPr>
          <w:sz w:val="28"/>
          <w:szCs w:val="28"/>
        </w:rPr>
        <w:t>е</w:t>
      </w:r>
      <w:r w:rsidRPr="004D6767">
        <w:rPr>
          <w:sz w:val="28"/>
          <w:szCs w:val="28"/>
        </w:rPr>
        <w:t>тся</w:t>
      </w:r>
      <w:r w:rsidR="001E08F3">
        <w:rPr>
          <w:sz w:val="28"/>
          <w:szCs w:val="28"/>
        </w:rPr>
        <w:t xml:space="preserve"> страховым случаем, если это событие явилось следствием заболевания </w:t>
      </w:r>
      <w:proofErr w:type="spellStart"/>
      <w:r w:rsidR="001E08F3" w:rsidRPr="00463D50">
        <w:rPr>
          <w:rFonts w:eastAsia="Calibri"/>
          <w:sz w:val="28"/>
          <w:szCs w:val="28"/>
        </w:rPr>
        <w:t>коронав</w:t>
      </w:r>
      <w:r w:rsidR="00A2638F">
        <w:rPr>
          <w:rFonts w:eastAsia="Calibri"/>
          <w:sz w:val="28"/>
          <w:szCs w:val="28"/>
        </w:rPr>
        <w:t>и</w:t>
      </w:r>
      <w:r w:rsidR="001E08F3" w:rsidRPr="00463D50">
        <w:rPr>
          <w:rFonts w:eastAsia="Calibri"/>
          <w:sz w:val="28"/>
          <w:szCs w:val="28"/>
        </w:rPr>
        <w:t>русн</w:t>
      </w:r>
      <w:r w:rsidR="001E08F3">
        <w:rPr>
          <w:rFonts w:eastAsia="Calibri"/>
          <w:sz w:val="28"/>
          <w:szCs w:val="28"/>
        </w:rPr>
        <w:t>ой</w:t>
      </w:r>
      <w:proofErr w:type="spellEnd"/>
      <w:r w:rsidR="001E08F3" w:rsidRPr="00463D50">
        <w:rPr>
          <w:rFonts w:eastAsia="Calibri"/>
          <w:sz w:val="28"/>
          <w:szCs w:val="28"/>
        </w:rPr>
        <w:t xml:space="preserve"> инфекц</w:t>
      </w:r>
      <w:r w:rsidR="001E08F3">
        <w:rPr>
          <w:rFonts w:eastAsia="Calibri"/>
          <w:sz w:val="28"/>
          <w:szCs w:val="28"/>
        </w:rPr>
        <w:t>ией</w:t>
      </w:r>
      <w:r w:rsidR="001E08F3" w:rsidRPr="00463D50">
        <w:rPr>
          <w:rFonts w:eastAsia="Calibri"/>
          <w:sz w:val="28"/>
          <w:szCs w:val="28"/>
        </w:rPr>
        <w:t xml:space="preserve"> COVID-19</w:t>
      </w:r>
      <w:r w:rsidR="001E08F3">
        <w:rPr>
          <w:rFonts w:eastAsia="Calibri"/>
          <w:sz w:val="28"/>
          <w:szCs w:val="28"/>
        </w:rPr>
        <w:t xml:space="preserve"> и наступило не позднее, чем в течение </w:t>
      </w:r>
      <w:proofErr w:type="gramStart"/>
      <w:r w:rsidR="001E08F3">
        <w:rPr>
          <w:rFonts w:eastAsia="Calibri"/>
          <w:sz w:val="28"/>
          <w:szCs w:val="28"/>
        </w:rPr>
        <w:t>1  (</w:t>
      </w:r>
      <w:proofErr w:type="gramEnd"/>
      <w:r w:rsidR="001E08F3">
        <w:rPr>
          <w:rFonts w:eastAsia="Calibri"/>
          <w:sz w:val="28"/>
          <w:szCs w:val="28"/>
        </w:rPr>
        <w:t>одного) года со дня диагностирования в течение срока действия Программы страхования.</w:t>
      </w:r>
    </w:p>
    <w:p w14:paraId="5915FA18" w14:textId="77777777" w:rsidR="001E08F3" w:rsidRDefault="001E08F3" w:rsidP="001E08F3">
      <w:pPr>
        <w:pStyle w:val="34"/>
        <w:shd w:val="clear" w:color="auto" w:fill="auto"/>
        <w:spacing w:before="0" w:line="240" w:lineRule="auto"/>
        <w:ind w:right="23" w:firstLine="709"/>
        <w:rPr>
          <w:rStyle w:val="7pt"/>
          <w:sz w:val="28"/>
          <w:szCs w:val="28"/>
        </w:rPr>
      </w:pPr>
      <w:r w:rsidRPr="004D6767">
        <w:rPr>
          <w:rStyle w:val="7pt"/>
          <w:sz w:val="28"/>
          <w:szCs w:val="28"/>
        </w:rPr>
        <w:t xml:space="preserve">Размер страховой выплаты в пользу участника Программы </w:t>
      </w:r>
      <w:r w:rsidRPr="004D6767">
        <w:rPr>
          <w:rFonts w:eastAsia="Calibri"/>
          <w:sz w:val="28"/>
          <w:szCs w:val="28"/>
        </w:rPr>
        <w:t>при наступлении страхового случая по страховому риску</w:t>
      </w:r>
      <w:r w:rsidRPr="00CF51A7">
        <w:rPr>
          <w:rStyle w:val="7pt"/>
          <w:sz w:val="28"/>
          <w:szCs w:val="28"/>
        </w:rPr>
        <w:t xml:space="preserve"> </w:t>
      </w:r>
      <w:r>
        <w:rPr>
          <w:rStyle w:val="7pt"/>
          <w:sz w:val="28"/>
          <w:szCs w:val="28"/>
        </w:rPr>
        <w:t>«</w:t>
      </w:r>
      <w:r w:rsidRPr="00CF51A7">
        <w:rPr>
          <w:rStyle w:val="7pt"/>
          <w:sz w:val="28"/>
          <w:szCs w:val="28"/>
        </w:rPr>
        <w:t>Смерть Застрахованного лица в результате впервые диагностированно</w:t>
      </w:r>
      <w:r>
        <w:rPr>
          <w:rStyle w:val="7pt"/>
          <w:sz w:val="28"/>
          <w:szCs w:val="28"/>
        </w:rPr>
        <w:t>го</w:t>
      </w:r>
      <w:r w:rsidRPr="00CF51A7">
        <w:rPr>
          <w:rStyle w:val="7pt"/>
          <w:sz w:val="28"/>
          <w:szCs w:val="28"/>
        </w:rPr>
        <w:t xml:space="preserve"> заболевани</w:t>
      </w:r>
      <w:r>
        <w:rPr>
          <w:rStyle w:val="7pt"/>
          <w:sz w:val="28"/>
          <w:szCs w:val="28"/>
        </w:rPr>
        <w:t>я</w:t>
      </w:r>
      <w:r w:rsidRPr="00CF51A7">
        <w:rPr>
          <w:rStyle w:val="7pt"/>
          <w:sz w:val="28"/>
          <w:szCs w:val="28"/>
        </w:rPr>
        <w:t xml:space="preserve"> вирусной этиологии Семейства коронавирусов COVID-19)</w:t>
      </w:r>
      <w:r>
        <w:rPr>
          <w:rStyle w:val="7pt"/>
          <w:sz w:val="28"/>
          <w:szCs w:val="28"/>
        </w:rPr>
        <w:t>»</w:t>
      </w:r>
      <w:r w:rsidRPr="00CF51A7">
        <w:rPr>
          <w:rStyle w:val="7pt"/>
          <w:sz w:val="28"/>
          <w:szCs w:val="28"/>
        </w:rPr>
        <w:t xml:space="preserve"> </w:t>
      </w:r>
      <w:r w:rsidRPr="004D6767">
        <w:rPr>
          <w:rStyle w:val="7pt"/>
          <w:sz w:val="28"/>
          <w:szCs w:val="28"/>
        </w:rPr>
        <w:t>составляет 500 000 (пятьсот тысяч) рублей.</w:t>
      </w:r>
    </w:p>
    <w:p w14:paraId="3B285CD6" w14:textId="77777777" w:rsidR="000F1C87" w:rsidRPr="00F466E3" w:rsidRDefault="000F1C87" w:rsidP="000F1C87">
      <w:pPr>
        <w:pStyle w:val="34"/>
        <w:shd w:val="clear" w:color="auto" w:fill="auto"/>
        <w:spacing w:before="0" w:line="240" w:lineRule="auto"/>
        <w:ind w:right="20" w:firstLine="708"/>
        <w:rPr>
          <w:color w:val="C00000"/>
          <w:sz w:val="24"/>
          <w:szCs w:val="24"/>
        </w:rPr>
      </w:pPr>
      <w:r w:rsidRPr="000F1C87">
        <w:rPr>
          <w:color w:val="C00000"/>
          <w:sz w:val="24"/>
          <w:szCs w:val="24"/>
        </w:rPr>
        <w:t>(в ред. постановления Президиума краевой организации Профсоюза от 18.06.2020 г. № 3)</w:t>
      </w:r>
      <w:r w:rsidRPr="00F466E3">
        <w:rPr>
          <w:color w:val="C00000"/>
          <w:sz w:val="24"/>
          <w:szCs w:val="24"/>
        </w:rPr>
        <w:t xml:space="preserve"> </w:t>
      </w:r>
    </w:p>
    <w:p w14:paraId="167E49B9" w14:textId="77777777" w:rsidR="00BC051C" w:rsidRPr="004D6767" w:rsidRDefault="00BC051C" w:rsidP="00BC051C">
      <w:pPr>
        <w:pStyle w:val="34"/>
        <w:shd w:val="clear" w:color="auto" w:fill="auto"/>
        <w:spacing w:before="0" w:line="240" w:lineRule="auto"/>
        <w:ind w:right="20" w:firstLine="708"/>
        <w:rPr>
          <w:rFonts w:eastAsia="Calibri"/>
          <w:sz w:val="28"/>
          <w:szCs w:val="28"/>
        </w:rPr>
      </w:pPr>
      <w:r w:rsidRPr="004D6767">
        <w:rPr>
          <w:sz w:val="28"/>
          <w:szCs w:val="28"/>
        </w:rPr>
        <w:t>3.</w:t>
      </w:r>
      <w:r w:rsidR="00EF0C91">
        <w:rPr>
          <w:sz w:val="28"/>
          <w:szCs w:val="28"/>
        </w:rPr>
        <w:t>3</w:t>
      </w:r>
      <w:r w:rsidRPr="004D6767">
        <w:rPr>
          <w:sz w:val="28"/>
          <w:szCs w:val="28"/>
        </w:rPr>
        <w:t xml:space="preserve">. </w:t>
      </w:r>
      <w:r w:rsidR="00163255">
        <w:rPr>
          <w:rFonts w:eastAsia="Calibri"/>
          <w:sz w:val="28"/>
          <w:szCs w:val="28"/>
        </w:rPr>
        <w:t>С</w:t>
      </w:r>
      <w:r w:rsidR="00E6587E" w:rsidRPr="004D6767">
        <w:rPr>
          <w:rFonts w:eastAsia="Calibri"/>
          <w:sz w:val="28"/>
          <w:szCs w:val="28"/>
        </w:rPr>
        <w:t>обыти</w:t>
      </w:r>
      <w:r w:rsidR="001E08F3">
        <w:rPr>
          <w:rFonts w:eastAsia="Calibri"/>
          <w:sz w:val="28"/>
          <w:szCs w:val="28"/>
        </w:rPr>
        <w:t>е</w:t>
      </w:r>
      <w:r w:rsidR="00E6587E" w:rsidRPr="004D6767">
        <w:rPr>
          <w:rFonts w:eastAsia="Calibri"/>
          <w:sz w:val="28"/>
          <w:szCs w:val="28"/>
        </w:rPr>
        <w:t xml:space="preserve"> </w:t>
      </w:r>
      <w:r w:rsidRPr="004D6767">
        <w:rPr>
          <w:rFonts w:eastAsia="Calibri"/>
          <w:sz w:val="28"/>
          <w:szCs w:val="28"/>
        </w:rPr>
        <w:t>по страховому риску «Установление инвалидности</w:t>
      </w:r>
      <w:r w:rsidRPr="004D6767">
        <w:rPr>
          <w:sz w:val="28"/>
          <w:szCs w:val="28"/>
        </w:rPr>
        <w:t xml:space="preserve"> застрахованному лицу</w:t>
      </w:r>
      <w:r w:rsidRPr="004D6767">
        <w:rPr>
          <w:rFonts w:eastAsia="Calibri"/>
          <w:sz w:val="28"/>
          <w:szCs w:val="28"/>
        </w:rPr>
        <w:t xml:space="preserve"> </w:t>
      </w:r>
      <w:r w:rsidRPr="004D6767">
        <w:rPr>
          <w:rFonts w:eastAsia="Calibri"/>
          <w:sz w:val="28"/>
          <w:szCs w:val="28"/>
          <w:lang w:val="en-US"/>
        </w:rPr>
        <w:t>I</w:t>
      </w:r>
      <w:r w:rsidRPr="004D6767">
        <w:rPr>
          <w:rFonts w:eastAsia="Calibri"/>
          <w:sz w:val="28"/>
          <w:szCs w:val="28"/>
        </w:rPr>
        <w:t xml:space="preserve">, </w:t>
      </w:r>
      <w:r w:rsidRPr="004D6767">
        <w:rPr>
          <w:rFonts w:eastAsia="Calibri"/>
          <w:sz w:val="28"/>
          <w:szCs w:val="28"/>
          <w:lang w:val="en-US"/>
        </w:rPr>
        <w:t>II</w:t>
      </w:r>
      <w:r w:rsidRPr="004D6767">
        <w:rPr>
          <w:rFonts w:eastAsia="Calibri"/>
          <w:sz w:val="28"/>
          <w:szCs w:val="28"/>
        </w:rPr>
        <w:t xml:space="preserve"> или </w:t>
      </w:r>
      <w:r w:rsidRPr="004D6767">
        <w:rPr>
          <w:rFonts w:eastAsia="Calibri"/>
          <w:sz w:val="28"/>
          <w:szCs w:val="28"/>
          <w:lang w:val="en-US"/>
        </w:rPr>
        <w:t>III</w:t>
      </w:r>
      <w:r w:rsidRPr="004D6767">
        <w:rPr>
          <w:rFonts w:eastAsia="Calibri"/>
          <w:sz w:val="28"/>
          <w:szCs w:val="28"/>
        </w:rPr>
        <w:t xml:space="preserve"> групп в результате несчастного случая».</w:t>
      </w:r>
    </w:p>
    <w:p w14:paraId="05DEF8BB" w14:textId="576FFE56" w:rsidR="0009695A" w:rsidRPr="004D6767" w:rsidRDefault="0009695A" w:rsidP="0009695A">
      <w:pPr>
        <w:pStyle w:val="34"/>
        <w:shd w:val="clear" w:color="auto" w:fill="auto"/>
        <w:spacing w:before="0" w:line="240" w:lineRule="auto"/>
        <w:ind w:right="20" w:firstLine="708"/>
        <w:rPr>
          <w:sz w:val="28"/>
          <w:szCs w:val="28"/>
        </w:rPr>
      </w:pPr>
      <w:r w:rsidRPr="004D6767">
        <w:rPr>
          <w:sz w:val="28"/>
          <w:szCs w:val="28"/>
        </w:rPr>
        <w:t>Событи</w:t>
      </w:r>
      <w:r w:rsidR="001E08F3">
        <w:rPr>
          <w:sz w:val="28"/>
          <w:szCs w:val="28"/>
        </w:rPr>
        <w:t>е</w:t>
      </w:r>
      <w:r w:rsidRPr="004D6767">
        <w:rPr>
          <w:sz w:val="28"/>
          <w:szCs w:val="28"/>
        </w:rPr>
        <w:t>, предусмотренн</w:t>
      </w:r>
      <w:r w:rsidR="001E08F3">
        <w:rPr>
          <w:sz w:val="28"/>
          <w:szCs w:val="28"/>
        </w:rPr>
        <w:t>о</w:t>
      </w:r>
      <w:r w:rsidR="00736E8B">
        <w:rPr>
          <w:sz w:val="28"/>
          <w:szCs w:val="28"/>
        </w:rPr>
        <w:t>е</w:t>
      </w:r>
      <w:r w:rsidRPr="004D6767">
        <w:rPr>
          <w:sz w:val="28"/>
          <w:szCs w:val="28"/>
        </w:rPr>
        <w:t xml:space="preserve"> пунктом 3.</w:t>
      </w:r>
      <w:r>
        <w:rPr>
          <w:sz w:val="28"/>
          <w:szCs w:val="28"/>
        </w:rPr>
        <w:t>3</w:t>
      </w:r>
      <w:r w:rsidRPr="004D6767">
        <w:rPr>
          <w:sz w:val="28"/>
          <w:szCs w:val="28"/>
        </w:rPr>
        <w:t xml:space="preserve"> Программы, признается страховым случаем, если несчастный случай повлек первичное установление Застрахованному лицу инвалидности I, II</w:t>
      </w:r>
      <w:r w:rsidR="001E08F3">
        <w:rPr>
          <w:sz w:val="28"/>
          <w:szCs w:val="28"/>
        </w:rPr>
        <w:t xml:space="preserve"> или</w:t>
      </w:r>
      <w:r w:rsidRPr="004D6767">
        <w:rPr>
          <w:sz w:val="28"/>
          <w:szCs w:val="28"/>
        </w:rPr>
        <w:t xml:space="preserve"> III группы в результате несчастного случая, который произошел в течение срока действия </w:t>
      </w:r>
      <w:r w:rsidR="009714F3">
        <w:rPr>
          <w:sz w:val="28"/>
          <w:szCs w:val="28"/>
        </w:rPr>
        <w:t>Программы</w:t>
      </w:r>
      <w:r w:rsidRPr="004D6767">
        <w:rPr>
          <w:sz w:val="28"/>
          <w:szCs w:val="28"/>
        </w:rPr>
        <w:t xml:space="preserve"> страхования</w:t>
      </w:r>
      <w:r w:rsidR="00A2638F">
        <w:rPr>
          <w:sz w:val="28"/>
          <w:szCs w:val="28"/>
        </w:rPr>
        <w:t>.</w:t>
      </w:r>
    </w:p>
    <w:p w14:paraId="55F8CC17" w14:textId="77777777" w:rsidR="00CE67BA" w:rsidRDefault="00CE67BA" w:rsidP="00CE67BA">
      <w:pPr>
        <w:pStyle w:val="34"/>
        <w:shd w:val="clear" w:color="auto" w:fill="auto"/>
        <w:spacing w:before="0" w:line="240" w:lineRule="auto"/>
        <w:ind w:right="23" w:firstLine="709"/>
        <w:rPr>
          <w:rStyle w:val="7pt"/>
          <w:sz w:val="28"/>
          <w:szCs w:val="28"/>
        </w:rPr>
      </w:pPr>
      <w:r>
        <w:rPr>
          <w:rStyle w:val="7pt"/>
          <w:sz w:val="28"/>
          <w:szCs w:val="28"/>
        </w:rPr>
        <w:t>3</w:t>
      </w:r>
      <w:r w:rsidRPr="004D6767">
        <w:rPr>
          <w:rStyle w:val="7pt"/>
          <w:sz w:val="28"/>
          <w:szCs w:val="28"/>
        </w:rPr>
        <w:t>.</w:t>
      </w:r>
      <w:r>
        <w:rPr>
          <w:rStyle w:val="7pt"/>
          <w:sz w:val="28"/>
          <w:szCs w:val="28"/>
        </w:rPr>
        <w:t>3</w:t>
      </w:r>
      <w:r w:rsidRPr="004D6767">
        <w:rPr>
          <w:rStyle w:val="7pt"/>
          <w:sz w:val="28"/>
          <w:szCs w:val="28"/>
        </w:rPr>
        <w:t>.</w:t>
      </w:r>
      <w:r>
        <w:rPr>
          <w:rStyle w:val="7pt"/>
          <w:sz w:val="28"/>
          <w:szCs w:val="28"/>
        </w:rPr>
        <w:t>1</w:t>
      </w:r>
      <w:r w:rsidRPr="004D6767">
        <w:rPr>
          <w:rStyle w:val="7pt"/>
          <w:sz w:val="28"/>
          <w:szCs w:val="28"/>
        </w:rPr>
        <w:t xml:space="preserve"> Размер страховой выплаты в пользу участника Программы </w:t>
      </w:r>
      <w:r w:rsidRPr="004D6767">
        <w:rPr>
          <w:rFonts w:eastAsia="Calibri"/>
          <w:sz w:val="28"/>
          <w:szCs w:val="28"/>
        </w:rPr>
        <w:t xml:space="preserve">при наступлении страхового случая по страховому риску «Установление </w:t>
      </w:r>
      <w:r w:rsidRPr="004D6767">
        <w:rPr>
          <w:sz w:val="28"/>
          <w:szCs w:val="28"/>
        </w:rPr>
        <w:t>застрахованному лицу</w:t>
      </w:r>
      <w:r w:rsidRPr="004D6767">
        <w:rPr>
          <w:rFonts w:eastAsia="Calibri"/>
          <w:sz w:val="28"/>
          <w:szCs w:val="28"/>
        </w:rPr>
        <w:t xml:space="preserve"> инвалидности </w:t>
      </w:r>
      <w:r w:rsidRPr="004D6767">
        <w:rPr>
          <w:rFonts w:eastAsia="Calibri"/>
          <w:sz w:val="28"/>
          <w:szCs w:val="28"/>
          <w:lang w:val="en-US"/>
        </w:rPr>
        <w:t>I</w:t>
      </w:r>
      <w:r w:rsidRPr="004D6767">
        <w:rPr>
          <w:rFonts w:eastAsia="Calibri"/>
          <w:sz w:val="28"/>
          <w:szCs w:val="28"/>
        </w:rPr>
        <w:t xml:space="preserve"> группы в результате несчастного случая» </w:t>
      </w:r>
      <w:r w:rsidRPr="004D6767">
        <w:rPr>
          <w:rStyle w:val="7pt"/>
          <w:sz w:val="28"/>
          <w:szCs w:val="28"/>
        </w:rPr>
        <w:t>составляет 500 000 (пятьсот тысяч) рублей.</w:t>
      </w:r>
    </w:p>
    <w:p w14:paraId="44BA6400" w14:textId="77777777" w:rsidR="00CE67BA" w:rsidRPr="004D6767" w:rsidRDefault="00CE67BA" w:rsidP="00CE67BA">
      <w:pPr>
        <w:pStyle w:val="34"/>
        <w:shd w:val="clear" w:color="auto" w:fill="auto"/>
        <w:spacing w:before="0" w:line="240" w:lineRule="auto"/>
        <w:ind w:right="23" w:firstLine="709"/>
        <w:rPr>
          <w:rStyle w:val="7pt"/>
          <w:b/>
          <w:sz w:val="28"/>
          <w:szCs w:val="28"/>
        </w:rPr>
      </w:pPr>
      <w:r>
        <w:rPr>
          <w:rStyle w:val="7pt"/>
          <w:sz w:val="28"/>
          <w:szCs w:val="28"/>
        </w:rPr>
        <w:t>3.3.2</w:t>
      </w:r>
      <w:r w:rsidRPr="004D6767">
        <w:rPr>
          <w:rStyle w:val="7pt"/>
          <w:sz w:val="28"/>
          <w:szCs w:val="28"/>
        </w:rPr>
        <w:t xml:space="preserve"> Размер страховой выплаты в пользу участника Программы </w:t>
      </w:r>
      <w:r w:rsidRPr="004D6767">
        <w:rPr>
          <w:rFonts w:eastAsia="Calibri"/>
          <w:sz w:val="28"/>
          <w:szCs w:val="28"/>
        </w:rPr>
        <w:t xml:space="preserve">при наступлении страхового случая по страховому риску «Установление </w:t>
      </w:r>
      <w:r w:rsidRPr="004D6767">
        <w:rPr>
          <w:sz w:val="28"/>
          <w:szCs w:val="28"/>
        </w:rPr>
        <w:t>застрахованному лицу</w:t>
      </w:r>
      <w:r w:rsidRPr="004D6767">
        <w:rPr>
          <w:rFonts w:eastAsia="Calibri"/>
          <w:sz w:val="28"/>
          <w:szCs w:val="28"/>
        </w:rPr>
        <w:t xml:space="preserve"> инвалидности </w:t>
      </w:r>
      <w:r w:rsidRPr="004D6767">
        <w:rPr>
          <w:rFonts w:eastAsia="Calibri"/>
          <w:sz w:val="28"/>
          <w:szCs w:val="28"/>
          <w:lang w:val="en-US"/>
        </w:rPr>
        <w:t>II</w:t>
      </w:r>
      <w:r w:rsidRPr="004D6767">
        <w:rPr>
          <w:rFonts w:eastAsia="Calibri"/>
          <w:sz w:val="28"/>
          <w:szCs w:val="28"/>
        </w:rPr>
        <w:t xml:space="preserve"> группы в результате несчастного случая» </w:t>
      </w:r>
      <w:r w:rsidRPr="004D6767">
        <w:rPr>
          <w:rStyle w:val="7pt"/>
          <w:sz w:val="28"/>
          <w:szCs w:val="28"/>
        </w:rPr>
        <w:t>составляет 375 000 (триста семьдесят пять тысяч) рублей.</w:t>
      </w:r>
    </w:p>
    <w:p w14:paraId="3D9B1F14" w14:textId="77777777" w:rsidR="00CE67BA" w:rsidRPr="004D6767" w:rsidRDefault="00CE67BA" w:rsidP="00CE67BA">
      <w:pPr>
        <w:pStyle w:val="34"/>
        <w:shd w:val="clear" w:color="auto" w:fill="auto"/>
        <w:spacing w:before="0" w:line="240" w:lineRule="auto"/>
        <w:ind w:right="23" w:firstLine="709"/>
        <w:rPr>
          <w:rStyle w:val="7pt"/>
          <w:sz w:val="28"/>
          <w:szCs w:val="28"/>
        </w:rPr>
      </w:pPr>
      <w:r>
        <w:rPr>
          <w:rStyle w:val="7pt"/>
          <w:sz w:val="28"/>
          <w:szCs w:val="28"/>
        </w:rPr>
        <w:t>3</w:t>
      </w:r>
      <w:r w:rsidRPr="004D6767">
        <w:rPr>
          <w:rStyle w:val="7pt"/>
          <w:sz w:val="28"/>
          <w:szCs w:val="28"/>
        </w:rPr>
        <w:t>.</w:t>
      </w:r>
      <w:r>
        <w:rPr>
          <w:rStyle w:val="7pt"/>
          <w:sz w:val="28"/>
          <w:szCs w:val="28"/>
        </w:rPr>
        <w:t>3</w:t>
      </w:r>
      <w:r w:rsidRPr="004D6767">
        <w:rPr>
          <w:rStyle w:val="7pt"/>
          <w:sz w:val="28"/>
          <w:szCs w:val="28"/>
        </w:rPr>
        <w:t>.</w:t>
      </w:r>
      <w:r>
        <w:rPr>
          <w:rStyle w:val="7pt"/>
          <w:sz w:val="28"/>
          <w:szCs w:val="28"/>
        </w:rPr>
        <w:t>3.</w:t>
      </w:r>
      <w:r w:rsidRPr="004D6767">
        <w:rPr>
          <w:rStyle w:val="7pt"/>
          <w:sz w:val="28"/>
          <w:szCs w:val="28"/>
        </w:rPr>
        <w:t xml:space="preserve"> Размер страховой выплаты в пользу участника Программы </w:t>
      </w:r>
      <w:r w:rsidRPr="004D6767">
        <w:rPr>
          <w:rFonts w:eastAsia="Calibri"/>
          <w:sz w:val="28"/>
          <w:szCs w:val="28"/>
        </w:rPr>
        <w:t xml:space="preserve">при наступлении страхового случая по страховому риску «Установление </w:t>
      </w:r>
      <w:r w:rsidRPr="004D6767">
        <w:rPr>
          <w:sz w:val="28"/>
          <w:szCs w:val="28"/>
        </w:rPr>
        <w:t>застрахованному лицу</w:t>
      </w:r>
      <w:r w:rsidRPr="004D6767">
        <w:rPr>
          <w:rFonts w:eastAsia="Calibri"/>
          <w:sz w:val="28"/>
          <w:szCs w:val="28"/>
        </w:rPr>
        <w:t xml:space="preserve"> инвалидности </w:t>
      </w:r>
      <w:r w:rsidRPr="004D6767">
        <w:rPr>
          <w:rFonts w:eastAsia="Calibri"/>
          <w:sz w:val="28"/>
          <w:szCs w:val="28"/>
          <w:lang w:val="en-US"/>
        </w:rPr>
        <w:t>III</w:t>
      </w:r>
      <w:r w:rsidRPr="004D6767">
        <w:rPr>
          <w:rFonts w:eastAsia="Calibri"/>
          <w:sz w:val="28"/>
          <w:szCs w:val="28"/>
        </w:rPr>
        <w:t xml:space="preserve"> группы в результате несчастного случая» </w:t>
      </w:r>
      <w:r w:rsidRPr="004D6767">
        <w:rPr>
          <w:rStyle w:val="7pt"/>
          <w:sz w:val="28"/>
          <w:szCs w:val="28"/>
        </w:rPr>
        <w:t>составляет 250 000 (двести пятьдесят тысяч) рублей.</w:t>
      </w:r>
    </w:p>
    <w:p w14:paraId="03041C42" w14:textId="77777777" w:rsidR="000F1C87" w:rsidRPr="00F466E3" w:rsidRDefault="000F1C87" w:rsidP="000F1C87">
      <w:pPr>
        <w:pStyle w:val="34"/>
        <w:shd w:val="clear" w:color="auto" w:fill="auto"/>
        <w:spacing w:before="0" w:line="240" w:lineRule="auto"/>
        <w:ind w:right="20" w:firstLine="708"/>
        <w:rPr>
          <w:color w:val="C00000"/>
          <w:sz w:val="24"/>
          <w:szCs w:val="24"/>
        </w:rPr>
      </w:pPr>
      <w:r w:rsidRPr="000F1C87">
        <w:rPr>
          <w:color w:val="C00000"/>
          <w:sz w:val="24"/>
          <w:szCs w:val="24"/>
        </w:rPr>
        <w:t>(в ред. постановления Президиума краевой организации Профсоюза от 18.06.2020 г. № 3)</w:t>
      </w:r>
      <w:r w:rsidRPr="00F466E3">
        <w:rPr>
          <w:color w:val="C00000"/>
          <w:sz w:val="24"/>
          <w:szCs w:val="24"/>
        </w:rPr>
        <w:t xml:space="preserve"> </w:t>
      </w:r>
    </w:p>
    <w:p w14:paraId="4FBCC939" w14:textId="77777777" w:rsidR="004369F8" w:rsidRPr="004D6767" w:rsidRDefault="004B2081" w:rsidP="004369F8">
      <w:pPr>
        <w:pStyle w:val="34"/>
        <w:shd w:val="clear" w:color="auto" w:fill="auto"/>
        <w:spacing w:before="0" w:line="240" w:lineRule="auto"/>
        <w:ind w:right="20" w:firstLine="708"/>
        <w:rPr>
          <w:sz w:val="28"/>
          <w:szCs w:val="28"/>
        </w:rPr>
      </w:pPr>
      <w:r w:rsidRPr="004D6767">
        <w:rPr>
          <w:rFonts w:eastAsia="Calibri"/>
          <w:sz w:val="28"/>
          <w:szCs w:val="28"/>
        </w:rPr>
        <w:t>3.</w:t>
      </w:r>
      <w:r w:rsidR="0009695A">
        <w:rPr>
          <w:rFonts w:eastAsia="Calibri"/>
          <w:sz w:val="28"/>
          <w:szCs w:val="28"/>
        </w:rPr>
        <w:t>4</w:t>
      </w:r>
      <w:r w:rsidRPr="004D6767">
        <w:rPr>
          <w:rFonts w:eastAsia="Calibri"/>
          <w:sz w:val="28"/>
          <w:szCs w:val="28"/>
        </w:rPr>
        <w:t xml:space="preserve">. </w:t>
      </w:r>
      <w:r w:rsidR="00CE6053">
        <w:rPr>
          <w:rFonts w:eastAsia="Calibri"/>
          <w:sz w:val="28"/>
          <w:szCs w:val="28"/>
        </w:rPr>
        <w:t>С</w:t>
      </w:r>
      <w:r w:rsidR="00E6587E" w:rsidRPr="004D6767">
        <w:rPr>
          <w:rFonts w:eastAsia="Calibri"/>
          <w:sz w:val="28"/>
          <w:szCs w:val="28"/>
        </w:rPr>
        <w:t xml:space="preserve">обытие </w:t>
      </w:r>
      <w:r w:rsidRPr="004D6767">
        <w:rPr>
          <w:rFonts w:eastAsia="Calibri"/>
          <w:sz w:val="28"/>
          <w:szCs w:val="28"/>
        </w:rPr>
        <w:t>по страховому риску «</w:t>
      </w:r>
      <w:r w:rsidR="00C350AF" w:rsidRPr="004D6767">
        <w:rPr>
          <w:rFonts w:eastAsia="Calibri"/>
          <w:sz w:val="28"/>
          <w:szCs w:val="28"/>
        </w:rPr>
        <w:t>Телесные повреждения (</w:t>
      </w:r>
      <w:r w:rsidRPr="004D6767">
        <w:rPr>
          <w:rFonts w:eastAsia="Calibri"/>
          <w:sz w:val="28"/>
          <w:szCs w:val="28"/>
        </w:rPr>
        <w:t>травм</w:t>
      </w:r>
      <w:r w:rsidR="00C350AF" w:rsidRPr="004D6767">
        <w:rPr>
          <w:rFonts w:eastAsia="Calibri"/>
          <w:sz w:val="28"/>
          <w:szCs w:val="28"/>
        </w:rPr>
        <w:t>а)</w:t>
      </w:r>
      <w:r w:rsidRPr="004D6767">
        <w:rPr>
          <w:rFonts w:eastAsia="Calibri"/>
          <w:sz w:val="28"/>
          <w:szCs w:val="28"/>
        </w:rPr>
        <w:t xml:space="preserve"> </w:t>
      </w:r>
      <w:r w:rsidR="00C350AF" w:rsidRPr="004D6767">
        <w:rPr>
          <w:sz w:val="28"/>
          <w:szCs w:val="28"/>
        </w:rPr>
        <w:t>застрахованного лица</w:t>
      </w:r>
      <w:r w:rsidR="00C350AF" w:rsidRPr="004D6767">
        <w:rPr>
          <w:rFonts w:eastAsia="Calibri"/>
          <w:sz w:val="28"/>
          <w:szCs w:val="28"/>
        </w:rPr>
        <w:t xml:space="preserve"> </w:t>
      </w:r>
      <w:r w:rsidRPr="004D6767">
        <w:rPr>
          <w:rFonts w:eastAsia="Calibri"/>
          <w:sz w:val="28"/>
          <w:szCs w:val="28"/>
        </w:rPr>
        <w:t>в результате несчастного случая».</w:t>
      </w:r>
    </w:p>
    <w:p w14:paraId="188060DC" w14:textId="7E7D070D" w:rsidR="00CE6053" w:rsidRPr="004D6767" w:rsidRDefault="00CE6053" w:rsidP="00CE6053">
      <w:pPr>
        <w:pStyle w:val="34"/>
        <w:shd w:val="clear" w:color="auto" w:fill="auto"/>
        <w:spacing w:before="0" w:line="240" w:lineRule="auto"/>
        <w:ind w:right="20" w:firstLine="708"/>
        <w:rPr>
          <w:sz w:val="28"/>
          <w:szCs w:val="28"/>
        </w:rPr>
      </w:pPr>
      <w:r w:rsidRPr="004D6767">
        <w:rPr>
          <w:sz w:val="28"/>
          <w:szCs w:val="28"/>
        </w:rPr>
        <w:t>Событи</w:t>
      </w:r>
      <w:r w:rsidR="001E08F3">
        <w:rPr>
          <w:sz w:val="28"/>
          <w:szCs w:val="28"/>
        </w:rPr>
        <w:t>е</w:t>
      </w:r>
      <w:r w:rsidRPr="004D6767">
        <w:rPr>
          <w:sz w:val="28"/>
          <w:szCs w:val="28"/>
        </w:rPr>
        <w:t>, предусмотренн</w:t>
      </w:r>
      <w:r w:rsidR="001E08F3">
        <w:rPr>
          <w:sz w:val="28"/>
          <w:szCs w:val="28"/>
        </w:rPr>
        <w:t>о</w:t>
      </w:r>
      <w:r w:rsidR="00736E8B">
        <w:rPr>
          <w:sz w:val="28"/>
          <w:szCs w:val="28"/>
        </w:rPr>
        <w:t>е</w:t>
      </w:r>
      <w:r w:rsidRPr="004D6767">
        <w:rPr>
          <w:sz w:val="28"/>
          <w:szCs w:val="28"/>
        </w:rPr>
        <w:t xml:space="preserve"> пунктом 3.</w:t>
      </w:r>
      <w:r>
        <w:rPr>
          <w:sz w:val="28"/>
          <w:szCs w:val="28"/>
        </w:rPr>
        <w:t>4</w:t>
      </w:r>
      <w:r w:rsidRPr="004D6767">
        <w:rPr>
          <w:sz w:val="28"/>
          <w:szCs w:val="28"/>
        </w:rPr>
        <w:t xml:space="preserve"> Программы, признается страховым случаем, если характер повреждений у Застрахованных лиц в возрасте от 18 (восемнадцати) лет и старше предусмотрен Таблицей страховых выплат «Расширенная», являющейся Приложением № 2 к Программе.</w:t>
      </w:r>
    </w:p>
    <w:p w14:paraId="1010978A" w14:textId="77777777" w:rsidR="00CE67BA" w:rsidRPr="004D6767" w:rsidRDefault="00CE67BA" w:rsidP="00CE67BA">
      <w:pPr>
        <w:pStyle w:val="34"/>
        <w:shd w:val="clear" w:color="auto" w:fill="auto"/>
        <w:spacing w:before="0" w:line="240" w:lineRule="auto"/>
        <w:ind w:right="20" w:firstLine="708"/>
        <w:rPr>
          <w:rStyle w:val="7pt"/>
          <w:sz w:val="28"/>
          <w:szCs w:val="28"/>
        </w:rPr>
      </w:pPr>
      <w:r w:rsidRPr="004D6767">
        <w:rPr>
          <w:rStyle w:val="7pt"/>
          <w:sz w:val="28"/>
          <w:szCs w:val="28"/>
        </w:rPr>
        <w:t>Размер страховой выплаты в пользу участника Программы при наступлении страхового случая по страховому риску «Телесные повреждения (травма) Застрахованного лица в результате несчастного случая» составляет до</w:t>
      </w:r>
      <w:r w:rsidRPr="004D6767">
        <w:rPr>
          <w:rStyle w:val="7pt"/>
          <w:sz w:val="28"/>
          <w:szCs w:val="28"/>
        </w:rPr>
        <w:br/>
        <w:t xml:space="preserve">500 000 (пятьсот тысяч) рублей и определяется в зависимости от полученной </w:t>
      </w:r>
      <w:r w:rsidRPr="004D6767">
        <w:rPr>
          <w:rStyle w:val="7pt"/>
          <w:sz w:val="28"/>
          <w:szCs w:val="28"/>
        </w:rPr>
        <w:lastRenderedPageBreak/>
        <w:t>травмы в соответствии Правилами страхования и Таблицей страховых выплат «Расширенная», являющейся Приложением № 2 к Программе</w:t>
      </w:r>
      <w:r>
        <w:rPr>
          <w:rStyle w:val="7pt"/>
          <w:sz w:val="28"/>
          <w:szCs w:val="28"/>
        </w:rPr>
        <w:t xml:space="preserve"> страхования</w:t>
      </w:r>
      <w:r w:rsidRPr="004D6767">
        <w:rPr>
          <w:rStyle w:val="7pt"/>
          <w:sz w:val="28"/>
          <w:szCs w:val="28"/>
        </w:rPr>
        <w:t>.</w:t>
      </w:r>
    </w:p>
    <w:p w14:paraId="679244C6" w14:textId="77777777" w:rsidR="000F1C87" w:rsidRPr="00F466E3" w:rsidRDefault="000F1C87" w:rsidP="000F1C87">
      <w:pPr>
        <w:pStyle w:val="34"/>
        <w:shd w:val="clear" w:color="auto" w:fill="auto"/>
        <w:spacing w:before="0" w:line="240" w:lineRule="auto"/>
        <w:ind w:right="20" w:firstLine="708"/>
        <w:rPr>
          <w:color w:val="C00000"/>
          <w:sz w:val="24"/>
          <w:szCs w:val="24"/>
        </w:rPr>
      </w:pPr>
      <w:r w:rsidRPr="000F1C87">
        <w:rPr>
          <w:color w:val="C00000"/>
          <w:sz w:val="24"/>
          <w:szCs w:val="24"/>
        </w:rPr>
        <w:t>(в ред. постановления Президиума краевой организации Профсоюза от 18.06.2020 г. № 3)</w:t>
      </w:r>
      <w:r w:rsidRPr="00F466E3">
        <w:rPr>
          <w:color w:val="C00000"/>
          <w:sz w:val="24"/>
          <w:szCs w:val="24"/>
        </w:rPr>
        <w:t xml:space="preserve"> </w:t>
      </w:r>
    </w:p>
    <w:p w14:paraId="7165503F" w14:textId="77777777" w:rsidR="00450AD4" w:rsidRPr="004D6767" w:rsidRDefault="00B86CC3" w:rsidP="00BF0664">
      <w:pPr>
        <w:pStyle w:val="34"/>
        <w:shd w:val="clear" w:color="auto" w:fill="auto"/>
        <w:spacing w:before="0" w:line="240" w:lineRule="auto"/>
        <w:ind w:right="20" w:firstLine="708"/>
        <w:rPr>
          <w:sz w:val="28"/>
          <w:szCs w:val="28"/>
        </w:rPr>
      </w:pPr>
      <w:r w:rsidRPr="004D6767">
        <w:rPr>
          <w:rFonts w:eastAsia="Calibri"/>
          <w:sz w:val="28"/>
          <w:szCs w:val="28"/>
        </w:rPr>
        <w:t>3.</w:t>
      </w:r>
      <w:r w:rsidR="00CE6053">
        <w:rPr>
          <w:rFonts w:eastAsia="Calibri"/>
          <w:sz w:val="28"/>
          <w:szCs w:val="28"/>
        </w:rPr>
        <w:t>5</w:t>
      </w:r>
      <w:r w:rsidRPr="004D6767">
        <w:rPr>
          <w:rFonts w:eastAsia="Calibri"/>
          <w:sz w:val="28"/>
          <w:szCs w:val="28"/>
        </w:rPr>
        <w:t>.</w:t>
      </w:r>
      <w:r w:rsidR="00BF0664" w:rsidRPr="004D6767">
        <w:rPr>
          <w:rFonts w:eastAsia="Calibri"/>
          <w:sz w:val="28"/>
          <w:szCs w:val="28"/>
        </w:rPr>
        <w:t xml:space="preserve"> </w:t>
      </w:r>
      <w:r w:rsidR="00CE6053">
        <w:rPr>
          <w:rFonts w:eastAsia="Calibri"/>
          <w:sz w:val="28"/>
          <w:szCs w:val="28"/>
        </w:rPr>
        <w:t>С</w:t>
      </w:r>
      <w:r w:rsidR="00E6587E" w:rsidRPr="004D6767">
        <w:rPr>
          <w:rFonts w:eastAsia="Calibri"/>
          <w:sz w:val="28"/>
          <w:szCs w:val="28"/>
        </w:rPr>
        <w:t xml:space="preserve">обытие </w:t>
      </w:r>
      <w:r w:rsidR="00D41E34" w:rsidRPr="004D6767">
        <w:rPr>
          <w:rFonts w:eastAsia="Calibri"/>
          <w:sz w:val="28"/>
          <w:szCs w:val="28"/>
        </w:rPr>
        <w:t xml:space="preserve">по страховому </w:t>
      </w:r>
      <w:r w:rsidR="008615B9" w:rsidRPr="004D6767">
        <w:rPr>
          <w:rFonts w:eastAsia="Calibri"/>
          <w:sz w:val="28"/>
          <w:szCs w:val="28"/>
        </w:rPr>
        <w:t>риск</w:t>
      </w:r>
      <w:r w:rsidR="00D41E34" w:rsidRPr="004D6767">
        <w:rPr>
          <w:rFonts w:eastAsia="Calibri"/>
          <w:sz w:val="28"/>
          <w:szCs w:val="28"/>
        </w:rPr>
        <w:t>у</w:t>
      </w:r>
      <w:r w:rsidR="008615B9" w:rsidRPr="004D6767">
        <w:rPr>
          <w:rFonts w:eastAsia="Calibri"/>
          <w:sz w:val="28"/>
          <w:szCs w:val="28"/>
        </w:rPr>
        <w:t xml:space="preserve"> </w:t>
      </w:r>
      <w:r w:rsidR="00940257" w:rsidRPr="004D6767">
        <w:rPr>
          <w:rFonts w:eastAsia="Calibri"/>
          <w:sz w:val="28"/>
          <w:szCs w:val="28"/>
        </w:rPr>
        <w:t>«П</w:t>
      </w:r>
      <w:r w:rsidR="001019F0" w:rsidRPr="004D6767">
        <w:rPr>
          <w:sz w:val="28"/>
          <w:szCs w:val="28"/>
        </w:rPr>
        <w:t>ервично</w:t>
      </w:r>
      <w:r w:rsidR="00940257" w:rsidRPr="004D6767">
        <w:rPr>
          <w:sz w:val="28"/>
          <w:szCs w:val="28"/>
        </w:rPr>
        <w:t>е</w:t>
      </w:r>
      <w:r w:rsidR="001019F0" w:rsidRPr="004D6767">
        <w:rPr>
          <w:sz w:val="28"/>
          <w:szCs w:val="28"/>
        </w:rPr>
        <w:t xml:space="preserve"> диагностировани</w:t>
      </w:r>
      <w:r w:rsidR="00940257" w:rsidRPr="004D6767">
        <w:rPr>
          <w:sz w:val="28"/>
          <w:szCs w:val="28"/>
        </w:rPr>
        <w:t>е</w:t>
      </w:r>
      <w:r w:rsidR="001019F0" w:rsidRPr="004D6767">
        <w:rPr>
          <w:sz w:val="28"/>
          <w:szCs w:val="28"/>
        </w:rPr>
        <w:t xml:space="preserve"> критическо</w:t>
      </w:r>
      <w:r w:rsidR="008615B9" w:rsidRPr="004D6767">
        <w:rPr>
          <w:sz w:val="28"/>
          <w:szCs w:val="28"/>
        </w:rPr>
        <w:t>го</w:t>
      </w:r>
      <w:r w:rsidR="001019F0" w:rsidRPr="004D6767">
        <w:rPr>
          <w:sz w:val="28"/>
          <w:szCs w:val="28"/>
        </w:rPr>
        <w:t xml:space="preserve"> заболеван</w:t>
      </w:r>
      <w:r w:rsidR="008615B9" w:rsidRPr="004D6767">
        <w:rPr>
          <w:sz w:val="28"/>
          <w:szCs w:val="28"/>
        </w:rPr>
        <w:t>и</w:t>
      </w:r>
      <w:r w:rsidR="00940257" w:rsidRPr="004D6767">
        <w:rPr>
          <w:sz w:val="28"/>
          <w:szCs w:val="28"/>
        </w:rPr>
        <w:t>я</w:t>
      </w:r>
      <w:r w:rsidR="001019F0" w:rsidRPr="004D6767">
        <w:rPr>
          <w:sz w:val="28"/>
          <w:szCs w:val="28"/>
        </w:rPr>
        <w:t xml:space="preserve"> или проведение хирургической операции</w:t>
      </w:r>
      <w:r w:rsidR="00C350AF" w:rsidRPr="004D6767">
        <w:rPr>
          <w:sz w:val="28"/>
          <w:szCs w:val="28"/>
        </w:rPr>
        <w:t xml:space="preserve"> застрахованному лицу</w:t>
      </w:r>
      <w:r w:rsidR="00940257" w:rsidRPr="004D6767">
        <w:rPr>
          <w:sz w:val="28"/>
          <w:szCs w:val="28"/>
        </w:rPr>
        <w:t>»</w:t>
      </w:r>
      <w:r w:rsidR="00036C84" w:rsidRPr="004D6767">
        <w:rPr>
          <w:sz w:val="28"/>
          <w:szCs w:val="28"/>
        </w:rPr>
        <w:t>.</w:t>
      </w:r>
      <w:r w:rsidR="0044610C" w:rsidRPr="004D6767">
        <w:rPr>
          <w:sz w:val="28"/>
          <w:szCs w:val="28"/>
        </w:rPr>
        <w:t xml:space="preserve"> </w:t>
      </w:r>
      <w:r w:rsidR="00491500" w:rsidRPr="004D6767">
        <w:rPr>
          <w:sz w:val="28"/>
          <w:szCs w:val="28"/>
        </w:rPr>
        <w:t>Перечень основных критических заболеваний</w:t>
      </w:r>
      <w:r w:rsidR="00036C84" w:rsidRPr="004D6767">
        <w:rPr>
          <w:sz w:val="28"/>
          <w:szCs w:val="28"/>
        </w:rPr>
        <w:t xml:space="preserve"> и хирургических операций содержится в Приложении № </w:t>
      </w:r>
      <w:r w:rsidR="004369F8" w:rsidRPr="004D6767">
        <w:rPr>
          <w:sz w:val="28"/>
          <w:szCs w:val="28"/>
        </w:rPr>
        <w:t>1</w:t>
      </w:r>
      <w:r w:rsidR="00036C84" w:rsidRPr="004D6767">
        <w:rPr>
          <w:sz w:val="28"/>
          <w:szCs w:val="28"/>
        </w:rPr>
        <w:t xml:space="preserve"> к Программе</w:t>
      </w:r>
      <w:r w:rsidR="00491500" w:rsidRPr="004D6767">
        <w:rPr>
          <w:sz w:val="28"/>
          <w:szCs w:val="28"/>
        </w:rPr>
        <w:t xml:space="preserve"> </w:t>
      </w:r>
      <w:r w:rsidR="00036C84" w:rsidRPr="004D6767">
        <w:rPr>
          <w:sz w:val="28"/>
          <w:szCs w:val="28"/>
        </w:rPr>
        <w:t xml:space="preserve">и </w:t>
      </w:r>
      <w:r w:rsidR="00491500" w:rsidRPr="004D6767">
        <w:rPr>
          <w:sz w:val="28"/>
          <w:szCs w:val="28"/>
        </w:rPr>
        <w:t xml:space="preserve">включает в себя: злокачественные опухоли (рак), инфаркт миокарда, инсульт, терминальная почечная недостаточность, </w:t>
      </w:r>
      <w:r w:rsidR="008A3006" w:rsidRPr="004D6767">
        <w:rPr>
          <w:sz w:val="28"/>
          <w:szCs w:val="28"/>
        </w:rPr>
        <w:t>аортокоронарное</w:t>
      </w:r>
      <w:r w:rsidR="00491500" w:rsidRPr="004D6767">
        <w:rPr>
          <w:sz w:val="28"/>
          <w:szCs w:val="28"/>
        </w:rPr>
        <w:t xml:space="preserve"> шунтирование (хирургическое лечение коронарных артерий), трансплантация основных органов, паралич</w:t>
      </w:r>
      <w:r w:rsidR="00036C84" w:rsidRPr="004D6767">
        <w:rPr>
          <w:sz w:val="28"/>
          <w:szCs w:val="28"/>
        </w:rPr>
        <w:t>)</w:t>
      </w:r>
      <w:r w:rsidR="00491500" w:rsidRPr="004D6767">
        <w:rPr>
          <w:sz w:val="28"/>
          <w:szCs w:val="28"/>
        </w:rPr>
        <w:t>.</w:t>
      </w:r>
    </w:p>
    <w:p w14:paraId="56C46570" w14:textId="1D846773" w:rsidR="00AC3CFD" w:rsidRPr="004D6767" w:rsidRDefault="00AC3CFD" w:rsidP="006321D6">
      <w:pPr>
        <w:pStyle w:val="34"/>
        <w:shd w:val="clear" w:color="auto" w:fill="auto"/>
        <w:spacing w:before="0" w:line="240" w:lineRule="auto"/>
        <w:ind w:right="20" w:firstLine="708"/>
        <w:rPr>
          <w:sz w:val="28"/>
          <w:szCs w:val="28"/>
        </w:rPr>
      </w:pPr>
      <w:r w:rsidRPr="004D6767">
        <w:rPr>
          <w:sz w:val="28"/>
          <w:szCs w:val="28"/>
        </w:rPr>
        <w:t>Событи</w:t>
      </w:r>
      <w:r w:rsidR="001E08F3">
        <w:rPr>
          <w:sz w:val="28"/>
          <w:szCs w:val="28"/>
        </w:rPr>
        <w:t>е</w:t>
      </w:r>
      <w:r w:rsidRPr="004D6767">
        <w:rPr>
          <w:sz w:val="28"/>
          <w:szCs w:val="28"/>
        </w:rPr>
        <w:t>, предусмотренн</w:t>
      </w:r>
      <w:r w:rsidR="001E08F3">
        <w:rPr>
          <w:sz w:val="28"/>
          <w:szCs w:val="28"/>
        </w:rPr>
        <w:t>о</w:t>
      </w:r>
      <w:r w:rsidRPr="004D6767">
        <w:rPr>
          <w:sz w:val="28"/>
          <w:szCs w:val="28"/>
        </w:rPr>
        <w:t>е пунктом 3.</w:t>
      </w:r>
      <w:r w:rsidR="001E08F3">
        <w:rPr>
          <w:sz w:val="28"/>
          <w:szCs w:val="28"/>
        </w:rPr>
        <w:t>5</w:t>
      </w:r>
      <w:r w:rsidRPr="004D6767">
        <w:rPr>
          <w:sz w:val="28"/>
          <w:szCs w:val="28"/>
        </w:rPr>
        <w:t xml:space="preserve"> Программы, призна</w:t>
      </w:r>
      <w:r w:rsidR="001E08F3">
        <w:rPr>
          <w:sz w:val="28"/>
          <w:szCs w:val="28"/>
        </w:rPr>
        <w:t>е</w:t>
      </w:r>
      <w:r w:rsidRPr="004D6767">
        <w:rPr>
          <w:sz w:val="28"/>
          <w:szCs w:val="28"/>
        </w:rPr>
        <w:t>тся страховым случаем, если заболевани</w:t>
      </w:r>
      <w:r w:rsidR="001E08F3">
        <w:rPr>
          <w:sz w:val="28"/>
          <w:szCs w:val="28"/>
        </w:rPr>
        <w:t>е</w:t>
      </w:r>
      <w:r w:rsidRPr="004D6767">
        <w:rPr>
          <w:sz w:val="28"/>
          <w:szCs w:val="28"/>
        </w:rPr>
        <w:t xml:space="preserve"> был</w:t>
      </w:r>
      <w:r w:rsidR="001E08F3">
        <w:rPr>
          <w:sz w:val="28"/>
          <w:szCs w:val="28"/>
        </w:rPr>
        <w:t>о</w:t>
      </w:r>
      <w:r w:rsidRPr="004D6767">
        <w:rPr>
          <w:sz w:val="28"/>
          <w:szCs w:val="28"/>
        </w:rPr>
        <w:t xml:space="preserve"> первично диагностирован</w:t>
      </w:r>
      <w:r w:rsidR="001E08F3">
        <w:rPr>
          <w:sz w:val="28"/>
          <w:szCs w:val="28"/>
        </w:rPr>
        <w:t>о</w:t>
      </w:r>
      <w:r w:rsidRPr="004D6767">
        <w:rPr>
          <w:sz w:val="28"/>
          <w:szCs w:val="28"/>
        </w:rPr>
        <w:t xml:space="preserve"> в течение срока действия </w:t>
      </w:r>
      <w:r w:rsidR="009714F3">
        <w:rPr>
          <w:sz w:val="28"/>
          <w:szCs w:val="28"/>
        </w:rPr>
        <w:t>Программы</w:t>
      </w:r>
      <w:r w:rsidRPr="004D6767">
        <w:rPr>
          <w:sz w:val="28"/>
          <w:szCs w:val="28"/>
        </w:rPr>
        <w:t xml:space="preserve"> страхования, но не ранее даты окончания периода ожидания.</w:t>
      </w:r>
      <w:r w:rsidR="00273C9D" w:rsidRPr="004D6767">
        <w:rPr>
          <w:sz w:val="28"/>
          <w:szCs w:val="28"/>
        </w:rPr>
        <w:t xml:space="preserve"> Периодом ожидания по условиям Программы признается период времени с даты начала действия </w:t>
      </w:r>
      <w:r w:rsidR="009714F3">
        <w:rPr>
          <w:sz w:val="28"/>
          <w:szCs w:val="28"/>
        </w:rPr>
        <w:t>Программы</w:t>
      </w:r>
      <w:r w:rsidR="00273C9D" w:rsidRPr="004D6767">
        <w:rPr>
          <w:sz w:val="28"/>
          <w:szCs w:val="28"/>
        </w:rPr>
        <w:t xml:space="preserve"> страхования</w:t>
      </w:r>
      <w:r w:rsidR="006321D6" w:rsidRPr="004D6767">
        <w:rPr>
          <w:sz w:val="28"/>
          <w:szCs w:val="28"/>
        </w:rPr>
        <w:t xml:space="preserve"> при первичном страховании участника Программы</w:t>
      </w:r>
      <w:r w:rsidR="00273C9D" w:rsidRPr="004D6767">
        <w:rPr>
          <w:sz w:val="28"/>
          <w:szCs w:val="28"/>
        </w:rPr>
        <w:t>, по истечении которого событие может быть признано страховым случаем и продолжительность которого составляет 3 (три) месяца.</w:t>
      </w:r>
      <w:r w:rsidR="006321D6" w:rsidRPr="004D6767">
        <w:rPr>
          <w:sz w:val="28"/>
          <w:szCs w:val="28"/>
        </w:rPr>
        <w:t xml:space="preserve"> При </w:t>
      </w:r>
      <w:r w:rsidR="00C076F2">
        <w:rPr>
          <w:sz w:val="28"/>
          <w:szCs w:val="28"/>
        </w:rPr>
        <w:t>последующем</w:t>
      </w:r>
      <w:r w:rsidR="006321D6" w:rsidRPr="004D6767">
        <w:rPr>
          <w:sz w:val="28"/>
          <w:szCs w:val="28"/>
        </w:rPr>
        <w:t xml:space="preserve"> </w:t>
      </w:r>
      <w:r w:rsidR="00ED1276" w:rsidRPr="004D6767">
        <w:rPr>
          <w:sz w:val="28"/>
          <w:szCs w:val="28"/>
        </w:rPr>
        <w:t xml:space="preserve">непрерывном </w:t>
      </w:r>
      <w:r w:rsidR="006321D6" w:rsidRPr="004D6767">
        <w:rPr>
          <w:sz w:val="28"/>
          <w:szCs w:val="28"/>
        </w:rPr>
        <w:t>страховани</w:t>
      </w:r>
      <w:r w:rsidR="00ED1276" w:rsidRPr="004D6767">
        <w:rPr>
          <w:sz w:val="28"/>
          <w:szCs w:val="28"/>
        </w:rPr>
        <w:t>и</w:t>
      </w:r>
      <w:r w:rsidR="006321D6" w:rsidRPr="004D6767">
        <w:rPr>
          <w:sz w:val="28"/>
          <w:szCs w:val="28"/>
        </w:rPr>
        <w:t xml:space="preserve"> </w:t>
      </w:r>
      <w:r w:rsidR="000C4595" w:rsidRPr="004D6767">
        <w:rPr>
          <w:sz w:val="28"/>
          <w:szCs w:val="28"/>
        </w:rPr>
        <w:t>участника Программы</w:t>
      </w:r>
      <w:r w:rsidR="006321D6" w:rsidRPr="004D6767">
        <w:rPr>
          <w:sz w:val="28"/>
          <w:szCs w:val="28"/>
        </w:rPr>
        <w:t xml:space="preserve"> </w:t>
      </w:r>
      <w:r w:rsidR="000C4595" w:rsidRPr="004D6767">
        <w:rPr>
          <w:sz w:val="28"/>
          <w:szCs w:val="28"/>
        </w:rPr>
        <w:t xml:space="preserve">период </w:t>
      </w:r>
      <w:r w:rsidR="006321D6" w:rsidRPr="004D6767">
        <w:rPr>
          <w:sz w:val="28"/>
          <w:szCs w:val="28"/>
        </w:rPr>
        <w:t>ожидания не устанавливается.</w:t>
      </w:r>
    </w:p>
    <w:p w14:paraId="477470E6" w14:textId="77777777" w:rsidR="00CE67BA" w:rsidRPr="004D6767" w:rsidRDefault="00CE67BA" w:rsidP="00CE67BA">
      <w:pPr>
        <w:pStyle w:val="34"/>
        <w:shd w:val="clear" w:color="auto" w:fill="auto"/>
        <w:spacing w:before="0" w:line="240" w:lineRule="auto"/>
        <w:ind w:right="20" w:firstLine="708"/>
        <w:rPr>
          <w:rStyle w:val="7pt"/>
          <w:sz w:val="28"/>
          <w:szCs w:val="28"/>
        </w:rPr>
      </w:pPr>
      <w:r w:rsidRPr="004D6767">
        <w:rPr>
          <w:rStyle w:val="7pt"/>
          <w:sz w:val="28"/>
          <w:szCs w:val="28"/>
        </w:rPr>
        <w:t xml:space="preserve">Размер страховой выплаты в пользу участника Программы </w:t>
      </w:r>
      <w:r w:rsidRPr="004D6767">
        <w:rPr>
          <w:rFonts w:eastAsia="Calibri"/>
          <w:sz w:val="28"/>
          <w:szCs w:val="28"/>
        </w:rPr>
        <w:t>при наступлении страхового случая по страховому риску «П</w:t>
      </w:r>
      <w:r w:rsidRPr="004D6767">
        <w:rPr>
          <w:sz w:val="28"/>
          <w:szCs w:val="28"/>
        </w:rPr>
        <w:t xml:space="preserve">ервичное диагностирование критического заболевания или проведение хирургической операции застрахованному лицу» </w:t>
      </w:r>
      <w:r w:rsidRPr="004D6767">
        <w:rPr>
          <w:rStyle w:val="7pt"/>
          <w:sz w:val="28"/>
          <w:szCs w:val="28"/>
        </w:rPr>
        <w:t>составляет 500 000 (пятьсот тысяч) рублей.</w:t>
      </w:r>
    </w:p>
    <w:p w14:paraId="591C0105" w14:textId="77777777" w:rsidR="000F1C87" w:rsidRPr="00F466E3" w:rsidRDefault="000F1C87" w:rsidP="000F1C87">
      <w:pPr>
        <w:pStyle w:val="34"/>
        <w:shd w:val="clear" w:color="auto" w:fill="auto"/>
        <w:spacing w:before="0" w:line="240" w:lineRule="auto"/>
        <w:ind w:right="20" w:firstLine="708"/>
        <w:rPr>
          <w:color w:val="C00000"/>
          <w:sz w:val="24"/>
          <w:szCs w:val="24"/>
        </w:rPr>
      </w:pPr>
      <w:r w:rsidRPr="000F1C87">
        <w:rPr>
          <w:color w:val="C00000"/>
          <w:sz w:val="24"/>
          <w:szCs w:val="24"/>
        </w:rPr>
        <w:t>(в ред. постановления Президиума краевой организации Профсоюза от 18.06.2020 г. № 3)</w:t>
      </w:r>
      <w:r w:rsidRPr="00F466E3">
        <w:rPr>
          <w:color w:val="C00000"/>
          <w:sz w:val="24"/>
          <w:szCs w:val="24"/>
        </w:rPr>
        <w:t xml:space="preserve"> </w:t>
      </w:r>
    </w:p>
    <w:p w14:paraId="225FF203" w14:textId="0B2364FE" w:rsidR="00CE67BA" w:rsidRPr="002923CD" w:rsidRDefault="00CE67BA" w:rsidP="00CE67BA">
      <w:pPr>
        <w:pStyle w:val="34"/>
        <w:shd w:val="clear" w:color="auto" w:fill="auto"/>
        <w:spacing w:before="0" w:line="240" w:lineRule="auto"/>
        <w:ind w:right="20" w:firstLine="708"/>
        <w:rPr>
          <w:sz w:val="28"/>
          <w:szCs w:val="28"/>
        </w:rPr>
      </w:pPr>
      <w:r w:rsidRPr="00CE67BA">
        <w:rPr>
          <w:sz w:val="28"/>
          <w:szCs w:val="28"/>
        </w:rPr>
        <w:t>3.6. Основные понятия, используемые для определения события, как страхово</w:t>
      </w:r>
      <w:r w:rsidR="00EC7D9A">
        <w:rPr>
          <w:sz w:val="28"/>
          <w:szCs w:val="28"/>
        </w:rPr>
        <w:t>го</w:t>
      </w:r>
      <w:r w:rsidRPr="00CE67BA">
        <w:rPr>
          <w:sz w:val="28"/>
          <w:szCs w:val="28"/>
        </w:rPr>
        <w:t xml:space="preserve"> случа</w:t>
      </w:r>
      <w:r w:rsidR="00EC7D9A">
        <w:rPr>
          <w:sz w:val="28"/>
          <w:szCs w:val="28"/>
        </w:rPr>
        <w:t>я</w:t>
      </w:r>
      <w:r w:rsidRPr="00CE67BA">
        <w:rPr>
          <w:sz w:val="28"/>
          <w:szCs w:val="28"/>
        </w:rPr>
        <w:t xml:space="preserve"> данной Программы, содержатся в разделе 1 Правил страхования.</w:t>
      </w:r>
    </w:p>
    <w:p w14:paraId="55D424B8" w14:textId="77777777" w:rsidR="000F1C87" w:rsidRPr="00F466E3" w:rsidRDefault="000F1C87" w:rsidP="000F1C87">
      <w:pPr>
        <w:pStyle w:val="34"/>
        <w:shd w:val="clear" w:color="auto" w:fill="auto"/>
        <w:spacing w:before="0" w:line="240" w:lineRule="auto"/>
        <w:ind w:right="20" w:firstLine="708"/>
        <w:rPr>
          <w:color w:val="C00000"/>
          <w:sz w:val="24"/>
          <w:szCs w:val="24"/>
        </w:rPr>
      </w:pPr>
      <w:r w:rsidRPr="000F1C87">
        <w:rPr>
          <w:color w:val="C00000"/>
          <w:sz w:val="24"/>
          <w:szCs w:val="24"/>
        </w:rPr>
        <w:t>(в ред. постановления Президиума краевой организации Профсоюза от 18.06.2020 г. № 3)</w:t>
      </w:r>
      <w:r w:rsidRPr="00F466E3">
        <w:rPr>
          <w:color w:val="C00000"/>
          <w:sz w:val="24"/>
          <w:szCs w:val="24"/>
        </w:rPr>
        <w:t xml:space="preserve"> </w:t>
      </w:r>
    </w:p>
    <w:p w14:paraId="4691998F" w14:textId="77777777" w:rsidR="00CF02E9" w:rsidRPr="004D6767" w:rsidRDefault="00CE67BA" w:rsidP="00C3600F">
      <w:pPr>
        <w:pStyle w:val="34"/>
        <w:shd w:val="clear" w:color="auto" w:fill="auto"/>
        <w:spacing w:before="0" w:line="240" w:lineRule="auto"/>
        <w:ind w:right="20" w:firstLine="708"/>
        <w:rPr>
          <w:sz w:val="28"/>
          <w:szCs w:val="28"/>
        </w:rPr>
      </w:pPr>
      <w:r>
        <w:rPr>
          <w:sz w:val="28"/>
          <w:szCs w:val="28"/>
        </w:rPr>
        <w:t>4</w:t>
      </w:r>
      <w:r w:rsidR="00931E58" w:rsidRPr="004D6767">
        <w:rPr>
          <w:sz w:val="28"/>
          <w:szCs w:val="28"/>
        </w:rPr>
        <w:t xml:space="preserve">. </w:t>
      </w:r>
      <w:r w:rsidR="00CF02E9" w:rsidRPr="004D6767">
        <w:rPr>
          <w:sz w:val="28"/>
          <w:szCs w:val="28"/>
        </w:rPr>
        <w:t>Перечень событий, при которых страховой риск не признается страхо</w:t>
      </w:r>
      <w:r w:rsidR="00C3600F" w:rsidRPr="004D6767">
        <w:rPr>
          <w:sz w:val="28"/>
          <w:szCs w:val="28"/>
        </w:rPr>
        <w:t>вым случаем, установлен пунктом</w:t>
      </w:r>
      <w:r w:rsidR="00CF02E9" w:rsidRPr="004D6767">
        <w:rPr>
          <w:sz w:val="28"/>
          <w:szCs w:val="28"/>
        </w:rPr>
        <w:t xml:space="preserve"> 3.8 Правил страхования, а </w:t>
      </w:r>
      <w:r w:rsidR="00C3600F" w:rsidRPr="004D6767">
        <w:rPr>
          <w:sz w:val="28"/>
          <w:szCs w:val="28"/>
        </w:rPr>
        <w:t xml:space="preserve">перечень случаев, по которым Страховщик освобождается от осуществления страховой выплаты, - </w:t>
      </w:r>
      <w:r w:rsidR="00CF02E9" w:rsidRPr="004D6767">
        <w:rPr>
          <w:sz w:val="28"/>
          <w:szCs w:val="28"/>
        </w:rPr>
        <w:t xml:space="preserve">пунктами </w:t>
      </w:r>
      <w:r w:rsidR="00C3600F" w:rsidRPr="004D6767">
        <w:rPr>
          <w:sz w:val="28"/>
          <w:szCs w:val="28"/>
        </w:rPr>
        <w:t>3.10 – 3.12 Правил страхования.</w:t>
      </w:r>
    </w:p>
    <w:p w14:paraId="5ABCE04F" w14:textId="77777777" w:rsidR="008177AE" w:rsidRDefault="008177AE" w:rsidP="008177AE">
      <w:pPr>
        <w:pStyle w:val="34"/>
        <w:shd w:val="clear" w:color="auto" w:fill="auto"/>
        <w:spacing w:before="0" w:line="240" w:lineRule="auto"/>
        <w:ind w:right="20" w:firstLine="708"/>
        <w:rPr>
          <w:rStyle w:val="7pt"/>
          <w:sz w:val="28"/>
          <w:szCs w:val="28"/>
        </w:rPr>
      </w:pPr>
      <w:r>
        <w:rPr>
          <w:sz w:val="28"/>
          <w:szCs w:val="28"/>
        </w:rPr>
        <w:t xml:space="preserve">4.1. </w:t>
      </w:r>
      <w:r w:rsidRPr="00660795">
        <w:rPr>
          <w:sz w:val="28"/>
          <w:szCs w:val="28"/>
        </w:rPr>
        <w:t>Событие, предусмотренное пункт</w:t>
      </w:r>
      <w:r>
        <w:rPr>
          <w:sz w:val="28"/>
          <w:szCs w:val="28"/>
        </w:rPr>
        <w:t>ом</w:t>
      </w:r>
      <w:r w:rsidRPr="00660795">
        <w:rPr>
          <w:sz w:val="28"/>
          <w:szCs w:val="28"/>
        </w:rPr>
        <w:t xml:space="preserve"> </w:t>
      </w:r>
      <w:r>
        <w:rPr>
          <w:sz w:val="28"/>
          <w:szCs w:val="28"/>
        </w:rPr>
        <w:t>3.2</w:t>
      </w:r>
      <w:r w:rsidRPr="00660795">
        <w:rPr>
          <w:sz w:val="28"/>
          <w:szCs w:val="28"/>
        </w:rPr>
        <w:t xml:space="preserve"> </w:t>
      </w:r>
      <w:r>
        <w:rPr>
          <w:sz w:val="28"/>
          <w:szCs w:val="28"/>
        </w:rPr>
        <w:t>Правил страхования</w:t>
      </w:r>
      <w:r w:rsidRPr="00660795">
        <w:rPr>
          <w:sz w:val="28"/>
          <w:szCs w:val="28"/>
        </w:rPr>
        <w:t xml:space="preserve">, наступившее в результате заболевания вирусной этиологии семейства коронавирусов </w:t>
      </w:r>
      <w:r>
        <w:rPr>
          <w:sz w:val="28"/>
          <w:szCs w:val="28"/>
        </w:rPr>
        <w:t>COVID-19,</w:t>
      </w:r>
      <w:r w:rsidRPr="00660795">
        <w:rPr>
          <w:sz w:val="28"/>
          <w:szCs w:val="28"/>
        </w:rPr>
        <w:t xml:space="preserve"> не является страховым случаем, если событие, имеющее признаки страхового случая, наступило с</w:t>
      </w:r>
      <w:r>
        <w:rPr>
          <w:sz w:val="28"/>
          <w:szCs w:val="28"/>
        </w:rPr>
        <w:t xml:space="preserve"> участником Программы</w:t>
      </w:r>
      <w:r w:rsidRPr="00660795">
        <w:rPr>
          <w:sz w:val="28"/>
          <w:szCs w:val="28"/>
        </w:rPr>
        <w:t>, относящимся к группе исключений: лица, с установленной группой инвалидности</w:t>
      </w:r>
      <w:r>
        <w:rPr>
          <w:sz w:val="28"/>
          <w:szCs w:val="28"/>
        </w:rPr>
        <w:t>: I,</w:t>
      </w:r>
      <w:r w:rsidRPr="00660795">
        <w:rPr>
          <w:sz w:val="28"/>
          <w:szCs w:val="28"/>
        </w:rPr>
        <w:t xml:space="preserve"> </w:t>
      </w:r>
      <w:r>
        <w:rPr>
          <w:sz w:val="28"/>
          <w:szCs w:val="28"/>
          <w:lang w:val="en-US"/>
        </w:rPr>
        <w:t>II</w:t>
      </w:r>
      <w:r>
        <w:rPr>
          <w:sz w:val="28"/>
          <w:szCs w:val="28"/>
        </w:rPr>
        <w:t>,</w:t>
      </w:r>
      <w:r w:rsidRPr="00660795">
        <w:rPr>
          <w:sz w:val="28"/>
          <w:szCs w:val="28"/>
        </w:rPr>
        <w:t xml:space="preserve"> </w:t>
      </w:r>
      <w:r>
        <w:rPr>
          <w:sz w:val="28"/>
          <w:szCs w:val="28"/>
          <w:lang w:val="en-US"/>
        </w:rPr>
        <w:t>III</w:t>
      </w:r>
      <w:r w:rsidRPr="00660795">
        <w:rPr>
          <w:sz w:val="28"/>
          <w:szCs w:val="28"/>
        </w:rPr>
        <w:t xml:space="preserve"> групп; лица младше 18 лет или старше 65 лет на момент начала срока страхования в отношении</w:t>
      </w:r>
      <w:r>
        <w:rPr>
          <w:sz w:val="28"/>
          <w:szCs w:val="28"/>
        </w:rPr>
        <w:t xml:space="preserve"> участника Программы</w:t>
      </w:r>
      <w:r w:rsidRPr="00660795">
        <w:rPr>
          <w:sz w:val="28"/>
          <w:szCs w:val="28"/>
        </w:rPr>
        <w:t>; лица, употребляющие наркотики, токсические вещества</w:t>
      </w:r>
      <w:r>
        <w:rPr>
          <w:sz w:val="28"/>
          <w:szCs w:val="28"/>
        </w:rPr>
        <w:t>,</w:t>
      </w:r>
      <w:r w:rsidRPr="00660795">
        <w:rPr>
          <w:sz w:val="28"/>
          <w:szCs w:val="28"/>
        </w:rPr>
        <w:t xml:space="preserve"> страдающие алкоголизмом, состоящие по любой из указанных причин на диспансерном учете; лица со стойкими нервными или психическими расстройствами (включая эпилепсию), состоящие на учете по этому поводу в психоневрологическом диспансере; лица, больные онкологическими заболеваниями</w:t>
      </w:r>
      <w:r>
        <w:rPr>
          <w:sz w:val="28"/>
          <w:szCs w:val="28"/>
        </w:rPr>
        <w:t>,</w:t>
      </w:r>
      <w:r w:rsidRPr="00660795">
        <w:rPr>
          <w:sz w:val="28"/>
          <w:szCs w:val="28"/>
        </w:rPr>
        <w:t xml:space="preserve"> СПИДом</w:t>
      </w:r>
      <w:r>
        <w:rPr>
          <w:sz w:val="28"/>
          <w:szCs w:val="28"/>
        </w:rPr>
        <w:t>,</w:t>
      </w:r>
      <w:r w:rsidRPr="00660795">
        <w:rPr>
          <w:sz w:val="28"/>
          <w:szCs w:val="28"/>
        </w:rPr>
        <w:t xml:space="preserve"> ВИЧ-инфицированные</w:t>
      </w:r>
      <w:r>
        <w:rPr>
          <w:sz w:val="28"/>
          <w:szCs w:val="28"/>
        </w:rPr>
        <w:t>;</w:t>
      </w:r>
      <w:r w:rsidRPr="00660795">
        <w:rPr>
          <w:sz w:val="28"/>
          <w:szCs w:val="28"/>
        </w:rPr>
        <w:t xml:space="preserve"> лица, имеющие диагноз ожирение; лица, имеющие диагноз диабет 1 и 2 типа; лица, перенесшие </w:t>
      </w:r>
      <w:r w:rsidRPr="00660795">
        <w:rPr>
          <w:sz w:val="28"/>
          <w:szCs w:val="28"/>
        </w:rPr>
        <w:lastRenderedPageBreak/>
        <w:t>трансплантацию органов, аорто</w:t>
      </w:r>
      <w:r w:rsidRPr="00660795">
        <w:rPr>
          <w:sz w:val="28"/>
          <w:szCs w:val="28"/>
        </w:rPr>
        <w:softHyphen/>
        <w:t xml:space="preserve">коронарное шунтирование; лица, имеющие врожденные или генетические заболевания; лица, которые страдают хроническими заболеваниями сердечно-сосудистой системы </w:t>
      </w:r>
      <w:r w:rsidRPr="00A2638F">
        <w:rPr>
          <w:sz w:val="28"/>
          <w:szCs w:val="28"/>
        </w:rPr>
        <w:t xml:space="preserve">(ИБС, гипертоническая болезнь III—IV степени, атеросклероз, сердечная недостаточность, сердечная астма и т.д.); лица, которые страдают хроническими заболеваниями дыхательной системы (ХОБЛ, </w:t>
      </w:r>
      <w:r w:rsidRPr="00660795">
        <w:rPr>
          <w:sz w:val="28"/>
          <w:szCs w:val="28"/>
        </w:rPr>
        <w:t>брон</w:t>
      </w:r>
      <w:r>
        <w:rPr>
          <w:sz w:val="28"/>
          <w:szCs w:val="28"/>
        </w:rPr>
        <w:t>хиальная астма, туберкулез и т.</w:t>
      </w:r>
      <w:r w:rsidRPr="00660795">
        <w:rPr>
          <w:sz w:val="28"/>
          <w:szCs w:val="28"/>
        </w:rPr>
        <w:t>п.); лица, которые страдают хронической почечной недостаточностью любой стадии; лица, которые страдают хроническими заболеваниями печени (хронические гепатиты вирусной и невирусной природы, цир</w:t>
      </w:r>
      <w:r>
        <w:rPr>
          <w:sz w:val="28"/>
          <w:szCs w:val="28"/>
        </w:rPr>
        <w:t>роз печени любой этиологии и т.</w:t>
      </w:r>
      <w:r w:rsidRPr="00660795">
        <w:rPr>
          <w:sz w:val="28"/>
          <w:szCs w:val="28"/>
        </w:rPr>
        <w:t>д.) и ЖКТ в терминальной стадии; лица, которые страдают аутоиммунными заболеваниями</w:t>
      </w:r>
      <w:r>
        <w:rPr>
          <w:rStyle w:val="7pt"/>
          <w:sz w:val="28"/>
          <w:szCs w:val="28"/>
        </w:rPr>
        <w:t>».</w:t>
      </w:r>
    </w:p>
    <w:p w14:paraId="1AF61CFB" w14:textId="77777777" w:rsidR="000F1C87" w:rsidRPr="00F466E3" w:rsidRDefault="000F1C87" w:rsidP="000F1C87">
      <w:pPr>
        <w:pStyle w:val="34"/>
        <w:shd w:val="clear" w:color="auto" w:fill="auto"/>
        <w:spacing w:before="0" w:line="240" w:lineRule="auto"/>
        <w:ind w:right="20" w:firstLine="708"/>
        <w:rPr>
          <w:color w:val="C00000"/>
          <w:sz w:val="24"/>
          <w:szCs w:val="24"/>
        </w:rPr>
      </w:pPr>
      <w:r w:rsidRPr="000F1C87">
        <w:rPr>
          <w:color w:val="C00000"/>
          <w:sz w:val="24"/>
          <w:szCs w:val="24"/>
        </w:rPr>
        <w:t>(в ред. постановления Президиума краевой организации Профсоюза от 18.06.2020 г. № 3)</w:t>
      </w:r>
      <w:r w:rsidRPr="00F466E3">
        <w:rPr>
          <w:color w:val="C00000"/>
          <w:sz w:val="24"/>
          <w:szCs w:val="24"/>
        </w:rPr>
        <w:t xml:space="preserve"> </w:t>
      </w:r>
    </w:p>
    <w:p w14:paraId="6EC27A56" w14:textId="77777777" w:rsidR="009B4675" w:rsidRPr="004D6767" w:rsidRDefault="00707D43" w:rsidP="00C2422F">
      <w:pPr>
        <w:pStyle w:val="34"/>
        <w:shd w:val="clear" w:color="auto" w:fill="auto"/>
        <w:spacing w:before="0" w:line="240" w:lineRule="auto"/>
        <w:ind w:right="20" w:firstLine="708"/>
        <w:rPr>
          <w:rStyle w:val="7pt"/>
          <w:sz w:val="28"/>
          <w:szCs w:val="28"/>
        </w:rPr>
      </w:pPr>
      <w:r w:rsidRPr="004D6767">
        <w:rPr>
          <w:sz w:val="28"/>
          <w:szCs w:val="28"/>
        </w:rPr>
        <w:t>5</w:t>
      </w:r>
      <w:r w:rsidR="00C2422F" w:rsidRPr="004D6767">
        <w:rPr>
          <w:sz w:val="28"/>
          <w:szCs w:val="28"/>
        </w:rPr>
        <w:t xml:space="preserve">. </w:t>
      </w:r>
      <w:r w:rsidR="00F225AF" w:rsidRPr="004D6767">
        <w:rPr>
          <w:sz w:val="28"/>
          <w:szCs w:val="28"/>
        </w:rPr>
        <w:t xml:space="preserve">Краевая организация Профсоюза может привлекать другие страховые компании для реализации целей и задач Программы в случае предоставления ими страховых услуг на более выгодных </w:t>
      </w:r>
      <w:r w:rsidR="006C31D3" w:rsidRPr="004D6767">
        <w:rPr>
          <w:sz w:val="28"/>
          <w:szCs w:val="28"/>
        </w:rPr>
        <w:t xml:space="preserve">для участников Программы </w:t>
      </w:r>
      <w:r w:rsidR="00F225AF" w:rsidRPr="004D6767">
        <w:rPr>
          <w:sz w:val="28"/>
          <w:szCs w:val="28"/>
        </w:rPr>
        <w:t>условиях</w:t>
      </w:r>
      <w:r w:rsidR="00C2422F" w:rsidRPr="004D6767">
        <w:rPr>
          <w:rStyle w:val="7pt"/>
          <w:sz w:val="28"/>
          <w:szCs w:val="28"/>
        </w:rPr>
        <w:t>.</w:t>
      </w:r>
    </w:p>
    <w:p w14:paraId="35DC1514" w14:textId="77777777" w:rsidR="00C2422F" w:rsidRPr="004D6767" w:rsidRDefault="009B4675" w:rsidP="00C2422F">
      <w:pPr>
        <w:pStyle w:val="34"/>
        <w:shd w:val="clear" w:color="auto" w:fill="auto"/>
        <w:spacing w:before="0" w:line="240" w:lineRule="auto"/>
        <w:ind w:right="20" w:firstLine="708"/>
        <w:rPr>
          <w:rStyle w:val="7pt"/>
          <w:sz w:val="28"/>
          <w:szCs w:val="28"/>
        </w:rPr>
      </w:pPr>
      <w:r w:rsidRPr="004D6767">
        <w:rPr>
          <w:rStyle w:val="7pt"/>
          <w:sz w:val="28"/>
          <w:szCs w:val="28"/>
        </w:rPr>
        <w:t>6. Территорией страхования является территория Российской Федерации.</w:t>
      </w:r>
    </w:p>
    <w:p w14:paraId="57216007" w14:textId="77777777" w:rsidR="00FA1EB7" w:rsidRPr="004D6767" w:rsidRDefault="00A0160A" w:rsidP="00BF0664">
      <w:pPr>
        <w:pStyle w:val="34"/>
        <w:shd w:val="clear" w:color="auto" w:fill="auto"/>
        <w:spacing w:before="0" w:line="240" w:lineRule="auto"/>
        <w:ind w:right="20" w:firstLine="708"/>
        <w:rPr>
          <w:sz w:val="28"/>
          <w:szCs w:val="28"/>
        </w:rPr>
      </w:pPr>
      <w:r w:rsidRPr="004D6767">
        <w:rPr>
          <w:sz w:val="28"/>
          <w:szCs w:val="28"/>
        </w:rPr>
        <w:t>7</w:t>
      </w:r>
      <w:r w:rsidR="00A36367" w:rsidRPr="004D6767">
        <w:rPr>
          <w:sz w:val="28"/>
          <w:szCs w:val="28"/>
        </w:rPr>
        <w:t>. Для реализации целей и за</w:t>
      </w:r>
      <w:r w:rsidR="003332AA" w:rsidRPr="004D6767">
        <w:rPr>
          <w:sz w:val="28"/>
          <w:szCs w:val="28"/>
        </w:rPr>
        <w:t>дач, предусмотренных пунктами 1</w:t>
      </w:r>
      <w:r w:rsidR="00EC0BF6" w:rsidRPr="004D6767">
        <w:rPr>
          <w:sz w:val="28"/>
          <w:szCs w:val="28"/>
        </w:rPr>
        <w:t xml:space="preserve"> </w:t>
      </w:r>
      <w:r w:rsidR="00387B0E" w:rsidRPr="004D6767">
        <w:rPr>
          <w:sz w:val="28"/>
          <w:szCs w:val="28"/>
        </w:rPr>
        <w:t>–</w:t>
      </w:r>
      <w:r w:rsidR="00EC0BF6" w:rsidRPr="004D6767">
        <w:rPr>
          <w:sz w:val="28"/>
          <w:szCs w:val="28"/>
        </w:rPr>
        <w:t xml:space="preserve"> </w:t>
      </w:r>
      <w:r w:rsidR="00A52E80" w:rsidRPr="004D6767">
        <w:rPr>
          <w:sz w:val="28"/>
          <w:szCs w:val="28"/>
        </w:rPr>
        <w:t>2</w:t>
      </w:r>
      <w:r w:rsidR="00387B0E" w:rsidRPr="004D6767">
        <w:rPr>
          <w:sz w:val="28"/>
          <w:szCs w:val="28"/>
        </w:rPr>
        <w:t xml:space="preserve"> </w:t>
      </w:r>
      <w:r w:rsidR="00A36367" w:rsidRPr="004D6767">
        <w:rPr>
          <w:sz w:val="28"/>
          <w:szCs w:val="28"/>
        </w:rPr>
        <w:t>Программы</w:t>
      </w:r>
      <w:r w:rsidR="007806F9" w:rsidRPr="004D6767">
        <w:rPr>
          <w:sz w:val="28"/>
          <w:szCs w:val="28"/>
        </w:rPr>
        <w:t>,</w:t>
      </w:r>
      <w:r w:rsidR="00A36367" w:rsidRPr="004D6767">
        <w:rPr>
          <w:sz w:val="28"/>
          <w:szCs w:val="28"/>
        </w:rPr>
        <w:t xml:space="preserve"> </w:t>
      </w:r>
      <w:r w:rsidR="002833B9" w:rsidRPr="004D6767">
        <w:rPr>
          <w:sz w:val="28"/>
          <w:szCs w:val="28"/>
        </w:rPr>
        <w:t>краевая организация Профсоюза</w:t>
      </w:r>
      <w:r w:rsidR="00600F92" w:rsidRPr="004D6767">
        <w:rPr>
          <w:sz w:val="28"/>
          <w:szCs w:val="28"/>
        </w:rPr>
        <w:t xml:space="preserve"> </w:t>
      </w:r>
      <w:r w:rsidR="00FA1EB7" w:rsidRPr="004D6767">
        <w:rPr>
          <w:sz w:val="28"/>
          <w:szCs w:val="28"/>
        </w:rPr>
        <w:t>формирует резерв</w:t>
      </w:r>
      <w:r w:rsidR="00077301" w:rsidRPr="004D6767">
        <w:rPr>
          <w:sz w:val="28"/>
          <w:szCs w:val="28"/>
        </w:rPr>
        <w:t xml:space="preserve"> </w:t>
      </w:r>
      <w:r w:rsidR="00387B0E" w:rsidRPr="004D6767">
        <w:rPr>
          <w:sz w:val="28"/>
          <w:szCs w:val="28"/>
        </w:rPr>
        <w:t xml:space="preserve">дополнительных </w:t>
      </w:r>
      <w:r w:rsidR="00021162" w:rsidRPr="004D6767">
        <w:rPr>
          <w:sz w:val="28"/>
          <w:szCs w:val="28"/>
        </w:rPr>
        <w:t>членских профсоюзных</w:t>
      </w:r>
      <w:r w:rsidR="003C7430" w:rsidRPr="004D6767">
        <w:rPr>
          <w:sz w:val="28"/>
          <w:szCs w:val="28"/>
        </w:rPr>
        <w:t xml:space="preserve"> </w:t>
      </w:r>
      <w:r w:rsidR="009662E2" w:rsidRPr="004D6767">
        <w:rPr>
          <w:sz w:val="28"/>
          <w:szCs w:val="28"/>
        </w:rPr>
        <w:t>(</w:t>
      </w:r>
      <w:r w:rsidR="003C7430" w:rsidRPr="004D6767">
        <w:rPr>
          <w:sz w:val="28"/>
          <w:szCs w:val="28"/>
        </w:rPr>
        <w:t>целевых</w:t>
      </w:r>
      <w:r w:rsidR="009662E2" w:rsidRPr="004D6767">
        <w:rPr>
          <w:sz w:val="28"/>
          <w:szCs w:val="28"/>
        </w:rPr>
        <w:t>)</w:t>
      </w:r>
      <w:r w:rsidR="003C7430" w:rsidRPr="004D6767">
        <w:rPr>
          <w:sz w:val="28"/>
          <w:szCs w:val="28"/>
        </w:rPr>
        <w:t xml:space="preserve"> </w:t>
      </w:r>
      <w:r w:rsidR="00021162" w:rsidRPr="004D6767">
        <w:rPr>
          <w:sz w:val="28"/>
          <w:szCs w:val="28"/>
        </w:rPr>
        <w:t xml:space="preserve">взносов (далее – </w:t>
      </w:r>
      <w:r w:rsidR="00D92E01" w:rsidRPr="004D6767">
        <w:rPr>
          <w:sz w:val="28"/>
          <w:szCs w:val="28"/>
        </w:rPr>
        <w:t xml:space="preserve">финансовый </w:t>
      </w:r>
      <w:r w:rsidR="00021162" w:rsidRPr="004D6767">
        <w:rPr>
          <w:sz w:val="28"/>
          <w:szCs w:val="28"/>
        </w:rPr>
        <w:t>резерв)</w:t>
      </w:r>
      <w:r w:rsidR="0011509D" w:rsidRPr="004D6767">
        <w:rPr>
          <w:sz w:val="28"/>
          <w:szCs w:val="28"/>
        </w:rPr>
        <w:t xml:space="preserve"> </w:t>
      </w:r>
      <w:r w:rsidR="00FA1EB7" w:rsidRPr="004D6767">
        <w:rPr>
          <w:sz w:val="28"/>
          <w:szCs w:val="28"/>
        </w:rPr>
        <w:t>на</w:t>
      </w:r>
      <w:r w:rsidR="00077301" w:rsidRPr="004D6767">
        <w:rPr>
          <w:sz w:val="28"/>
          <w:szCs w:val="28"/>
        </w:rPr>
        <w:t xml:space="preserve"> дополнительн</w:t>
      </w:r>
      <w:r w:rsidR="00FA1EB7" w:rsidRPr="004D6767">
        <w:rPr>
          <w:sz w:val="28"/>
          <w:szCs w:val="28"/>
        </w:rPr>
        <w:t>ом</w:t>
      </w:r>
      <w:r w:rsidR="00077301" w:rsidRPr="004D6767">
        <w:rPr>
          <w:sz w:val="28"/>
          <w:szCs w:val="28"/>
        </w:rPr>
        <w:t xml:space="preserve"> балансов</w:t>
      </w:r>
      <w:r w:rsidR="00FA1EB7" w:rsidRPr="004D6767">
        <w:rPr>
          <w:sz w:val="28"/>
          <w:szCs w:val="28"/>
        </w:rPr>
        <w:t>ом</w:t>
      </w:r>
      <w:r w:rsidR="00077301" w:rsidRPr="004D6767">
        <w:rPr>
          <w:sz w:val="28"/>
          <w:szCs w:val="28"/>
        </w:rPr>
        <w:t xml:space="preserve"> счет</w:t>
      </w:r>
      <w:r w:rsidR="00FA1EB7" w:rsidRPr="004D6767">
        <w:rPr>
          <w:sz w:val="28"/>
          <w:szCs w:val="28"/>
        </w:rPr>
        <w:t>у</w:t>
      </w:r>
      <w:r w:rsidR="00077301" w:rsidRPr="004D6767">
        <w:rPr>
          <w:sz w:val="28"/>
          <w:szCs w:val="28"/>
        </w:rPr>
        <w:t xml:space="preserve"> (субсчет</w:t>
      </w:r>
      <w:r w:rsidR="00FA1EB7" w:rsidRPr="004D6767">
        <w:rPr>
          <w:sz w:val="28"/>
          <w:szCs w:val="28"/>
        </w:rPr>
        <w:t>у</w:t>
      </w:r>
      <w:r w:rsidR="00077301" w:rsidRPr="004D6767">
        <w:rPr>
          <w:sz w:val="28"/>
          <w:szCs w:val="28"/>
        </w:rPr>
        <w:t xml:space="preserve">), </w:t>
      </w:r>
      <w:r w:rsidR="00DB0436" w:rsidRPr="004D6767">
        <w:rPr>
          <w:sz w:val="28"/>
          <w:szCs w:val="28"/>
        </w:rPr>
        <w:t>на который</w:t>
      </w:r>
      <w:r w:rsidR="00077301" w:rsidRPr="004D6767">
        <w:rPr>
          <w:sz w:val="28"/>
          <w:szCs w:val="28"/>
        </w:rPr>
        <w:t xml:space="preserve"> ежегодно перечисляет денежные средства, полученные в порядке, указанном </w:t>
      </w:r>
      <w:r w:rsidR="0011509D" w:rsidRPr="004D6767">
        <w:rPr>
          <w:sz w:val="28"/>
          <w:szCs w:val="28"/>
        </w:rPr>
        <w:t xml:space="preserve">в </w:t>
      </w:r>
      <w:r w:rsidR="00077301" w:rsidRPr="004D6767">
        <w:rPr>
          <w:sz w:val="28"/>
          <w:szCs w:val="28"/>
        </w:rPr>
        <w:t>пункт</w:t>
      </w:r>
      <w:r w:rsidR="0011509D" w:rsidRPr="004D6767">
        <w:rPr>
          <w:sz w:val="28"/>
          <w:szCs w:val="28"/>
        </w:rPr>
        <w:t>е</w:t>
      </w:r>
      <w:r w:rsidR="00077301" w:rsidRPr="004D6767">
        <w:rPr>
          <w:sz w:val="28"/>
          <w:szCs w:val="28"/>
        </w:rPr>
        <w:t xml:space="preserve"> </w:t>
      </w:r>
      <w:r w:rsidRPr="004D6767">
        <w:rPr>
          <w:sz w:val="28"/>
          <w:szCs w:val="28"/>
        </w:rPr>
        <w:t>11</w:t>
      </w:r>
      <w:r w:rsidR="0011509D" w:rsidRPr="004D6767">
        <w:rPr>
          <w:sz w:val="28"/>
          <w:szCs w:val="28"/>
        </w:rPr>
        <w:t xml:space="preserve"> </w:t>
      </w:r>
      <w:r w:rsidR="00077301" w:rsidRPr="004D6767">
        <w:rPr>
          <w:sz w:val="28"/>
          <w:szCs w:val="28"/>
        </w:rPr>
        <w:t>Программы</w:t>
      </w:r>
      <w:r w:rsidR="00FA1EB7" w:rsidRPr="004D6767">
        <w:rPr>
          <w:sz w:val="28"/>
          <w:szCs w:val="28"/>
        </w:rPr>
        <w:t>.</w:t>
      </w:r>
    </w:p>
    <w:p w14:paraId="366DDC7D" w14:textId="77777777" w:rsidR="00E10F36" w:rsidRPr="004D6767" w:rsidRDefault="00A0160A" w:rsidP="00E10F36">
      <w:pPr>
        <w:pStyle w:val="34"/>
        <w:shd w:val="clear" w:color="auto" w:fill="auto"/>
        <w:spacing w:before="0" w:line="240" w:lineRule="auto"/>
        <w:ind w:right="20" w:firstLine="708"/>
        <w:rPr>
          <w:sz w:val="28"/>
          <w:szCs w:val="28"/>
        </w:rPr>
      </w:pPr>
      <w:r w:rsidRPr="004D6767">
        <w:rPr>
          <w:sz w:val="28"/>
          <w:szCs w:val="28"/>
        </w:rPr>
        <w:t>8</w:t>
      </w:r>
      <w:r w:rsidR="00E10F36" w:rsidRPr="004D6767">
        <w:rPr>
          <w:sz w:val="28"/>
          <w:szCs w:val="28"/>
        </w:rPr>
        <w:t>. Датой начала реализации Программы считается дата ее утверждения Президиумом краевой организации Профсоюза.</w:t>
      </w:r>
    </w:p>
    <w:p w14:paraId="2FB06920" w14:textId="77777777" w:rsidR="006A1E49" w:rsidRPr="004D6767" w:rsidRDefault="00A0160A" w:rsidP="006A1E49">
      <w:pPr>
        <w:pStyle w:val="34"/>
        <w:shd w:val="clear" w:color="auto" w:fill="auto"/>
        <w:spacing w:before="0" w:line="240" w:lineRule="auto"/>
        <w:ind w:right="20" w:firstLine="708"/>
        <w:rPr>
          <w:sz w:val="28"/>
          <w:szCs w:val="28"/>
        </w:rPr>
      </w:pPr>
      <w:r w:rsidRPr="004D6767">
        <w:rPr>
          <w:sz w:val="28"/>
          <w:szCs w:val="28"/>
        </w:rPr>
        <w:t>9</w:t>
      </w:r>
      <w:r w:rsidR="006A1E49" w:rsidRPr="004D6767">
        <w:rPr>
          <w:sz w:val="28"/>
          <w:szCs w:val="28"/>
        </w:rPr>
        <w:t xml:space="preserve">. По согласованию с краевой организацией Профсоюза, помимо членов Профсоюза, к участию в Программе в качестве застрахованных лиц могут быть привлечены члены </w:t>
      </w:r>
      <w:r w:rsidR="00FA48EF" w:rsidRPr="004D6767">
        <w:rPr>
          <w:sz w:val="28"/>
          <w:szCs w:val="28"/>
        </w:rPr>
        <w:t xml:space="preserve">их </w:t>
      </w:r>
      <w:r w:rsidR="006A1E49" w:rsidRPr="004D6767">
        <w:rPr>
          <w:sz w:val="28"/>
          <w:szCs w:val="28"/>
        </w:rPr>
        <w:t xml:space="preserve">семей: лица, связанные родством и (или) свойством, как правило, совместно проживающие и ведущие совместное хозяйство (далее - родственник) с </w:t>
      </w:r>
      <w:r w:rsidR="00FA48EF" w:rsidRPr="004D6767">
        <w:rPr>
          <w:sz w:val="28"/>
          <w:szCs w:val="28"/>
        </w:rPr>
        <w:t>предоставлением соответствующего документального</w:t>
      </w:r>
      <w:r w:rsidR="006A1E49" w:rsidRPr="004D6767">
        <w:rPr>
          <w:sz w:val="28"/>
          <w:szCs w:val="28"/>
        </w:rPr>
        <w:t xml:space="preserve"> </w:t>
      </w:r>
      <w:r w:rsidR="00FA48EF" w:rsidRPr="004D6767">
        <w:rPr>
          <w:sz w:val="28"/>
          <w:szCs w:val="28"/>
        </w:rPr>
        <w:t>подтверждения</w:t>
      </w:r>
      <w:r w:rsidR="006A1E49" w:rsidRPr="004D6767">
        <w:rPr>
          <w:sz w:val="28"/>
          <w:szCs w:val="28"/>
        </w:rPr>
        <w:t xml:space="preserve">, которые должны </w:t>
      </w:r>
      <w:r w:rsidR="00FA48EF" w:rsidRPr="004D6767">
        <w:rPr>
          <w:sz w:val="28"/>
          <w:szCs w:val="28"/>
        </w:rPr>
        <w:t>отвечать</w:t>
      </w:r>
      <w:r w:rsidR="006A1E49" w:rsidRPr="004D6767">
        <w:rPr>
          <w:sz w:val="28"/>
          <w:szCs w:val="28"/>
        </w:rPr>
        <w:t xml:space="preserve"> требованиям Правил страхования</w:t>
      </w:r>
      <w:r w:rsidR="00B80B11" w:rsidRPr="004D6767">
        <w:rPr>
          <w:sz w:val="28"/>
          <w:szCs w:val="28"/>
        </w:rPr>
        <w:t>.</w:t>
      </w:r>
    </w:p>
    <w:p w14:paraId="1DBDAF91" w14:textId="77777777" w:rsidR="0064310D" w:rsidRPr="00A2638F" w:rsidRDefault="00A0160A" w:rsidP="00866B43">
      <w:pPr>
        <w:pStyle w:val="34"/>
        <w:shd w:val="clear" w:color="auto" w:fill="auto"/>
        <w:spacing w:before="0" w:line="240" w:lineRule="auto"/>
        <w:ind w:right="20" w:firstLine="708"/>
        <w:rPr>
          <w:sz w:val="28"/>
          <w:szCs w:val="28"/>
        </w:rPr>
      </w:pPr>
      <w:r w:rsidRPr="004D6767">
        <w:rPr>
          <w:sz w:val="28"/>
          <w:szCs w:val="28"/>
        </w:rPr>
        <w:t>10</w:t>
      </w:r>
      <w:r w:rsidR="00FA1EB7" w:rsidRPr="004D6767">
        <w:rPr>
          <w:sz w:val="28"/>
          <w:szCs w:val="28"/>
        </w:rPr>
        <w:t xml:space="preserve">. </w:t>
      </w:r>
      <w:r w:rsidR="00F767C9" w:rsidRPr="004D6767">
        <w:rPr>
          <w:sz w:val="28"/>
          <w:szCs w:val="28"/>
        </w:rPr>
        <w:t>До</w:t>
      </w:r>
      <w:r w:rsidR="000878BA" w:rsidRPr="004D6767">
        <w:rPr>
          <w:sz w:val="28"/>
          <w:szCs w:val="28"/>
        </w:rPr>
        <w:t xml:space="preserve"> участи</w:t>
      </w:r>
      <w:r w:rsidR="00F767C9" w:rsidRPr="004D6767">
        <w:rPr>
          <w:sz w:val="28"/>
          <w:szCs w:val="28"/>
        </w:rPr>
        <w:t>я</w:t>
      </w:r>
      <w:r w:rsidR="000878BA" w:rsidRPr="004D6767">
        <w:rPr>
          <w:sz w:val="28"/>
          <w:szCs w:val="28"/>
        </w:rPr>
        <w:t xml:space="preserve"> в </w:t>
      </w:r>
      <w:r w:rsidR="001C797E" w:rsidRPr="004D6767">
        <w:rPr>
          <w:sz w:val="28"/>
          <w:szCs w:val="28"/>
        </w:rPr>
        <w:t>П</w:t>
      </w:r>
      <w:r w:rsidR="000878BA" w:rsidRPr="004D6767">
        <w:rPr>
          <w:sz w:val="28"/>
          <w:szCs w:val="28"/>
        </w:rPr>
        <w:t>рограмме ч</w:t>
      </w:r>
      <w:r w:rsidR="004B76F0" w:rsidRPr="004D6767">
        <w:rPr>
          <w:sz w:val="28"/>
          <w:szCs w:val="28"/>
        </w:rPr>
        <w:t xml:space="preserve">лен Профсоюза </w:t>
      </w:r>
      <w:r w:rsidR="000C6786" w:rsidRPr="004D6767">
        <w:rPr>
          <w:sz w:val="28"/>
          <w:szCs w:val="28"/>
        </w:rPr>
        <w:t xml:space="preserve">знакомится с Правилами страхования и Перечнем основных критических заболеваний </w:t>
      </w:r>
      <w:r w:rsidR="00B80B11" w:rsidRPr="004D6767">
        <w:rPr>
          <w:sz w:val="28"/>
          <w:szCs w:val="28"/>
        </w:rPr>
        <w:t>и хирургических операций (</w:t>
      </w:r>
      <w:r w:rsidR="00B80B11" w:rsidRPr="004D6767">
        <w:rPr>
          <w:b/>
          <w:sz w:val="28"/>
          <w:szCs w:val="28"/>
        </w:rPr>
        <w:t>Приложение № 1</w:t>
      </w:r>
      <w:r w:rsidR="00B80B11" w:rsidRPr="004D6767">
        <w:rPr>
          <w:sz w:val="28"/>
          <w:szCs w:val="28"/>
        </w:rPr>
        <w:t>), Таблицей страховых выплат «Расширенная» (</w:t>
      </w:r>
      <w:r w:rsidR="00B80B11" w:rsidRPr="004D6767">
        <w:rPr>
          <w:b/>
          <w:sz w:val="28"/>
          <w:szCs w:val="28"/>
        </w:rPr>
        <w:t>Приложение № 2</w:t>
      </w:r>
      <w:r w:rsidR="00B80B11" w:rsidRPr="004D6767">
        <w:rPr>
          <w:sz w:val="28"/>
          <w:szCs w:val="28"/>
        </w:rPr>
        <w:t>)</w:t>
      </w:r>
      <w:r w:rsidR="00D65841" w:rsidRPr="004D6767">
        <w:rPr>
          <w:sz w:val="28"/>
          <w:szCs w:val="28"/>
        </w:rPr>
        <w:t>, а также с условиями настоящей Программы</w:t>
      </w:r>
      <w:r w:rsidR="000C6786" w:rsidRPr="004D6767">
        <w:rPr>
          <w:sz w:val="28"/>
          <w:szCs w:val="28"/>
        </w:rPr>
        <w:t xml:space="preserve"> и </w:t>
      </w:r>
      <w:r w:rsidR="004B76F0" w:rsidRPr="004D6767">
        <w:rPr>
          <w:sz w:val="28"/>
          <w:szCs w:val="28"/>
        </w:rPr>
        <w:t xml:space="preserve">подает </w:t>
      </w:r>
      <w:r w:rsidR="00F2551A" w:rsidRPr="004D6767">
        <w:rPr>
          <w:sz w:val="28"/>
          <w:szCs w:val="28"/>
        </w:rPr>
        <w:t>в краевую</w:t>
      </w:r>
      <w:r w:rsidR="004B76F0" w:rsidRPr="004D6767">
        <w:rPr>
          <w:sz w:val="28"/>
          <w:szCs w:val="28"/>
        </w:rPr>
        <w:t xml:space="preserve"> организаци</w:t>
      </w:r>
      <w:r w:rsidR="00A64043" w:rsidRPr="004D6767">
        <w:rPr>
          <w:sz w:val="28"/>
          <w:szCs w:val="28"/>
        </w:rPr>
        <w:t>ю</w:t>
      </w:r>
      <w:r w:rsidR="004B76F0" w:rsidRPr="004D6767">
        <w:rPr>
          <w:sz w:val="28"/>
          <w:szCs w:val="28"/>
        </w:rPr>
        <w:t xml:space="preserve"> Профсоюза</w:t>
      </w:r>
      <w:r w:rsidR="006406EF" w:rsidRPr="004D6767">
        <w:rPr>
          <w:sz w:val="28"/>
          <w:szCs w:val="28"/>
        </w:rPr>
        <w:t xml:space="preserve"> </w:t>
      </w:r>
      <w:r w:rsidR="000878BA" w:rsidRPr="004D6767">
        <w:rPr>
          <w:sz w:val="28"/>
          <w:szCs w:val="28"/>
        </w:rPr>
        <w:t xml:space="preserve">соответствующее </w:t>
      </w:r>
      <w:r w:rsidR="00DC624B" w:rsidRPr="004D6767">
        <w:rPr>
          <w:sz w:val="28"/>
          <w:szCs w:val="28"/>
        </w:rPr>
        <w:t>заявление (</w:t>
      </w:r>
      <w:r w:rsidR="0019727A" w:rsidRPr="004D6767">
        <w:rPr>
          <w:b/>
          <w:sz w:val="28"/>
          <w:szCs w:val="28"/>
        </w:rPr>
        <w:t>Приложение №</w:t>
      </w:r>
      <w:r w:rsidR="00B80B11" w:rsidRPr="004D6767">
        <w:rPr>
          <w:b/>
          <w:sz w:val="28"/>
          <w:szCs w:val="28"/>
        </w:rPr>
        <w:t xml:space="preserve"> 3</w:t>
      </w:r>
      <w:r w:rsidR="00DC624B" w:rsidRPr="004D6767">
        <w:rPr>
          <w:sz w:val="28"/>
          <w:szCs w:val="28"/>
        </w:rPr>
        <w:t>)</w:t>
      </w:r>
      <w:r w:rsidR="007561A5" w:rsidRPr="004D6767">
        <w:rPr>
          <w:sz w:val="28"/>
          <w:szCs w:val="28"/>
        </w:rPr>
        <w:t>,</w:t>
      </w:r>
      <w:r w:rsidR="00DC624B" w:rsidRPr="004D6767">
        <w:rPr>
          <w:sz w:val="28"/>
          <w:szCs w:val="28"/>
        </w:rPr>
        <w:t xml:space="preserve"> </w:t>
      </w:r>
      <w:r w:rsidR="006406EF" w:rsidRPr="004D6767">
        <w:rPr>
          <w:sz w:val="28"/>
          <w:szCs w:val="28"/>
        </w:rPr>
        <w:t>поручение</w:t>
      </w:r>
      <w:r w:rsidR="007E10E1" w:rsidRPr="004D6767">
        <w:rPr>
          <w:sz w:val="28"/>
          <w:szCs w:val="28"/>
        </w:rPr>
        <w:t xml:space="preserve"> о страховании его жизни</w:t>
      </w:r>
      <w:r w:rsidR="00A05547" w:rsidRPr="004D6767">
        <w:rPr>
          <w:sz w:val="28"/>
          <w:szCs w:val="28"/>
        </w:rPr>
        <w:t xml:space="preserve"> и здоровья</w:t>
      </w:r>
      <w:r w:rsidR="00A52E80" w:rsidRPr="004D6767">
        <w:rPr>
          <w:sz w:val="28"/>
          <w:szCs w:val="28"/>
        </w:rPr>
        <w:t xml:space="preserve"> (</w:t>
      </w:r>
      <w:r w:rsidR="00A52E80" w:rsidRPr="004D6767">
        <w:rPr>
          <w:b/>
          <w:sz w:val="28"/>
          <w:szCs w:val="28"/>
        </w:rPr>
        <w:t>Приложение</w:t>
      </w:r>
      <w:r w:rsidR="00D65841" w:rsidRPr="004D6767">
        <w:rPr>
          <w:b/>
          <w:sz w:val="28"/>
          <w:szCs w:val="28"/>
        </w:rPr>
        <w:t xml:space="preserve"> </w:t>
      </w:r>
      <w:r w:rsidR="0019727A" w:rsidRPr="004D6767">
        <w:rPr>
          <w:b/>
          <w:sz w:val="28"/>
          <w:szCs w:val="28"/>
        </w:rPr>
        <w:t>№</w:t>
      </w:r>
      <w:r w:rsidR="00B80B11" w:rsidRPr="004D6767">
        <w:rPr>
          <w:b/>
          <w:sz w:val="28"/>
          <w:szCs w:val="28"/>
        </w:rPr>
        <w:t xml:space="preserve"> 4</w:t>
      </w:r>
      <w:r w:rsidR="00866B43" w:rsidRPr="004D6767">
        <w:rPr>
          <w:sz w:val="28"/>
          <w:szCs w:val="28"/>
        </w:rPr>
        <w:t>)</w:t>
      </w:r>
      <w:r w:rsidR="009720D3" w:rsidRPr="004D6767">
        <w:rPr>
          <w:sz w:val="28"/>
          <w:szCs w:val="28"/>
        </w:rPr>
        <w:t xml:space="preserve"> </w:t>
      </w:r>
      <w:bookmarkStart w:id="4" w:name="_Hlk34213761"/>
      <w:r w:rsidR="009720D3" w:rsidRPr="004D6767">
        <w:rPr>
          <w:sz w:val="28"/>
          <w:szCs w:val="28"/>
        </w:rPr>
        <w:t>и</w:t>
      </w:r>
      <w:r w:rsidR="007561A5" w:rsidRPr="004D6767">
        <w:rPr>
          <w:sz w:val="28"/>
          <w:szCs w:val="28"/>
        </w:rPr>
        <w:t xml:space="preserve"> согласие на обработку персональных данных</w:t>
      </w:r>
      <w:r w:rsidR="004B76F0" w:rsidRPr="004D6767">
        <w:rPr>
          <w:sz w:val="28"/>
          <w:szCs w:val="28"/>
        </w:rPr>
        <w:t xml:space="preserve"> </w:t>
      </w:r>
      <w:r w:rsidR="00866B43" w:rsidRPr="004D6767">
        <w:rPr>
          <w:sz w:val="28"/>
          <w:szCs w:val="28"/>
        </w:rPr>
        <w:t>(</w:t>
      </w:r>
      <w:r w:rsidR="0019727A" w:rsidRPr="004D6767">
        <w:rPr>
          <w:b/>
          <w:sz w:val="28"/>
          <w:szCs w:val="28"/>
        </w:rPr>
        <w:t>Приложение №</w:t>
      </w:r>
      <w:r w:rsidR="00B80B11" w:rsidRPr="004D6767">
        <w:rPr>
          <w:b/>
          <w:sz w:val="28"/>
          <w:szCs w:val="28"/>
        </w:rPr>
        <w:t xml:space="preserve"> </w:t>
      </w:r>
      <w:r w:rsidR="00B80B11" w:rsidRPr="00A2638F">
        <w:rPr>
          <w:b/>
          <w:sz w:val="28"/>
          <w:szCs w:val="28"/>
        </w:rPr>
        <w:t>5</w:t>
      </w:r>
      <w:r w:rsidR="00866B43" w:rsidRPr="00A2638F">
        <w:rPr>
          <w:sz w:val="28"/>
          <w:szCs w:val="28"/>
        </w:rPr>
        <w:t>)</w:t>
      </w:r>
      <w:r w:rsidR="00744DB5" w:rsidRPr="00A2638F">
        <w:rPr>
          <w:sz w:val="28"/>
          <w:szCs w:val="28"/>
        </w:rPr>
        <w:t>,</w:t>
      </w:r>
      <w:bookmarkEnd w:id="4"/>
      <w:r w:rsidR="00866B43" w:rsidRPr="00A2638F">
        <w:rPr>
          <w:sz w:val="28"/>
          <w:szCs w:val="28"/>
        </w:rPr>
        <w:t xml:space="preserve"> </w:t>
      </w:r>
      <w:bookmarkStart w:id="5" w:name="_Hlk34213803"/>
      <w:r w:rsidR="00F34860" w:rsidRPr="00A2638F">
        <w:rPr>
          <w:sz w:val="28"/>
          <w:szCs w:val="28"/>
        </w:rPr>
        <w:t>а также согласие на назначение выгодоприобретателя (</w:t>
      </w:r>
      <w:r w:rsidR="00F34860" w:rsidRPr="00A2638F">
        <w:rPr>
          <w:b/>
          <w:bCs/>
          <w:sz w:val="28"/>
          <w:szCs w:val="28"/>
        </w:rPr>
        <w:t>Приложение № 6</w:t>
      </w:r>
      <w:r w:rsidR="00F34860" w:rsidRPr="00A2638F">
        <w:rPr>
          <w:sz w:val="28"/>
          <w:szCs w:val="28"/>
        </w:rPr>
        <w:t>) и согласие выгодоприобретателя на обработку его персональных данных (</w:t>
      </w:r>
      <w:r w:rsidR="00F34860" w:rsidRPr="00A2638F">
        <w:rPr>
          <w:b/>
          <w:sz w:val="28"/>
          <w:szCs w:val="28"/>
        </w:rPr>
        <w:t>Приложение № 5</w:t>
      </w:r>
      <w:r w:rsidR="00F34860" w:rsidRPr="00A2638F">
        <w:rPr>
          <w:sz w:val="28"/>
          <w:szCs w:val="28"/>
        </w:rPr>
        <w:t>)</w:t>
      </w:r>
      <w:bookmarkEnd w:id="5"/>
      <w:r w:rsidR="00F34860" w:rsidRPr="00A2638F">
        <w:rPr>
          <w:sz w:val="28"/>
          <w:szCs w:val="28"/>
        </w:rPr>
        <w:t xml:space="preserve">, </w:t>
      </w:r>
      <w:r w:rsidR="009673CF" w:rsidRPr="00A2638F">
        <w:rPr>
          <w:sz w:val="28"/>
          <w:szCs w:val="28"/>
        </w:rPr>
        <w:t xml:space="preserve">на основании которых краевая организация Профсоюза </w:t>
      </w:r>
      <w:r w:rsidR="00092F2E" w:rsidRPr="00A2638F">
        <w:rPr>
          <w:sz w:val="28"/>
          <w:szCs w:val="28"/>
        </w:rPr>
        <w:t xml:space="preserve">сообщает </w:t>
      </w:r>
      <w:r w:rsidR="00F10875" w:rsidRPr="00A2638F">
        <w:rPr>
          <w:sz w:val="28"/>
          <w:szCs w:val="28"/>
        </w:rPr>
        <w:t>С</w:t>
      </w:r>
      <w:r w:rsidR="00F65E9E" w:rsidRPr="00A2638F">
        <w:rPr>
          <w:sz w:val="28"/>
          <w:szCs w:val="28"/>
        </w:rPr>
        <w:t>траховщику</w:t>
      </w:r>
      <w:r w:rsidR="00092F2E" w:rsidRPr="00A2638F">
        <w:rPr>
          <w:sz w:val="28"/>
          <w:szCs w:val="28"/>
        </w:rPr>
        <w:t xml:space="preserve"> </w:t>
      </w:r>
      <w:r w:rsidR="00993772" w:rsidRPr="00A2638F">
        <w:rPr>
          <w:sz w:val="28"/>
          <w:szCs w:val="28"/>
        </w:rPr>
        <w:t xml:space="preserve">сведения и контактные данные </w:t>
      </w:r>
      <w:r w:rsidR="00FA48EF" w:rsidRPr="00A2638F">
        <w:rPr>
          <w:sz w:val="28"/>
          <w:szCs w:val="28"/>
        </w:rPr>
        <w:t>участника Программы</w:t>
      </w:r>
      <w:r w:rsidR="0064310D" w:rsidRPr="00A2638F">
        <w:rPr>
          <w:sz w:val="28"/>
          <w:szCs w:val="28"/>
        </w:rPr>
        <w:t>.</w:t>
      </w:r>
    </w:p>
    <w:p w14:paraId="11051755" w14:textId="77777777" w:rsidR="0064310D" w:rsidRPr="00A2638F" w:rsidRDefault="0064310D" w:rsidP="00866B43">
      <w:pPr>
        <w:pStyle w:val="34"/>
        <w:shd w:val="clear" w:color="auto" w:fill="auto"/>
        <w:spacing w:before="0" w:line="240" w:lineRule="auto"/>
        <w:ind w:right="20" w:firstLine="708"/>
        <w:rPr>
          <w:sz w:val="24"/>
          <w:szCs w:val="24"/>
        </w:rPr>
      </w:pPr>
      <w:r w:rsidRPr="00A2638F">
        <w:rPr>
          <w:sz w:val="24"/>
          <w:szCs w:val="24"/>
        </w:rPr>
        <w:t>(в ред. постановления Президиума краевой организации Профсоюза от 0</w:t>
      </w:r>
      <w:r w:rsidR="0002226E" w:rsidRPr="00A2638F">
        <w:rPr>
          <w:sz w:val="24"/>
          <w:szCs w:val="24"/>
        </w:rPr>
        <w:t>5</w:t>
      </w:r>
      <w:r w:rsidRPr="00A2638F">
        <w:rPr>
          <w:sz w:val="24"/>
          <w:szCs w:val="24"/>
        </w:rPr>
        <w:t xml:space="preserve">.03.2020 г. № 2) </w:t>
      </w:r>
    </w:p>
    <w:p w14:paraId="0B5CE090" w14:textId="77777777" w:rsidR="00634BAA" w:rsidRPr="004D6767" w:rsidRDefault="00A0160A" w:rsidP="00866B43">
      <w:pPr>
        <w:pStyle w:val="34"/>
        <w:shd w:val="clear" w:color="auto" w:fill="auto"/>
        <w:spacing w:before="0" w:line="240" w:lineRule="auto"/>
        <w:ind w:right="20" w:firstLine="708"/>
        <w:rPr>
          <w:sz w:val="28"/>
          <w:szCs w:val="28"/>
        </w:rPr>
      </w:pPr>
      <w:r w:rsidRPr="004D6767">
        <w:rPr>
          <w:sz w:val="28"/>
          <w:szCs w:val="28"/>
        </w:rPr>
        <w:t>11</w:t>
      </w:r>
      <w:r w:rsidR="00E33F87" w:rsidRPr="004D6767">
        <w:rPr>
          <w:sz w:val="28"/>
          <w:szCs w:val="28"/>
        </w:rPr>
        <w:t xml:space="preserve">. </w:t>
      </w:r>
      <w:r w:rsidR="001C797E" w:rsidRPr="004D6767">
        <w:rPr>
          <w:sz w:val="28"/>
          <w:szCs w:val="28"/>
        </w:rPr>
        <w:t xml:space="preserve">Для </w:t>
      </w:r>
      <w:r w:rsidR="00FA48EF" w:rsidRPr="004D6767">
        <w:rPr>
          <w:sz w:val="28"/>
          <w:szCs w:val="28"/>
        </w:rPr>
        <w:t>включения</w:t>
      </w:r>
      <w:r w:rsidR="003C4BCD" w:rsidRPr="004D6767">
        <w:rPr>
          <w:sz w:val="28"/>
          <w:szCs w:val="28"/>
        </w:rPr>
        <w:t xml:space="preserve"> </w:t>
      </w:r>
      <w:r w:rsidR="00FA48EF" w:rsidRPr="004D6767">
        <w:rPr>
          <w:sz w:val="28"/>
          <w:szCs w:val="28"/>
        </w:rPr>
        <w:t>в Программу</w:t>
      </w:r>
      <w:r w:rsidR="001C797E" w:rsidRPr="004D6767">
        <w:rPr>
          <w:sz w:val="28"/>
          <w:szCs w:val="28"/>
        </w:rPr>
        <w:t xml:space="preserve"> ч</w:t>
      </w:r>
      <w:r w:rsidR="002D06F7" w:rsidRPr="004D6767">
        <w:rPr>
          <w:sz w:val="28"/>
          <w:szCs w:val="28"/>
        </w:rPr>
        <w:t xml:space="preserve">лен Профсоюза </w:t>
      </w:r>
      <w:r w:rsidR="00FA48EF" w:rsidRPr="004D6767">
        <w:rPr>
          <w:sz w:val="28"/>
          <w:szCs w:val="28"/>
        </w:rPr>
        <w:t xml:space="preserve">вносит </w:t>
      </w:r>
      <w:r w:rsidR="003F4788" w:rsidRPr="004D6767">
        <w:rPr>
          <w:sz w:val="28"/>
          <w:szCs w:val="28"/>
        </w:rPr>
        <w:t xml:space="preserve">за каждого участника Программы </w:t>
      </w:r>
      <w:r w:rsidR="004B76F0" w:rsidRPr="004D6767">
        <w:rPr>
          <w:sz w:val="28"/>
          <w:szCs w:val="28"/>
        </w:rPr>
        <w:t>на расчетный счет</w:t>
      </w:r>
      <w:r w:rsidR="00456F31" w:rsidRPr="004D6767">
        <w:rPr>
          <w:sz w:val="28"/>
          <w:szCs w:val="28"/>
        </w:rPr>
        <w:t xml:space="preserve"> </w:t>
      </w:r>
      <w:r w:rsidR="00F767C9" w:rsidRPr="004D6767">
        <w:rPr>
          <w:sz w:val="28"/>
          <w:szCs w:val="28"/>
        </w:rPr>
        <w:t>территориальной</w:t>
      </w:r>
      <w:r w:rsidR="00464D1A" w:rsidRPr="004D6767">
        <w:rPr>
          <w:sz w:val="28"/>
          <w:szCs w:val="28"/>
        </w:rPr>
        <w:t xml:space="preserve"> (первичной</w:t>
      </w:r>
      <w:r w:rsidR="00FD15E5" w:rsidRPr="004D6767">
        <w:rPr>
          <w:sz w:val="28"/>
          <w:szCs w:val="28"/>
        </w:rPr>
        <w:t xml:space="preserve"> с правами территориальной</w:t>
      </w:r>
      <w:r w:rsidR="00464D1A" w:rsidRPr="004D6767">
        <w:rPr>
          <w:sz w:val="28"/>
          <w:szCs w:val="28"/>
        </w:rPr>
        <w:t>)</w:t>
      </w:r>
      <w:r w:rsidR="004B76F0" w:rsidRPr="004D6767">
        <w:rPr>
          <w:sz w:val="28"/>
          <w:szCs w:val="28"/>
        </w:rPr>
        <w:t xml:space="preserve"> организации</w:t>
      </w:r>
      <w:r w:rsidR="00464D1A" w:rsidRPr="004D6767">
        <w:rPr>
          <w:sz w:val="28"/>
          <w:szCs w:val="28"/>
        </w:rPr>
        <w:t xml:space="preserve"> Профсоюза</w:t>
      </w:r>
      <w:r w:rsidR="00456F31" w:rsidRPr="004D6767">
        <w:rPr>
          <w:sz w:val="28"/>
          <w:szCs w:val="28"/>
        </w:rPr>
        <w:t>,</w:t>
      </w:r>
      <w:r w:rsidR="004B76F0" w:rsidRPr="004D6767">
        <w:rPr>
          <w:sz w:val="28"/>
          <w:szCs w:val="28"/>
        </w:rPr>
        <w:t xml:space="preserve"> </w:t>
      </w:r>
      <w:r w:rsidR="00456F31" w:rsidRPr="004D6767">
        <w:rPr>
          <w:sz w:val="28"/>
          <w:szCs w:val="28"/>
        </w:rPr>
        <w:t xml:space="preserve">в </w:t>
      </w:r>
      <w:r w:rsidR="00062EFE" w:rsidRPr="004D6767">
        <w:rPr>
          <w:sz w:val="28"/>
          <w:szCs w:val="28"/>
        </w:rPr>
        <w:t xml:space="preserve">структуру </w:t>
      </w:r>
      <w:r w:rsidR="00456F31" w:rsidRPr="004D6767">
        <w:rPr>
          <w:sz w:val="28"/>
          <w:szCs w:val="28"/>
        </w:rPr>
        <w:t xml:space="preserve">которой </w:t>
      </w:r>
      <w:r w:rsidR="00062EFE" w:rsidRPr="004D6767">
        <w:rPr>
          <w:sz w:val="28"/>
          <w:szCs w:val="28"/>
        </w:rPr>
        <w:t xml:space="preserve">входит первичная </w:t>
      </w:r>
      <w:r w:rsidR="00062EFE" w:rsidRPr="004D6767">
        <w:rPr>
          <w:sz w:val="28"/>
          <w:szCs w:val="28"/>
        </w:rPr>
        <w:lastRenderedPageBreak/>
        <w:t xml:space="preserve">профорганизация, где </w:t>
      </w:r>
      <w:r w:rsidR="00456F31" w:rsidRPr="004D6767">
        <w:rPr>
          <w:sz w:val="28"/>
          <w:szCs w:val="28"/>
        </w:rPr>
        <w:t>он состоит на учете</w:t>
      </w:r>
      <w:r w:rsidR="00062EFE" w:rsidRPr="004D6767">
        <w:rPr>
          <w:sz w:val="28"/>
          <w:szCs w:val="28"/>
        </w:rPr>
        <w:t>,</w:t>
      </w:r>
      <w:r w:rsidR="00456F31" w:rsidRPr="004D6767">
        <w:rPr>
          <w:sz w:val="28"/>
          <w:szCs w:val="28"/>
        </w:rPr>
        <w:t xml:space="preserve"> дополнительный </w:t>
      </w:r>
      <w:r w:rsidR="00273C9D" w:rsidRPr="004D6767">
        <w:rPr>
          <w:sz w:val="28"/>
          <w:szCs w:val="28"/>
        </w:rPr>
        <w:t xml:space="preserve">ежегодный </w:t>
      </w:r>
      <w:r w:rsidR="00456F31" w:rsidRPr="004D6767">
        <w:rPr>
          <w:sz w:val="28"/>
          <w:szCs w:val="28"/>
        </w:rPr>
        <w:t xml:space="preserve">членский (целевой) взнос </w:t>
      </w:r>
      <w:r w:rsidR="004B76F0" w:rsidRPr="004D6767">
        <w:rPr>
          <w:sz w:val="28"/>
          <w:szCs w:val="28"/>
        </w:rPr>
        <w:t xml:space="preserve">в размере </w:t>
      </w:r>
      <w:r w:rsidR="00D7374A" w:rsidRPr="004D6767">
        <w:rPr>
          <w:b/>
          <w:sz w:val="28"/>
          <w:szCs w:val="28"/>
        </w:rPr>
        <w:t>3</w:t>
      </w:r>
      <w:r w:rsidR="004B76F0" w:rsidRPr="004D6767">
        <w:rPr>
          <w:b/>
          <w:sz w:val="28"/>
          <w:szCs w:val="28"/>
        </w:rPr>
        <w:t>000 (</w:t>
      </w:r>
      <w:r w:rsidR="00D7374A" w:rsidRPr="004D6767">
        <w:rPr>
          <w:b/>
          <w:sz w:val="28"/>
          <w:szCs w:val="28"/>
        </w:rPr>
        <w:t>тр</w:t>
      </w:r>
      <w:r w:rsidR="00F767C9" w:rsidRPr="004D6767">
        <w:rPr>
          <w:b/>
          <w:sz w:val="28"/>
          <w:szCs w:val="28"/>
        </w:rPr>
        <w:t>и</w:t>
      </w:r>
      <w:r w:rsidR="004B76F0" w:rsidRPr="004D6767">
        <w:rPr>
          <w:b/>
          <w:sz w:val="28"/>
          <w:szCs w:val="28"/>
        </w:rPr>
        <w:t xml:space="preserve"> тысяч</w:t>
      </w:r>
      <w:r w:rsidR="00F767C9" w:rsidRPr="004D6767">
        <w:rPr>
          <w:b/>
          <w:sz w:val="28"/>
          <w:szCs w:val="28"/>
        </w:rPr>
        <w:t>и</w:t>
      </w:r>
      <w:r w:rsidR="004B76F0" w:rsidRPr="004D6767">
        <w:rPr>
          <w:b/>
          <w:sz w:val="28"/>
          <w:szCs w:val="28"/>
        </w:rPr>
        <w:t>)</w:t>
      </w:r>
      <w:r w:rsidR="004B76F0" w:rsidRPr="004D6767">
        <w:rPr>
          <w:sz w:val="28"/>
          <w:szCs w:val="28"/>
        </w:rPr>
        <w:t xml:space="preserve"> </w:t>
      </w:r>
      <w:r w:rsidR="004B76F0" w:rsidRPr="004D6767">
        <w:rPr>
          <w:b/>
          <w:sz w:val="28"/>
          <w:szCs w:val="28"/>
        </w:rPr>
        <w:t>рублей</w:t>
      </w:r>
      <w:r w:rsidR="0019727A" w:rsidRPr="004D6767">
        <w:rPr>
          <w:sz w:val="28"/>
          <w:szCs w:val="28"/>
        </w:rPr>
        <w:t>.</w:t>
      </w:r>
    </w:p>
    <w:p w14:paraId="051FAF23" w14:textId="77777777" w:rsidR="007526C3" w:rsidRPr="004D6767" w:rsidRDefault="00A0160A" w:rsidP="00634BAA">
      <w:pPr>
        <w:pStyle w:val="34"/>
        <w:shd w:val="clear" w:color="auto" w:fill="auto"/>
        <w:spacing w:before="0" w:line="240" w:lineRule="auto"/>
        <w:ind w:right="20" w:firstLine="708"/>
        <w:rPr>
          <w:sz w:val="28"/>
          <w:szCs w:val="28"/>
        </w:rPr>
      </w:pPr>
      <w:r w:rsidRPr="004D6767">
        <w:rPr>
          <w:sz w:val="28"/>
          <w:szCs w:val="28"/>
        </w:rPr>
        <w:t>11</w:t>
      </w:r>
      <w:r w:rsidR="00634BAA" w:rsidRPr="004D6767">
        <w:rPr>
          <w:sz w:val="28"/>
          <w:szCs w:val="28"/>
        </w:rPr>
        <w:t>.</w:t>
      </w:r>
      <w:r w:rsidR="002633D1" w:rsidRPr="004D6767">
        <w:rPr>
          <w:sz w:val="28"/>
          <w:szCs w:val="28"/>
        </w:rPr>
        <w:t>1.</w:t>
      </w:r>
      <w:r w:rsidR="00634BAA" w:rsidRPr="004D6767">
        <w:rPr>
          <w:sz w:val="28"/>
          <w:szCs w:val="28"/>
        </w:rPr>
        <w:t xml:space="preserve"> </w:t>
      </w:r>
      <w:r w:rsidR="007526C3" w:rsidRPr="004D6767">
        <w:rPr>
          <w:sz w:val="28"/>
          <w:szCs w:val="28"/>
        </w:rPr>
        <w:t xml:space="preserve">Датой начала участия члена Профсоюза </w:t>
      </w:r>
      <w:r w:rsidR="002C786F" w:rsidRPr="004D6767">
        <w:rPr>
          <w:sz w:val="28"/>
          <w:szCs w:val="28"/>
        </w:rPr>
        <w:t xml:space="preserve">в Программе </w:t>
      </w:r>
      <w:r w:rsidR="007526C3" w:rsidRPr="004D6767">
        <w:rPr>
          <w:sz w:val="28"/>
          <w:szCs w:val="28"/>
        </w:rPr>
        <w:t>считается дата внесения им первого дополнительного</w:t>
      </w:r>
      <w:r w:rsidR="00F971EA" w:rsidRPr="004D6767">
        <w:rPr>
          <w:sz w:val="28"/>
          <w:szCs w:val="28"/>
        </w:rPr>
        <w:t xml:space="preserve"> ежегодного</w:t>
      </w:r>
      <w:r w:rsidR="007526C3" w:rsidRPr="004D6767">
        <w:rPr>
          <w:sz w:val="28"/>
          <w:szCs w:val="28"/>
        </w:rPr>
        <w:t xml:space="preserve"> членского </w:t>
      </w:r>
      <w:r w:rsidR="006A1E49" w:rsidRPr="004D6767">
        <w:rPr>
          <w:sz w:val="28"/>
          <w:szCs w:val="28"/>
        </w:rPr>
        <w:t>(</w:t>
      </w:r>
      <w:r w:rsidR="00B67F1D" w:rsidRPr="004D6767">
        <w:rPr>
          <w:sz w:val="28"/>
          <w:szCs w:val="28"/>
        </w:rPr>
        <w:t>целевого</w:t>
      </w:r>
      <w:r w:rsidR="006A1E49" w:rsidRPr="004D6767">
        <w:rPr>
          <w:sz w:val="28"/>
          <w:szCs w:val="28"/>
        </w:rPr>
        <w:t>)</w:t>
      </w:r>
      <w:r w:rsidR="00B67F1D" w:rsidRPr="004D6767">
        <w:rPr>
          <w:sz w:val="28"/>
          <w:szCs w:val="28"/>
        </w:rPr>
        <w:t xml:space="preserve"> </w:t>
      </w:r>
      <w:r w:rsidR="007526C3" w:rsidRPr="004D6767">
        <w:rPr>
          <w:sz w:val="28"/>
          <w:szCs w:val="28"/>
        </w:rPr>
        <w:t xml:space="preserve">взноса, указанного в пункте </w:t>
      </w:r>
      <w:r w:rsidRPr="004D6767">
        <w:rPr>
          <w:sz w:val="28"/>
          <w:szCs w:val="28"/>
        </w:rPr>
        <w:t>11</w:t>
      </w:r>
      <w:r w:rsidR="006A1E49" w:rsidRPr="004D6767">
        <w:rPr>
          <w:sz w:val="28"/>
          <w:szCs w:val="28"/>
        </w:rPr>
        <w:t xml:space="preserve"> </w:t>
      </w:r>
      <w:r w:rsidR="007526C3" w:rsidRPr="004D6767">
        <w:rPr>
          <w:sz w:val="28"/>
          <w:szCs w:val="28"/>
        </w:rPr>
        <w:t>Программы.</w:t>
      </w:r>
    </w:p>
    <w:p w14:paraId="2B8E7562" w14:textId="77777777" w:rsidR="00FF41AA" w:rsidRPr="003638AD" w:rsidRDefault="00A0160A" w:rsidP="0082753F">
      <w:pPr>
        <w:pStyle w:val="34"/>
        <w:shd w:val="clear" w:color="auto" w:fill="auto"/>
        <w:spacing w:before="0" w:line="240" w:lineRule="auto"/>
        <w:ind w:right="20" w:firstLine="708"/>
        <w:rPr>
          <w:color w:val="C00000"/>
          <w:sz w:val="28"/>
          <w:szCs w:val="28"/>
        </w:rPr>
      </w:pPr>
      <w:r w:rsidRPr="00463D50">
        <w:rPr>
          <w:sz w:val="28"/>
          <w:szCs w:val="28"/>
        </w:rPr>
        <w:t>12</w:t>
      </w:r>
      <w:r w:rsidR="00FF41AA" w:rsidRPr="00463D50">
        <w:rPr>
          <w:sz w:val="28"/>
          <w:szCs w:val="28"/>
        </w:rPr>
        <w:t xml:space="preserve">. После выполнения членом </w:t>
      </w:r>
      <w:r w:rsidR="002C4209" w:rsidRPr="00463D50">
        <w:rPr>
          <w:sz w:val="28"/>
          <w:szCs w:val="28"/>
        </w:rPr>
        <w:t>Профсоюза</w:t>
      </w:r>
      <w:r w:rsidR="00FF41AA" w:rsidRPr="00463D50">
        <w:rPr>
          <w:sz w:val="28"/>
          <w:szCs w:val="28"/>
        </w:rPr>
        <w:t xml:space="preserve"> обязательства, предусмотренного пунктами </w:t>
      </w:r>
      <w:r w:rsidRPr="00463D50">
        <w:rPr>
          <w:sz w:val="28"/>
          <w:szCs w:val="28"/>
        </w:rPr>
        <w:t>11</w:t>
      </w:r>
      <w:r w:rsidR="00FF41AA" w:rsidRPr="00463D50">
        <w:rPr>
          <w:sz w:val="28"/>
          <w:szCs w:val="28"/>
        </w:rPr>
        <w:t xml:space="preserve"> – </w:t>
      </w:r>
      <w:r w:rsidRPr="00463D50">
        <w:rPr>
          <w:sz w:val="28"/>
          <w:szCs w:val="28"/>
        </w:rPr>
        <w:t>11</w:t>
      </w:r>
      <w:r w:rsidR="000D58E5" w:rsidRPr="00463D50">
        <w:rPr>
          <w:sz w:val="28"/>
          <w:szCs w:val="28"/>
        </w:rPr>
        <w:t>.1</w:t>
      </w:r>
      <w:r w:rsidR="00FF41AA" w:rsidRPr="00463D50">
        <w:rPr>
          <w:sz w:val="28"/>
          <w:szCs w:val="28"/>
        </w:rPr>
        <w:t xml:space="preserve"> Программы </w:t>
      </w:r>
      <w:r w:rsidR="002C4209" w:rsidRPr="00463D50">
        <w:rPr>
          <w:sz w:val="28"/>
          <w:szCs w:val="28"/>
        </w:rPr>
        <w:t xml:space="preserve">краевая организация Профсоюза </w:t>
      </w:r>
      <w:r w:rsidR="00463D50" w:rsidRPr="00463D50">
        <w:rPr>
          <w:sz w:val="28"/>
          <w:szCs w:val="28"/>
        </w:rPr>
        <w:t>принимает</w:t>
      </w:r>
      <w:r w:rsidR="005D71E1" w:rsidRPr="00463D50">
        <w:rPr>
          <w:sz w:val="28"/>
          <w:szCs w:val="28"/>
        </w:rPr>
        <w:t xml:space="preserve"> </w:t>
      </w:r>
      <w:r w:rsidR="00463D50" w:rsidRPr="00463D50">
        <w:rPr>
          <w:sz w:val="28"/>
          <w:szCs w:val="28"/>
        </w:rPr>
        <w:t>застрахованное лицо</w:t>
      </w:r>
      <w:r w:rsidR="00FA050A" w:rsidRPr="00463D50">
        <w:rPr>
          <w:sz w:val="28"/>
          <w:szCs w:val="28"/>
        </w:rPr>
        <w:t xml:space="preserve"> (его родственника) </w:t>
      </w:r>
      <w:r w:rsidR="00463D50" w:rsidRPr="00463D50">
        <w:rPr>
          <w:rFonts w:eastAsia="Calibri"/>
          <w:sz w:val="28"/>
          <w:szCs w:val="28"/>
        </w:rPr>
        <w:t>в участники Программы</w:t>
      </w:r>
      <w:r w:rsidR="0082753F" w:rsidRPr="00463D50">
        <w:rPr>
          <w:sz w:val="28"/>
          <w:szCs w:val="28"/>
        </w:rPr>
        <w:t xml:space="preserve"> </w:t>
      </w:r>
      <w:bookmarkStart w:id="6" w:name="_Hlk34214212"/>
      <w:r w:rsidR="00CF36E7" w:rsidRPr="00463D50">
        <w:rPr>
          <w:sz w:val="28"/>
          <w:szCs w:val="28"/>
        </w:rPr>
        <w:t>сроком на 12 месяцев</w:t>
      </w:r>
      <w:bookmarkEnd w:id="6"/>
      <w:r w:rsidR="00184824" w:rsidRPr="00463D50">
        <w:rPr>
          <w:sz w:val="28"/>
          <w:szCs w:val="28"/>
        </w:rPr>
        <w:t xml:space="preserve"> </w:t>
      </w:r>
      <w:bookmarkStart w:id="7" w:name="_Hlk34214373"/>
      <w:r w:rsidR="00184824" w:rsidRPr="00463D50">
        <w:rPr>
          <w:color w:val="C00000"/>
          <w:sz w:val="28"/>
          <w:szCs w:val="28"/>
        </w:rPr>
        <w:t>и выдает ему страховой сертификат (</w:t>
      </w:r>
      <w:r w:rsidR="00184824" w:rsidRPr="00463D50">
        <w:rPr>
          <w:b/>
          <w:bCs/>
          <w:color w:val="C00000"/>
          <w:sz w:val="28"/>
          <w:szCs w:val="28"/>
        </w:rPr>
        <w:t>Приложение № 7</w:t>
      </w:r>
      <w:r w:rsidR="00184824" w:rsidRPr="00463D50">
        <w:rPr>
          <w:color w:val="C00000"/>
          <w:sz w:val="28"/>
          <w:szCs w:val="28"/>
        </w:rPr>
        <w:t>)</w:t>
      </w:r>
      <w:bookmarkEnd w:id="7"/>
      <w:r w:rsidR="00FA050A" w:rsidRPr="00463D50">
        <w:rPr>
          <w:color w:val="C00000"/>
          <w:sz w:val="28"/>
          <w:szCs w:val="28"/>
        </w:rPr>
        <w:t>.</w:t>
      </w:r>
    </w:p>
    <w:p w14:paraId="1339F5C3" w14:textId="77777777" w:rsidR="00463D50" w:rsidRPr="00663FF4" w:rsidRDefault="00463D50" w:rsidP="00463D50">
      <w:pPr>
        <w:pStyle w:val="34"/>
        <w:shd w:val="clear" w:color="auto" w:fill="auto"/>
        <w:spacing w:before="0" w:line="240" w:lineRule="auto"/>
        <w:ind w:right="20" w:firstLine="708"/>
        <w:rPr>
          <w:color w:val="C00000"/>
          <w:sz w:val="24"/>
          <w:szCs w:val="24"/>
        </w:rPr>
      </w:pPr>
      <w:r w:rsidRPr="00663FF4">
        <w:rPr>
          <w:color w:val="C00000"/>
          <w:sz w:val="24"/>
          <w:szCs w:val="24"/>
        </w:rPr>
        <w:t xml:space="preserve">(в ред. постановления Президиума краевой организации Профсоюза от 05.03.2020 г. № 2) </w:t>
      </w:r>
    </w:p>
    <w:p w14:paraId="3196066B" w14:textId="77777777" w:rsidR="005A2102" w:rsidRPr="004D6767" w:rsidRDefault="00A0160A" w:rsidP="005A2102">
      <w:pPr>
        <w:pStyle w:val="34"/>
        <w:shd w:val="clear" w:color="auto" w:fill="auto"/>
        <w:spacing w:before="0" w:line="240" w:lineRule="auto"/>
        <w:ind w:right="20" w:firstLine="708"/>
        <w:rPr>
          <w:sz w:val="28"/>
          <w:szCs w:val="28"/>
        </w:rPr>
      </w:pPr>
      <w:r w:rsidRPr="004D6767">
        <w:rPr>
          <w:sz w:val="28"/>
          <w:szCs w:val="28"/>
        </w:rPr>
        <w:t>13</w:t>
      </w:r>
      <w:r w:rsidR="005A2102" w:rsidRPr="004D6767">
        <w:rPr>
          <w:sz w:val="28"/>
          <w:szCs w:val="28"/>
        </w:rPr>
        <w:t>. В случае</w:t>
      </w:r>
      <w:r w:rsidR="000F7EC3" w:rsidRPr="004D6767">
        <w:rPr>
          <w:sz w:val="28"/>
          <w:szCs w:val="28"/>
        </w:rPr>
        <w:t xml:space="preserve"> получения </w:t>
      </w:r>
      <w:r w:rsidR="00356587" w:rsidRPr="004D6767">
        <w:rPr>
          <w:rFonts w:eastAsia="Calibri"/>
          <w:sz w:val="28"/>
          <w:szCs w:val="28"/>
        </w:rPr>
        <w:t>застрахованным лицом</w:t>
      </w:r>
      <w:r w:rsidR="00356587" w:rsidRPr="004D6767">
        <w:rPr>
          <w:sz w:val="28"/>
          <w:szCs w:val="28"/>
        </w:rPr>
        <w:t xml:space="preserve"> </w:t>
      </w:r>
      <w:r w:rsidR="000F7EC3" w:rsidRPr="004D6767">
        <w:rPr>
          <w:sz w:val="28"/>
          <w:szCs w:val="28"/>
        </w:rPr>
        <w:t>страховой выплаты</w:t>
      </w:r>
      <w:r w:rsidR="005A2102" w:rsidRPr="004D6767">
        <w:rPr>
          <w:sz w:val="28"/>
          <w:szCs w:val="28"/>
        </w:rPr>
        <w:t xml:space="preserve"> </w:t>
      </w:r>
      <w:r w:rsidR="00686254" w:rsidRPr="004D6767">
        <w:rPr>
          <w:sz w:val="28"/>
          <w:szCs w:val="28"/>
        </w:rPr>
        <w:t xml:space="preserve">его </w:t>
      </w:r>
      <w:r w:rsidR="005A2102" w:rsidRPr="004D6767">
        <w:rPr>
          <w:sz w:val="28"/>
          <w:szCs w:val="28"/>
        </w:rPr>
        <w:t xml:space="preserve">участие </w:t>
      </w:r>
      <w:r w:rsidR="00BE0628" w:rsidRPr="004D6767">
        <w:rPr>
          <w:sz w:val="28"/>
          <w:szCs w:val="28"/>
        </w:rPr>
        <w:t xml:space="preserve">в </w:t>
      </w:r>
      <w:r w:rsidR="005A2102" w:rsidRPr="004D6767">
        <w:rPr>
          <w:sz w:val="28"/>
          <w:szCs w:val="28"/>
        </w:rPr>
        <w:t>Программе может быть продолжено</w:t>
      </w:r>
      <w:r w:rsidR="005D71E1" w:rsidRPr="004D6767">
        <w:rPr>
          <w:sz w:val="28"/>
          <w:szCs w:val="28"/>
        </w:rPr>
        <w:t>,</w:t>
      </w:r>
      <w:r w:rsidR="005A2102" w:rsidRPr="004D6767">
        <w:rPr>
          <w:sz w:val="28"/>
          <w:szCs w:val="28"/>
        </w:rPr>
        <w:t xml:space="preserve"> </w:t>
      </w:r>
      <w:r w:rsidR="0042274E" w:rsidRPr="004D6767">
        <w:rPr>
          <w:sz w:val="28"/>
          <w:szCs w:val="28"/>
        </w:rPr>
        <w:t>если член Профсоюза</w:t>
      </w:r>
      <w:r w:rsidR="003E18DB" w:rsidRPr="004D6767">
        <w:rPr>
          <w:sz w:val="28"/>
          <w:szCs w:val="28"/>
        </w:rPr>
        <w:t xml:space="preserve"> (его родственник)</w:t>
      </w:r>
      <w:r w:rsidR="0042274E" w:rsidRPr="004D6767">
        <w:rPr>
          <w:sz w:val="28"/>
          <w:szCs w:val="28"/>
        </w:rPr>
        <w:t xml:space="preserve"> </w:t>
      </w:r>
      <w:r w:rsidR="003E18DB" w:rsidRPr="004D6767">
        <w:rPr>
          <w:sz w:val="28"/>
          <w:szCs w:val="28"/>
        </w:rPr>
        <w:t xml:space="preserve">отвечает Правилам страхования и </w:t>
      </w:r>
      <w:r w:rsidR="000308DF" w:rsidRPr="004D6767">
        <w:rPr>
          <w:sz w:val="28"/>
          <w:szCs w:val="28"/>
        </w:rPr>
        <w:t xml:space="preserve">заявит об </w:t>
      </w:r>
      <w:r w:rsidR="00043E78" w:rsidRPr="004D6767">
        <w:rPr>
          <w:sz w:val="28"/>
          <w:szCs w:val="28"/>
        </w:rPr>
        <w:t>участи</w:t>
      </w:r>
      <w:r w:rsidR="000308DF" w:rsidRPr="004D6767">
        <w:rPr>
          <w:sz w:val="28"/>
          <w:szCs w:val="28"/>
        </w:rPr>
        <w:t>и в Программе</w:t>
      </w:r>
      <w:r w:rsidR="005A2102" w:rsidRPr="004D6767">
        <w:rPr>
          <w:sz w:val="28"/>
          <w:szCs w:val="28"/>
        </w:rPr>
        <w:t xml:space="preserve">. </w:t>
      </w:r>
      <w:r w:rsidR="00C73E43" w:rsidRPr="004D6767">
        <w:rPr>
          <w:sz w:val="28"/>
          <w:szCs w:val="28"/>
        </w:rPr>
        <w:t xml:space="preserve">В </w:t>
      </w:r>
      <w:r w:rsidR="00734B05" w:rsidRPr="004D6767">
        <w:rPr>
          <w:sz w:val="28"/>
          <w:szCs w:val="28"/>
        </w:rPr>
        <w:t xml:space="preserve">этом случае </w:t>
      </w:r>
      <w:r w:rsidR="00C73E43" w:rsidRPr="004D6767">
        <w:rPr>
          <w:sz w:val="28"/>
          <w:szCs w:val="28"/>
        </w:rPr>
        <w:t xml:space="preserve">краевая организация Профсоюза </w:t>
      </w:r>
      <w:r w:rsidR="001D74A5" w:rsidRPr="004D6767">
        <w:rPr>
          <w:sz w:val="28"/>
          <w:szCs w:val="28"/>
        </w:rPr>
        <w:t>вновь</w:t>
      </w:r>
      <w:r w:rsidR="00C73E43" w:rsidRPr="004D6767">
        <w:rPr>
          <w:sz w:val="28"/>
          <w:szCs w:val="28"/>
        </w:rPr>
        <w:t xml:space="preserve"> </w:t>
      </w:r>
      <w:r w:rsidR="00361D29" w:rsidRPr="004D6767">
        <w:rPr>
          <w:sz w:val="28"/>
          <w:szCs w:val="28"/>
        </w:rPr>
        <w:t xml:space="preserve">страхует участника Программы </w:t>
      </w:r>
      <w:r w:rsidR="00C73E43" w:rsidRPr="004D6767">
        <w:rPr>
          <w:sz w:val="28"/>
          <w:szCs w:val="28"/>
        </w:rPr>
        <w:t>сроком на 12 месяцев.</w:t>
      </w:r>
    </w:p>
    <w:p w14:paraId="638102C6" w14:textId="77777777" w:rsidR="00C73E43" w:rsidRPr="004D6767" w:rsidRDefault="00A0160A" w:rsidP="005A2102">
      <w:pPr>
        <w:pStyle w:val="34"/>
        <w:shd w:val="clear" w:color="auto" w:fill="auto"/>
        <w:spacing w:before="0" w:line="240" w:lineRule="auto"/>
        <w:ind w:right="20" w:firstLine="708"/>
        <w:rPr>
          <w:sz w:val="28"/>
          <w:szCs w:val="28"/>
        </w:rPr>
      </w:pPr>
      <w:r w:rsidRPr="004D6767">
        <w:rPr>
          <w:sz w:val="28"/>
          <w:szCs w:val="28"/>
        </w:rPr>
        <w:t>14</w:t>
      </w:r>
      <w:r w:rsidR="00840E39" w:rsidRPr="004D6767">
        <w:rPr>
          <w:sz w:val="28"/>
          <w:szCs w:val="28"/>
        </w:rPr>
        <w:t xml:space="preserve">. По истечение срока действия </w:t>
      </w:r>
      <w:r w:rsidR="00AA2279">
        <w:rPr>
          <w:sz w:val="28"/>
          <w:szCs w:val="28"/>
        </w:rPr>
        <w:t>Программы страхования</w:t>
      </w:r>
      <w:r w:rsidR="00840E39" w:rsidRPr="004D6767">
        <w:rPr>
          <w:sz w:val="28"/>
          <w:szCs w:val="28"/>
        </w:rPr>
        <w:t xml:space="preserve"> </w:t>
      </w:r>
      <w:proofErr w:type="spellStart"/>
      <w:r w:rsidR="00840E39" w:rsidRPr="004D6767">
        <w:rPr>
          <w:sz w:val="28"/>
          <w:szCs w:val="28"/>
        </w:rPr>
        <w:t>страхования</w:t>
      </w:r>
      <w:proofErr w:type="spellEnd"/>
      <w:r w:rsidR="00840E39" w:rsidRPr="004D6767">
        <w:rPr>
          <w:sz w:val="28"/>
          <w:szCs w:val="28"/>
        </w:rPr>
        <w:t xml:space="preserve">, если </w:t>
      </w:r>
      <w:r w:rsidR="007F3541" w:rsidRPr="004D6767">
        <w:rPr>
          <w:sz w:val="28"/>
          <w:szCs w:val="28"/>
        </w:rPr>
        <w:t xml:space="preserve">член Профсоюза (его родственник) не заявил о прекращении своего участия в Программе и </w:t>
      </w:r>
      <w:r w:rsidR="00D34CBE" w:rsidRPr="004D6767">
        <w:rPr>
          <w:sz w:val="28"/>
          <w:szCs w:val="28"/>
        </w:rPr>
        <w:t>добросовестно исполняет все условия Программы</w:t>
      </w:r>
      <w:r w:rsidR="00470E74" w:rsidRPr="004D6767">
        <w:rPr>
          <w:sz w:val="28"/>
          <w:szCs w:val="28"/>
        </w:rPr>
        <w:t xml:space="preserve">, краевая организация Профсоюза </w:t>
      </w:r>
      <w:r w:rsidR="00B4421B" w:rsidRPr="004D6767">
        <w:rPr>
          <w:sz w:val="28"/>
          <w:szCs w:val="28"/>
        </w:rPr>
        <w:t xml:space="preserve">вновь страхует </w:t>
      </w:r>
      <w:r w:rsidR="00470E74" w:rsidRPr="004D6767">
        <w:rPr>
          <w:sz w:val="28"/>
          <w:szCs w:val="28"/>
        </w:rPr>
        <w:t>участника Программы (его родственника)</w:t>
      </w:r>
      <w:r w:rsidR="00D34CBE" w:rsidRPr="004D6767">
        <w:rPr>
          <w:sz w:val="28"/>
          <w:szCs w:val="28"/>
        </w:rPr>
        <w:t xml:space="preserve"> сроком на 12 месяцев</w:t>
      </w:r>
      <w:r w:rsidR="00470E74" w:rsidRPr="004D6767">
        <w:rPr>
          <w:sz w:val="28"/>
          <w:szCs w:val="28"/>
        </w:rPr>
        <w:t>.</w:t>
      </w:r>
    </w:p>
    <w:p w14:paraId="67543FD7" w14:textId="77777777" w:rsidR="000308DF" w:rsidRPr="004D6767" w:rsidRDefault="00A0160A" w:rsidP="000308DF">
      <w:pPr>
        <w:pStyle w:val="34"/>
        <w:shd w:val="clear" w:color="auto" w:fill="auto"/>
        <w:spacing w:before="0" w:line="240" w:lineRule="auto"/>
        <w:ind w:right="20" w:firstLine="708"/>
        <w:rPr>
          <w:rStyle w:val="a8"/>
          <w:i w:val="0"/>
          <w:sz w:val="28"/>
          <w:szCs w:val="28"/>
        </w:rPr>
      </w:pPr>
      <w:r w:rsidRPr="004D6767">
        <w:rPr>
          <w:sz w:val="28"/>
          <w:szCs w:val="28"/>
        </w:rPr>
        <w:t>15</w:t>
      </w:r>
      <w:r w:rsidR="004359D6" w:rsidRPr="004D6767">
        <w:rPr>
          <w:sz w:val="28"/>
          <w:szCs w:val="28"/>
        </w:rPr>
        <w:t xml:space="preserve">. </w:t>
      </w:r>
      <w:r w:rsidR="00F37290" w:rsidRPr="004D6767">
        <w:rPr>
          <w:sz w:val="28"/>
          <w:szCs w:val="28"/>
        </w:rPr>
        <w:t>Член Профсоюза (его родственник) не может являться участником Программы, если он не отвечает требовани</w:t>
      </w:r>
      <w:r w:rsidR="000308DF" w:rsidRPr="004D6767">
        <w:rPr>
          <w:sz w:val="28"/>
          <w:szCs w:val="28"/>
        </w:rPr>
        <w:t>ям</w:t>
      </w:r>
      <w:r w:rsidR="00F37290" w:rsidRPr="004D6767">
        <w:rPr>
          <w:sz w:val="28"/>
          <w:szCs w:val="28"/>
        </w:rPr>
        <w:t xml:space="preserve"> Правил страхования или не выполняет условия настоящей Программы.</w:t>
      </w:r>
      <w:r w:rsidR="000308DF" w:rsidRPr="004D6767">
        <w:rPr>
          <w:rStyle w:val="a8"/>
          <w:i w:val="0"/>
          <w:sz w:val="28"/>
          <w:szCs w:val="28"/>
        </w:rPr>
        <w:t xml:space="preserve"> </w:t>
      </w:r>
    </w:p>
    <w:p w14:paraId="26221A1C" w14:textId="77777777" w:rsidR="000308DF" w:rsidRPr="004D6767" w:rsidRDefault="00A0160A" w:rsidP="000308DF">
      <w:pPr>
        <w:pStyle w:val="34"/>
        <w:shd w:val="clear" w:color="auto" w:fill="auto"/>
        <w:spacing w:before="0" w:line="240" w:lineRule="auto"/>
        <w:ind w:right="20" w:firstLine="708"/>
        <w:rPr>
          <w:rStyle w:val="a8"/>
          <w:i w:val="0"/>
          <w:sz w:val="28"/>
          <w:szCs w:val="28"/>
        </w:rPr>
      </w:pPr>
      <w:r w:rsidRPr="004D6767">
        <w:rPr>
          <w:rStyle w:val="a8"/>
          <w:i w:val="0"/>
          <w:sz w:val="28"/>
          <w:szCs w:val="28"/>
        </w:rPr>
        <w:t>15</w:t>
      </w:r>
      <w:r w:rsidR="000308DF" w:rsidRPr="004D6767">
        <w:rPr>
          <w:rStyle w:val="a8"/>
          <w:i w:val="0"/>
          <w:sz w:val="28"/>
          <w:szCs w:val="28"/>
        </w:rPr>
        <w:t xml:space="preserve">.1 </w:t>
      </w:r>
      <w:r w:rsidR="000308DF" w:rsidRPr="004D6767">
        <w:rPr>
          <w:sz w:val="28"/>
          <w:szCs w:val="28"/>
        </w:rPr>
        <w:t xml:space="preserve">Член Профсоюза (его родственник) </w:t>
      </w:r>
      <w:r w:rsidR="000308DF" w:rsidRPr="004D6767">
        <w:rPr>
          <w:rStyle w:val="a8"/>
          <w:i w:val="0"/>
          <w:sz w:val="28"/>
          <w:szCs w:val="28"/>
        </w:rPr>
        <w:t xml:space="preserve">автоматически исключается из участия в Программе если его членство в Профсоюзе прекращено. </w:t>
      </w:r>
    </w:p>
    <w:p w14:paraId="05507972" w14:textId="77777777" w:rsidR="00F37290" w:rsidRPr="004D6767" w:rsidRDefault="00A0160A" w:rsidP="00F37290">
      <w:pPr>
        <w:pStyle w:val="34"/>
        <w:shd w:val="clear" w:color="auto" w:fill="auto"/>
        <w:spacing w:before="0" w:line="240" w:lineRule="auto"/>
        <w:ind w:right="20" w:firstLine="708"/>
        <w:rPr>
          <w:sz w:val="28"/>
          <w:szCs w:val="28"/>
        </w:rPr>
      </w:pPr>
      <w:r w:rsidRPr="004D6767">
        <w:rPr>
          <w:sz w:val="28"/>
          <w:szCs w:val="28"/>
        </w:rPr>
        <w:t>16</w:t>
      </w:r>
      <w:r w:rsidR="00F37290" w:rsidRPr="004D6767">
        <w:rPr>
          <w:sz w:val="28"/>
          <w:szCs w:val="28"/>
        </w:rPr>
        <w:t xml:space="preserve">. Член Профсоюза (его родственник) может являться участником Программы на протяжении всего периода действия Программы с учетом ограничений, установленных </w:t>
      </w:r>
      <w:r w:rsidR="000308DF" w:rsidRPr="004D6767">
        <w:rPr>
          <w:sz w:val="28"/>
          <w:szCs w:val="28"/>
        </w:rPr>
        <w:t xml:space="preserve">пунктами </w:t>
      </w:r>
      <w:r w:rsidRPr="004D6767">
        <w:rPr>
          <w:sz w:val="28"/>
          <w:szCs w:val="28"/>
        </w:rPr>
        <w:t>15</w:t>
      </w:r>
      <w:r w:rsidR="000308DF" w:rsidRPr="004D6767">
        <w:rPr>
          <w:sz w:val="28"/>
          <w:szCs w:val="28"/>
        </w:rPr>
        <w:t xml:space="preserve"> и </w:t>
      </w:r>
      <w:r w:rsidRPr="004D6767">
        <w:rPr>
          <w:sz w:val="28"/>
          <w:szCs w:val="28"/>
        </w:rPr>
        <w:t>15</w:t>
      </w:r>
      <w:r w:rsidR="000308DF" w:rsidRPr="004D6767">
        <w:rPr>
          <w:sz w:val="28"/>
          <w:szCs w:val="28"/>
        </w:rPr>
        <w:t xml:space="preserve">.1 </w:t>
      </w:r>
      <w:r w:rsidR="00F37290" w:rsidRPr="004D6767">
        <w:rPr>
          <w:sz w:val="28"/>
          <w:szCs w:val="28"/>
        </w:rPr>
        <w:t>Программ</w:t>
      </w:r>
      <w:r w:rsidR="000308DF" w:rsidRPr="004D6767">
        <w:rPr>
          <w:sz w:val="28"/>
          <w:szCs w:val="28"/>
        </w:rPr>
        <w:t>ы</w:t>
      </w:r>
      <w:r w:rsidR="00F37290" w:rsidRPr="004D6767">
        <w:rPr>
          <w:sz w:val="28"/>
          <w:szCs w:val="28"/>
        </w:rPr>
        <w:t xml:space="preserve">. </w:t>
      </w:r>
    </w:p>
    <w:p w14:paraId="7B4FB2A6" w14:textId="77777777" w:rsidR="00495CD1" w:rsidRPr="004D6767" w:rsidRDefault="00A0160A" w:rsidP="00495CD1">
      <w:pPr>
        <w:pStyle w:val="34"/>
        <w:shd w:val="clear" w:color="auto" w:fill="auto"/>
        <w:spacing w:before="0" w:line="240" w:lineRule="auto"/>
        <w:ind w:left="20" w:right="20" w:firstLine="720"/>
        <w:rPr>
          <w:rFonts w:eastAsia="Calibri"/>
          <w:sz w:val="28"/>
          <w:szCs w:val="28"/>
        </w:rPr>
      </w:pPr>
      <w:r w:rsidRPr="004D6767">
        <w:rPr>
          <w:rStyle w:val="7pt"/>
          <w:sz w:val="28"/>
          <w:szCs w:val="28"/>
        </w:rPr>
        <w:t>17</w:t>
      </w:r>
      <w:r w:rsidR="007D0F70" w:rsidRPr="004D6767">
        <w:rPr>
          <w:rStyle w:val="7pt"/>
          <w:sz w:val="28"/>
          <w:szCs w:val="28"/>
        </w:rPr>
        <w:t>. В целях финансовой устойчивости Программы</w:t>
      </w:r>
      <w:r w:rsidR="007D0F70" w:rsidRPr="004D6767">
        <w:rPr>
          <w:sz w:val="28"/>
          <w:szCs w:val="28"/>
        </w:rPr>
        <w:t xml:space="preserve"> и пополнения </w:t>
      </w:r>
      <w:r w:rsidR="00E664EA" w:rsidRPr="004D6767">
        <w:rPr>
          <w:sz w:val="28"/>
          <w:szCs w:val="28"/>
        </w:rPr>
        <w:t xml:space="preserve">финансового </w:t>
      </w:r>
      <w:r w:rsidR="007D0F70" w:rsidRPr="004D6767">
        <w:rPr>
          <w:sz w:val="28"/>
          <w:szCs w:val="28"/>
        </w:rPr>
        <w:t>резерва</w:t>
      </w:r>
      <w:r w:rsidR="007D0F70" w:rsidRPr="004D6767">
        <w:rPr>
          <w:rStyle w:val="7pt"/>
          <w:sz w:val="28"/>
          <w:szCs w:val="28"/>
        </w:rPr>
        <w:t>, н</w:t>
      </w:r>
      <w:r w:rsidR="007D0F70" w:rsidRPr="004D6767">
        <w:rPr>
          <w:rFonts w:eastAsia="Calibri"/>
          <w:sz w:val="28"/>
          <w:szCs w:val="28"/>
        </w:rPr>
        <w:t xml:space="preserve">а основании постановления Президиума </w:t>
      </w:r>
      <w:r w:rsidR="002522CC" w:rsidRPr="004D6767">
        <w:rPr>
          <w:rFonts w:eastAsia="Calibri"/>
          <w:sz w:val="28"/>
          <w:szCs w:val="28"/>
        </w:rPr>
        <w:t xml:space="preserve">(распоряжения Председателя) </w:t>
      </w:r>
      <w:r w:rsidR="007D0F70" w:rsidRPr="004D6767">
        <w:rPr>
          <w:rFonts w:eastAsia="Calibri"/>
          <w:sz w:val="28"/>
          <w:szCs w:val="28"/>
        </w:rPr>
        <w:t>краевой организации Профсоюза,</w:t>
      </w:r>
      <w:r w:rsidR="007D0F70" w:rsidRPr="004D6767">
        <w:rPr>
          <w:sz w:val="28"/>
          <w:szCs w:val="28"/>
        </w:rPr>
        <w:t xml:space="preserve"> средства</w:t>
      </w:r>
      <w:r w:rsidR="002541D1" w:rsidRPr="004D6767">
        <w:rPr>
          <w:sz w:val="28"/>
          <w:szCs w:val="28"/>
        </w:rPr>
        <w:t xml:space="preserve"> финансового</w:t>
      </w:r>
      <w:r w:rsidR="007D0F70" w:rsidRPr="004D6767">
        <w:rPr>
          <w:sz w:val="28"/>
          <w:szCs w:val="28"/>
        </w:rPr>
        <w:t xml:space="preserve"> резерва могут быть использованы </w:t>
      </w:r>
      <w:r w:rsidR="00041DFD" w:rsidRPr="004D6767">
        <w:rPr>
          <w:sz w:val="28"/>
          <w:szCs w:val="28"/>
        </w:rPr>
        <w:t xml:space="preserve">краевой организацией Профсоюза </w:t>
      </w:r>
      <w:r w:rsidR="00C9774A" w:rsidRPr="004D6767">
        <w:rPr>
          <w:rFonts w:eastAsia="Calibri"/>
          <w:sz w:val="28"/>
          <w:szCs w:val="28"/>
        </w:rPr>
        <w:t>для реализации уставных целей</w:t>
      </w:r>
      <w:r w:rsidR="00C9774A" w:rsidRPr="004D6767">
        <w:rPr>
          <w:sz w:val="28"/>
          <w:szCs w:val="28"/>
        </w:rPr>
        <w:t xml:space="preserve"> </w:t>
      </w:r>
      <w:r w:rsidR="00FA02AB" w:rsidRPr="004D6767">
        <w:rPr>
          <w:sz w:val="28"/>
          <w:szCs w:val="28"/>
        </w:rPr>
        <w:t>в интересах участников Программы</w:t>
      </w:r>
      <w:r w:rsidR="007D0F70" w:rsidRPr="004D6767">
        <w:rPr>
          <w:sz w:val="28"/>
          <w:szCs w:val="28"/>
        </w:rPr>
        <w:t>, в том числе в качестве финансового инстр</w:t>
      </w:r>
      <w:r w:rsidR="00C9774A" w:rsidRPr="004D6767">
        <w:rPr>
          <w:sz w:val="28"/>
          <w:szCs w:val="28"/>
        </w:rPr>
        <w:t>умента в кредитных организациях</w:t>
      </w:r>
      <w:r w:rsidR="007D0F70" w:rsidRPr="004D6767">
        <w:rPr>
          <w:sz w:val="28"/>
          <w:szCs w:val="28"/>
        </w:rPr>
        <w:t xml:space="preserve"> </w:t>
      </w:r>
      <w:r w:rsidR="007D0F70" w:rsidRPr="004D6767">
        <w:rPr>
          <w:rFonts w:eastAsia="Calibri"/>
          <w:sz w:val="28"/>
          <w:szCs w:val="28"/>
        </w:rPr>
        <w:t>на условиях срочности и возвратности, определенных указанным постановлением.</w:t>
      </w:r>
      <w:r w:rsidR="005A1546" w:rsidRPr="004D6767">
        <w:rPr>
          <w:rFonts w:eastAsia="Calibri"/>
          <w:sz w:val="28"/>
          <w:szCs w:val="28"/>
        </w:rPr>
        <w:t xml:space="preserve"> </w:t>
      </w:r>
    </w:p>
    <w:p w14:paraId="3B8578E6" w14:textId="77777777" w:rsidR="00495CD1" w:rsidRPr="004D6767" w:rsidRDefault="00495CD1" w:rsidP="00495CD1">
      <w:pPr>
        <w:pStyle w:val="34"/>
        <w:shd w:val="clear" w:color="auto" w:fill="auto"/>
        <w:spacing w:before="0" w:line="240" w:lineRule="auto"/>
        <w:ind w:left="20" w:right="20" w:firstLine="720"/>
        <w:rPr>
          <w:sz w:val="28"/>
          <w:szCs w:val="28"/>
        </w:rPr>
      </w:pPr>
      <w:r w:rsidRPr="004D6767">
        <w:rPr>
          <w:sz w:val="28"/>
          <w:szCs w:val="28"/>
        </w:rPr>
        <w:t>Предложения по размещению средств финансового резерва на вклады или вложения в кредитных организациях в Президиум краевой организации Профсоюза вносит финансовый отдел аппарата комитета краевой организации Профсоюза.</w:t>
      </w:r>
    </w:p>
    <w:p w14:paraId="0A7BED4B" w14:textId="77777777" w:rsidR="00F75C22" w:rsidRPr="004D6767" w:rsidRDefault="00A0160A" w:rsidP="007D0F70">
      <w:pPr>
        <w:pStyle w:val="34"/>
        <w:shd w:val="clear" w:color="auto" w:fill="auto"/>
        <w:spacing w:before="0" w:line="240" w:lineRule="auto"/>
        <w:ind w:right="20" w:firstLine="708"/>
        <w:rPr>
          <w:rFonts w:eastAsia="Calibri"/>
          <w:sz w:val="28"/>
          <w:szCs w:val="28"/>
        </w:rPr>
      </w:pPr>
      <w:r w:rsidRPr="004D6767">
        <w:rPr>
          <w:rFonts w:eastAsia="Calibri"/>
          <w:sz w:val="28"/>
          <w:szCs w:val="28"/>
        </w:rPr>
        <w:t>18</w:t>
      </w:r>
      <w:r w:rsidR="007D0F70" w:rsidRPr="004D6767">
        <w:rPr>
          <w:rFonts w:eastAsia="Calibri"/>
          <w:sz w:val="28"/>
          <w:szCs w:val="28"/>
        </w:rPr>
        <w:t xml:space="preserve">. </w:t>
      </w:r>
      <w:r w:rsidR="00E35FA3" w:rsidRPr="004D6767">
        <w:rPr>
          <w:rFonts w:eastAsia="Calibri"/>
          <w:sz w:val="28"/>
          <w:szCs w:val="28"/>
        </w:rPr>
        <w:t xml:space="preserve">Неиспользованные </w:t>
      </w:r>
      <w:r w:rsidR="007D61D8" w:rsidRPr="004D6767">
        <w:rPr>
          <w:rFonts w:eastAsia="Calibri"/>
          <w:sz w:val="28"/>
          <w:szCs w:val="28"/>
        </w:rPr>
        <w:t xml:space="preserve">на цели Программы </w:t>
      </w:r>
      <w:r w:rsidR="00E35FA3" w:rsidRPr="004D6767">
        <w:rPr>
          <w:rFonts w:eastAsia="Calibri"/>
          <w:sz w:val="28"/>
          <w:szCs w:val="28"/>
        </w:rPr>
        <w:t>с</w:t>
      </w:r>
      <w:r w:rsidR="00A56330" w:rsidRPr="004D6767">
        <w:rPr>
          <w:rFonts w:eastAsia="Calibri"/>
          <w:sz w:val="28"/>
          <w:szCs w:val="28"/>
        </w:rPr>
        <w:t xml:space="preserve">редства </w:t>
      </w:r>
      <w:r w:rsidR="002541D1" w:rsidRPr="004D6767">
        <w:rPr>
          <w:rFonts w:eastAsia="Calibri"/>
          <w:sz w:val="28"/>
          <w:szCs w:val="28"/>
        </w:rPr>
        <w:t xml:space="preserve">финансового </w:t>
      </w:r>
      <w:r w:rsidR="007D0F70" w:rsidRPr="004D6767">
        <w:rPr>
          <w:rFonts w:eastAsia="Calibri"/>
          <w:sz w:val="28"/>
          <w:szCs w:val="28"/>
        </w:rPr>
        <w:t>резерв</w:t>
      </w:r>
      <w:r w:rsidR="00A56330" w:rsidRPr="004D6767">
        <w:rPr>
          <w:rFonts w:eastAsia="Calibri"/>
          <w:sz w:val="28"/>
          <w:szCs w:val="28"/>
        </w:rPr>
        <w:t>а</w:t>
      </w:r>
      <w:r w:rsidR="007D0F70" w:rsidRPr="004D6767">
        <w:rPr>
          <w:rFonts w:eastAsia="Calibri"/>
          <w:sz w:val="28"/>
          <w:szCs w:val="28"/>
        </w:rPr>
        <w:t xml:space="preserve"> </w:t>
      </w:r>
      <w:r w:rsidR="00E763F1" w:rsidRPr="004D6767">
        <w:rPr>
          <w:rFonts w:eastAsia="Calibri"/>
          <w:sz w:val="28"/>
          <w:szCs w:val="28"/>
        </w:rPr>
        <w:t xml:space="preserve">на основании постановления </w:t>
      </w:r>
      <w:r w:rsidR="007D0F70" w:rsidRPr="004D6767">
        <w:rPr>
          <w:rFonts w:eastAsia="Calibri"/>
          <w:sz w:val="28"/>
          <w:szCs w:val="28"/>
        </w:rPr>
        <w:t>Президиум</w:t>
      </w:r>
      <w:r w:rsidR="00E763F1" w:rsidRPr="004D6767">
        <w:rPr>
          <w:rFonts w:eastAsia="Calibri"/>
          <w:sz w:val="28"/>
          <w:szCs w:val="28"/>
        </w:rPr>
        <w:t xml:space="preserve">а </w:t>
      </w:r>
      <w:r w:rsidR="002522CC" w:rsidRPr="004D6767">
        <w:rPr>
          <w:rFonts w:eastAsia="Calibri"/>
          <w:sz w:val="28"/>
          <w:szCs w:val="28"/>
        </w:rPr>
        <w:t xml:space="preserve">(распоряжения Председателя) </w:t>
      </w:r>
      <w:r w:rsidR="00783F4E" w:rsidRPr="004D6767">
        <w:rPr>
          <w:rFonts w:eastAsia="Calibri"/>
          <w:sz w:val="28"/>
          <w:szCs w:val="28"/>
        </w:rPr>
        <w:t>краевой организации Профсоюза</w:t>
      </w:r>
      <w:r w:rsidR="00783F4E" w:rsidRPr="004D6767">
        <w:rPr>
          <w:sz w:val="28"/>
          <w:szCs w:val="28"/>
        </w:rPr>
        <w:t xml:space="preserve"> </w:t>
      </w:r>
      <w:r w:rsidR="000F56B9" w:rsidRPr="004D6767">
        <w:rPr>
          <w:rFonts w:eastAsia="Calibri"/>
          <w:sz w:val="28"/>
          <w:szCs w:val="28"/>
        </w:rPr>
        <w:t>в пределах, не влекущих его отрицательного баланса</w:t>
      </w:r>
      <w:r w:rsidR="007D61D8" w:rsidRPr="004D6767">
        <w:rPr>
          <w:rFonts w:eastAsia="Calibri"/>
          <w:sz w:val="28"/>
          <w:szCs w:val="28"/>
        </w:rPr>
        <w:t>,</w:t>
      </w:r>
      <w:r w:rsidR="000F56B9" w:rsidRPr="004D6767">
        <w:rPr>
          <w:rFonts w:eastAsia="Calibri"/>
          <w:sz w:val="28"/>
          <w:szCs w:val="28"/>
        </w:rPr>
        <w:t xml:space="preserve"> </w:t>
      </w:r>
      <w:r w:rsidR="00A56330" w:rsidRPr="004D6767">
        <w:rPr>
          <w:rFonts w:eastAsia="Calibri"/>
          <w:sz w:val="28"/>
          <w:szCs w:val="28"/>
        </w:rPr>
        <w:t xml:space="preserve">могут </w:t>
      </w:r>
      <w:r w:rsidR="007D0F70" w:rsidRPr="004D6767">
        <w:rPr>
          <w:rFonts w:eastAsia="Calibri"/>
          <w:sz w:val="28"/>
          <w:szCs w:val="28"/>
        </w:rPr>
        <w:t>быть направлен</w:t>
      </w:r>
      <w:r w:rsidR="00A56330" w:rsidRPr="004D6767">
        <w:rPr>
          <w:rFonts w:eastAsia="Calibri"/>
          <w:sz w:val="28"/>
          <w:szCs w:val="28"/>
        </w:rPr>
        <w:t>ы</w:t>
      </w:r>
      <w:r w:rsidR="007D0F70" w:rsidRPr="004D6767">
        <w:rPr>
          <w:rFonts w:eastAsia="Calibri"/>
          <w:sz w:val="28"/>
          <w:szCs w:val="28"/>
        </w:rPr>
        <w:t xml:space="preserve"> на оздоровлени</w:t>
      </w:r>
      <w:r w:rsidR="002522CC" w:rsidRPr="004D6767">
        <w:rPr>
          <w:rFonts w:eastAsia="Calibri"/>
          <w:sz w:val="28"/>
          <w:szCs w:val="28"/>
        </w:rPr>
        <w:t>е</w:t>
      </w:r>
      <w:r w:rsidR="007D0F70" w:rsidRPr="004D6767">
        <w:rPr>
          <w:rFonts w:eastAsia="Calibri"/>
          <w:sz w:val="28"/>
          <w:szCs w:val="28"/>
        </w:rPr>
        <w:t xml:space="preserve"> </w:t>
      </w:r>
      <w:r w:rsidR="0004533A" w:rsidRPr="004D6767">
        <w:rPr>
          <w:rFonts w:eastAsia="Calibri"/>
          <w:sz w:val="28"/>
          <w:szCs w:val="28"/>
        </w:rPr>
        <w:t xml:space="preserve">и (или) лечение </w:t>
      </w:r>
      <w:r w:rsidR="002541D1" w:rsidRPr="004D6767">
        <w:rPr>
          <w:rFonts w:eastAsia="Calibri"/>
          <w:sz w:val="28"/>
          <w:szCs w:val="28"/>
        </w:rPr>
        <w:t>члена Профсоюза</w:t>
      </w:r>
      <w:r w:rsidR="0004533A" w:rsidRPr="004D6767">
        <w:rPr>
          <w:rFonts w:eastAsia="Calibri"/>
          <w:sz w:val="28"/>
          <w:szCs w:val="28"/>
        </w:rPr>
        <w:t>, в том числе путем выделения ему материальной помощи,</w:t>
      </w:r>
      <w:r w:rsidR="002541D1" w:rsidRPr="004D6767">
        <w:rPr>
          <w:rFonts w:eastAsia="Calibri"/>
          <w:sz w:val="28"/>
          <w:szCs w:val="28"/>
        </w:rPr>
        <w:t xml:space="preserve"> при наступлении у него страхового случая, предусмотренного пункт</w:t>
      </w:r>
      <w:r w:rsidR="008D2FA0" w:rsidRPr="004D6767">
        <w:rPr>
          <w:rFonts w:eastAsia="Calibri"/>
          <w:sz w:val="28"/>
          <w:szCs w:val="28"/>
        </w:rPr>
        <w:t>ами</w:t>
      </w:r>
      <w:r w:rsidR="002541D1" w:rsidRPr="004D6767">
        <w:rPr>
          <w:rFonts w:eastAsia="Calibri"/>
          <w:sz w:val="28"/>
          <w:szCs w:val="28"/>
        </w:rPr>
        <w:t xml:space="preserve"> </w:t>
      </w:r>
      <w:r w:rsidR="00E35FA3" w:rsidRPr="004D6767">
        <w:rPr>
          <w:rFonts w:eastAsia="Calibri"/>
          <w:sz w:val="28"/>
          <w:szCs w:val="28"/>
        </w:rPr>
        <w:t>3.1</w:t>
      </w:r>
      <w:r w:rsidR="008D2FA0" w:rsidRPr="004D6767">
        <w:rPr>
          <w:rFonts w:eastAsia="Calibri"/>
          <w:sz w:val="28"/>
          <w:szCs w:val="28"/>
        </w:rPr>
        <w:t>-3.</w:t>
      </w:r>
      <w:r w:rsidR="00824917" w:rsidRPr="004D6767">
        <w:rPr>
          <w:rFonts w:eastAsia="Calibri"/>
          <w:sz w:val="28"/>
          <w:szCs w:val="28"/>
        </w:rPr>
        <w:t>4</w:t>
      </w:r>
      <w:r w:rsidR="002541D1" w:rsidRPr="004D6767">
        <w:rPr>
          <w:rFonts w:eastAsia="Calibri"/>
          <w:sz w:val="28"/>
          <w:szCs w:val="28"/>
        </w:rPr>
        <w:t xml:space="preserve"> Программы</w:t>
      </w:r>
      <w:r w:rsidR="007D0F70" w:rsidRPr="004D6767">
        <w:rPr>
          <w:rFonts w:eastAsia="Calibri"/>
          <w:sz w:val="28"/>
          <w:szCs w:val="28"/>
        </w:rPr>
        <w:t xml:space="preserve"> для </w:t>
      </w:r>
      <w:r w:rsidR="008A73FE" w:rsidRPr="004D6767">
        <w:rPr>
          <w:rFonts w:eastAsia="Calibri"/>
          <w:sz w:val="28"/>
          <w:szCs w:val="28"/>
        </w:rPr>
        <w:lastRenderedPageBreak/>
        <w:t>восстановления</w:t>
      </w:r>
      <w:r w:rsidR="007D0F70" w:rsidRPr="004D6767">
        <w:rPr>
          <w:rFonts w:eastAsia="Calibri"/>
          <w:sz w:val="28"/>
          <w:szCs w:val="28"/>
        </w:rPr>
        <w:t xml:space="preserve"> его трудоспособн</w:t>
      </w:r>
      <w:r w:rsidR="00131E79" w:rsidRPr="004D6767">
        <w:rPr>
          <w:rFonts w:eastAsia="Calibri"/>
          <w:sz w:val="28"/>
          <w:szCs w:val="28"/>
        </w:rPr>
        <w:t>ости</w:t>
      </w:r>
      <w:r w:rsidR="00E763F1" w:rsidRPr="004D6767">
        <w:rPr>
          <w:rFonts w:eastAsia="Calibri"/>
          <w:sz w:val="28"/>
          <w:szCs w:val="28"/>
        </w:rPr>
        <w:t xml:space="preserve"> (на медицинскую реабилитацию, санаторное лечение и другие необходимые меры медицинского </w:t>
      </w:r>
      <w:r w:rsidR="007D61D8" w:rsidRPr="004D6767">
        <w:rPr>
          <w:rFonts w:eastAsia="Calibri"/>
          <w:sz w:val="28"/>
          <w:szCs w:val="28"/>
        </w:rPr>
        <w:t xml:space="preserve">(оздоровительного) </w:t>
      </w:r>
      <w:r w:rsidR="00E763F1" w:rsidRPr="004D6767">
        <w:rPr>
          <w:rFonts w:eastAsia="Calibri"/>
          <w:sz w:val="28"/>
          <w:szCs w:val="28"/>
        </w:rPr>
        <w:t>характера)</w:t>
      </w:r>
      <w:r w:rsidR="00F75C22" w:rsidRPr="004D6767">
        <w:rPr>
          <w:rFonts w:eastAsia="Calibri"/>
          <w:sz w:val="28"/>
          <w:szCs w:val="28"/>
        </w:rPr>
        <w:t>.</w:t>
      </w:r>
      <w:r w:rsidR="00F04CD2" w:rsidRPr="004D6767">
        <w:rPr>
          <w:rFonts w:eastAsia="Calibri"/>
          <w:sz w:val="28"/>
          <w:szCs w:val="28"/>
        </w:rPr>
        <w:t xml:space="preserve"> </w:t>
      </w:r>
      <w:r w:rsidR="008D2FA0" w:rsidRPr="004D6767">
        <w:rPr>
          <w:rFonts w:eastAsia="Calibri"/>
          <w:sz w:val="28"/>
          <w:szCs w:val="28"/>
        </w:rPr>
        <w:t xml:space="preserve"> </w:t>
      </w:r>
    </w:p>
    <w:p w14:paraId="4F4B12A3" w14:textId="77777777" w:rsidR="007D0F70" w:rsidRDefault="00A0160A" w:rsidP="004B416B">
      <w:pPr>
        <w:pStyle w:val="34"/>
        <w:shd w:val="clear" w:color="auto" w:fill="auto"/>
        <w:spacing w:before="0" w:line="240" w:lineRule="auto"/>
        <w:ind w:left="20" w:right="20" w:firstLine="689"/>
        <w:rPr>
          <w:rFonts w:eastAsia="Calibri"/>
          <w:sz w:val="28"/>
          <w:szCs w:val="28"/>
        </w:rPr>
      </w:pPr>
      <w:r w:rsidRPr="004D6767">
        <w:rPr>
          <w:rFonts w:eastAsia="Calibri"/>
          <w:sz w:val="28"/>
          <w:szCs w:val="28"/>
        </w:rPr>
        <w:t>18</w:t>
      </w:r>
      <w:r w:rsidR="00F75C22" w:rsidRPr="004D6767">
        <w:rPr>
          <w:rFonts w:eastAsia="Calibri"/>
          <w:sz w:val="28"/>
          <w:szCs w:val="28"/>
        </w:rPr>
        <w:t>.</w:t>
      </w:r>
      <w:r w:rsidR="00906B28" w:rsidRPr="004D6767">
        <w:rPr>
          <w:rFonts w:eastAsia="Calibri"/>
          <w:sz w:val="28"/>
          <w:szCs w:val="28"/>
        </w:rPr>
        <w:t>1.</w:t>
      </w:r>
      <w:r w:rsidR="007D0F70" w:rsidRPr="004D6767">
        <w:rPr>
          <w:rFonts w:eastAsia="Calibri"/>
          <w:sz w:val="28"/>
          <w:szCs w:val="28"/>
        </w:rPr>
        <w:t xml:space="preserve"> </w:t>
      </w:r>
      <w:r w:rsidR="004B416B" w:rsidRPr="004D6767">
        <w:rPr>
          <w:rFonts w:eastAsia="Calibri"/>
          <w:sz w:val="28"/>
          <w:szCs w:val="28"/>
        </w:rPr>
        <w:t xml:space="preserve">На основании постановления Президиума </w:t>
      </w:r>
      <w:r w:rsidR="002522CC" w:rsidRPr="004D6767">
        <w:rPr>
          <w:rFonts w:eastAsia="Calibri"/>
          <w:sz w:val="28"/>
          <w:szCs w:val="28"/>
        </w:rPr>
        <w:t xml:space="preserve">(распоряжения Председателя) </w:t>
      </w:r>
      <w:r w:rsidR="00783F4E" w:rsidRPr="004D6767">
        <w:rPr>
          <w:rFonts w:eastAsia="Calibri"/>
          <w:sz w:val="28"/>
          <w:szCs w:val="28"/>
        </w:rPr>
        <w:t xml:space="preserve">краевой организации Профсоюза </w:t>
      </w:r>
      <w:r w:rsidR="00374FED" w:rsidRPr="004D6767">
        <w:rPr>
          <w:rFonts w:eastAsia="Calibri"/>
          <w:sz w:val="28"/>
          <w:szCs w:val="28"/>
        </w:rPr>
        <w:t xml:space="preserve">нереализованный </w:t>
      </w:r>
      <w:r w:rsidR="00F04CD2" w:rsidRPr="004D6767">
        <w:rPr>
          <w:rFonts w:eastAsia="Calibri"/>
          <w:sz w:val="28"/>
          <w:szCs w:val="28"/>
        </w:rPr>
        <w:t xml:space="preserve">на цели Программы </w:t>
      </w:r>
      <w:r w:rsidR="008C1E80" w:rsidRPr="004D6767">
        <w:rPr>
          <w:rFonts w:eastAsia="Calibri"/>
          <w:sz w:val="28"/>
          <w:szCs w:val="28"/>
        </w:rPr>
        <w:t>остаток</w:t>
      </w:r>
      <w:r w:rsidR="00F75C22" w:rsidRPr="004D6767">
        <w:rPr>
          <w:rFonts w:eastAsia="Calibri"/>
          <w:sz w:val="28"/>
          <w:szCs w:val="28"/>
        </w:rPr>
        <w:t xml:space="preserve"> финансового резерва </w:t>
      </w:r>
      <w:r w:rsidR="001A40A7" w:rsidRPr="004D6767">
        <w:rPr>
          <w:rFonts w:eastAsia="Calibri"/>
          <w:sz w:val="28"/>
          <w:szCs w:val="28"/>
        </w:rPr>
        <w:t xml:space="preserve">в пределах средств, не влекущих </w:t>
      </w:r>
      <w:r w:rsidR="000F56B9" w:rsidRPr="004D6767">
        <w:rPr>
          <w:rFonts w:eastAsia="Calibri"/>
          <w:sz w:val="28"/>
          <w:szCs w:val="28"/>
        </w:rPr>
        <w:t xml:space="preserve">его </w:t>
      </w:r>
      <w:r w:rsidR="001A40A7" w:rsidRPr="004D6767">
        <w:rPr>
          <w:rFonts w:eastAsia="Calibri"/>
          <w:sz w:val="28"/>
          <w:szCs w:val="28"/>
        </w:rPr>
        <w:t>отрицательного баланса</w:t>
      </w:r>
      <w:r w:rsidR="000F56B9" w:rsidRPr="004D6767">
        <w:rPr>
          <w:rFonts w:eastAsia="Calibri"/>
          <w:sz w:val="28"/>
          <w:szCs w:val="28"/>
        </w:rPr>
        <w:t>,</w:t>
      </w:r>
      <w:r w:rsidR="001A40A7" w:rsidRPr="004D6767">
        <w:rPr>
          <w:rFonts w:eastAsia="Calibri"/>
          <w:sz w:val="28"/>
          <w:szCs w:val="28"/>
        </w:rPr>
        <w:t xml:space="preserve"> </w:t>
      </w:r>
      <w:r w:rsidR="00741C53" w:rsidRPr="004D6767">
        <w:rPr>
          <w:rFonts w:eastAsia="Calibri"/>
          <w:sz w:val="28"/>
          <w:szCs w:val="28"/>
        </w:rPr>
        <w:t xml:space="preserve">также </w:t>
      </w:r>
      <w:r w:rsidR="004B416B" w:rsidRPr="004D6767">
        <w:rPr>
          <w:rFonts w:eastAsia="Calibri"/>
          <w:sz w:val="28"/>
          <w:szCs w:val="28"/>
        </w:rPr>
        <w:t>может</w:t>
      </w:r>
      <w:r w:rsidR="00693F67" w:rsidRPr="004D6767">
        <w:rPr>
          <w:rFonts w:eastAsia="Calibri"/>
          <w:sz w:val="28"/>
          <w:szCs w:val="28"/>
        </w:rPr>
        <w:t xml:space="preserve"> быть </w:t>
      </w:r>
      <w:r w:rsidR="00F52069" w:rsidRPr="004D6767">
        <w:rPr>
          <w:rFonts w:eastAsia="Calibri"/>
          <w:sz w:val="28"/>
          <w:szCs w:val="28"/>
        </w:rPr>
        <w:t xml:space="preserve">использован </w:t>
      </w:r>
      <w:r w:rsidR="00346815" w:rsidRPr="004D6767">
        <w:rPr>
          <w:rFonts w:eastAsia="Calibri"/>
          <w:sz w:val="28"/>
          <w:szCs w:val="28"/>
        </w:rPr>
        <w:t>в отношении участников Программы</w:t>
      </w:r>
      <w:r w:rsidR="002522CC" w:rsidRPr="004D6767">
        <w:rPr>
          <w:rFonts w:eastAsia="Calibri"/>
          <w:sz w:val="28"/>
          <w:szCs w:val="28"/>
        </w:rPr>
        <w:t>, являющихся членами Профсоюза,</w:t>
      </w:r>
      <w:r w:rsidR="00346815" w:rsidRPr="004D6767">
        <w:rPr>
          <w:rFonts w:eastAsia="Calibri"/>
          <w:sz w:val="28"/>
          <w:szCs w:val="28"/>
        </w:rPr>
        <w:t xml:space="preserve"> </w:t>
      </w:r>
      <w:r w:rsidR="00741C53" w:rsidRPr="004D6767">
        <w:rPr>
          <w:rFonts w:eastAsia="Calibri"/>
          <w:sz w:val="28"/>
          <w:szCs w:val="28"/>
        </w:rPr>
        <w:t>для целей, установленных Положением об оказании материальн</w:t>
      </w:r>
      <w:r w:rsidR="00E763F1" w:rsidRPr="004D6767">
        <w:rPr>
          <w:rFonts w:eastAsia="Calibri"/>
          <w:sz w:val="28"/>
          <w:szCs w:val="28"/>
        </w:rPr>
        <w:t>ой помощи членам Профсоюза</w:t>
      </w:r>
      <w:r w:rsidR="0002226E">
        <w:rPr>
          <w:rFonts w:eastAsia="Calibri"/>
          <w:sz w:val="28"/>
          <w:szCs w:val="28"/>
        </w:rPr>
        <w:t>, утвержденны</w:t>
      </w:r>
      <w:r w:rsidR="00871057">
        <w:rPr>
          <w:rFonts w:eastAsia="Calibri"/>
          <w:sz w:val="28"/>
          <w:szCs w:val="28"/>
        </w:rPr>
        <w:t>м</w:t>
      </w:r>
      <w:r w:rsidR="0002226E">
        <w:rPr>
          <w:rFonts w:eastAsia="Calibri"/>
          <w:sz w:val="28"/>
          <w:szCs w:val="28"/>
        </w:rPr>
        <w:t xml:space="preserve"> постановлением </w:t>
      </w:r>
      <w:r w:rsidR="0002226E" w:rsidRPr="0002226E">
        <w:rPr>
          <w:rFonts w:eastAsia="Calibri"/>
          <w:sz w:val="28"/>
          <w:szCs w:val="28"/>
        </w:rPr>
        <w:t>Президиума</w:t>
      </w:r>
      <w:r w:rsidR="0002226E">
        <w:rPr>
          <w:rFonts w:eastAsia="Calibri"/>
          <w:sz w:val="28"/>
          <w:szCs w:val="28"/>
        </w:rPr>
        <w:t xml:space="preserve"> краевой организации Профсоюза</w:t>
      </w:r>
      <w:r w:rsidR="00EE481E" w:rsidRPr="004D6767">
        <w:rPr>
          <w:rFonts w:eastAsia="Calibri"/>
          <w:sz w:val="28"/>
          <w:szCs w:val="28"/>
        </w:rPr>
        <w:t xml:space="preserve">, которые </w:t>
      </w:r>
      <w:r w:rsidR="00346815" w:rsidRPr="004D6767">
        <w:rPr>
          <w:rFonts w:eastAsia="Calibri"/>
          <w:sz w:val="28"/>
          <w:szCs w:val="28"/>
        </w:rPr>
        <w:t>утрат</w:t>
      </w:r>
      <w:r w:rsidR="004E4658" w:rsidRPr="004D6767">
        <w:rPr>
          <w:rFonts w:eastAsia="Calibri"/>
          <w:sz w:val="28"/>
          <w:szCs w:val="28"/>
        </w:rPr>
        <w:t>или</w:t>
      </w:r>
      <w:r w:rsidR="00346815" w:rsidRPr="004D6767">
        <w:rPr>
          <w:rFonts w:eastAsia="Calibri"/>
          <w:sz w:val="28"/>
          <w:szCs w:val="28"/>
        </w:rPr>
        <w:t xml:space="preserve"> единственно</w:t>
      </w:r>
      <w:r w:rsidR="004E4658" w:rsidRPr="004D6767">
        <w:rPr>
          <w:rFonts w:eastAsia="Calibri"/>
          <w:sz w:val="28"/>
          <w:szCs w:val="28"/>
        </w:rPr>
        <w:t>е</w:t>
      </w:r>
      <w:r w:rsidR="00346815" w:rsidRPr="004D6767">
        <w:rPr>
          <w:rFonts w:eastAsia="Calibri"/>
          <w:sz w:val="28"/>
          <w:szCs w:val="28"/>
        </w:rPr>
        <w:t xml:space="preserve"> жиль</w:t>
      </w:r>
      <w:r w:rsidR="004E4658" w:rsidRPr="004D6767">
        <w:rPr>
          <w:rFonts w:eastAsia="Calibri"/>
          <w:sz w:val="28"/>
          <w:szCs w:val="28"/>
        </w:rPr>
        <w:t>е</w:t>
      </w:r>
      <w:r w:rsidR="00346815" w:rsidRPr="004D6767">
        <w:rPr>
          <w:rFonts w:eastAsia="Calibri"/>
          <w:sz w:val="28"/>
          <w:szCs w:val="28"/>
        </w:rPr>
        <w:t xml:space="preserve"> </w:t>
      </w:r>
      <w:r w:rsidR="004E4658" w:rsidRPr="004D6767">
        <w:rPr>
          <w:rFonts w:eastAsia="Calibri"/>
          <w:sz w:val="28"/>
          <w:szCs w:val="28"/>
        </w:rPr>
        <w:t xml:space="preserve">в результате </w:t>
      </w:r>
      <w:r w:rsidR="00E743ED" w:rsidRPr="004D6767">
        <w:rPr>
          <w:rFonts w:eastAsia="Calibri"/>
          <w:sz w:val="28"/>
          <w:szCs w:val="28"/>
        </w:rPr>
        <w:t>землетрясений, наводнений, пожаров и други</w:t>
      </w:r>
      <w:r w:rsidR="006332B6" w:rsidRPr="004D6767">
        <w:rPr>
          <w:rFonts w:eastAsia="Calibri"/>
          <w:sz w:val="28"/>
          <w:szCs w:val="28"/>
        </w:rPr>
        <w:t>х</w:t>
      </w:r>
      <w:r w:rsidR="00E743ED" w:rsidRPr="004D6767">
        <w:rPr>
          <w:rFonts w:eastAsia="Calibri"/>
          <w:sz w:val="28"/>
          <w:szCs w:val="28"/>
        </w:rPr>
        <w:t xml:space="preserve"> стихийных </w:t>
      </w:r>
      <w:r w:rsidR="006332B6" w:rsidRPr="004D6767">
        <w:rPr>
          <w:rFonts w:eastAsia="Calibri"/>
          <w:sz w:val="28"/>
          <w:szCs w:val="28"/>
        </w:rPr>
        <w:t xml:space="preserve">или массовых </w:t>
      </w:r>
      <w:r w:rsidR="00E743ED" w:rsidRPr="004D6767">
        <w:rPr>
          <w:rFonts w:eastAsia="Calibri"/>
          <w:sz w:val="28"/>
          <w:szCs w:val="28"/>
        </w:rPr>
        <w:t>бедствий</w:t>
      </w:r>
      <w:r w:rsidR="002522CC" w:rsidRPr="004D6767">
        <w:rPr>
          <w:rFonts w:eastAsia="Calibri"/>
          <w:sz w:val="28"/>
          <w:szCs w:val="28"/>
        </w:rPr>
        <w:t xml:space="preserve"> и</w:t>
      </w:r>
      <w:r w:rsidR="004464F1" w:rsidRPr="004D6767">
        <w:rPr>
          <w:rFonts w:eastAsia="Calibri"/>
          <w:sz w:val="28"/>
          <w:szCs w:val="28"/>
        </w:rPr>
        <w:t xml:space="preserve"> технологически</w:t>
      </w:r>
      <w:r w:rsidR="004E4658" w:rsidRPr="004D6767">
        <w:rPr>
          <w:rFonts w:eastAsia="Calibri"/>
          <w:sz w:val="28"/>
          <w:szCs w:val="28"/>
        </w:rPr>
        <w:t>х</w:t>
      </w:r>
      <w:r w:rsidR="004464F1" w:rsidRPr="004D6767">
        <w:rPr>
          <w:rFonts w:eastAsia="Calibri"/>
          <w:sz w:val="28"/>
          <w:szCs w:val="28"/>
        </w:rPr>
        <w:t xml:space="preserve"> </w:t>
      </w:r>
      <w:r w:rsidR="00E743ED" w:rsidRPr="004D6767">
        <w:rPr>
          <w:rFonts w:eastAsia="Calibri"/>
          <w:sz w:val="28"/>
          <w:szCs w:val="28"/>
        </w:rPr>
        <w:t>катастроф</w:t>
      </w:r>
      <w:r w:rsidR="004E6ED5" w:rsidRPr="004D6767">
        <w:rPr>
          <w:rFonts w:eastAsia="Calibri"/>
          <w:sz w:val="28"/>
          <w:szCs w:val="28"/>
        </w:rPr>
        <w:t xml:space="preserve"> либо </w:t>
      </w:r>
      <w:r w:rsidR="002522CC" w:rsidRPr="004D6767">
        <w:rPr>
          <w:rFonts w:eastAsia="Calibri"/>
          <w:sz w:val="28"/>
          <w:szCs w:val="28"/>
        </w:rPr>
        <w:t xml:space="preserve">единственное жилье которых было повреждено </w:t>
      </w:r>
      <w:r w:rsidR="004E6ED5" w:rsidRPr="004D6767">
        <w:rPr>
          <w:rFonts w:eastAsia="Calibri"/>
          <w:sz w:val="28"/>
          <w:szCs w:val="28"/>
        </w:rPr>
        <w:t>в результате таких</w:t>
      </w:r>
      <w:r w:rsidR="006332B6" w:rsidRPr="004D6767">
        <w:rPr>
          <w:rFonts w:eastAsia="Calibri"/>
          <w:sz w:val="28"/>
          <w:szCs w:val="28"/>
        </w:rPr>
        <w:t xml:space="preserve"> </w:t>
      </w:r>
      <w:r w:rsidR="00B0537A" w:rsidRPr="004D6767">
        <w:rPr>
          <w:rFonts w:eastAsia="Calibri"/>
          <w:sz w:val="28"/>
          <w:szCs w:val="28"/>
        </w:rPr>
        <w:t xml:space="preserve">бедствий </w:t>
      </w:r>
      <w:r w:rsidR="002F0D4B" w:rsidRPr="004D6767">
        <w:rPr>
          <w:rFonts w:eastAsia="Calibri"/>
          <w:sz w:val="28"/>
          <w:szCs w:val="28"/>
        </w:rPr>
        <w:t xml:space="preserve">(стихий) </w:t>
      </w:r>
      <w:r w:rsidR="00B0537A" w:rsidRPr="004D6767">
        <w:rPr>
          <w:rFonts w:eastAsia="Calibri"/>
          <w:sz w:val="28"/>
          <w:szCs w:val="28"/>
        </w:rPr>
        <w:t>или катастроф</w:t>
      </w:r>
      <w:r w:rsidR="00B42E73" w:rsidRPr="004D6767">
        <w:rPr>
          <w:rFonts w:eastAsia="Calibri"/>
          <w:sz w:val="28"/>
          <w:szCs w:val="28"/>
        </w:rPr>
        <w:t xml:space="preserve"> </w:t>
      </w:r>
      <w:r w:rsidR="00B0537A" w:rsidRPr="004D6767">
        <w:rPr>
          <w:rFonts w:eastAsia="Calibri"/>
          <w:sz w:val="28"/>
          <w:szCs w:val="28"/>
        </w:rPr>
        <w:t xml:space="preserve">и </w:t>
      </w:r>
      <w:r w:rsidR="00497061" w:rsidRPr="004D6767">
        <w:rPr>
          <w:rFonts w:eastAsia="Calibri"/>
          <w:sz w:val="28"/>
          <w:szCs w:val="28"/>
        </w:rPr>
        <w:t xml:space="preserve">требует значительных финансовых затрат на </w:t>
      </w:r>
      <w:r w:rsidR="00872BCE" w:rsidRPr="004D6767">
        <w:rPr>
          <w:rFonts w:eastAsia="Calibri"/>
          <w:sz w:val="28"/>
          <w:szCs w:val="28"/>
        </w:rPr>
        <w:t xml:space="preserve">его </w:t>
      </w:r>
      <w:r w:rsidR="00497061" w:rsidRPr="004D6767">
        <w:rPr>
          <w:rFonts w:eastAsia="Calibri"/>
          <w:sz w:val="28"/>
          <w:szCs w:val="28"/>
        </w:rPr>
        <w:t>восстановление</w:t>
      </w:r>
      <w:r w:rsidR="007D0F70" w:rsidRPr="004D6767">
        <w:rPr>
          <w:rFonts w:eastAsia="Calibri"/>
          <w:sz w:val="28"/>
          <w:szCs w:val="28"/>
        </w:rPr>
        <w:t>.</w:t>
      </w:r>
    </w:p>
    <w:p w14:paraId="0E16E07E" w14:textId="77777777" w:rsidR="0002226E" w:rsidRPr="00A2638F" w:rsidRDefault="0002226E" w:rsidP="0002226E">
      <w:pPr>
        <w:pStyle w:val="34"/>
        <w:shd w:val="clear" w:color="auto" w:fill="auto"/>
        <w:spacing w:before="0" w:line="240" w:lineRule="auto"/>
        <w:ind w:right="20" w:firstLine="708"/>
        <w:rPr>
          <w:color w:val="C00000"/>
          <w:sz w:val="24"/>
          <w:szCs w:val="24"/>
        </w:rPr>
      </w:pPr>
      <w:r w:rsidRPr="00A2638F">
        <w:rPr>
          <w:color w:val="C00000"/>
          <w:sz w:val="24"/>
          <w:szCs w:val="24"/>
        </w:rPr>
        <w:t xml:space="preserve">(в ред. постановления Президиума краевой организации Профсоюза от 18.06.2020 г. № </w:t>
      </w:r>
      <w:r w:rsidR="00A2638F" w:rsidRPr="00A2638F">
        <w:rPr>
          <w:color w:val="C00000"/>
          <w:sz w:val="24"/>
          <w:szCs w:val="24"/>
        </w:rPr>
        <w:t>3</w:t>
      </w:r>
      <w:r w:rsidRPr="00A2638F">
        <w:rPr>
          <w:color w:val="C00000"/>
          <w:sz w:val="24"/>
          <w:szCs w:val="24"/>
        </w:rPr>
        <w:t xml:space="preserve">) </w:t>
      </w:r>
    </w:p>
    <w:p w14:paraId="1EAEFD1E" w14:textId="77777777" w:rsidR="0004533A" w:rsidRPr="004D6767" w:rsidRDefault="0004533A" w:rsidP="004B416B">
      <w:pPr>
        <w:pStyle w:val="34"/>
        <w:shd w:val="clear" w:color="auto" w:fill="auto"/>
        <w:spacing w:before="0" w:line="240" w:lineRule="auto"/>
        <w:ind w:left="20" w:right="20" w:firstLine="689"/>
        <w:rPr>
          <w:rFonts w:eastAsia="Calibri"/>
          <w:sz w:val="28"/>
          <w:szCs w:val="28"/>
        </w:rPr>
      </w:pPr>
      <w:r w:rsidRPr="004D6767">
        <w:rPr>
          <w:rFonts w:eastAsia="Calibri"/>
          <w:sz w:val="28"/>
          <w:szCs w:val="28"/>
        </w:rPr>
        <w:t xml:space="preserve">18.2. Размер материальной помощи, выделяемой члену Профсоюза из </w:t>
      </w:r>
      <w:r w:rsidR="00314FF0" w:rsidRPr="004D6767">
        <w:rPr>
          <w:rFonts w:eastAsia="Calibri"/>
          <w:sz w:val="28"/>
          <w:szCs w:val="28"/>
        </w:rPr>
        <w:t xml:space="preserve">средств </w:t>
      </w:r>
      <w:r w:rsidRPr="004D6767">
        <w:rPr>
          <w:rFonts w:eastAsia="Calibri"/>
          <w:sz w:val="28"/>
          <w:szCs w:val="28"/>
        </w:rPr>
        <w:t>финансового резерва в соответствии с пунктами 18 и 18.1. Программы</w:t>
      </w:r>
      <w:r w:rsidR="00314FF0" w:rsidRPr="004D6767">
        <w:rPr>
          <w:rFonts w:eastAsia="Calibri"/>
          <w:sz w:val="28"/>
          <w:szCs w:val="28"/>
        </w:rPr>
        <w:t>,</w:t>
      </w:r>
      <w:r w:rsidRPr="004D6767">
        <w:rPr>
          <w:sz w:val="28"/>
          <w:szCs w:val="28"/>
        </w:rPr>
        <w:t xml:space="preserve"> определяется </w:t>
      </w:r>
      <w:r w:rsidRPr="004D6767">
        <w:rPr>
          <w:rFonts w:eastAsia="Calibri"/>
          <w:sz w:val="28"/>
          <w:szCs w:val="28"/>
        </w:rPr>
        <w:t>Президиумом (Председателем) краевой организации Профсоюза</w:t>
      </w:r>
      <w:r w:rsidRPr="004D6767">
        <w:rPr>
          <w:sz w:val="28"/>
          <w:szCs w:val="28"/>
        </w:rPr>
        <w:t xml:space="preserve"> с учетом продолжительности профсоюзного стажа.</w:t>
      </w:r>
    </w:p>
    <w:p w14:paraId="3A313C58" w14:textId="77777777" w:rsidR="00040DD8" w:rsidRDefault="00A0160A" w:rsidP="0012160A">
      <w:pPr>
        <w:pStyle w:val="34"/>
        <w:shd w:val="clear" w:color="auto" w:fill="auto"/>
        <w:spacing w:before="0" w:line="240" w:lineRule="auto"/>
        <w:ind w:left="20" w:right="20" w:firstLine="720"/>
        <w:rPr>
          <w:sz w:val="28"/>
          <w:szCs w:val="28"/>
        </w:rPr>
      </w:pPr>
      <w:r w:rsidRPr="004D6767">
        <w:rPr>
          <w:sz w:val="28"/>
          <w:szCs w:val="28"/>
        </w:rPr>
        <w:t>19</w:t>
      </w:r>
      <w:r w:rsidR="00563C1C" w:rsidRPr="004D6767">
        <w:rPr>
          <w:sz w:val="28"/>
          <w:szCs w:val="28"/>
        </w:rPr>
        <w:t>. Контроль за формированием</w:t>
      </w:r>
      <w:r w:rsidR="00D116BB" w:rsidRPr="004D6767">
        <w:rPr>
          <w:sz w:val="28"/>
          <w:szCs w:val="28"/>
        </w:rPr>
        <w:t xml:space="preserve"> финансового</w:t>
      </w:r>
      <w:r w:rsidR="00563C1C" w:rsidRPr="004D6767">
        <w:rPr>
          <w:sz w:val="28"/>
          <w:szCs w:val="28"/>
        </w:rPr>
        <w:t xml:space="preserve"> резерва, учет внесенных и использованных средств по целевому назначению осуществляет </w:t>
      </w:r>
      <w:r w:rsidR="000A1338" w:rsidRPr="00A2638F">
        <w:rPr>
          <w:sz w:val="28"/>
          <w:szCs w:val="28"/>
        </w:rPr>
        <w:t xml:space="preserve">отдел финансового анализа и контроля </w:t>
      </w:r>
      <w:r w:rsidR="00563C1C" w:rsidRPr="00A2638F">
        <w:rPr>
          <w:sz w:val="28"/>
          <w:szCs w:val="28"/>
        </w:rPr>
        <w:t>аппарата комитета краевой организации Профсоюза</w:t>
      </w:r>
      <w:r w:rsidR="00040DD8" w:rsidRPr="00A2638F">
        <w:rPr>
          <w:sz w:val="28"/>
          <w:szCs w:val="28"/>
        </w:rPr>
        <w:t xml:space="preserve"> (далее – финансовый отдел)</w:t>
      </w:r>
      <w:r w:rsidR="0012160A" w:rsidRPr="004D6767">
        <w:rPr>
          <w:sz w:val="28"/>
          <w:szCs w:val="28"/>
        </w:rPr>
        <w:t xml:space="preserve"> совместно с </w:t>
      </w:r>
      <w:r w:rsidR="00495CD1" w:rsidRPr="004D6767">
        <w:rPr>
          <w:sz w:val="28"/>
          <w:szCs w:val="28"/>
        </w:rPr>
        <w:t>Президиумом и К</w:t>
      </w:r>
      <w:r w:rsidR="000F4075" w:rsidRPr="004D6767">
        <w:rPr>
          <w:sz w:val="28"/>
          <w:szCs w:val="28"/>
        </w:rPr>
        <w:t>онтрольно-ревизионной комиссией</w:t>
      </w:r>
      <w:r w:rsidR="00495CD1" w:rsidRPr="004D6767">
        <w:rPr>
          <w:sz w:val="28"/>
          <w:szCs w:val="28"/>
        </w:rPr>
        <w:t xml:space="preserve"> краевой организации Профсоюза</w:t>
      </w:r>
      <w:r w:rsidR="00040DD8" w:rsidRPr="004D6767">
        <w:rPr>
          <w:sz w:val="28"/>
          <w:szCs w:val="28"/>
        </w:rPr>
        <w:t>.</w:t>
      </w:r>
      <w:r w:rsidR="00563C1C" w:rsidRPr="004D6767">
        <w:rPr>
          <w:sz w:val="28"/>
          <w:szCs w:val="28"/>
        </w:rPr>
        <w:t xml:space="preserve"> </w:t>
      </w:r>
      <w:r w:rsidR="000A1338">
        <w:rPr>
          <w:sz w:val="28"/>
          <w:szCs w:val="28"/>
        </w:rPr>
        <w:t xml:space="preserve"> </w:t>
      </w:r>
    </w:p>
    <w:p w14:paraId="0DE4CAA6" w14:textId="77777777" w:rsidR="0002226E" w:rsidRPr="00A2638F" w:rsidRDefault="0002226E" w:rsidP="0002226E">
      <w:pPr>
        <w:pStyle w:val="34"/>
        <w:shd w:val="clear" w:color="auto" w:fill="auto"/>
        <w:spacing w:before="0" w:line="240" w:lineRule="auto"/>
        <w:ind w:right="20" w:firstLine="708"/>
        <w:rPr>
          <w:color w:val="C00000"/>
          <w:sz w:val="24"/>
          <w:szCs w:val="24"/>
        </w:rPr>
      </w:pPr>
      <w:r w:rsidRPr="00A2638F">
        <w:rPr>
          <w:color w:val="C00000"/>
          <w:sz w:val="24"/>
          <w:szCs w:val="24"/>
        </w:rPr>
        <w:t xml:space="preserve">(в ред. постановления Президиума краевой организации Профсоюза от 18.06.2020 г. № </w:t>
      </w:r>
      <w:r w:rsidR="00A2638F">
        <w:rPr>
          <w:color w:val="C00000"/>
          <w:sz w:val="24"/>
          <w:szCs w:val="24"/>
        </w:rPr>
        <w:t>3</w:t>
      </w:r>
      <w:r w:rsidRPr="00A2638F">
        <w:rPr>
          <w:color w:val="C00000"/>
          <w:sz w:val="24"/>
          <w:szCs w:val="24"/>
        </w:rPr>
        <w:t xml:space="preserve">) </w:t>
      </w:r>
    </w:p>
    <w:p w14:paraId="1D3EEB25" w14:textId="77777777" w:rsidR="00563C1C" w:rsidRPr="004D6767" w:rsidRDefault="00A0160A" w:rsidP="00661094">
      <w:pPr>
        <w:pStyle w:val="34"/>
        <w:shd w:val="clear" w:color="auto" w:fill="auto"/>
        <w:spacing w:before="0" w:line="240" w:lineRule="auto"/>
        <w:ind w:left="20" w:right="20" w:firstLine="720"/>
        <w:rPr>
          <w:sz w:val="28"/>
          <w:szCs w:val="28"/>
        </w:rPr>
      </w:pPr>
      <w:r w:rsidRPr="004D6767">
        <w:rPr>
          <w:sz w:val="28"/>
          <w:szCs w:val="28"/>
        </w:rPr>
        <w:t>20</w:t>
      </w:r>
      <w:r w:rsidR="004D25EF" w:rsidRPr="004D6767">
        <w:rPr>
          <w:sz w:val="28"/>
          <w:szCs w:val="28"/>
        </w:rPr>
        <w:t xml:space="preserve">. Деятельность финансового отдела аппарата комитета краевой организации Профсоюза по учету и обороту внесенных и использованных средств </w:t>
      </w:r>
      <w:r w:rsidR="00C15389" w:rsidRPr="004D6767">
        <w:rPr>
          <w:sz w:val="28"/>
          <w:szCs w:val="28"/>
        </w:rPr>
        <w:t xml:space="preserve">финансового </w:t>
      </w:r>
      <w:r w:rsidR="004D25EF" w:rsidRPr="004D6767">
        <w:rPr>
          <w:sz w:val="28"/>
          <w:szCs w:val="28"/>
        </w:rPr>
        <w:t>резерва</w:t>
      </w:r>
      <w:r w:rsidR="00B76F6B" w:rsidRPr="004D6767">
        <w:rPr>
          <w:sz w:val="28"/>
          <w:szCs w:val="28"/>
        </w:rPr>
        <w:t xml:space="preserve"> </w:t>
      </w:r>
      <w:r w:rsidR="004D25EF" w:rsidRPr="004D6767">
        <w:rPr>
          <w:sz w:val="28"/>
          <w:szCs w:val="28"/>
        </w:rPr>
        <w:t>подконтрольн</w:t>
      </w:r>
      <w:r w:rsidR="00C15389" w:rsidRPr="004D6767">
        <w:rPr>
          <w:sz w:val="28"/>
          <w:szCs w:val="28"/>
        </w:rPr>
        <w:t>а</w:t>
      </w:r>
      <w:r w:rsidR="004D25EF" w:rsidRPr="004D6767">
        <w:rPr>
          <w:sz w:val="28"/>
          <w:szCs w:val="28"/>
        </w:rPr>
        <w:t xml:space="preserve"> Председателю краевой организации Профсоюза и Президиуму краевой организации Профсоюза</w:t>
      </w:r>
      <w:r w:rsidR="004215BF" w:rsidRPr="004D6767">
        <w:rPr>
          <w:sz w:val="28"/>
          <w:szCs w:val="28"/>
        </w:rPr>
        <w:t>.</w:t>
      </w:r>
    </w:p>
    <w:p w14:paraId="11CF9DB2" w14:textId="77777777" w:rsidR="00B76F6B" w:rsidRPr="004D6767" w:rsidRDefault="00C92BE6" w:rsidP="00661094">
      <w:pPr>
        <w:pStyle w:val="34"/>
        <w:shd w:val="clear" w:color="auto" w:fill="auto"/>
        <w:spacing w:before="0" w:line="240" w:lineRule="auto"/>
        <w:ind w:left="20" w:right="20" w:firstLine="720"/>
        <w:rPr>
          <w:sz w:val="28"/>
          <w:szCs w:val="28"/>
        </w:rPr>
      </w:pPr>
      <w:r w:rsidRPr="004D6767">
        <w:rPr>
          <w:sz w:val="28"/>
          <w:szCs w:val="28"/>
        </w:rPr>
        <w:t>2</w:t>
      </w:r>
      <w:r w:rsidR="00A0160A" w:rsidRPr="004D6767">
        <w:rPr>
          <w:sz w:val="28"/>
          <w:szCs w:val="28"/>
        </w:rPr>
        <w:t>1</w:t>
      </w:r>
      <w:r w:rsidR="00E0520F" w:rsidRPr="004D6767">
        <w:rPr>
          <w:sz w:val="28"/>
          <w:szCs w:val="28"/>
        </w:rPr>
        <w:t xml:space="preserve">. Деятельность Председателя краевой организации Профсоюза и Президиума краевой организации Профсоюза по использованию средств </w:t>
      </w:r>
      <w:r w:rsidR="00B02581" w:rsidRPr="004D6767">
        <w:rPr>
          <w:sz w:val="28"/>
          <w:szCs w:val="28"/>
        </w:rPr>
        <w:t>финансового резерва</w:t>
      </w:r>
      <w:r w:rsidR="00E0520F" w:rsidRPr="004D6767">
        <w:rPr>
          <w:sz w:val="28"/>
          <w:szCs w:val="28"/>
        </w:rPr>
        <w:t xml:space="preserve"> подконтрольна </w:t>
      </w:r>
      <w:r w:rsidR="00495CD1" w:rsidRPr="004D6767">
        <w:rPr>
          <w:sz w:val="28"/>
          <w:szCs w:val="28"/>
        </w:rPr>
        <w:t>Контрольно-р</w:t>
      </w:r>
      <w:r w:rsidR="00E0520F" w:rsidRPr="004D6767">
        <w:rPr>
          <w:sz w:val="28"/>
          <w:szCs w:val="28"/>
        </w:rPr>
        <w:t>евизионной комиссии краевой организации Профсоюза.</w:t>
      </w:r>
    </w:p>
    <w:p w14:paraId="64E1726E" w14:textId="77777777" w:rsidR="00EE481E" w:rsidRPr="004D6767" w:rsidRDefault="00A0160A" w:rsidP="00F225AF">
      <w:pPr>
        <w:pStyle w:val="34"/>
        <w:shd w:val="clear" w:color="auto" w:fill="auto"/>
        <w:spacing w:before="0" w:line="240" w:lineRule="auto"/>
        <w:ind w:left="20" w:right="20" w:firstLine="720"/>
        <w:rPr>
          <w:sz w:val="28"/>
          <w:szCs w:val="28"/>
        </w:rPr>
      </w:pPr>
      <w:r w:rsidRPr="004D6767">
        <w:rPr>
          <w:sz w:val="28"/>
          <w:szCs w:val="28"/>
        </w:rPr>
        <w:t>22</w:t>
      </w:r>
      <w:r w:rsidR="00497892" w:rsidRPr="004D6767">
        <w:rPr>
          <w:sz w:val="28"/>
          <w:szCs w:val="28"/>
        </w:rPr>
        <w:t>.</w:t>
      </w:r>
      <w:r w:rsidR="00040ED2" w:rsidRPr="004D6767">
        <w:rPr>
          <w:sz w:val="28"/>
          <w:szCs w:val="28"/>
        </w:rPr>
        <w:t xml:space="preserve"> </w:t>
      </w:r>
      <w:r w:rsidR="008D1C9E" w:rsidRPr="004D6767">
        <w:rPr>
          <w:sz w:val="28"/>
          <w:szCs w:val="28"/>
        </w:rPr>
        <w:t>Приложения</w:t>
      </w:r>
      <w:r w:rsidR="000B1EFD" w:rsidRPr="004D6767">
        <w:rPr>
          <w:sz w:val="28"/>
          <w:szCs w:val="28"/>
        </w:rPr>
        <w:t xml:space="preserve"> к Программе</w:t>
      </w:r>
      <w:r w:rsidR="006C2E8A" w:rsidRPr="004D6767">
        <w:rPr>
          <w:sz w:val="28"/>
          <w:szCs w:val="28"/>
        </w:rPr>
        <w:t>:</w:t>
      </w:r>
    </w:p>
    <w:p w14:paraId="37EFCBB7" w14:textId="77777777" w:rsidR="00AC70BB" w:rsidRPr="004D6767" w:rsidRDefault="00EE481E" w:rsidP="00180859">
      <w:pPr>
        <w:pStyle w:val="34"/>
        <w:shd w:val="clear" w:color="auto" w:fill="auto"/>
        <w:tabs>
          <w:tab w:val="left" w:pos="1134"/>
        </w:tabs>
        <w:spacing w:before="0" w:line="240" w:lineRule="auto"/>
        <w:ind w:right="20" w:firstLine="728"/>
        <w:rPr>
          <w:sz w:val="28"/>
          <w:szCs w:val="28"/>
        </w:rPr>
      </w:pPr>
      <w:r w:rsidRPr="004D6767">
        <w:rPr>
          <w:sz w:val="28"/>
          <w:szCs w:val="28"/>
        </w:rPr>
        <w:t xml:space="preserve">- </w:t>
      </w:r>
      <w:r w:rsidR="00180859" w:rsidRPr="004D6767">
        <w:rPr>
          <w:sz w:val="28"/>
          <w:szCs w:val="28"/>
        </w:rPr>
        <w:tab/>
      </w:r>
      <w:r w:rsidRPr="004D6767">
        <w:rPr>
          <w:b/>
          <w:sz w:val="28"/>
          <w:szCs w:val="28"/>
        </w:rPr>
        <w:t xml:space="preserve">Приложение № </w:t>
      </w:r>
      <w:r w:rsidR="00C92BE6" w:rsidRPr="004D6767">
        <w:rPr>
          <w:b/>
          <w:sz w:val="28"/>
          <w:szCs w:val="28"/>
        </w:rPr>
        <w:t>1</w:t>
      </w:r>
      <w:r w:rsidRPr="004D6767">
        <w:rPr>
          <w:sz w:val="28"/>
          <w:szCs w:val="28"/>
        </w:rPr>
        <w:t xml:space="preserve"> </w:t>
      </w:r>
      <w:r w:rsidR="00446FD6" w:rsidRPr="004D6767">
        <w:rPr>
          <w:sz w:val="28"/>
          <w:szCs w:val="28"/>
        </w:rPr>
        <w:t>«Перечень основных критических заболеваний и хирургических операций»;</w:t>
      </w:r>
    </w:p>
    <w:p w14:paraId="0566F896" w14:textId="77777777" w:rsidR="004F6F35" w:rsidRPr="004D6767" w:rsidRDefault="00EE481E" w:rsidP="00D06893">
      <w:pPr>
        <w:pStyle w:val="34"/>
        <w:shd w:val="clear" w:color="auto" w:fill="auto"/>
        <w:tabs>
          <w:tab w:val="left" w:pos="1134"/>
        </w:tabs>
        <w:spacing w:before="0" w:line="240" w:lineRule="auto"/>
        <w:ind w:right="20" w:firstLine="728"/>
        <w:rPr>
          <w:sz w:val="28"/>
          <w:szCs w:val="28"/>
        </w:rPr>
      </w:pPr>
      <w:r w:rsidRPr="004D6767">
        <w:rPr>
          <w:sz w:val="28"/>
          <w:szCs w:val="28"/>
        </w:rPr>
        <w:t xml:space="preserve">- </w:t>
      </w:r>
      <w:r w:rsidR="00180859" w:rsidRPr="004D6767">
        <w:rPr>
          <w:sz w:val="28"/>
          <w:szCs w:val="28"/>
        </w:rPr>
        <w:tab/>
      </w:r>
      <w:r w:rsidRPr="004D6767">
        <w:rPr>
          <w:b/>
          <w:sz w:val="28"/>
          <w:szCs w:val="28"/>
        </w:rPr>
        <w:t>Приложение №</w:t>
      </w:r>
      <w:r w:rsidR="006C2E8A" w:rsidRPr="004D6767">
        <w:rPr>
          <w:b/>
          <w:sz w:val="28"/>
          <w:szCs w:val="28"/>
        </w:rPr>
        <w:t xml:space="preserve"> </w:t>
      </w:r>
      <w:r w:rsidR="00C92BE6" w:rsidRPr="004D6767">
        <w:rPr>
          <w:b/>
          <w:sz w:val="28"/>
          <w:szCs w:val="28"/>
        </w:rPr>
        <w:t>2</w:t>
      </w:r>
      <w:r w:rsidRPr="004D6767">
        <w:rPr>
          <w:sz w:val="28"/>
          <w:szCs w:val="28"/>
        </w:rPr>
        <w:t xml:space="preserve"> </w:t>
      </w:r>
      <w:r w:rsidR="004F6F35" w:rsidRPr="004D6767">
        <w:rPr>
          <w:sz w:val="28"/>
          <w:szCs w:val="28"/>
        </w:rPr>
        <w:t>«Таблица страховых выплат «Расширенная»;</w:t>
      </w:r>
    </w:p>
    <w:p w14:paraId="5A5B4272" w14:textId="77777777" w:rsidR="006A518A" w:rsidRDefault="004F6F35" w:rsidP="006A518A">
      <w:pPr>
        <w:pStyle w:val="34"/>
        <w:shd w:val="clear" w:color="auto" w:fill="auto"/>
        <w:spacing w:before="0" w:line="240" w:lineRule="auto"/>
        <w:ind w:right="20" w:firstLine="708"/>
        <w:rPr>
          <w:color w:val="C00000"/>
          <w:sz w:val="24"/>
          <w:szCs w:val="24"/>
        </w:rPr>
      </w:pPr>
      <w:r w:rsidRPr="004D6767">
        <w:rPr>
          <w:sz w:val="28"/>
          <w:szCs w:val="28"/>
        </w:rPr>
        <w:t xml:space="preserve">- </w:t>
      </w:r>
      <w:r w:rsidRPr="004D6767">
        <w:rPr>
          <w:sz w:val="28"/>
          <w:szCs w:val="28"/>
        </w:rPr>
        <w:tab/>
      </w:r>
      <w:r w:rsidRPr="004D6767">
        <w:rPr>
          <w:b/>
          <w:sz w:val="28"/>
          <w:szCs w:val="28"/>
        </w:rPr>
        <w:t>Приложение № 3</w:t>
      </w:r>
      <w:r w:rsidRPr="004D6767">
        <w:rPr>
          <w:sz w:val="28"/>
          <w:szCs w:val="28"/>
        </w:rPr>
        <w:t xml:space="preserve"> </w:t>
      </w:r>
      <w:r w:rsidR="00AC70BB" w:rsidRPr="004D6767">
        <w:rPr>
          <w:sz w:val="28"/>
          <w:szCs w:val="28"/>
        </w:rPr>
        <w:t xml:space="preserve">«Заявление на участие в </w:t>
      </w:r>
      <w:r w:rsidR="009C739C" w:rsidRPr="004D6767">
        <w:rPr>
          <w:sz w:val="28"/>
          <w:szCs w:val="28"/>
        </w:rPr>
        <w:t xml:space="preserve">краевой профсоюзной </w:t>
      </w:r>
      <w:r w:rsidR="00AC70BB" w:rsidRPr="004D6767">
        <w:rPr>
          <w:sz w:val="28"/>
          <w:szCs w:val="28"/>
        </w:rPr>
        <w:t xml:space="preserve">программе </w:t>
      </w:r>
      <w:r w:rsidR="009C739C" w:rsidRPr="004D6767">
        <w:rPr>
          <w:sz w:val="28"/>
          <w:szCs w:val="28"/>
        </w:rPr>
        <w:t xml:space="preserve">страхования </w:t>
      </w:r>
      <w:r w:rsidR="00AC70BB" w:rsidRPr="004D6767">
        <w:rPr>
          <w:sz w:val="28"/>
          <w:szCs w:val="28"/>
        </w:rPr>
        <w:t>«</w:t>
      </w:r>
      <w:r w:rsidR="009C739C" w:rsidRPr="004D6767">
        <w:rPr>
          <w:sz w:val="28"/>
          <w:szCs w:val="28"/>
        </w:rPr>
        <w:t>Защита</w:t>
      </w:r>
      <w:r w:rsidR="00AC70BB" w:rsidRPr="004D6767">
        <w:rPr>
          <w:sz w:val="28"/>
          <w:szCs w:val="28"/>
        </w:rPr>
        <w:t xml:space="preserve"> жизни</w:t>
      </w:r>
      <w:r w:rsidR="009C739C" w:rsidRPr="004D6767">
        <w:rPr>
          <w:sz w:val="28"/>
          <w:szCs w:val="28"/>
        </w:rPr>
        <w:t xml:space="preserve"> и здоровья</w:t>
      </w:r>
      <w:r w:rsidR="00AC70BB" w:rsidRPr="004D6767">
        <w:rPr>
          <w:sz w:val="28"/>
          <w:szCs w:val="28"/>
        </w:rPr>
        <w:t>»;</w:t>
      </w:r>
      <w:r w:rsidR="006A518A" w:rsidRPr="006A518A">
        <w:rPr>
          <w:color w:val="C00000"/>
          <w:sz w:val="24"/>
          <w:szCs w:val="24"/>
        </w:rPr>
        <w:t xml:space="preserve"> </w:t>
      </w:r>
    </w:p>
    <w:p w14:paraId="7A10F2D7" w14:textId="77777777" w:rsidR="006A518A" w:rsidRPr="003638AD" w:rsidRDefault="006A518A" w:rsidP="006A518A">
      <w:pPr>
        <w:pStyle w:val="34"/>
        <w:shd w:val="clear" w:color="auto" w:fill="auto"/>
        <w:spacing w:before="0" w:line="240" w:lineRule="auto"/>
        <w:ind w:right="20" w:firstLine="708"/>
        <w:rPr>
          <w:color w:val="C00000"/>
          <w:sz w:val="24"/>
          <w:szCs w:val="24"/>
        </w:rPr>
      </w:pPr>
      <w:r w:rsidRPr="003638AD">
        <w:rPr>
          <w:color w:val="C00000"/>
          <w:sz w:val="24"/>
          <w:szCs w:val="24"/>
        </w:rPr>
        <w:t xml:space="preserve">(в ред. постановления Президиума краевой организации Профсоюза от </w:t>
      </w:r>
      <w:r>
        <w:rPr>
          <w:color w:val="C00000"/>
          <w:sz w:val="24"/>
          <w:szCs w:val="24"/>
        </w:rPr>
        <w:t>18</w:t>
      </w:r>
      <w:r w:rsidRPr="003638AD">
        <w:rPr>
          <w:color w:val="C00000"/>
          <w:sz w:val="24"/>
          <w:szCs w:val="24"/>
        </w:rPr>
        <w:t>.0</w:t>
      </w:r>
      <w:r>
        <w:rPr>
          <w:color w:val="C00000"/>
          <w:sz w:val="24"/>
          <w:szCs w:val="24"/>
        </w:rPr>
        <w:t>6</w:t>
      </w:r>
      <w:r w:rsidRPr="003638AD">
        <w:rPr>
          <w:color w:val="C00000"/>
          <w:sz w:val="24"/>
          <w:szCs w:val="24"/>
        </w:rPr>
        <w:t xml:space="preserve">.2020 г. № </w:t>
      </w:r>
      <w:r>
        <w:rPr>
          <w:color w:val="C00000"/>
          <w:sz w:val="24"/>
          <w:szCs w:val="24"/>
        </w:rPr>
        <w:t>3</w:t>
      </w:r>
      <w:r w:rsidRPr="003638AD">
        <w:rPr>
          <w:color w:val="C00000"/>
          <w:sz w:val="24"/>
          <w:szCs w:val="24"/>
        </w:rPr>
        <w:t xml:space="preserve">) </w:t>
      </w:r>
    </w:p>
    <w:p w14:paraId="774123BA" w14:textId="77777777" w:rsidR="00AC70BB" w:rsidRPr="004D6767" w:rsidRDefault="00AC70BB" w:rsidP="00D06893">
      <w:pPr>
        <w:pStyle w:val="34"/>
        <w:shd w:val="clear" w:color="auto" w:fill="auto"/>
        <w:tabs>
          <w:tab w:val="left" w:pos="1134"/>
        </w:tabs>
        <w:spacing w:before="0" w:line="240" w:lineRule="auto"/>
        <w:ind w:right="20" w:firstLine="728"/>
        <w:rPr>
          <w:sz w:val="28"/>
          <w:szCs w:val="28"/>
        </w:rPr>
      </w:pPr>
    </w:p>
    <w:p w14:paraId="1904A011" w14:textId="77777777" w:rsidR="00AC70BB" w:rsidRPr="004D6767" w:rsidRDefault="00EE481E" w:rsidP="00D06893">
      <w:pPr>
        <w:pStyle w:val="34"/>
        <w:shd w:val="clear" w:color="auto" w:fill="auto"/>
        <w:tabs>
          <w:tab w:val="left" w:pos="1426"/>
        </w:tabs>
        <w:spacing w:before="0" w:line="240" w:lineRule="auto"/>
        <w:ind w:right="20" w:firstLine="728"/>
        <w:rPr>
          <w:sz w:val="28"/>
          <w:szCs w:val="28"/>
        </w:rPr>
      </w:pPr>
      <w:r w:rsidRPr="004D6767">
        <w:rPr>
          <w:sz w:val="28"/>
          <w:szCs w:val="28"/>
        </w:rPr>
        <w:t xml:space="preserve">- </w:t>
      </w:r>
      <w:r w:rsidR="00180859" w:rsidRPr="004D6767">
        <w:rPr>
          <w:sz w:val="28"/>
          <w:szCs w:val="28"/>
        </w:rPr>
        <w:tab/>
      </w:r>
      <w:r w:rsidR="0019727A" w:rsidRPr="004D6767">
        <w:rPr>
          <w:b/>
          <w:sz w:val="28"/>
          <w:szCs w:val="28"/>
        </w:rPr>
        <w:t>Приложение №</w:t>
      </w:r>
      <w:r w:rsidR="004F6F35" w:rsidRPr="004D6767">
        <w:rPr>
          <w:b/>
          <w:sz w:val="28"/>
          <w:szCs w:val="28"/>
        </w:rPr>
        <w:t xml:space="preserve"> 4</w:t>
      </w:r>
      <w:r w:rsidR="00AC70BB" w:rsidRPr="004D6767">
        <w:rPr>
          <w:b/>
          <w:sz w:val="28"/>
          <w:szCs w:val="28"/>
        </w:rPr>
        <w:t xml:space="preserve"> </w:t>
      </w:r>
      <w:r w:rsidR="00AC70BB" w:rsidRPr="004D6767">
        <w:rPr>
          <w:sz w:val="28"/>
          <w:szCs w:val="28"/>
        </w:rPr>
        <w:t>«Поручение застрахованного лица (выгодоприобретателя)</w:t>
      </w:r>
      <w:r w:rsidR="009C739C" w:rsidRPr="004D6767">
        <w:rPr>
          <w:sz w:val="28"/>
          <w:szCs w:val="28"/>
        </w:rPr>
        <w:t xml:space="preserve"> на страховани</w:t>
      </w:r>
      <w:r w:rsidR="00AA2279">
        <w:rPr>
          <w:sz w:val="28"/>
          <w:szCs w:val="28"/>
        </w:rPr>
        <w:t>е</w:t>
      </w:r>
      <w:r w:rsidR="00D06893" w:rsidRPr="004D6767">
        <w:rPr>
          <w:sz w:val="28"/>
          <w:szCs w:val="28"/>
        </w:rPr>
        <w:t xml:space="preserve"> от несчастных случаев в пользу выгодоприобретателя</w:t>
      </w:r>
      <w:r w:rsidR="00AC70BB" w:rsidRPr="004D6767">
        <w:rPr>
          <w:sz w:val="28"/>
          <w:szCs w:val="28"/>
        </w:rPr>
        <w:t>»;</w:t>
      </w:r>
    </w:p>
    <w:p w14:paraId="617D6BA3" w14:textId="77777777" w:rsidR="00AC70BB" w:rsidRDefault="00AC70BB" w:rsidP="00D06893">
      <w:pPr>
        <w:pStyle w:val="34"/>
        <w:shd w:val="clear" w:color="auto" w:fill="auto"/>
        <w:tabs>
          <w:tab w:val="left" w:pos="1134"/>
        </w:tabs>
        <w:spacing w:before="0" w:line="240" w:lineRule="auto"/>
        <w:ind w:right="20" w:firstLine="728"/>
        <w:rPr>
          <w:sz w:val="28"/>
          <w:szCs w:val="28"/>
        </w:rPr>
      </w:pPr>
      <w:r w:rsidRPr="004D6767">
        <w:rPr>
          <w:sz w:val="28"/>
          <w:szCs w:val="28"/>
        </w:rPr>
        <w:lastRenderedPageBreak/>
        <w:t xml:space="preserve">- </w:t>
      </w:r>
      <w:r w:rsidR="00180859" w:rsidRPr="004D6767">
        <w:rPr>
          <w:sz w:val="28"/>
          <w:szCs w:val="28"/>
        </w:rPr>
        <w:tab/>
      </w:r>
      <w:r w:rsidRPr="004D6767">
        <w:rPr>
          <w:b/>
          <w:sz w:val="28"/>
          <w:szCs w:val="28"/>
        </w:rPr>
        <w:t xml:space="preserve">Приложение № </w:t>
      </w:r>
      <w:r w:rsidR="004F6F35" w:rsidRPr="004D6767">
        <w:rPr>
          <w:b/>
          <w:sz w:val="28"/>
          <w:szCs w:val="28"/>
        </w:rPr>
        <w:t>5</w:t>
      </w:r>
      <w:r w:rsidR="004F6F35" w:rsidRPr="004D6767">
        <w:rPr>
          <w:sz w:val="28"/>
          <w:szCs w:val="28"/>
        </w:rPr>
        <w:t xml:space="preserve"> </w:t>
      </w:r>
      <w:r w:rsidR="00EE481E" w:rsidRPr="004D6767">
        <w:rPr>
          <w:sz w:val="28"/>
          <w:szCs w:val="28"/>
        </w:rPr>
        <w:t>«</w:t>
      </w:r>
      <w:r w:rsidR="006C2E8A" w:rsidRPr="004D6767">
        <w:rPr>
          <w:sz w:val="28"/>
          <w:szCs w:val="28"/>
        </w:rPr>
        <w:t>Согласие на обработку данных</w:t>
      </w:r>
      <w:r w:rsidR="00D06893" w:rsidRPr="004D6767">
        <w:rPr>
          <w:sz w:val="28"/>
          <w:szCs w:val="28"/>
        </w:rPr>
        <w:t xml:space="preserve"> и их передачу третьему лицу</w:t>
      </w:r>
      <w:r w:rsidR="00EE481E" w:rsidRPr="004D6767">
        <w:rPr>
          <w:sz w:val="28"/>
          <w:szCs w:val="28"/>
        </w:rPr>
        <w:t>»</w:t>
      </w:r>
      <w:r w:rsidR="00FD56FD">
        <w:rPr>
          <w:sz w:val="28"/>
          <w:szCs w:val="28"/>
        </w:rPr>
        <w:t>;</w:t>
      </w:r>
    </w:p>
    <w:p w14:paraId="239746A6" w14:textId="77777777" w:rsidR="00FD56FD" w:rsidRPr="003638AD" w:rsidRDefault="00FD56FD" w:rsidP="00D06893">
      <w:pPr>
        <w:pStyle w:val="34"/>
        <w:shd w:val="clear" w:color="auto" w:fill="auto"/>
        <w:tabs>
          <w:tab w:val="left" w:pos="1134"/>
        </w:tabs>
        <w:spacing w:before="0" w:line="240" w:lineRule="auto"/>
        <w:ind w:right="20" w:firstLine="728"/>
        <w:rPr>
          <w:bCs/>
          <w:color w:val="C00000"/>
          <w:sz w:val="28"/>
          <w:szCs w:val="28"/>
        </w:rPr>
      </w:pPr>
      <w:r w:rsidRPr="003638AD">
        <w:rPr>
          <w:color w:val="C00000"/>
          <w:sz w:val="28"/>
          <w:szCs w:val="28"/>
        </w:rPr>
        <w:t xml:space="preserve">- </w:t>
      </w:r>
      <w:r w:rsidRPr="003638AD">
        <w:rPr>
          <w:color w:val="C00000"/>
          <w:sz w:val="28"/>
          <w:szCs w:val="28"/>
        </w:rPr>
        <w:tab/>
      </w:r>
      <w:r w:rsidRPr="003638AD">
        <w:rPr>
          <w:b/>
          <w:color w:val="C00000"/>
          <w:sz w:val="28"/>
          <w:szCs w:val="28"/>
        </w:rPr>
        <w:t xml:space="preserve">Приложение № 6 </w:t>
      </w:r>
      <w:r w:rsidRPr="003638AD">
        <w:rPr>
          <w:bCs/>
          <w:color w:val="C00000"/>
          <w:sz w:val="28"/>
          <w:szCs w:val="28"/>
        </w:rPr>
        <w:t>«Согласие о назначении выгодоприобретателя»;</w:t>
      </w:r>
    </w:p>
    <w:p w14:paraId="7D7E207F" w14:textId="77777777" w:rsidR="00FD56FD" w:rsidRPr="003638AD" w:rsidRDefault="00FD56FD" w:rsidP="00D06893">
      <w:pPr>
        <w:pStyle w:val="34"/>
        <w:shd w:val="clear" w:color="auto" w:fill="auto"/>
        <w:tabs>
          <w:tab w:val="left" w:pos="1134"/>
        </w:tabs>
        <w:spacing w:before="0" w:line="240" w:lineRule="auto"/>
        <w:ind w:right="20" w:firstLine="728"/>
        <w:rPr>
          <w:bCs/>
          <w:color w:val="C00000"/>
          <w:sz w:val="28"/>
          <w:szCs w:val="28"/>
        </w:rPr>
      </w:pPr>
      <w:r w:rsidRPr="003638AD">
        <w:rPr>
          <w:color w:val="C00000"/>
          <w:sz w:val="28"/>
          <w:szCs w:val="28"/>
        </w:rPr>
        <w:t xml:space="preserve">- </w:t>
      </w:r>
      <w:r w:rsidRPr="003638AD">
        <w:rPr>
          <w:color w:val="C00000"/>
          <w:sz w:val="28"/>
          <w:szCs w:val="28"/>
        </w:rPr>
        <w:tab/>
      </w:r>
      <w:r w:rsidRPr="003638AD">
        <w:rPr>
          <w:b/>
          <w:color w:val="C00000"/>
          <w:sz w:val="28"/>
          <w:szCs w:val="28"/>
        </w:rPr>
        <w:t>Приложение № 7</w:t>
      </w:r>
      <w:r w:rsidRPr="003638AD">
        <w:rPr>
          <w:bCs/>
          <w:color w:val="C00000"/>
          <w:sz w:val="28"/>
          <w:szCs w:val="28"/>
        </w:rPr>
        <w:t xml:space="preserve"> «Страховой сертификат».</w:t>
      </w:r>
    </w:p>
    <w:p w14:paraId="6AB1B24D" w14:textId="77777777" w:rsidR="0064310D" w:rsidRPr="003638AD" w:rsidRDefault="0064310D" w:rsidP="0064310D">
      <w:pPr>
        <w:pStyle w:val="34"/>
        <w:shd w:val="clear" w:color="auto" w:fill="auto"/>
        <w:spacing w:before="0" w:line="240" w:lineRule="auto"/>
        <w:ind w:right="20" w:firstLine="708"/>
        <w:rPr>
          <w:color w:val="C00000"/>
          <w:sz w:val="24"/>
          <w:szCs w:val="24"/>
        </w:rPr>
      </w:pPr>
      <w:r w:rsidRPr="003638AD">
        <w:rPr>
          <w:color w:val="C00000"/>
          <w:sz w:val="24"/>
          <w:szCs w:val="24"/>
        </w:rPr>
        <w:t xml:space="preserve">(в ред. постановления Президиума краевой организации Профсоюза от </w:t>
      </w:r>
      <w:r w:rsidR="00A2638F">
        <w:rPr>
          <w:color w:val="C00000"/>
          <w:sz w:val="24"/>
          <w:szCs w:val="24"/>
        </w:rPr>
        <w:t>18</w:t>
      </w:r>
      <w:r w:rsidRPr="003638AD">
        <w:rPr>
          <w:color w:val="C00000"/>
          <w:sz w:val="24"/>
          <w:szCs w:val="24"/>
        </w:rPr>
        <w:t>.0</w:t>
      </w:r>
      <w:r w:rsidR="00A2638F">
        <w:rPr>
          <w:color w:val="C00000"/>
          <w:sz w:val="24"/>
          <w:szCs w:val="24"/>
        </w:rPr>
        <w:t>6</w:t>
      </w:r>
      <w:r w:rsidRPr="003638AD">
        <w:rPr>
          <w:color w:val="C00000"/>
          <w:sz w:val="24"/>
          <w:szCs w:val="24"/>
        </w:rPr>
        <w:t xml:space="preserve">.2020 г. № </w:t>
      </w:r>
      <w:r w:rsidR="00A2638F">
        <w:rPr>
          <w:color w:val="C00000"/>
          <w:sz w:val="24"/>
          <w:szCs w:val="24"/>
        </w:rPr>
        <w:t>3</w:t>
      </w:r>
      <w:r w:rsidRPr="003638AD">
        <w:rPr>
          <w:color w:val="C00000"/>
          <w:sz w:val="24"/>
          <w:szCs w:val="24"/>
        </w:rPr>
        <w:t xml:space="preserve">) </w:t>
      </w:r>
    </w:p>
    <w:p w14:paraId="3E123214" w14:textId="77777777" w:rsidR="00AC70BB" w:rsidRDefault="00AC70BB">
      <w:pPr>
        <w:spacing w:after="160" w:line="259" w:lineRule="auto"/>
        <w:rPr>
          <w:rFonts w:ascii="Times New Roman" w:eastAsia="Times New Roman" w:hAnsi="Times New Roman" w:cs="Times New Roman"/>
          <w:color w:val="auto"/>
          <w:sz w:val="28"/>
          <w:szCs w:val="28"/>
          <w:lang w:eastAsia="en-US"/>
        </w:rPr>
      </w:pPr>
      <w:r>
        <w:rPr>
          <w:sz w:val="28"/>
          <w:szCs w:val="28"/>
        </w:rPr>
        <w:br w:type="page"/>
      </w:r>
    </w:p>
    <w:p w14:paraId="5B17F7A4" w14:textId="77777777" w:rsidR="00AC70BB" w:rsidRDefault="00AC70BB" w:rsidP="000248DF">
      <w:pPr>
        <w:pStyle w:val="34"/>
        <w:shd w:val="clear" w:color="auto" w:fill="auto"/>
        <w:tabs>
          <w:tab w:val="left" w:pos="1426"/>
        </w:tabs>
        <w:spacing w:before="0" w:line="240" w:lineRule="auto"/>
        <w:ind w:left="6096" w:right="20"/>
        <w:jc w:val="left"/>
        <w:rPr>
          <w:b/>
          <w:sz w:val="28"/>
          <w:szCs w:val="28"/>
        </w:rPr>
      </w:pPr>
      <w:r w:rsidRPr="00562991">
        <w:rPr>
          <w:b/>
          <w:sz w:val="28"/>
          <w:szCs w:val="28"/>
        </w:rPr>
        <w:lastRenderedPageBreak/>
        <w:t xml:space="preserve">Приложение № </w:t>
      </w:r>
      <w:r>
        <w:rPr>
          <w:b/>
          <w:sz w:val="28"/>
          <w:szCs w:val="28"/>
        </w:rPr>
        <w:t>1</w:t>
      </w:r>
      <w:r w:rsidRPr="00562991">
        <w:rPr>
          <w:b/>
          <w:sz w:val="28"/>
          <w:szCs w:val="28"/>
        </w:rPr>
        <w:t xml:space="preserve"> </w:t>
      </w:r>
    </w:p>
    <w:p w14:paraId="41842844" w14:textId="77777777" w:rsidR="00AC70BB" w:rsidRPr="00562991" w:rsidRDefault="00AC70BB" w:rsidP="000248DF">
      <w:pPr>
        <w:pStyle w:val="34"/>
        <w:shd w:val="clear" w:color="auto" w:fill="auto"/>
        <w:tabs>
          <w:tab w:val="left" w:pos="1426"/>
        </w:tabs>
        <w:spacing w:before="0" w:line="240" w:lineRule="auto"/>
        <w:ind w:left="6096" w:right="20"/>
        <w:jc w:val="left"/>
        <w:rPr>
          <w:b/>
          <w:sz w:val="28"/>
          <w:szCs w:val="28"/>
        </w:rPr>
      </w:pPr>
      <w:r w:rsidRPr="00562991">
        <w:rPr>
          <w:b/>
          <w:sz w:val="28"/>
          <w:szCs w:val="28"/>
        </w:rPr>
        <w:t xml:space="preserve">к </w:t>
      </w:r>
      <w:r>
        <w:rPr>
          <w:b/>
          <w:sz w:val="28"/>
          <w:szCs w:val="28"/>
        </w:rPr>
        <w:t xml:space="preserve">краевой </w:t>
      </w:r>
      <w:r w:rsidR="000248DF">
        <w:rPr>
          <w:b/>
          <w:sz w:val="28"/>
          <w:szCs w:val="28"/>
        </w:rPr>
        <w:t xml:space="preserve">профсоюзной </w:t>
      </w:r>
      <w:r>
        <w:rPr>
          <w:b/>
          <w:sz w:val="28"/>
          <w:szCs w:val="28"/>
        </w:rPr>
        <w:t>п</w:t>
      </w:r>
      <w:r w:rsidRPr="00562991">
        <w:rPr>
          <w:b/>
          <w:sz w:val="28"/>
          <w:szCs w:val="28"/>
        </w:rPr>
        <w:t xml:space="preserve">рограмме </w:t>
      </w:r>
      <w:r w:rsidR="009C739C">
        <w:rPr>
          <w:b/>
          <w:sz w:val="28"/>
          <w:szCs w:val="28"/>
        </w:rPr>
        <w:t xml:space="preserve">страхования </w:t>
      </w:r>
      <w:r w:rsidRPr="00562991">
        <w:rPr>
          <w:b/>
          <w:sz w:val="28"/>
          <w:szCs w:val="28"/>
        </w:rPr>
        <w:t>«</w:t>
      </w:r>
      <w:r w:rsidR="009C739C">
        <w:rPr>
          <w:b/>
          <w:sz w:val="28"/>
          <w:szCs w:val="28"/>
        </w:rPr>
        <w:t>Защита</w:t>
      </w:r>
      <w:r w:rsidRPr="00562991">
        <w:rPr>
          <w:b/>
          <w:sz w:val="28"/>
          <w:szCs w:val="28"/>
        </w:rPr>
        <w:t xml:space="preserve"> жизни</w:t>
      </w:r>
      <w:r w:rsidR="009C739C">
        <w:rPr>
          <w:b/>
          <w:sz w:val="28"/>
          <w:szCs w:val="28"/>
        </w:rPr>
        <w:t xml:space="preserve"> и здоровья</w:t>
      </w:r>
      <w:r w:rsidRPr="00562991">
        <w:rPr>
          <w:b/>
          <w:sz w:val="28"/>
          <w:szCs w:val="28"/>
        </w:rPr>
        <w:t>»</w:t>
      </w:r>
    </w:p>
    <w:p w14:paraId="0609A2CE" w14:textId="77777777" w:rsidR="000B1EFD" w:rsidRPr="00AC70BB" w:rsidRDefault="000B1EFD" w:rsidP="00661094">
      <w:pPr>
        <w:pStyle w:val="34"/>
        <w:shd w:val="clear" w:color="auto" w:fill="auto"/>
        <w:spacing w:before="0" w:line="240" w:lineRule="auto"/>
        <w:ind w:left="20" w:right="20" w:firstLine="720"/>
        <w:rPr>
          <w:color w:val="FFFFFF" w:themeColor="background1"/>
          <w:sz w:val="24"/>
          <w:szCs w:val="24"/>
        </w:rPr>
      </w:pPr>
      <w:r w:rsidRPr="00562991">
        <w:rPr>
          <w:sz w:val="28"/>
          <w:szCs w:val="28"/>
        </w:rPr>
        <w:t xml:space="preserve"> </w:t>
      </w:r>
      <w:r w:rsidRPr="00562991">
        <w:rPr>
          <w:color w:val="FFFFFF" w:themeColor="background1"/>
          <w:sz w:val="28"/>
          <w:szCs w:val="28"/>
        </w:rPr>
        <w:t xml:space="preserve">на </w:t>
      </w:r>
      <w:r w:rsidR="00011FAF" w:rsidRPr="00562991">
        <w:rPr>
          <w:color w:val="FFFFFF" w:themeColor="background1"/>
          <w:sz w:val="28"/>
          <w:szCs w:val="28"/>
        </w:rPr>
        <w:t>4</w:t>
      </w:r>
      <w:r w:rsidRPr="00562991">
        <w:rPr>
          <w:color w:val="FFFFFF" w:themeColor="background1"/>
          <w:sz w:val="28"/>
          <w:szCs w:val="28"/>
        </w:rPr>
        <w:t xml:space="preserve"> лис</w:t>
      </w:r>
      <w:r w:rsidR="00011FAF" w:rsidRPr="00562991">
        <w:rPr>
          <w:color w:val="FFFFFF" w:themeColor="background1"/>
          <w:sz w:val="28"/>
          <w:szCs w:val="28"/>
        </w:rPr>
        <w:t>тах</w:t>
      </w:r>
      <w:r w:rsidRPr="00562991">
        <w:rPr>
          <w:color w:val="FFFFFF" w:themeColor="background1"/>
          <w:sz w:val="28"/>
          <w:szCs w:val="28"/>
        </w:rPr>
        <w:t>:</w:t>
      </w:r>
    </w:p>
    <w:p w14:paraId="3AB7741B" w14:textId="77777777" w:rsidR="00AC70BB" w:rsidRPr="004F6F35" w:rsidRDefault="004F6F35" w:rsidP="00AC70BB">
      <w:pPr>
        <w:jc w:val="center"/>
        <w:outlineLvl w:val="0"/>
        <w:rPr>
          <w:rFonts w:ascii="Times New Roman" w:hAnsi="Times New Roman" w:cs="Times New Roman"/>
          <w:b/>
        </w:rPr>
      </w:pPr>
      <w:r>
        <w:rPr>
          <w:rFonts w:ascii="Times New Roman" w:hAnsi="Times New Roman" w:cs="Times New Roman"/>
          <w:b/>
          <w:sz w:val="28"/>
          <w:szCs w:val="28"/>
        </w:rPr>
        <w:t>Перечень</w:t>
      </w:r>
    </w:p>
    <w:p w14:paraId="2AEDFD49" w14:textId="77777777" w:rsidR="00AC70BB" w:rsidRPr="00AC70BB" w:rsidRDefault="00AC70BB" w:rsidP="00AC70BB">
      <w:pPr>
        <w:jc w:val="center"/>
        <w:outlineLvl w:val="0"/>
        <w:rPr>
          <w:rFonts w:ascii="Times New Roman" w:hAnsi="Times New Roman" w:cs="Times New Roman"/>
          <w:b/>
          <w:sz w:val="28"/>
          <w:szCs w:val="28"/>
        </w:rPr>
      </w:pPr>
      <w:r w:rsidRPr="00AC70BB">
        <w:rPr>
          <w:rFonts w:ascii="Times New Roman" w:hAnsi="Times New Roman" w:cs="Times New Roman"/>
          <w:b/>
          <w:sz w:val="28"/>
          <w:szCs w:val="28"/>
        </w:rPr>
        <w:t>основных критических заболеваний и хирургических операций</w:t>
      </w:r>
    </w:p>
    <w:p w14:paraId="071AAC52" w14:textId="77777777" w:rsidR="00AC70BB" w:rsidRPr="00AC70BB" w:rsidRDefault="00AC70BB" w:rsidP="00AC70BB">
      <w:pPr>
        <w:jc w:val="center"/>
        <w:outlineLvl w:val="0"/>
        <w:rPr>
          <w:rFonts w:ascii="Times New Roman" w:hAnsi="Times New Roman" w:cs="Times New Roman"/>
          <w:b/>
        </w:rPr>
      </w:pPr>
    </w:p>
    <w:tbl>
      <w:tblPr>
        <w:tblStyle w:val="af6"/>
        <w:tblW w:w="9747" w:type="dxa"/>
        <w:tblLayout w:type="fixed"/>
        <w:tblLook w:val="04A0" w:firstRow="1" w:lastRow="0" w:firstColumn="1" w:lastColumn="0" w:noHBand="0" w:noVBand="1"/>
      </w:tblPr>
      <w:tblGrid>
        <w:gridCol w:w="817"/>
        <w:gridCol w:w="2268"/>
        <w:gridCol w:w="6662"/>
      </w:tblGrid>
      <w:tr w:rsidR="00AC70BB" w:rsidRPr="00AC70BB" w14:paraId="3BC6FFF9" w14:textId="77777777" w:rsidTr="005841CD">
        <w:tc>
          <w:tcPr>
            <w:tcW w:w="817" w:type="dxa"/>
            <w:vAlign w:val="center"/>
          </w:tcPr>
          <w:p w14:paraId="25516E41" w14:textId="77777777" w:rsidR="00AC70BB" w:rsidRDefault="00AC70BB" w:rsidP="007D7893">
            <w:pPr>
              <w:jc w:val="center"/>
              <w:outlineLvl w:val="0"/>
              <w:rPr>
                <w:rFonts w:ascii="Times New Roman" w:hAnsi="Times New Roman" w:cs="Times New Roman"/>
                <w:b/>
                <w:sz w:val="20"/>
                <w:szCs w:val="20"/>
              </w:rPr>
            </w:pPr>
            <w:bookmarkStart w:id="8" w:name="_Toc413320083"/>
            <w:r w:rsidRPr="007D7893">
              <w:rPr>
                <w:rFonts w:ascii="Times New Roman" w:hAnsi="Times New Roman" w:cs="Times New Roman"/>
                <w:b/>
                <w:sz w:val="20"/>
                <w:szCs w:val="20"/>
              </w:rPr>
              <w:t>Номер</w:t>
            </w:r>
            <w:bookmarkEnd w:id="8"/>
          </w:p>
          <w:p w14:paraId="3FFF6A63" w14:textId="77777777" w:rsidR="007D7893" w:rsidRPr="007D7893" w:rsidRDefault="007D7893" w:rsidP="007D7893">
            <w:pPr>
              <w:jc w:val="center"/>
              <w:outlineLvl w:val="0"/>
              <w:rPr>
                <w:rFonts w:ascii="Times New Roman" w:hAnsi="Times New Roman" w:cs="Times New Roman"/>
                <w:b/>
                <w:sz w:val="20"/>
                <w:szCs w:val="20"/>
              </w:rPr>
            </w:pPr>
            <w:r>
              <w:rPr>
                <w:rFonts w:ascii="Times New Roman" w:hAnsi="Times New Roman" w:cs="Times New Roman"/>
                <w:b/>
                <w:sz w:val="20"/>
                <w:szCs w:val="20"/>
              </w:rPr>
              <w:t>п/п</w:t>
            </w:r>
          </w:p>
        </w:tc>
        <w:tc>
          <w:tcPr>
            <w:tcW w:w="2268" w:type="dxa"/>
          </w:tcPr>
          <w:p w14:paraId="44A12956" w14:textId="77777777" w:rsidR="00AC70BB" w:rsidRPr="00AC70BB" w:rsidRDefault="00AC70BB" w:rsidP="00E75759">
            <w:pPr>
              <w:jc w:val="center"/>
              <w:outlineLvl w:val="0"/>
              <w:rPr>
                <w:rFonts w:ascii="Times New Roman" w:hAnsi="Times New Roman" w:cs="Times New Roman"/>
                <w:b/>
              </w:rPr>
            </w:pPr>
            <w:bookmarkStart w:id="9" w:name="_Toc413320084"/>
            <w:r w:rsidRPr="00AC70BB">
              <w:rPr>
                <w:rFonts w:ascii="Times New Roman" w:hAnsi="Times New Roman" w:cs="Times New Roman"/>
                <w:b/>
              </w:rPr>
              <w:t>Наименование первично диагностированного критического заболевания или хирургической операции</w:t>
            </w:r>
            <w:bookmarkEnd w:id="9"/>
          </w:p>
        </w:tc>
        <w:tc>
          <w:tcPr>
            <w:tcW w:w="6662" w:type="dxa"/>
            <w:vAlign w:val="center"/>
          </w:tcPr>
          <w:p w14:paraId="75BBAC1E" w14:textId="77777777" w:rsidR="00AC70BB" w:rsidRPr="00AC70BB" w:rsidRDefault="00AC70BB" w:rsidP="007D7893">
            <w:pPr>
              <w:jc w:val="center"/>
              <w:outlineLvl w:val="0"/>
              <w:rPr>
                <w:rFonts w:ascii="Times New Roman" w:hAnsi="Times New Roman" w:cs="Times New Roman"/>
                <w:b/>
              </w:rPr>
            </w:pPr>
            <w:bookmarkStart w:id="10" w:name="_Toc413320085"/>
            <w:r w:rsidRPr="00AC70BB">
              <w:rPr>
                <w:rFonts w:ascii="Times New Roman" w:hAnsi="Times New Roman" w:cs="Times New Roman"/>
                <w:b/>
              </w:rPr>
              <w:t>Описание критического заболевания</w:t>
            </w:r>
            <w:bookmarkEnd w:id="10"/>
          </w:p>
        </w:tc>
      </w:tr>
      <w:tr w:rsidR="00AC70BB" w:rsidRPr="00AC70BB" w14:paraId="4856DF36" w14:textId="77777777" w:rsidTr="005841CD">
        <w:tc>
          <w:tcPr>
            <w:tcW w:w="817" w:type="dxa"/>
          </w:tcPr>
          <w:p w14:paraId="5C56BDB6" w14:textId="77777777" w:rsidR="00AC70BB" w:rsidRPr="00AC70BB" w:rsidRDefault="00AC70BB" w:rsidP="00E75759">
            <w:pPr>
              <w:jc w:val="both"/>
              <w:outlineLvl w:val="0"/>
              <w:rPr>
                <w:rFonts w:ascii="Times New Roman" w:hAnsi="Times New Roman" w:cs="Times New Roman"/>
                <w:b/>
              </w:rPr>
            </w:pPr>
            <w:bookmarkStart w:id="11" w:name="_Toc413320086"/>
            <w:r w:rsidRPr="00AC70BB">
              <w:rPr>
                <w:rFonts w:ascii="Times New Roman" w:hAnsi="Times New Roman" w:cs="Times New Roman"/>
                <w:b/>
              </w:rPr>
              <w:t>1.1</w:t>
            </w:r>
            <w:bookmarkEnd w:id="11"/>
          </w:p>
        </w:tc>
        <w:tc>
          <w:tcPr>
            <w:tcW w:w="2268" w:type="dxa"/>
          </w:tcPr>
          <w:p w14:paraId="06B8C92F" w14:textId="77777777" w:rsidR="00AC70BB" w:rsidRPr="00AC70BB" w:rsidRDefault="00AC70BB" w:rsidP="007D7893">
            <w:pPr>
              <w:outlineLvl w:val="0"/>
              <w:rPr>
                <w:rFonts w:ascii="Times New Roman" w:hAnsi="Times New Roman" w:cs="Times New Roman"/>
                <w:b/>
              </w:rPr>
            </w:pPr>
            <w:bookmarkStart w:id="12" w:name="_Toc413320087"/>
            <w:r w:rsidRPr="00AC70BB">
              <w:rPr>
                <w:rFonts w:ascii="Times New Roman" w:hAnsi="Times New Roman" w:cs="Times New Roman"/>
                <w:b/>
              </w:rPr>
              <w:t>Злокачественные опухоли (угрожающий жизни рак)</w:t>
            </w:r>
            <w:bookmarkEnd w:id="12"/>
          </w:p>
        </w:tc>
        <w:tc>
          <w:tcPr>
            <w:tcW w:w="6662" w:type="dxa"/>
          </w:tcPr>
          <w:p w14:paraId="7A0AD049" w14:textId="77777777" w:rsidR="00AC70BB" w:rsidRPr="00AC70BB" w:rsidRDefault="00AC70BB" w:rsidP="00E75759">
            <w:pPr>
              <w:tabs>
                <w:tab w:val="center" w:pos="4677"/>
              </w:tabs>
              <w:jc w:val="both"/>
              <w:rPr>
                <w:rFonts w:ascii="Times New Roman" w:hAnsi="Times New Roman" w:cs="Times New Roman"/>
                <w:b/>
              </w:rPr>
            </w:pPr>
            <w:r w:rsidRPr="00AC70BB">
              <w:rPr>
                <w:rFonts w:ascii="Times New Roman" w:hAnsi="Times New Roman" w:cs="Times New Roman"/>
                <w:b/>
              </w:rPr>
              <w:t>Злокачественные опухоли (угрожающий жизни рак)</w:t>
            </w:r>
          </w:p>
          <w:p w14:paraId="0BE573EA" w14:textId="77777777" w:rsidR="00AC70BB" w:rsidRPr="00AC70BB" w:rsidRDefault="00AC70BB" w:rsidP="00E75759">
            <w:pPr>
              <w:tabs>
                <w:tab w:val="left" w:pos="540"/>
              </w:tabs>
              <w:spacing w:line="276" w:lineRule="auto"/>
              <w:jc w:val="both"/>
              <w:rPr>
                <w:rFonts w:ascii="Times New Roman" w:hAnsi="Times New Roman" w:cs="Times New Roman"/>
              </w:rPr>
            </w:pPr>
            <w:r w:rsidRPr="00AC70BB">
              <w:rPr>
                <w:rFonts w:ascii="Times New Roman" w:hAnsi="Times New Roman" w:cs="Times New Roman"/>
              </w:rPr>
              <w:t>Первичное новообразование, возникшее в результате перерождения клеток, морфологически (гистологически) определенное как злокачественное, характеризующееся утратой нормальной регуляции роста, что проявляется их бесконтрольным размножением, отсутствием дифференцировки, способностью к инвазии тканей и метастазированию.</w:t>
            </w:r>
          </w:p>
          <w:p w14:paraId="7C9C80FD" w14:textId="77777777" w:rsidR="00AC70BB" w:rsidRPr="00AC70BB" w:rsidRDefault="00AC70BB" w:rsidP="00E75759">
            <w:pPr>
              <w:spacing w:line="276" w:lineRule="auto"/>
              <w:jc w:val="both"/>
              <w:rPr>
                <w:rFonts w:ascii="Times New Roman" w:hAnsi="Times New Roman" w:cs="Times New Roman"/>
              </w:rPr>
            </w:pPr>
          </w:p>
          <w:p w14:paraId="1B0D77D4" w14:textId="77777777"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Диагноз должен быть подтвержден онкологом на основании данных гистологического исследования. Страховая выплата не производится, если диагноз рак поставлен в течение </w:t>
            </w:r>
            <w:r w:rsidRPr="00AC70BB">
              <w:rPr>
                <w:rFonts w:ascii="Times New Roman" w:hAnsi="Times New Roman" w:cs="Times New Roman"/>
                <w:b/>
                <w:u w:val="single"/>
              </w:rPr>
              <w:t>первых трех месяцев</w:t>
            </w:r>
            <w:r w:rsidRPr="00AC70BB">
              <w:rPr>
                <w:rFonts w:ascii="Times New Roman" w:hAnsi="Times New Roman" w:cs="Times New Roman"/>
              </w:rPr>
              <w:t xml:space="preserve"> срока страхования (период ожидания 3 (Три) месяца).</w:t>
            </w:r>
          </w:p>
          <w:p w14:paraId="6EBAB4B0" w14:textId="77777777" w:rsidR="00AC70BB" w:rsidRPr="00AC70BB" w:rsidRDefault="00AC70BB" w:rsidP="00E75759">
            <w:pPr>
              <w:tabs>
                <w:tab w:val="left" w:pos="540"/>
              </w:tabs>
              <w:spacing w:line="276" w:lineRule="auto"/>
              <w:jc w:val="both"/>
              <w:rPr>
                <w:rFonts w:ascii="Times New Roman" w:hAnsi="Times New Roman" w:cs="Times New Roman"/>
              </w:rPr>
            </w:pPr>
          </w:p>
          <w:p w14:paraId="0BB2B861" w14:textId="77777777" w:rsidR="00AC70BB" w:rsidRPr="00AC70BB" w:rsidRDefault="00AC70BB" w:rsidP="00E75759">
            <w:pPr>
              <w:tabs>
                <w:tab w:val="left" w:pos="540"/>
              </w:tabs>
              <w:spacing w:line="276" w:lineRule="auto"/>
              <w:jc w:val="both"/>
              <w:rPr>
                <w:rFonts w:ascii="Times New Roman" w:hAnsi="Times New Roman" w:cs="Times New Roman"/>
                <w:i/>
              </w:rPr>
            </w:pPr>
            <w:r w:rsidRPr="00AC70BB">
              <w:rPr>
                <w:rFonts w:ascii="Times New Roman" w:hAnsi="Times New Roman" w:cs="Times New Roman"/>
                <w:i/>
              </w:rPr>
              <w:t>Исключения:</w:t>
            </w:r>
          </w:p>
          <w:p w14:paraId="62581F34" w14:textId="77777777"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xml:space="preserve">- опухоли со злокачественными изменениями карцином </w:t>
            </w:r>
            <w:proofErr w:type="spellStart"/>
            <w:r w:rsidRPr="00AC70BB">
              <w:rPr>
                <w:rFonts w:ascii="Times New Roman" w:hAnsi="Times New Roman" w:cs="Times New Roman"/>
              </w:rPr>
              <w:t>in</w:t>
            </w:r>
            <w:proofErr w:type="spellEnd"/>
            <w:r w:rsidRPr="00AC70BB">
              <w:rPr>
                <w:rFonts w:ascii="Times New Roman" w:hAnsi="Times New Roman" w:cs="Times New Roman"/>
              </w:rPr>
              <w:t xml:space="preserve"> </w:t>
            </w:r>
            <w:proofErr w:type="spellStart"/>
            <w:r w:rsidRPr="00AC70BB">
              <w:rPr>
                <w:rFonts w:ascii="Times New Roman" w:hAnsi="Times New Roman" w:cs="Times New Roman"/>
              </w:rPr>
              <w:t>sito</w:t>
            </w:r>
            <w:proofErr w:type="spellEnd"/>
            <w:r w:rsidRPr="00AC70BB">
              <w:rPr>
                <w:rFonts w:ascii="Times New Roman" w:hAnsi="Times New Roman" w:cs="Times New Roman"/>
              </w:rPr>
              <w:t xml:space="preserve"> (включая дисплазию шейки матки 1,2,3 стадии) или гистологически описанные как предраковые заболевания;</w:t>
            </w:r>
          </w:p>
          <w:p w14:paraId="69B1F00B" w14:textId="77777777"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 рак кожи всех видов, в т.ч меланома, максимальная толщина которой, в соответствии с гистологическим заключением, меньше </w:t>
            </w:r>
            <w:smartTag w:uri="urn:schemas-microsoft-com:office:smarttags" w:element="metricconverter">
              <w:smartTagPr>
                <w:attr w:name="ProductID" w:val="1,5 мм"/>
              </w:smartTagPr>
              <w:r w:rsidRPr="00AC70BB">
                <w:rPr>
                  <w:rFonts w:ascii="Times New Roman" w:hAnsi="Times New Roman" w:cs="Times New Roman"/>
                </w:rPr>
                <w:t>1,5 мм</w:t>
              </w:r>
            </w:smartTag>
            <w:r w:rsidRPr="00AC70BB">
              <w:rPr>
                <w:rFonts w:ascii="Times New Roman" w:hAnsi="Times New Roman" w:cs="Times New Roman"/>
              </w:rPr>
              <w:t xml:space="preserve"> или которая не превышает уровень развития T3</w:t>
            </w:r>
            <w:proofErr w:type="gramStart"/>
            <w:r w:rsidRPr="00AC70BB">
              <w:rPr>
                <w:rFonts w:ascii="Times New Roman" w:hAnsi="Times New Roman" w:cs="Times New Roman"/>
              </w:rPr>
              <w:t>N(</w:t>
            </w:r>
            <w:proofErr w:type="gramEnd"/>
            <w:r w:rsidRPr="00AC70BB">
              <w:rPr>
                <w:rFonts w:ascii="Times New Roman" w:hAnsi="Times New Roman" w:cs="Times New Roman"/>
              </w:rPr>
              <w:t>0)M(0) по классификации TNM, а также любая другая опухоль, не проникшая в сосочково-ретикулярный слой;</w:t>
            </w:r>
            <w:r w:rsidRPr="00AC70BB">
              <w:rPr>
                <w:rFonts w:ascii="Times New Roman" w:hAnsi="Times New Roman" w:cs="Times New Roman"/>
                <w:snapToGrid w:val="0"/>
              </w:rPr>
              <w:t xml:space="preserve"> </w:t>
            </w:r>
          </w:p>
          <w:p w14:paraId="6A52D43F" w14:textId="77777777"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все гиперкератозы или базально-клеточные карциномы кожи;</w:t>
            </w:r>
          </w:p>
          <w:p w14:paraId="06A57791" w14:textId="77777777"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все эпителиально-клеточные раки кожи при отсутствии прорастания в другие органы;</w:t>
            </w:r>
          </w:p>
          <w:p w14:paraId="14E8A0C3" w14:textId="77777777"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саркома Капоши и другие опухоли, ассоциированные с ВИЧ-инфекцией или СПИД;</w:t>
            </w:r>
          </w:p>
          <w:p w14:paraId="3B6C1D53" w14:textId="77777777"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lastRenderedPageBreak/>
              <w:t>- не угрожающие жизни раки, такие как раки предстательной железы, которые гистологически описаны как Т1 (а) или Т1 (</w:t>
            </w:r>
            <w:r w:rsidRPr="00AC70BB">
              <w:rPr>
                <w:rFonts w:ascii="Times New Roman" w:hAnsi="Times New Roman" w:cs="Times New Roman"/>
                <w:lang w:val="en-US"/>
              </w:rPr>
              <w:t>b</w:t>
            </w:r>
            <w:r w:rsidRPr="00AC70BB">
              <w:rPr>
                <w:rFonts w:ascii="Times New Roman" w:hAnsi="Times New Roman" w:cs="Times New Roman"/>
              </w:rPr>
              <w:t xml:space="preserve">) по классификации </w:t>
            </w:r>
            <w:r w:rsidRPr="00AC70BB">
              <w:rPr>
                <w:rFonts w:ascii="Times New Roman" w:hAnsi="Times New Roman" w:cs="Times New Roman"/>
                <w:lang w:val="en-US"/>
              </w:rPr>
              <w:t>TNM</w:t>
            </w:r>
            <w:r w:rsidRPr="00AC70BB">
              <w:rPr>
                <w:rFonts w:ascii="Times New Roman" w:hAnsi="Times New Roman" w:cs="Times New Roman"/>
              </w:rPr>
              <w:t xml:space="preserve"> или имеют эквивалентную или меньшую стадию по другой классификации;</w:t>
            </w:r>
          </w:p>
          <w:p w14:paraId="3DADD3BE" w14:textId="77777777"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 папиллярная </w:t>
            </w:r>
            <w:proofErr w:type="spellStart"/>
            <w:r w:rsidRPr="00AC70BB">
              <w:rPr>
                <w:rFonts w:ascii="Times New Roman" w:hAnsi="Times New Roman" w:cs="Times New Roman"/>
              </w:rPr>
              <w:t>микрокарцинома</w:t>
            </w:r>
            <w:proofErr w:type="spellEnd"/>
            <w:r w:rsidRPr="00AC70BB">
              <w:rPr>
                <w:rFonts w:ascii="Times New Roman" w:hAnsi="Times New Roman" w:cs="Times New Roman"/>
              </w:rPr>
              <w:t xml:space="preserve"> щитовидной железы;</w:t>
            </w:r>
          </w:p>
          <w:p w14:paraId="50A0EAA7" w14:textId="77777777"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 неинвазивный папиллярный рак мочевого пузыря, гистологически описанный как имеющий стадию </w:t>
            </w:r>
            <w:proofErr w:type="spellStart"/>
            <w:r w:rsidRPr="00AC70BB">
              <w:rPr>
                <w:rFonts w:ascii="Times New Roman" w:hAnsi="Times New Roman" w:cs="Times New Roman"/>
                <w:lang w:val="en-GB"/>
              </w:rPr>
              <w:t>TaN</w:t>
            </w:r>
            <w:proofErr w:type="spellEnd"/>
            <w:r w:rsidRPr="00AC70BB">
              <w:rPr>
                <w:rFonts w:ascii="Times New Roman" w:hAnsi="Times New Roman" w:cs="Times New Roman"/>
              </w:rPr>
              <w:t>0</w:t>
            </w:r>
            <w:r w:rsidRPr="00AC70BB">
              <w:rPr>
                <w:rFonts w:ascii="Times New Roman" w:hAnsi="Times New Roman" w:cs="Times New Roman"/>
                <w:lang w:val="en-GB"/>
              </w:rPr>
              <w:t>M</w:t>
            </w:r>
            <w:r w:rsidRPr="00AC70BB">
              <w:rPr>
                <w:rFonts w:ascii="Times New Roman" w:hAnsi="Times New Roman" w:cs="Times New Roman"/>
              </w:rPr>
              <w:t>0 или меньше.</w:t>
            </w:r>
          </w:p>
        </w:tc>
      </w:tr>
      <w:tr w:rsidR="00AC70BB" w:rsidRPr="00AC70BB" w14:paraId="3BE65AA6" w14:textId="77777777" w:rsidTr="005841CD">
        <w:tc>
          <w:tcPr>
            <w:tcW w:w="817" w:type="dxa"/>
          </w:tcPr>
          <w:p w14:paraId="47BDEC97" w14:textId="77777777" w:rsidR="00AC70BB" w:rsidRPr="00AC70BB" w:rsidRDefault="00AC70BB" w:rsidP="00E75759">
            <w:pPr>
              <w:jc w:val="both"/>
              <w:outlineLvl w:val="0"/>
              <w:rPr>
                <w:rFonts w:ascii="Times New Roman" w:hAnsi="Times New Roman" w:cs="Times New Roman"/>
                <w:b/>
              </w:rPr>
            </w:pPr>
            <w:bookmarkStart w:id="13" w:name="_Toc413320088"/>
            <w:r w:rsidRPr="00AC70BB">
              <w:rPr>
                <w:rFonts w:ascii="Times New Roman" w:hAnsi="Times New Roman" w:cs="Times New Roman"/>
                <w:b/>
              </w:rPr>
              <w:lastRenderedPageBreak/>
              <w:t>1.2</w:t>
            </w:r>
            <w:bookmarkEnd w:id="13"/>
          </w:p>
        </w:tc>
        <w:tc>
          <w:tcPr>
            <w:tcW w:w="2268" w:type="dxa"/>
          </w:tcPr>
          <w:p w14:paraId="5C2A2BC1" w14:textId="77777777" w:rsidR="00AC70BB" w:rsidRPr="00AC70BB" w:rsidRDefault="00AC70BB" w:rsidP="00E75759">
            <w:pPr>
              <w:jc w:val="both"/>
              <w:outlineLvl w:val="0"/>
              <w:rPr>
                <w:rFonts w:ascii="Times New Roman" w:hAnsi="Times New Roman" w:cs="Times New Roman"/>
                <w:b/>
              </w:rPr>
            </w:pPr>
            <w:bookmarkStart w:id="14" w:name="_Toc413320089"/>
            <w:r w:rsidRPr="00AC70BB">
              <w:rPr>
                <w:rFonts w:ascii="Times New Roman" w:hAnsi="Times New Roman" w:cs="Times New Roman"/>
                <w:b/>
              </w:rPr>
              <w:t>Инфаркт миокарда</w:t>
            </w:r>
            <w:bookmarkEnd w:id="14"/>
          </w:p>
        </w:tc>
        <w:tc>
          <w:tcPr>
            <w:tcW w:w="6662" w:type="dxa"/>
          </w:tcPr>
          <w:p w14:paraId="58DD6F37"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Инфаркт миокарда</w:t>
            </w:r>
          </w:p>
          <w:p w14:paraId="42008498" w14:textId="77777777"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Заболевание, характеризующееся ишемическим некрозом части сердечной мышцы, развивающимся в результате острой абсолютной или относительной недостаточности коронарного кровообращения.</w:t>
            </w:r>
          </w:p>
          <w:p w14:paraId="28EB9F79" w14:textId="77777777"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Диагноз должен быть подтвержден специалистом (врачом – кардиологом) с обязательным наличием </w:t>
            </w:r>
            <w:r w:rsidRPr="00AC70BB">
              <w:rPr>
                <w:rFonts w:ascii="Times New Roman" w:hAnsi="Times New Roman" w:cs="Times New Roman"/>
                <w:b/>
              </w:rPr>
              <w:t>всех трех</w:t>
            </w:r>
            <w:r w:rsidRPr="00AC70BB">
              <w:rPr>
                <w:rFonts w:ascii="Times New Roman" w:hAnsi="Times New Roman" w:cs="Times New Roman"/>
              </w:rPr>
              <w:t xml:space="preserve"> симптомов:</w:t>
            </w:r>
          </w:p>
          <w:p w14:paraId="7251C024" w14:textId="77777777" w:rsidR="00AC70BB" w:rsidRPr="00AC70BB" w:rsidRDefault="00AC70BB" w:rsidP="00E75759">
            <w:pPr>
              <w:tabs>
                <w:tab w:val="left" w:pos="0"/>
                <w:tab w:val="left" w:pos="3240"/>
              </w:tabs>
              <w:spacing w:line="276" w:lineRule="auto"/>
              <w:jc w:val="both"/>
              <w:rPr>
                <w:rFonts w:ascii="Times New Roman" w:hAnsi="Times New Roman" w:cs="Times New Roman"/>
              </w:rPr>
            </w:pPr>
            <w:r w:rsidRPr="00AC70BB">
              <w:rPr>
                <w:rFonts w:ascii="Times New Roman" w:hAnsi="Times New Roman" w:cs="Times New Roman"/>
              </w:rPr>
              <w:t>- присутствие в анамнезе типичных болей в грудной клетке;</w:t>
            </w:r>
          </w:p>
          <w:p w14:paraId="45452774" w14:textId="77777777" w:rsidR="00AC70BB" w:rsidRPr="00AC70BB" w:rsidRDefault="00AC70BB" w:rsidP="00E75759">
            <w:pPr>
              <w:tabs>
                <w:tab w:val="left" w:pos="0"/>
                <w:tab w:val="left" w:pos="3240"/>
              </w:tabs>
              <w:spacing w:line="276" w:lineRule="auto"/>
              <w:jc w:val="both"/>
              <w:rPr>
                <w:rFonts w:ascii="Times New Roman" w:hAnsi="Times New Roman" w:cs="Times New Roman"/>
              </w:rPr>
            </w:pPr>
            <w:r w:rsidRPr="00AC70BB">
              <w:rPr>
                <w:rFonts w:ascii="Times New Roman" w:hAnsi="Times New Roman" w:cs="Times New Roman"/>
              </w:rPr>
              <w:t>- вновь возникшие (новые) изменения на электрокардиограмме, характерные для инфаркта миокарда;</w:t>
            </w:r>
          </w:p>
          <w:p w14:paraId="09076915" w14:textId="77777777" w:rsidR="00AC70BB" w:rsidRPr="00AC70BB" w:rsidRDefault="00AC70BB" w:rsidP="00E75759">
            <w:pPr>
              <w:tabs>
                <w:tab w:val="left" w:pos="0"/>
                <w:tab w:val="left" w:pos="3240"/>
              </w:tabs>
              <w:spacing w:line="276" w:lineRule="auto"/>
              <w:jc w:val="both"/>
              <w:rPr>
                <w:rFonts w:ascii="Times New Roman" w:hAnsi="Times New Roman" w:cs="Times New Roman"/>
              </w:rPr>
            </w:pPr>
            <w:r w:rsidRPr="00AC70BB">
              <w:rPr>
                <w:rFonts w:ascii="Times New Roman" w:hAnsi="Times New Roman" w:cs="Times New Roman"/>
              </w:rPr>
              <w:t xml:space="preserve">- значительное увеличение кардиальных ферментов в крови, характерных для повреждения клеток миокарда (АЛТ, АСТ, ЛДГ, КФК), </w:t>
            </w:r>
            <w:proofErr w:type="spellStart"/>
            <w:r w:rsidRPr="00AC70BB">
              <w:rPr>
                <w:rFonts w:ascii="Times New Roman" w:hAnsi="Times New Roman" w:cs="Times New Roman"/>
              </w:rPr>
              <w:t>тропонинов</w:t>
            </w:r>
            <w:proofErr w:type="spellEnd"/>
            <w:r w:rsidRPr="00AC70BB">
              <w:rPr>
                <w:rFonts w:ascii="Times New Roman" w:hAnsi="Times New Roman" w:cs="Times New Roman"/>
              </w:rPr>
              <w:t xml:space="preserve"> и/или других биохимических маркеров. </w:t>
            </w:r>
          </w:p>
          <w:p w14:paraId="7C56F93B" w14:textId="77777777" w:rsidR="00AC70BB" w:rsidRPr="00AC70BB" w:rsidRDefault="00AC70BB" w:rsidP="00E75759">
            <w:pPr>
              <w:tabs>
                <w:tab w:val="left" w:pos="3240"/>
              </w:tabs>
              <w:spacing w:line="276" w:lineRule="auto"/>
              <w:ind w:left="540"/>
              <w:jc w:val="both"/>
              <w:rPr>
                <w:rFonts w:ascii="Times New Roman" w:hAnsi="Times New Roman" w:cs="Times New Roman"/>
              </w:rPr>
            </w:pPr>
          </w:p>
          <w:p w14:paraId="2FA44BE3" w14:textId="77777777" w:rsidR="00AC70BB" w:rsidRPr="00AC70BB" w:rsidRDefault="00AC70BB" w:rsidP="00E75759">
            <w:pPr>
              <w:tabs>
                <w:tab w:val="left" w:pos="540"/>
              </w:tabs>
              <w:spacing w:line="276" w:lineRule="auto"/>
              <w:jc w:val="both"/>
              <w:rPr>
                <w:rFonts w:ascii="Times New Roman" w:hAnsi="Times New Roman" w:cs="Times New Roman"/>
                <w:i/>
              </w:rPr>
            </w:pPr>
            <w:r w:rsidRPr="00AC70BB">
              <w:rPr>
                <w:rFonts w:ascii="Times New Roman" w:hAnsi="Times New Roman" w:cs="Times New Roman"/>
                <w:i/>
              </w:rPr>
              <w:t>Исключения:</w:t>
            </w:r>
          </w:p>
          <w:p w14:paraId="4D001C41" w14:textId="77777777"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xml:space="preserve">- инфаркты миокарда только с увеличением показателей </w:t>
            </w:r>
            <w:proofErr w:type="spellStart"/>
            <w:r w:rsidRPr="00AC70BB">
              <w:rPr>
                <w:rFonts w:ascii="Times New Roman" w:hAnsi="Times New Roman" w:cs="Times New Roman"/>
              </w:rPr>
              <w:t>Тропонина</w:t>
            </w:r>
            <w:proofErr w:type="spellEnd"/>
            <w:r w:rsidRPr="00AC70BB">
              <w:rPr>
                <w:rFonts w:ascii="Times New Roman" w:hAnsi="Times New Roman" w:cs="Times New Roman"/>
              </w:rPr>
              <w:t xml:space="preserve"> I или T в крови без изменения сегмента ST и  других характерных для инфаркта миокарда симптомов в том числе </w:t>
            </w:r>
            <w:proofErr w:type="spellStart"/>
            <w:r w:rsidRPr="00AC70BB">
              <w:rPr>
                <w:rFonts w:ascii="Times New Roman" w:hAnsi="Times New Roman" w:cs="Times New Roman"/>
              </w:rPr>
              <w:t>безболевая</w:t>
            </w:r>
            <w:proofErr w:type="spellEnd"/>
            <w:r w:rsidRPr="00AC70BB">
              <w:rPr>
                <w:rFonts w:ascii="Times New Roman" w:hAnsi="Times New Roman" w:cs="Times New Roman"/>
              </w:rPr>
              <w:t xml:space="preserve"> форма инфаркта миокарда;</w:t>
            </w:r>
          </w:p>
          <w:p w14:paraId="1848CCD2" w14:textId="77777777"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xml:space="preserve">- другие острые коронарные синдромы (такие как стабильная/нестабильная стенокардия) </w:t>
            </w:r>
          </w:p>
        </w:tc>
      </w:tr>
      <w:tr w:rsidR="00AC70BB" w:rsidRPr="00AC70BB" w14:paraId="627DBE2F" w14:textId="77777777" w:rsidTr="005841CD">
        <w:tc>
          <w:tcPr>
            <w:tcW w:w="817" w:type="dxa"/>
          </w:tcPr>
          <w:p w14:paraId="0F305B4A" w14:textId="77777777" w:rsidR="00AC70BB" w:rsidRPr="00AC70BB" w:rsidRDefault="00AC70BB" w:rsidP="00E75759">
            <w:pPr>
              <w:jc w:val="both"/>
              <w:outlineLvl w:val="0"/>
              <w:rPr>
                <w:rFonts w:ascii="Times New Roman" w:hAnsi="Times New Roman" w:cs="Times New Roman"/>
                <w:b/>
              </w:rPr>
            </w:pPr>
            <w:bookmarkStart w:id="15" w:name="_Toc413320090"/>
            <w:r w:rsidRPr="00AC70BB">
              <w:rPr>
                <w:rFonts w:ascii="Times New Roman" w:hAnsi="Times New Roman" w:cs="Times New Roman"/>
                <w:b/>
              </w:rPr>
              <w:t>1.3</w:t>
            </w:r>
            <w:bookmarkEnd w:id="15"/>
          </w:p>
        </w:tc>
        <w:tc>
          <w:tcPr>
            <w:tcW w:w="2268" w:type="dxa"/>
          </w:tcPr>
          <w:p w14:paraId="4D2AD636"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Инсульт</w:t>
            </w:r>
          </w:p>
          <w:p w14:paraId="7F68B586" w14:textId="77777777" w:rsidR="00AC70BB" w:rsidRPr="00AC70BB" w:rsidRDefault="00AC70BB" w:rsidP="00E75759">
            <w:pPr>
              <w:jc w:val="both"/>
              <w:outlineLvl w:val="0"/>
              <w:rPr>
                <w:rFonts w:ascii="Times New Roman" w:hAnsi="Times New Roman" w:cs="Times New Roman"/>
                <w:b/>
              </w:rPr>
            </w:pPr>
          </w:p>
        </w:tc>
        <w:tc>
          <w:tcPr>
            <w:tcW w:w="6662" w:type="dxa"/>
          </w:tcPr>
          <w:p w14:paraId="6F08C2B3"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Инсульт</w:t>
            </w:r>
          </w:p>
          <w:p w14:paraId="3E2231F5" w14:textId="77777777" w:rsidR="00AC70BB" w:rsidRPr="00AC70BB" w:rsidRDefault="00AC70BB" w:rsidP="00E75759">
            <w:pPr>
              <w:spacing w:line="276" w:lineRule="auto"/>
              <w:jc w:val="both"/>
              <w:rPr>
                <w:rFonts w:ascii="Times New Roman" w:hAnsi="Times New Roman" w:cs="Times New Roman"/>
              </w:rPr>
            </w:pPr>
            <w:r w:rsidRPr="00AC70BB">
              <w:rPr>
                <w:rFonts w:ascii="Times New Roman" w:hAnsi="Times New Roman" w:cs="Times New Roman"/>
              </w:rPr>
              <w:t xml:space="preserve">Форма острого нарушения мозгового кровообращения связанного с омертвлением участка мозговой ткани, геморрагии и эмболии из экстракраниального источника и характеризующаяся постоянной общей и очаговой неврологической симптоматикой. Диагноз должен быть подтвержден специалистом при наличии типичных клинических симптомов, а также данных компьютерной или магнитно-резонансной томографии головного мозга. Неврологическая симптоматика должна наблюдаться по меньшей мере </w:t>
            </w:r>
            <w:r w:rsidRPr="00AC70BB">
              <w:rPr>
                <w:rFonts w:ascii="Times New Roman" w:hAnsi="Times New Roman" w:cs="Times New Roman"/>
                <w:b/>
              </w:rPr>
              <w:t>3 месяца</w:t>
            </w:r>
            <w:r w:rsidRPr="00AC70BB">
              <w:rPr>
                <w:rFonts w:ascii="Times New Roman" w:hAnsi="Times New Roman" w:cs="Times New Roman"/>
              </w:rPr>
              <w:t xml:space="preserve"> после первичного диагностирования инсульта. Должны иметься явные доказательства, полученные в результате объективного обследования, с помощью КТ, МРТ, ангиографии, ультразвуковой доплерографии или сходной подходящей методики визуализации, исследования </w:t>
            </w:r>
            <w:r w:rsidRPr="00AC70BB">
              <w:rPr>
                <w:rFonts w:ascii="Times New Roman" w:hAnsi="Times New Roman" w:cs="Times New Roman"/>
              </w:rPr>
              <w:lastRenderedPageBreak/>
              <w:t>спинномозговой жидкости, того, что имели  место:</w:t>
            </w:r>
          </w:p>
          <w:p w14:paraId="40E35141" w14:textId="77777777" w:rsidR="00AC70BB" w:rsidRPr="00AC70BB" w:rsidRDefault="00AC70BB" w:rsidP="00AC70BB">
            <w:pPr>
              <w:numPr>
                <w:ilvl w:val="0"/>
                <w:numId w:val="22"/>
              </w:numPr>
              <w:spacing w:line="276" w:lineRule="auto"/>
              <w:ind w:left="175" w:firstLine="0"/>
              <w:jc w:val="both"/>
              <w:rPr>
                <w:rFonts w:ascii="Times New Roman" w:hAnsi="Times New Roman" w:cs="Times New Roman"/>
              </w:rPr>
            </w:pPr>
            <w:r w:rsidRPr="00AC70BB">
              <w:rPr>
                <w:rFonts w:ascii="Times New Roman" w:hAnsi="Times New Roman" w:cs="Times New Roman"/>
              </w:rPr>
              <w:t xml:space="preserve">Инсульт   </w:t>
            </w:r>
          </w:p>
          <w:p w14:paraId="6BB10EDD" w14:textId="77777777" w:rsidR="00AC70BB" w:rsidRPr="00AC70BB" w:rsidRDefault="00AC70BB" w:rsidP="00E75759">
            <w:pPr>
              <w:spacing w:line="276" w:lineRule="auto"/>
              <w:ind w:left="175"/>
              <w:jc w:val="both"/>
              <w:rPr>
                <w:rFonts w:ascii="Times New Roman" w:hAnsi="Times New Roman" w:cs="Times New Roman"/>
              </w:rPr>
            </w:pPr>
            <w:r w:rsidRPr="00AC70BB">
              <w:rPr>
                <w:rFonts w:ascii="Times New Roman" w:hAnsi="Times New Roman" w:cs="Times New Roman"/>
              </w:rPr>
              <w:t xml:space="preserve"> или</w:t>
            </w:r>
          </w:p>
          <w:p w14:paraId="029435D7" w14:textId="77777777" w:rsidR="00AC70BB" w:rsidRPr="00AC70BB" w:rsidRDefault="00AC70BB" w:rsidP="00AC70BB">
            <w:pPr>
              <w:numPr>
                <w:ilvl w:val="0"/>
                <w:numId w:val="23"/>
              </w:numPr>
              <w:spacing w:line="276" w:lineRule="auto"/>
              <w:ind w:left="175" w:firstLine="0"/>
              <w:jc w:val="both"/>
              <w:rPr>
                <w:rFonts w:ascii="Times New Roman" w:hAnsi="Times New Roman" w:cs="Times New Roman"/>
                <w:lang w:val="en-GB"/>
              </w:rPr>
            </w:pPr>
            <w:r w:rsidRPr="00AC70BB">
              <w:rPr>
                <w:rFonts w:ascii="Times New Roman" w:hAnsi="Times New Roman" w:cs="Times New Roman"/>
              </w:rPr>
              <w:t xml:space="preserve">Инфаркт ткани мозга </w:t>
            </w:r>
          </w:p>
          <w:p w14:paraId="0AE22ED5" w14:textId="77777777" w:rsidR="00AC70BB" w:rsidRPr="00AC70BB" w:rsidRDefault="00AC70BB" w:rsidP="00E75759">
            <w:pPr>
              <w:spacing w:line="276" w:lineRule="auto"/>
              <w:ind w:left="175"/>
              <w:jc w:val="both"/>
              <w:rPr>
                <w:rFonts w:ascii="Times New Roman" w:hAnsi="Times New Roman" w:cs="Times New Roman"/>
                <w:lang w:val="en-GB"/>
              </w:rPr>
            </w:pPr>
            <w:r w:rsidRPr="00AC70BB">
              <w:rPr>
                <w:rFonts w:ascii="Times New Roman" w:hAnsi="Times New Roman" w:cs="Times New Roman"/>
              </w:rPr>
              <w:t xml:space="preserve">  </w:t>
            </w:r>
            <w:r w:rsidRPr="00AC70BB">
              <w:rPr>
                <w:rFonts w:ascii="Times New Roman" w:hAnsi="Times New Roman" w:cs="Times New Roman"/>
                <w:lang w:val="en-GB"/>
              </w:rPr>
              <w:t xml:space="preserve"> </w:t>
            </w:r>
            <w:r w:rsidRPr="00AC70BB">
              <w:rPr>
                <w:rFonts w:ascii="Times New Roman" w:hAnsi="Times New Roman" w:cs="Times New Roman"/>
              </w:rPr>
              <w:t>или</w:t>
            </w:r>
          </w:p>
          <w:p w14:paraId="222B5DED" w14:textId="77777777" w:rsidR="00AC70BB" w:rsidRPr="00AC70BB" w:rsidRDefault="00AC70BB" w:rsidP="00297082">
            <w:pPr>
              <w:numPr>
                <w:ilvl w:val="0"/>
                <w:numId w:val="23"/>
              </w:numPr>
              <w:ind w:left="175" w:firstLine="0"/>
              <w:rPr>
                <w:rFonts w:ascii="Times New Roman" w:hAnsi="Times New Roman" w:cs="Times New Roman"/>
              </w:rPr>
            </w:pPr>
            <w:r w:rsidRPr="00AC70BB">
              <w:rPr>
                <w:rFonts w:ascii="Times New Roman" w:hAnsi="Times New Roman" w:cs="Times New Roman"/>
              </w:rPr>
              <w:t>Внутричерепное или субарахноидальное кровоизлияние.</w:t>
            </w:r>
          </w:p>
          <w:p w14:paraId="74BF0E93" w14:textId="77777777" w:rsidR="00AC70BB" w:rsidRPr="00AC70BB" w:rsidRDefault="00AC70BB" w:rsidP="00E75759">
            <w:pPr>
              <w:jc w:val="both"/>
              <w:rPr>
                <w:rFonts w:ascii="Times New Roman" w:hAnsi="Times New Roman" w:cs="Times New Roman"/>
              </w:rPr>
            </w:pPr>
          </w:p>
          <w:p w14:paraId="609F04EA" w14:textId="77777777" w:rsidR="00AC70BB" w:rsidRPr="00AC70BB" w:rsidRDefault="00AC70BB" w:rsidP="00E75759">
            <w:pPr>
              <w:tabs>
                <w:tab w:val="left" w:pos="540"/>
              </w:tabs>
              <w:spacing w:line="276" w:lineRule="auto"/>
              <w:jc w:val="both"/>
              <w:rPr>
                <w:rFonts w:ascii="Times New Roman" w:hAnsi="Times New Roman" w:cs="Times New Roman"/>
                <w:i/>
              </w:rPr>
            </w:pPr>
            <w:r w:rsidRPr="00AC70BB">
              <w:rPr>
                <w:rFonts w:ascii="Times New Roman" w:hAnsi="Times New Roman" w:cs="Times New Roman"/>
                <w:i/>
              </w:rPr>
              <w:t>Исключения:</w:t>
            </w:r>
          </w:p>
          <w:p w14:paraId="4F8C6FA1" w14:textId="77777777"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церебральные расстройства, вызванные мигренью;</w:t>
            </w:r>
          </w:p>
          <w:p w14:paraId="59A35F89" w14:textId="77777777"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церебральные расстройства вследствие травмы или гипоксии;</w:t>
            </w:r>
          </w:p>
          <w:p w14:paraId="6B94E1C2" w14:textId="77777777"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сосудистые заболевания, поражающие глаз или глазной нерв;</w:t>
            </w:r>
          </w:p>
          <w:p w14:paraId="49A5CB42" w14:textId="77777777"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преходящие нарушения мозгового кровообращения, длящиеся менее 24 часов;</w:t>
            </w:r>
          </w:p>
          <w:p w14:paraId="78737F83" w14:textId="77777777"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приступы вертебробазилярной ишемии.</w:t>
            </w:r>
          </w:p>
          <w:p w14:paraId="01EFAAF2" w14:textId="77777777" w:rsidR="00AC70BB" w:rsidRPr="00AC70BB" w:rsidRDefault="00AC70BB" w:rsidP="00E75759">
            <w:pPr>
              <w:tabs>
                <w:tab w:val="left" w:pos="3240"/>
              </w:tabs>
              <w:spacing w:line="276" w:lineRule="auto"/>
              <w:ind w:firstLine="33"/>
              <w:jc w:val="both"/>
              <w:rPr>
                <w:rFonts w:ascii="Times New Roman" w:hAnsi="Times New Roman" w:cs="Times New Roman"/>
              </w:rPr>
            </w:pPr>
            <w:r w:rsidRPr="00AC70BB">
              <w:rPr>
                <w:rFonts w:ascii="Times New Roman" w:hAnsi="Times New Roman" w:cs="Times New Roman"/>
              </w:rPr>
              <w:t>- инсульты, повлекшие за собой единственное неврологическое нарушение - потерю сенсорной чувствительности.</w:t>
            </w:r>
          </w:p>
        </w:tc>
      </w:tr>
      <w:tr w:rsidR="00AC70BB" w:rsidRPr="00AC70BB" w14:paraId="2CCC152E" w14:textId="77777777" w:rsidTr="005841CD">
        <w:tc>
          <w:tcPr>
            <w:tcW w:w="817" w:type="dxa"/>
          </w:tcPr>
          <w:p w14:paraId="0CF5FABB" w14:textId="77777777" w:rsidR="00AC70BB" w:rsidRPr="00AC70BB" w:rsidRDefault="00AC70BB" w:rsidP="00E75759">
            <w:pPr>
              <w:jc w:val="both"/>
              <w:outlineLvl w:val="0"/>
              <w:rPr>
                <w:rFonts w:ascii="Times New Roman" w:hAnsi="Times New Roman" w:cs="Times New Roman"/>
                <w:b/>
              </w:rPr>
            </w:pPr>
            <w:bookmarkStart w:id="16" w:name="_Toc413320091"/>
            <w:r w:rsidRPr="00AC70BB">
              <w:rPr>
                <w:rFonts w:ascii="Times New Roman" w:hAnsi="Times New Roman" w:cs="Times New Roman"/>
                <w:b/>
              </w:rPr>
              <w:lastRenderedPageBreak/>
              <w:t>1.4</w:t>
            </w:r>
            <w:bookmarkEnd w:id="16"/>
          </w:p>
        </w:tc>
        <w:tc>
          <w:tcPr>
            <w:tcW w:w="2268" w:type="dxa"/>
          </w:tcPr>
          <w:p w14:paraId="53A08065" w14:textId="77777777" w:rsidR="00AC70BB" w:rsidRPr="00AC70BB" w:rsidRDefault="00AC70BB" w:rsidP="00E75759">
            <w:pPr>
              <w:jc w:val="both"/>
              <w:outlineLvl w:val="0"/>
              <w:rPr>
                <w:rFonts w:ascii="Times New Roman" w:hAnsi="Times New Roman" w:cs="Times New Roman"/>
                <w:b/>
              </w:rPr>
            </w:pPr>
            <w:bookmarkStart w:id="17" w:name="_Toc413320092"/>
            <w:r w:rsidRPr="00AC70BB">
              <w:rPr>
                <w:rFonts w:ascii="Times New Roman" w:hAnsi="Times New Roman" w:cs="Times New Roman"/>
                <w:b/>
              </w:rPr>
              <w:t>Терминальная почечная недостаточность</w:t>
            </w:r>
            <w:bookmarkEnd w:id="17"/>
          </w:p>
        </w:tc>
        <w:tc>
          <w:tcPr>
            <w:tcW w:w="6662" w:type="dxa"/>
          </w:tcPr>
          <w:p w14:paraId="4F6A7FD4" w14:textId="77777777" w:rsidR="00AC70BB" w:rsidRPr="00AC70BB" w:rsidRDefault="00AC70BB" w:rsidP="00E75759">
            <w:pPr>
              <w:spacing w:line="276" w:lineRule="auto"/>
              <w:jc w:val="both"/>
              <w:rPr>
                <w:rFonts w:ascii="Times New Roman" w:hAnsi="Times New Roman" w:cs="Times New Roman"/>
                <w:b/>
              </w:rPr>
            </w:pPr>
            <w:r w:rsidRPr="00AC70BB">
              <w:rPr>
                <w:rFonts w:ascii="Times New Roman" w:hAnsi="Times New Roman" w:cs="Times New Roman"/>
                <w:b/>
              </w:rPr>
              <w:t>Терминальная почечная недостаточность</w:t>
            </w:r>
          </w:p>
          <w:p w14:paraId="43B6B963" w14:textId="77777777" w:rsidR="00AC70BB" w:rsidRPr="00AC70BB" w:rsidRDefault="00AC70BB" w:rsidP="00E75759">
            <w:pPr>
              <w:numPr>
                <w:ilvl w:val="12"/>
                <w:numId w:val="0"/>
              </w:numPr>
              <w:spacing w:line="276" w:lineRule="auto"/>
              <w:jc w:val="both"/>
              <w:rPr>
                <w:rFonts w:ascii="Times New Roman" w:hAnsi="Times New Roman" w:cs="Times New Roman"/>
              </w:rPr>
            </w:pPr>
            <w:r w:rsidRPr="00AC70BB">
              <w:rPr>
                <w:rFonts w:ascii="Times New Roman" w:hAnsi="Times New Roman" w:cs="Times New Roman"/>
              </w:rPr>
              <w:t>Симптомокомплекс, обусловленный резким уменьшением числа и функции нефронов, что приводит к нарушению экскреторной и инкреторной функции почек, расстройству всех видов обмена веществ, кислотно-щелочного равновесия, деятельности всех органов и систем организма.</w:t>
            </w:r>
          </w:p>
          <w:p w14:paraId="53F2EED8" w14:textId="77777777" w:rsidR="00AC70BB" w:rsidRPr="00AC70BB" w:rsidRDefault="00AC70BB" w:rsidP="00E75759">
            <w:pPr>
              <w:numPr>
                <w:ilvl w:val="12"/>
                <w:numId w:val="0"/>
              </w:numPr>
              <w:spacing w:line="276" w:lineRule="auto"/>
              <w:jc w:val="both"/>
              <w:rPr>
                <w:rFonts w:ascii="Times New Roman" w:hAnsi="Times New Roman" w:cs="Times New Roman"/>
              </w:rPr>
            </w:pPr>
            <w:r w:rsidRPr="00AC70BB">
              <w:rPr>
                <w:rFonts w:ascii="Times New Roman" w:hAnsi="Times New Roman" w:cs="Times New Roman"/>
              </w:rPr>
              <w:t xml:space="preserve">Необходимым условием является стадия необратимого хронического нарушения функции обеих или единственной почки, сопровождающаяся повышением уровня креатинина в крови выше 0,89 ммоль/л и иными клиническими симптомами и требующая проведения постоянного (программного, хронического) гемодиализа, </w:t>
            </w:r>
            <w:proofErr w:type="spellStart"/>
            <w:r w:rsidRPr="00AC70BB">
              <w:rPr>
                <w:rFonts w:ascii="Times New Roman" w:hAnsi="Times New Roman" w:cs="Times New Roman"/>
              </w:rPr>
              <w:t>перитонеального</w:t>
            </w:r>
            <w:proofErr w:type="spellEnd"/>
            <w:r w:rsidRPr="00AC70BB">
              <w:rPr>
                <w:rFonts w:ascii="Times New Roman" w:hAnsi="Times New Roman" w:cs="Times New Roman"/>
              </w:rPr>
              <w:t xml:space="preserve"> диализа или трансплантации донорской почки.</w:t>
            </w:r>
          </w:p>
          <w:p w14:paraId="29C1B32E" w14:textId="77777777" w:rsidR="00AC70BB" w:rsidRPr="00AC70BB" w:rsidRDefault="00AC70BB" w:rsidP="00E75759">
            <w:pPr>
              <w:numPr>
                <w:ilvl w:val="12"/>
                <w:numId w:val="0"/>
              </w:numPr>
              <w:spacing w:line="276" w:lineRule="auto"/>
              <w:jc w:val="both"/>
              <w:rPr>
                <w:rFonts w:ascii="Times New Roman" w:hAnsi="Times New Roman" w:cs="Times New Roman"/>
              </w:rPr>
            </w:pPr>
            <w:r w:rsidRPr="00AC70BB">
              <w:rPr>
                <w:rFonts w:ascii="Times New Roman" w:hAnsi="Times New Roman" w:cs="Times New Roman"/>
              </w:rPr>
              <w:t>Условие:</w:t>
            </w:r>
            <w:r w:rsidRPr="00AC70BB">
              <w:rPr>
                <w:rFonts w:ascii="Times New Roman" w:hAnsi="Times New Roman" w:cs="Times New Roman"/>
              </w:rPr>
              <w:br/>
              <w:t xml:space="preserve">Постоянная необходимость в диализе должна быть подтверждена заключением врача - нефролога. Страховая выплата может быть произведена только при подтверждении факта проведения процедуры диализа или по завершении пересадки трансплантата. </w:t>
            </w:r>
          </w:p>
          <w:p w14:paraId="0703B5F8" w14:textId="77777777" w:rsidR="00AC70BB" w:rsidRPr="00AC70BB" w:rsidRDefault="00AC70BB" w:rsidP="00E75759">
            <w:pPr>
              <w:tabs>
                <w:tab w:val="left" w:pos="540"/>
              </w:tabs>
              <w:jc w:val="both"/>
              <w:rPr>
                <w:rFonts w:ascii="Times New Roman" w:hAnsi="Times New Roman" w:cs="Times New Roman"/>
                <w:i/>
              </w:rPr>
            </w:pPr>
            <w:r w:rsidRPr="00AC70BB">
              <w:rPr>
                <w:rFonts w:ascii="Times New Roman" w:hAnsi="Times New Roman" w:cs="Times New Roman"/>
                <w:i/>
              </w:rPr>
              <w:t>Исключения:</w:t>
            </w:r>
          </w:p>
          <w:p w14:paraId="34689ECC" w14:textId="77777777"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почечная недостаточность в стадии компенсации;</w:t>
            </w:r>
          </w:p>
          <w:p w14:paraId="2CA0B853" w14:textId="77777777" w:rsidR="00AC70BB" w:rsidRPr="00AC70BB" w:rsidRDefault="00AC70BB" w:rsidP="00E75759">
            <w:pPr>
              <w:tabs>
                <w:tab w:val="left" w:pos="3240"/>
              </w:tabs>
              <w:spacing w:line="276" w:lineRule="auto"/>
              <w:jc w:val="both"/>
              <w:rPr>
                <w:rFonts w:ascii="Times New Roman" w:hAnsi="Times New Roman" w:cs="Times New Roman"/>
              </w:rPr>
            </w:pPr>
            <w:r w:rsidRPr="00AC70BB">
              <w:rPr>
                <w:rFonts w:ascii="Times New Roman" w:hAnsi="Times New Roman" w:cs="Times New Roman"/>
              </w:rPr>
              <w:t>- почечная недостаточность, не требующая регулярного проведения гемодиализа или трансплантации донорской почки.</w:t>
            </w:r>
          </w:p>
        </w:tc>
      </w:tr>
      <w:tr w:rsidR="00AC70BB" w:rsidRPr="00AC70BB" w14:paraId="6362A154" w14:textId="77777777" w:rsidTr="005841CD">
        <w:tc>
          <w:tcPr>
            <w:tcW w:w="817" w:type="dxa"/>
          </w:tcPr>
          <w:p w14:paraId="2C555510" w14:textId="77777777" w:rsidR="00AC70BB" w:rsidRPr="00AC70BB" w:rsidRDefault="00AC70BB" w:rsidP="00E75759">
            <w:pPr>
              <w:jc w:val="both"/>
              <w:outlineLvl w:val="0"/>
              <w:rPr>
                <w:rFonts w:ascii="Times New Roman" w:hAnsi="Times New Roman" w:cs="Times New Roman"/>
                <w:b/>
              </w:rPr>
            </w:pPr>
            <w:bookmarkStart w:id="18" w:name="_Toc413320093"/>
            <w:r w:rsidRPr="00AC70BB">
              <w:rPr>
                <w:rFonts w:ascii="Times New Roman" w:hAnsi="Times New Roman" w:cs="Times New Roman"/>
                <w:b/>
              </w:rPr>
              <w:t>1.5</w:t>
            </w:r>
            <w:bookmarkEnd w:id="18"/>
          </w:p>
        </w:tc>
        <w:tc>
          <w:tcPr>
            <w:tcW w:w="2268" w:type="dxa"/>
          </w:tcPr>
          <w:p w14:paraId="60AD0800"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 xml:space="preserve">Аорто-коронарное </w:t>
            </w:r>
            <w:r w:rsidRPr="00AC70BB">
              <w:rPr>
                <w:rFonts w:ascii="Times New Roman" w:hAnsi="Times New Roman" w:cs="Times New Roman"/>
                <w:b/>
              </w:rPr>
              <w:lastRenderedPageBreak/>
              <w:t>шунтирование (хирургическое лечение коронарных артерий)</w:t>
            </w:r>
          </w:p>
          <w:p w14:paraId="6918C2E3" w14:textId="77777777" w:rsidR="00AC70BB" w:rsidRPr="00AC70BB" w:rsidRDefault="00AC70BB" w:rsidP="00E75759">
            <w:pPr>
              <w:jc w:val="both"/>
              <w:outlineLvl w:val="0"/>
              <w:rPr>
                <w:rFonts w:ascii="Times New Roman" w:hAnsi="Times New Roman" w:cs="Times New Roman"/>
                <w:b/>
              </w:rPr>
            </w:pPr>
          </w:p>
        </w:tc>
        <w:tc>
          <w:tcPr>
            <w:tcW w:w="6662" w:type="dxa"/>
          </w:tcPr>
          <w:p w14:paraId="75F964F7"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lastRenderedPageBreak/>
              <w:t xml:space="preserve">Аорто-коронарное шунтирование (хирургическое лечение </w:t>
            </w:r>
            <w:r w:rsidRPr="00AC70BB">
              <w:rPr>
                <w:rFonts w:ascii="Times New Roman" w:hAnsi="Times New Roman" w:cs="Times New Roman"/>
                <w:b/>
              </w:rPr>
              <w:lastRenderedPageBreak/>
              <w:t>коронарных артерий)</w:t>
            </w:r>
          </w:p>
          <w:p w14:paraId="7BA34426" w14:textId="77777777" w:rsidR="00AC70BB" w:rsidRPr="00AC70BB" w:rsidRDefault="00AC70BB" w:rsidP="00E75759">
            <w:pPr>
              <w:tabs>
                <w:tab w:val="left" w:pos="540"/>
              </w:tabs>
              <w:spacing w:line="276" w:lineRule="auto"/>
              <w:jc w:val="both"/>
              <w:rPr>
                <w:rFonts w:ascii="Times New Roman" w:hAnsi="Times New Roman" w:cs="Times New Roman"/>
              </w:rPr>
            </w:pPr>
            <w:r w:rsidRPr="00AC70BB">
              <w:rPr>
                <w:rFonts w:ascii="Times New Roman" w:hAnsi="Times New Roman" w:cs="Times New Roman"/>
              </w:rPr>
              <w:t>Прямое оперативное вмешательство на сердце для устранения стеноза или окклюзии по меньшей мере двух коронарных артерий, путем создания артериального сосуда между аортой и артериями, питающими сердце. Необходимым условием для проведения оперативного вмешательства должно являться наличие коронарной ангиографии.</w:t>
            </w:r>
          </w:p>
          <w:p w14:paraId="417A5FB7" w14:textId="77777777" w:rsidR="00AC70BB" w:rsidRPr="00AC70BB" w:rsidRDefault="00AC70BB" w:rsidP="00E75759">
            <w:pPr>
              <w:tabs>
                <w:tab w:val="left" w:pos="540"/>
              </w:tabs>
              <w:jc w:val="both"/>
              <w:rPr>
                <w:rFonts w:ascii="Times New Roman" w:hAnsi="Times New Roman" w:cs="Times New Roman"/>
              </w:rPr>
            </w:pPr>
          </w:p>
          <w:p w14:paraId="0EB6B757" w14:textId="77777777" w:rsidR="00AC70BB" w:rsidRPr="00AC70BB" w:rsidRDefault="00AC70BB" w:rsidP="00E75759">
            <w:pPr>
              <w:tabs>
                <w:tab w:val="left" w:pos="540"/>
              </w:tabs>
              <w:jc w:val="both"/>
              <w:rPr>
                <w:rFonts w:ascii="Times New Roman" w:hAnsi="Times New Roman" w:cs="Times New Roman"/>
                <w:i/>
              </w:rPr>
            </w:pPr>
            <w:r w:rsidRPr="00AC70BB">
              <w:rPr>
                <w:rFonts w:ascii="Times New Roman" w:hAnsi="Times New Roman" w:cs="Times New Roman"/>
                <w:i/>
              </w:rPr>
              <w:t>Не являются страховыми случаями следующие операции:</w:t>
            </w:r>
          </w:p>
          <w:p w14:paraId="12A43F81" w14:textId="77777777" w:rsidR="00AC70BB" w:rsidRPr="00AC70BB" w:rsidRDefault="00AC70BB" w:rsidP="00E75759">
            <w:pPr>
              <w:tabs>
                <w:tab w:val="left" w:pos="3240"/>
              </w:tabs>
              <w:ind w:left="175"/>
              <w:jc w:val="both"/>
              <w:rPr>
                <w:rFonts w:ascii="Times New Roman" w:hAnsi="Times New Roman" w:cs="Times New Roman"/>
              </w:rPr>
            </w:pPr>
            <w:r w:rsidRPr="00AC70BB">
              <w:rPr>
                <w:rFonts w:ascii="Times New Roman" w:hAnsi="Times New Roman" w:cs="Times New Roman"/>
              </w:rPr>
              <w:t>- баллонная ангиопластика (дилатация) коронарных артерий;</w:t>
            </w:r>
          </w:p>
          <w:p w14:paraId="4224E27F" w14:textId="77777777" w:rsidR="00AC70BB" w:rsidRPr="00AC70BB" w:rsidRDefault="00AC70BB" w:rsidP="00E75759">
            <w:pPr>
              <w:tabs>
                <w:tab w:val="left" w:pos="3240"/>
              </w:tabs>
              <w:spacing w:line="276" w:lineRule="auto"/>
              <w:ind w:left="175"/>
              <w:jc w:val="both"/>
              <w:rPr>
                <w:rFonts w:ascii="Times New Roman" w:hAnsi="Times New Roman" w:cs="Times New Roman"/>
              </w:rPr>
            </w:pPr>
            <w:r w:rsidRPr="00AC70BB">
              <w:rPr>
                <w:rFonts w:ascii="Times New Roman" w:hAnsi="Times New Roman" w:cs="Times New Roman"/>
              </w:rPr>
              <w:t>- применение лазера;</w:t>
            </w:r>
          </w:p>
          <w:p w14:paraId="1C12098A" w14:textId="77777777" w:rsidR="00AC70BB" w:rsidRPr="00AC70BB" w:rsidRDefault="00AC70BB" w:rsidP="00E75759">
            <w:pPr>
              <w:tabs>
                <w:tab w:val="left" w:pos="3240"/>
              </w:tabs>
              <w:spacing w:line="276" w:lineRule="auto"/>
              <w:ind w:left="175"/>
              <w:jc w:val="both"/>
              <w:rPr>
                <w:rFonts w:ascii="Times New Roman" w:hAnsi="Times New Roman" w:cs="Times New Roman"/>
              </w:rPr>
            </w:pPr>
            <w:r w:rsidRPr="00AC70BB">
              <w:rPr>
                <w:rFonts w:ascii="Times New Roman" w:hAnsi="Times New Roman" w:cs="Times New Roman"/>
              </w:rPr>
              <w:t>- другие хирургические и нехирургические виды лечения.</w:t>
            </w:r>
          </w:p>
          <w:p w14:paraId="7B04C015" w14:textId="77777777" w:rsidR="00AC70BB" w:rsidRPr="00AC70BB" w:rsidRDefault="00AC70BB" w:rsidP="00E75759">
            <w:pPr>
              <w:spacing w:line="276" w:lineRule="auto"/>
              <w:jc w:val="both"/>
              <w:rPr>
                <w:rFonts w:ascii="Times New Roman" w:hAnsi="Times New Roman" w:cs="Times New Roman"/>
              </w:rPr>
            </w:pPr>
          </w:p>
          <w:p w14:paraId="0049D461" w14:textId="77777777" w:rsidR="00AC70BB" w:rsidRPr="00AC70BB" w:rsidRDefault="00AC70BB" w:rsidP="00E75759">
            <w:pPr>
              <w:tabs>
                <w:tab w:val="left" w:pos="540"/>
              </w:tabs>
              <w:spacing w:line="276" w:lineRule="auto"/>
              <w:jc w:val="both"/>
              <w:rPr>
                <w:rFonts w:ascii="Times New Roman" w:hAnsi="Times New Roman" w:cs="Times New Roman"/>
              </w:rPr>
            </w:pPr>
            <w:r w:rsidRPr="00AC70BB">
              <w:rPr>
                <w:rFonts w:ascii="Times New Roman" w:hAnsi="Times New Roman" w:cs="Times New Roman"/>
              </w:rPr>
              <w:t xml:space="preserve">Страховая выплата возможна только после проведения операции </w:t>
            </w:r>
            <w:r w:rsidR="00AA6864" w:rsidRPr="00AC70BB">
              <w:rPr>
                <w:rFonts w:ascii="Times New Roman" w:hAnsi="Times New Roman" w:cs="Times New Roman"/>
              </w:rPr>
              <w:t>и предоставления</w:t>
            </w:r>
            <w:r w:rsidRPr="00AC70BB">
              <w:rPr>
                <w:rFonts w:ascii="Times New Roman" w:hAnsi="Times New Roman" w:cs="Times New Roman"/>
              </w:rPr>
              <w:t xml:space="preserve"> лечебным учреждением выписки из истории болезни Застрахованного лица с отчетом о проведенной операции (если иной порядок выплат не предусмотрен</w:t>
            </w:r>
            <w:r w:rsidR="00AA2279">
              <w:rPr>
                <w:rFonts w:ascii="Times New Roman" w:hAnsi="Times New Roman" w:cs="Times New Roman"/>
              </w:rPr>
              <w:t xml:space="preserve"> Программой </w:t>
            </w:r>
            <w:r w:rsidRPr="00AC70BB">
              <w:rPr>
                <w:rFonts w:ascii="Times New Roman" w:hAnsi="Times New Roman" w:cs="Times New Roman"/>
              </w:rPr>
              <w:t>страхования).</w:t>
            </w:r>
          </w:p>
          <w:p w14:paraId="2B652C56" w14:textId="77777777" w:rsidR="00AC70BB" w:rsidRPr="00AC70BB" w:rsidRDefault="00AC70BB" w:rsidP="00AA2279">
            <w:pPr>
              <w:tabs>
                <w:tab w:val="left" w:pos="540"/>
              </w:tabs>
              <w:spacing w:line="276" w:lineRule="auto"/>
              <w:jc w:val="both"/>
              <w:rPr>
                <w:rFonts w:ascii="Times New Roman" w:hAnsi="Times New Roman" w:cs="Times New Roman"/>
                <w:b/>
              </w:rPr>
            </w:pPr>
            <w:r w:rsidRPr="00AC70BB">
              <w:rPr>
                <w:rFonts w:ascii="Times New Roman" w:hAnsi="Times New Roman" w:cs="Times New Roman"/>
              </w:rPr>
              <w:t xml:space="preserve">Страховая выплата в связи с аорто-коронарным шунтированием не производится, если диагноз стеноз или окклюзия поставлен в течение </w:t>
            </w:r>
            <w:r w:rsidRPr="00AC70BB">
              <w:rPr>
                <w:rFonts w:ascii="Times New Roman" w:hAnsi="Times New Roman" w:cs="Times New Roman"/>
                <w:b/>
                <w:u w:val="single"/>
              </w:rPr>
              <w:t>первых трех месяцев</w:t>
            </w:r>
            <w:r w:rsidRPr="00AC70BB">
              <w:rPr>
                <w:rFonts w:ascii="Times New Roman" w:hAnsi="Times New Roman" w:cs="Times New Roman"/>
              </w:rPr>
              <w:t xml:space="preserve"> срока страхования, если иной период ожидания не установлен в </w:t>
            </w:r>
            <w:r w:rsidR="00AA2279">
              <w:rPr>
                <w:rFonts w:ascii="Times New Roman" w:hAnsi="Times New Roman" w:cs="Times New Roman"/>
              </w:rPr>
              <w:t>Программе</w:t>
            </w:r>
            <w:r w:rsidRPr="00AC70BB">
              <w:rPr>
                <w:rFonts w:ascii="Times New Roman" w:hAnsi="Times New Roman" w:cs="Times New Roman"/>
              </w:rPr>
              <w:t xml:space="preserve"> страхования.  </w:t>
            </w:r>
          </w:p>
        </w:tc>
      </w:tr>
      <w:tr w:rsidR="00AC70BB" w:rsidRPr="00AC70BB" w14:paraId="7D9C4A4D" w14:textId="77777777" w:rsidTr="005841CD">
        <w:tc>
          <w:tcPr>
            <w:tcW w:w="817" w:type="dxa"/>
          </w:tcPr>
          <w:p w14:paraId="59D403AF" w14:textId="77777777" w:rsidR="00AC70BB" w:rsidRPr="00AC70BB" w:rsidRDefault="00AC70BB" w:rsidP="00E75759">
            <w:pPr>
              <w:jc w:val="both"/>
              <w:outlineLvl w:val="0"/>
              <w:rPr>
                <w:rFonts w:ascii="Times New Roman" w:hAnsi="Times New Roman" w:cs="Times New Roman"/>
                <w:b/>
              </w:rPr>
            </w:pPr>
            <w:bookmarkStart w:id="19" w:name="_Toc413320094"/>
            <w:r w:rsidRPr="00AC70BB">
              <w:rPr>
                <w:rFonts w:ascii="Times New Roman" w:hAnsi="Times New Roman" w:cs="Times New Roman"/>
                <w:b/>
              </w:rPr>
              <w:lastRenderedPageBreak/>
              <w:t>1.6</w:t>
            </w:r>
            <w:bookmarkEnd w:id="19"/>
          </w:p>
        </w:tc>
        <w:tc>
          <w:tcPr>
            <w:tcW w:w="2268" w:type="dxa"/>
          </w:tcPr>
          <w:p w14:paraId="359E2731"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Трансплантация основных органов</w:t>
            </w:r>
          </w:p>
          <w:p w14:paraId="0F525BBE" w14:textId="77777777" w:rsidR="00AC70BB" w:rsidRPr="00AC70BB" w:rsidRDefault="00AC70BB" w:rsidP="00E75759">
            <w:pPr>
              <w:jc w:val="both"/>
              <w:rPr>
                <w:rFonts w:ascii="Times New Roman" w:hAnsi="Times New Roman" w:cs="Times New Roman"/>
                <w:b/>
              </w:rPr>
            </w:pPr>
          </w:p>
        </w:tc>
        <w:tc>
          <w:tcPr>
            <w:tcW w:w="6662" w:type="dxa"/>
          </w:tcPr>
          <w:p w14:paraId="659652CD"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Трансплантация основных органов:</w:t>
            </w:r>
          </w:p>
          <w:p w14:paraId="52F366F3"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t xml:space="preserve">Пересадка от человека к человеку сердца, легких, печени, почки, поджелудочной железы (исключая трансплантацию только островков </w:t>
            </w:r>
            <w:proofErr w:type="spellStart"/>
            <w:r w:rsidRPr="00AC70BB">
              <w:rPr>
                <w:rFonts w:ascii="Times New Roman" w:hAnsi="Times New Roman" w:cs="Times New Roman"/>
              </w:rPr>
              <w:t>Лангерганса</w:t>
            </w:r>
            <w:proofErr w:type="spellEnd"/>
            <w:r w:rsidRPr="00AC70BB">
              <w:rPr>
                <w:rFonts w:ascii="Times New Roman" w:hAnsi="Times New Roman" w:cs="Times New Roman"/>
              </w:rPr>
              <w:t xml:space="preserve">) или костного мозга. </w:t>
            </w:r>
          </w:p>
          <w:p w14:paraId="5EC1685E" w14:textId="77777777" w:rsidR="00AC70BB" w:rsidRPr="00AC70BB" w:rsidRDefault="00AC70BB" w:rsidP="00E75759">
            <w:pPr>
              <w:jc w:val="both"/>
              <w:rPr>
                <w:rFonts w:ascii="Times New Roman" w:hAnsi="Times New Roman" w:cs="Times New Roman"/>
              </w:rPr>
            </w:pPr>
          </w:p>
          <w:p w14:paraId="3CCDD429"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t>Не являются страховыми случаями следующие операции:</w:t>
            </w:r>
          </w:p>
          <w:p w14:paraId="3F5105F5" w14:textId="77777777" w:rsidR="00AC70BB" w:rsidRPr="00AC70BB" w:rsidRDefault="00AC70BB" w:rsidP="00E75759">
            <w:pPr>
              <w:jc w:val="both"/>
              <w:rPr>
                <w:rFonts w:ascii="Times New Roman" w:hAnsi="Times New Roman" w:cs="Times New Roman"/>
              </w:rPr>
            </w:pPr>
          </w:p>
          <w:p w14:paraId="225E5269"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t>- трансплантация других органов, частей органов или какой-либо ткани;</w:t>
            </w:r>
          </w:p>
          <w:p w14:paraId="178C47C9"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t>- донорство органов.</w:t>
            </w:r>
          </w:p>
          <w:p w14:paraId="7BAAA1FD" w14:textId="77777777" w:rsidR="00AC70BB" w:rsidRPr="00AC70BB" w:rsidRDefault="00AC70BB" w:rsidP="00E75759">
            <w:pPr>
              <w:jc w:val="both"/>
              <w:rPr>
                <w:rFonts w:ascii="Times New Roman" w:hAnsi="Times New Roman" w:cs="Times New Roman"/>
              </w:rPr>
            </w:pPr>
          </w:p>
          <w:p w14:paraId="5C155B0C"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t>Дополнительные условия:</w:t>
            </w:r>
          </w:p>
          <w:p w14:paraId="3A52CA2E"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t xml:space="preserve">Необходимо наличие медицинского заключения о необходимости трансплантации органов и (или) тканей человека, выданного учреждением </w:t>
            </w:r>
            <w:r w:rsidR="00AA6864" w:rsidRPr="00AC70BB">
              <w:rPr>
                <w:rFonts w:ascii="Times New Roman" w:hAnsi="Times New Roman" w:cs="Times New Roman"/>
              </w:rPr>
              <w:t>здравоохранения, которому</w:t>
            </w:r>
            <w:r w:rsidRPr="00AC70BB">
              <w:rPr>
                <w:rFonts w:ascii="Times New Roman" w:hAnsi="Times New Roman" w:cs="Times New Roman"/>
              </w:rPr>
              <w:t xml:space="preserve"> в соответствии с законодательством Российской Федерации разрешено осуществлять трансплантацию органов, подписанного членами врачебного консилиума.</w:t>
            </w:r>
          </w:p>
          <w:p w14:paraId="152312FE"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rPr>
              <w:t>Страховая выплата возможна только после проведения операции.</w:t>
            </w:r>
          </w:p>
        </w:tc>
      </w:tr>
      <w:tr w:rsidR="00AC70BB" w:rsidRPr="00AC70BB" w14:paraId="72FF739E" w14:textId="77777777" w:rsidTr="005841CD">
        <w:tc>
          <w:tcPr>
            <w:tcW w:w="817" w:type="dxa"/>
          </w:tcPr>
          <w:p w14:paraId="6FDB565E" w14:textId="77777777" w:rsidR="00AC70BB" w:rsidRPr="00AC70BB" w:rsidRDefault="00AC70BB" w:rsidP="00E75759">
            <w:pPr>
              <w:jc w:val="both"/>
              <w:outlineLvl w:val="0"/>
              <w:rPr>
                <w:rFonts w:ascii="Times New Roman" w:hAnsi="Times New Roman" w:cs="Times New Roman"/>
                <w:b/>
              </w:rPr>
            </w:pPr>
            <w:bookmarkStart w:id="20" w:name="_Toc413320095"/>
            <w:r w:rsidRPr="00AC70BB">
              <w:rPr>
                <w:rFonts w:ascii="Times New Roman" w:hAnsi="Times New Roman" w:cs="Times New Roman"/>
                <w:b/>
              </w:rPr>
              <w:t>1.7</w:t>
            </w:r>
            <w:bookmarkEnd w:id="20"/>
          </w:p>
        </w:tc>
        <w:tc>
          <w:tcPr>
            <w:tcW w:w="2268" w:type="dxa"/>
          </w:tcPr>
          <w:p w14:paraId="4C8D51A7"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Паралич</w:t>
            </w:r>
          </w:p>
        </w:tc>
        <w:tc>
          <w:tcPr>
            <w:tcW w:w="6662" w:type="dxa"/>
          </w:tcPr>
          <w:p w14:paraId="64825719"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b/>
              </w:rPr>
              <w:t>Паралич</w:t>
            </w:r>
          </w:p>
          <w:p w14:paraId="77543557"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t>Полное отсутствие двигательных функций двух и более конечностей в результате впервые возникших различных патологических процессов в нервной системе, приводящее к:</w:t>
            </w:r>
          </w:p>
          <w:p w14:paraId="748F53F2"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lastRenderedPageBreak/>
              <w:t xml:space="preserve">-значительным нарушениям статодинамических функций; </w:t>
            </w:r>
          </w:p>
          <w:p w14:paraId="3994692B"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t>-неспособности к самообслуживанию, необходимости в постоянной посторонней помощи и полная зависимости от других лиц;</w:t>
            </w:r>
          </w:p>
          <w:p w14:paraId="0D937303" w14:textId="77777777" w:rsidR="00AC70BB" w:rsidRPr="00AC70BB" w:rsidRDefault="00AC70BB" w:rsidP="00E75759">
            <w:pPr>
              <w:jc w:val="both"/>
              <w:rPr>
                <w:rFonts w:ascii="Times New Roman" w:hAnsi="Times New Roman" w:cs="Times New Roman"/>
              </w:rPr>
            </w:pPr>
            <w:r w:rsidRPr="00AC70BB">
              <w:rPr>
                <w:rFonts w:ascii="Times New Roman" w:hAnsi="Times New Roman" w:cs="Times New Roman"/>
              </w:rPr>
              <w:t>-неспособности к самостоятельному передвижению и нуждаемости в постоянной помощи других лиц.</w:t>
            </w:r>
          </w:p>
          <w:p w14:paraId="6CAFEC24" w14:textId="77777777" w:rsidR="00AC70BB" w:rsidRPr="00AC70BB" w:rsidRDefault="00AC70BB" w:rsidP="00E75759">
            <w:pPr>
              <w:tabs>
                <w:tab w:val="left" w:pos="540"/>
              </w:tabs>
              <w:spacing w:line="276" w:lineRule="auto"/>
              <w:jc w:val="both"/>
              <w:rPr>
                <w:rFonts w:ascii="Times New Roman" w:hAnsi="Times New Roman" w:cs="Times New Roman"/>
              </w:rPr>
            </w:pPr>
            <w:r w:rsidRPr="00AC70BB">
              <w:rPr>
                <w:rFonts w:ascii="Times New Roman" w:hAnsi="Times New Roman" w:cs="Times New Roman"/>
              </w:rPr>
              <w:t>Диагноз должен быть подтвержден врачом-невропатологом по результатам шестимесячного наблюдения Застрахованного лица с момента постановки первоначального диагноза.</w:t>
            </w:r>
          </w:p>
          <w:p w14:paraId="340307CE" w14:textId="77777777" w:rsidR="00AC70BB" w:rsidRPr="00AC70BB" w:rsidRDefault="00AC70BB" w:rsidP="00E75759">
            <w:pPr>
              <w:tabs>
                <w:tab w:val="left" w:pos="540"/>
              </w:tabs>
              <w:spacing w:line="276" w:lineRule="auto"/>
              <w:jc w:val="both"/>
              <w:rPr>
                <w:rFonts w:ascii="Times New Roman" w:hAnsi="Times New Roman" w:cs="Times New Roman"/>
              </w:rPr>
            </w:pPr>
          </w:p>
          <w:p w14:paraId="734F44DF" w14:textId="77777777" w:rsidR="00AC70BB" w:rsidRPr="00AC70BB" w:rsidRDefault="00AC70BB" w:rsidP="00E75759">
            <w:pPr>
              <w:tabs>
                <w:tab w:val="left" w:pos="540"/>
              </w:tabs>
              <w:jc w:val="both"/>
              <w:rPr>
                <w:rFonts w:ascii="Times New Roman" w:hAnsi="Times New Roman" w:cs="Times New Roman"/>
                <w:i/>
              </w:rPr>
            </w:pPr>
            <w:r w:rsidRPr="00AC70BB">
              <w:rPr>
                <w:rFonts w:ascii="Times New Roman" w:hAnsi="Times New Roman" w:cs="Times New Roman"/>
                <w:i/>
              </w:rPr>
              <w:t>Исключения:</w:t>
            </w:r>
          </w:p>
          <w:p w14:paraId="43121373" w14:textId="77777777" w:rsidR="00AC70BB" w:rsidRPr="00AC70BB" w:rsidRDefault="00AC70BB" w:rsidP="00E75759">
            <w:pPr>
              <w:tabs>
                <w:tab w:val="left" w:pos="540"/>
              </w:tabs>
              <w:ind w:firstLine="175"/>
              <w:jc w:val="both"/>
              <w:rPr>
                <w:rFonts w:ascii="Times New Roman" w:hAnsi="Times New Roman" w:cs="Times New Roman"/>
              </w:rPr>
            </w:pPr>
            <w:r w:rsidRPr="00AC70BB">
              <w:rPr>
                <w:rFonts w:ascii="Times New Roman" w:hAnsi="Times New Roman" w:cs="Times New Roman"/>
              </w:rPr>
              <w:t xml:space="preserve">- синдром </w:t>
            </w:r>
            <w:proofErr w:type="spellStart"/>
            <w:r w:rsidRPr="00AC70BB">
              <w:rPr>
                <w:rFonts w:ascii="Times New Roman" w:hAnsi="Times New Roman" w:cs="Times New Roman"/>
              </w:rPr>
              <w:t>Гийена</w:t>
            </w:r>
            <w:proofErr w:type="spellEnd"/>
            <w:r w:rsidRPr="00AC70BB">
              <w:rPr>
                <w:rFonts w:ascii="Times New Roman" w:hAnsi="Times New Roman" w:cs="Times New Roman"/>
              </w:rPr>
              <w:t>-Барре.</w:t>
            </w:r>
          </w:p>
          <w:p w14:paraId="2781071C" w14:textId="77777777" w:rsidR="00AC70BB" w:rsidRPr="00AC70BB" w:rsidRDefault="00AC70BB" w:rsidP="00E75759">
            <w:pPr>
              <w:tabs>
                <w:tab w:val="left" w:pos="540"/>
              </w:tabs>
              <w:jc w:val="both"/>
              <w:rPr>
                <w:rFonts w:ascii="Times New Roman" w:hAnsi="Times New Roman" w:cs="Times New Roman"/>
              </w:rPr>
            </w:pPr>
          </w:p>
          <w:p w14:paraId="1BFA78F8" w14:textId="77777777" w:rsidR="00AC70BB" w:rsidRPr="00AC70BB" w:rsidRDefault="00AC70BB" w:rsidP="00E75759">
            <w:pPr>
              <w:jc w:val="both"/>
              <w:rPr>
                <w:rFonts w:ascii="Times New Roman" w:hAnsi="Times New Roman" w:cs="Times New Roman"/>
                <w:b/>
              </w:rPr>
            </w:pPr>
            <w:r w:rsidRPr="00AC70BB">
              <w:rPr>
                <w:rFonts w:ascii="Times New Roman" w:hAnsi="Times New Roman" w:cs="Times New Roman"/>
              </w:rPr>
              <w:t>Квалификационный период для данного заболевания равен 6 (шести) месяцам.</w:t>
            </w:r>
          </w:p>
        </w:tc>
      </w:tr>
    </w:tbl>
    <w:p w14:paraId="4D037713" w14:textId="77777777" w:rsidR="00AC70BB" w:rsidRDefault="00AC70BB">
      <w:pPr>
        <w:spacing w:after="160" w:line="259" w:lineRule="auto"/>
        <w:rPr>
          <w:rFonts w:ascii="Times New Roman" w:eastAsia="Times New Roman" w:hAnsi="Times New Roman" w:cs="Times New Roman"/>
          <w:b/>
          <w:color w:val="auto"/>
          <w:sz w:val="28"/>
          <w:szCs w:val="28"/>
          <w:lang w:eastAsia="en-US"/>
        </w:rPr>
      </w:pPr>
      <w:r>
        <w:rPr>
          <w:b/>
          <w:sz w:val="28"/>
          <w:szCs w:val="28"/>
        </w:rPr>
        <w:lastRenderedPageBreak/>
        <w:br w:type="page"/>
      </w:r>
    </w:p>
    <w:p w14:paraId="18FBE55A" w14:textId="77777777" w:rsidR="00A11A43" w:rsidRDefault="00045532" w:rsidP="00F73762">
      <w:pPr>
        <w:pStyle w:val="34"/>
        <w:shd w:val="clear" w:color="auto" w:fill="auto"/>
        <w:tabs>
          <w:tab w:val="left" w:pos="1426"/>
        </w:tabs>
        <w:spacing w:before="0" w:line="240" w:lineRule="auto"/>
        <w:ind w:left="5664" w:right="20"/>
        <w:jc w:val="left"/>
        <w:rPr>
          <w:b/>
          <w:sz w:val="28"/>
          <w:szCs w:val="28"/>
        </w:rPr>
      </w:pPr>
      <w:r w:rsidRPr="00562991">
        <w:rPr>
          <w:b/>
          <w:sz w:val="28"/>
          <w:szCs w:val="28"/>
        </w:rPr>
        <w:lastRenderedPageBreak/>
        <w:t xml:space="preserve">Приложение № </w:t>
      </w:r>
      <w:r w:rsidR="00AC70BB">
        <w:rPr>
          <w:b/>
          <w:sz w:val="28"/>
          <w:szCs w:val="28"/>
        </w:rPr>
        <w:t>2</w:t>
      </w:r>
      <w:r w:rsidR="00F73762" w:rsidRPr="00562991">
        <w:rPr>
          <w:b/>
          <w:sz w:val="28"/>
          <w:szCs w:val="28"/>
        </w:rPr>
        <w:t xml:space="preserve"> </w:t>
      </w:r>
    </w:p>
    <w:p w14:paraId="129A722F" w14:textId="77777777" w:rsidR="00A7424D" w:rsidRDefault="009C739C" w:rsidP="00F73762">
      <w:pPr>
        <w:pStyle w:val="34"/>
        <w:shd w:val="clear" w:color="auto" w:fill="auto"/>
        <w:tabs>
          <w:tab w:val="left" w:pos="1426"/>
        </w:tabs>
        <w:spacing w:before="0" w:line="240" w:lineRule="auto"/>
        <w:ind w:left="5664" w:right="20"/>
        <w:jc w:val="left"/>
        <w:rPr>
          <w:b/>
          <w:sz w:val="28"/>
          <w:szCs w:val="28"/>
        </w:rPr>
      </w:pPr>
      <w:r w:rsidRPr="00562991">
        <w:rPr>
          <w:b/>
          <w:sz w:val="28"/>
          <w:szCs w:val="28"/>
        </w:rPr>
        <w:t xml:space="preserve">к </w:t>
      </w:r>
      <w:r>
        <w:rPr>
          <w:b/>
          <w:sz w:val="28"/>
          <w:szCs w:val="28"/>
        </w:rPr>
        <w:t>краевой профсоюзной п</w:t>
      </w:r>
      <w:r w:rsidRPr="00562991">
        <w:rPr>
          <w:b/>
          <w:sz w:val="28"/>
          <w:szCs w:val="28"/>
        </w:rPr>
        <w:t xml:space="preserve">рограмме </w:t>
      </w:r>
      <w:r>
        <w:rPr>
          <w:b/>
          <w:sz w:val="28"/>
          <w:szCs w:val="28"/>
        </w:rPr>
        <w:t>страхования</w:t>
      </w:r>
      <w:r>
        <w:rPr>
          <w:b/>
          <w:sz w:val="28"/>
          <w:szCs w:val="28"/>
        </w:rPr>
        <w:br/>
      </w:r>
      <w:r w:rsidRPr="00562991">
        <w:rPr>
          <w:b/>
          <w:sz w:val="28"/>
          <w:szCs w:val="28"/>
        </w:rPr>
        <w:t>«</w:t>
      </w:r>
      <w:r>
        <w:rPr>
          <w:b/>
          <w:sz w:val="28"/>
          <w:szCs w:val="28"/>
        </w:rPr>
        <w:t>Защита</w:t>
      </w:r>
      <w:r w:rsidRPr="00562991">
        <w:rPr>
          <w:b/>
          <w:sz w:val="28"/>
          <w:szCs w:val="28"/>
        </w:rPr>
        <w:t xml:space="preserve"> жизни</w:t>
      </w:r>
      <w:r>
        <w:rPr>
          <w:b/>
          <w:sz w:val="28"/>
          <w:szCs w:val="28"/>
        </w:rPr>
        <w:t xml:space="preserve"> и здоровья</w:t>
      </w:r>
      <w:r w:rsidRPr="00562991">
        <w:rPr>
          <w:b/>
          <w:sz w:val="28"/>
          <w:szCs w:val="28"/>
        </w:rPr>
        <w:t>»</w:t>
      </w:r>
    </w:p>
    <w:p w14:paraId="4A1B294D" w14:textId="77777777" w:rsidR="009C739C" w:rsidRDefault="009C739C" w:rsidP="00F73762">
      <w:pPr>
        <w:pStyle w:val="34"/>
        <w:shd w:val="clear" w:color="auto" w:fill="auto"/>
        <w:tabs>
          <w:tab w:val="left" w:pos="1426"/>
        </w:tabs>
        <w:spacing w:before="0" w:line="240" w:lineRule="auto"/>
        <w:ind w:left="5664" w:right="20"/>
        <w:jc w:val="left"/>
        <w:rPr>
          <w:b/>
          <w:sz w:val="28"/>
          <w:szCs w:val="28"/>
        </w:rPr>
      </w:pPr>
    </w:p>
    <w:p w14:paraId="0F0C399B" w14:textId="77777777" w:rsidR="006226D4" w:rsidRPr="00E75759" w:rsidRDefault="006226D4" w:rsidP="006226D4">
      <w:pPr>
        <w:pStyle w:val="34"/>
        <w:tabs>
          <w:tab w:val="left" w:pos="5670"/>
        </w:tabs>
        <w:ind w:right="20"/>
        <w:jc w:val="center"/>
        <w:rPr>
          <w:b/>
          <w:sz w:val="28"/>
          <w:szCs w:val="28"/>
        </w:rPr>
      </w:pPr>
      <w:r w:rsidRPr="00E75759">
        <w:rPr>
          <w:b/>
          <w:sz w:val="28"/>
          <w:szCs w:val="28"/>
        </w:rPr>
        <w:t>Таблица страховых выплат «Расширенная»</w:t>
      </w:r>
    </w:p>
    <w:p w14:paraId="630A9F7C" w14:textId="77777777" w:rsidR="006226D4" w:rsidRPr="00E75759" w:rsidRDefault="006226D4" w:rsidP="006226D4">
      <w:pPr>
        <w:pStyle w:val="34"/>
        <w:tabs>
          <w:tab w:val="left" w:pos="5670"/>
        </w:tabs>
        <w:ind w:right="20"/>
        <w:jc w:val="center"/>
        <w:rPr>
          <w:sz w:val="28"/>
          <w:szCs w:val="28"/>
        </w:rPr>
      </w:pPr>
      <w:r w:rsidRPr="00E75759">
        <w:rPr>
          <w:sz w:val="28"/>
          <w:szCs w:val="28"/>
        </w:rPr>
        <w:t xml:space="preserve">в случае телесного повреждения (травмы) в результате несчастного случая </w:t>
      </w:r>
      <w:r w:rsidR="00C27673" w:rsidRPr="00E75759">
        <w:rPr>
          <w:sz w:val="28"/>
          <w:szCs w:val="28"/>
        </w:rPr>
        <w:br/>
      </w:r>
      <w:r w:rsidRPr="00E75759">
        <w:rPr>
          <w:sz w:val="28"/>
          <w:szCs w:val="28"/>
        </w:rPr>
        <w:t>/в процентах от страховой суммы/</w:t>
      </w:r>
    </w:p>
    <w:p w14:paraId="29955062" w14:textId="77777777" w:rsidR="006226D4" w:rsidRPr="00E75759" w:rsidRDefault="006226D4" w:rsidP="006226D4">
      <w:pPr>
        <w:pStyle w:val="34"/>
        <w:tabs>
          <w:tab w:val="left" w:pos="5670"/>
        </w:tabs>
        <w:ind w:right="20"/>
        <w:rPr>
          <w:b/>
          <w:sz w:val="28"/>
          <w:szCs w:val="28"/>
        </w:rPr>
      </w:pPr>
      <w:r w:rsidRPr="00E75759">
        <w:rPr>
          <w:b/>
          <w:sz w:val="28"/>
          <w:szCs w:val="28"/>
        </w:rPr>
        <w:t xml:space="preserve"> </w:t>
      </w:r>
    </w:p>
    <w:p w14:paraId="60398E80" w14:textId="77777777" w:rsidR="006226D4" w:rsidRPr="00E75759" w:rsidRDefault="00E75759" w:rsidP="00E75759">
      <w:pPr>
        <w:pStyle w:val="34"/>
        <w:spacing w:line="240" w:lineRule="auto"/>
        <w:ind w:right="20"/>
        <w:rPr>
          <w:sz w:val="28"/>
          <w:szCs w:val="28"/>
        </w:rPr>
      </w:pPr>
      <w:r>
        <w:rPr>
          <w:sz w:val="28"/>
          <w:szCs w:val="28"/>
        </w:rPr>
        <w:tab/>
      </w:r>
      <w:r w:rsidR="006226D4" w:rsidRPr="00E75759">
        <w:rPr>
          <w:sz w:val="28"/>
          <w:szCs w:val="28"/>
        </w:rPr>
        <w:t xml:space="preserve">Выплата может производиться по нескольким статьям одновременно. Если имеются основания для выплаты по нескольким пунктам внутри одной статьи, то выплата начисляется по пункту, предусматривающему более высокий размер выплаты. Если была произведена выплата по одному из пунктов статьи, а позднее признается основание для более высокой выплаты по этой же статье, то начисляется выплата по пункту, предусматривающему более высокий размер выплаты, причем размер выплаты уменьшается на выплаченную ранее сумму. В любом случае сумма выплат не может превышать 100% страховой суммы по данному риску. </w:t>
      </w:r>
    </w:p>
    <w:p w14:paraId="1B1CA89B" w14:textId="77777777" w:rsidR="006226D4" w:rsidRPr="00E5020B" w:rsidRDefault="006226D4" w:rsidP="006226D4">
      <w:pPr>
        <w:pStyle w:val="34"/>
        <w:tabs>
          <w:tab w:val="left" w:pos="5670"/>
        </w:tabs>
        <w:ind w:right="20"/>
        <w:rPr>
          <w:b/>
          <w:sz w:val="24"/>
          <w:szCs w:val="24"/>
        </w:rPr>
      </w:pPr>
      <w:r w:rsidRPr="00E5020B">
        <w:rPr>
          <w:b/>
          <w:sz w:val="24"/>
          <w:szCs w:val="24"/>
        </w:rPr>
        <w:t xml:space="preserve">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1684"/>
        <w:gridCol w:w="2533"/>
        <w:gridCol w:w="2533"/>
        <w:gridCol w:w="469"/>
        <w:gridCol w:w="2138"/>
      </w:tblGrid>
      <w:tr w:rsidR="00E75759" w:rsidRPr="00EF12E8" w14:paraId="70D9D646" w14:textId="77777777" w:rsidTr="00EF12E8">
        <w:trPr>
          <w:cantSplit/>
        </w:trPr>
        <w:tc>
          <w:tcPr>
            <w:tcW w:w="849" w:type="dxa"/>
            <w:shd w:val="clear" w:color="auto" w:fill="C0C0C0"/>
          </w:tcPr>
          <w:p w14:paraId="357D0F90" w14:textId="77777777" w:rsidR="00E75759" w:rsidRPr="00EF12E8" w:rsidRDefault="00E75759" w:rsidP="00E75759">
            <w:pPr>
              <w:rPr>
                <w:rFonts w:ascii="Times New Roman" w:hAnsi="Times New Roman" w:cs="Times New Roman"/>
                <w:b/>
              </w:rPr>
            </w:pPr>
            <w:r w:rsidRPr="00EF12E8">
              <w:rPr>
                <w:rFonts w:ascii="Times New Roman" w:hAnsi="Times New Roman" w:cs="Times New Roman"/>
                <w:b/>
              </w:rPr>
              <w:t>№</w:t>
            </w:r>
          </w:p>
        </w:tc>
        <w:tc>
          <w:tcPr>
            <w:tcW w:w="7219" w:type="dxa"/>
            <w:gridSpan w:val="4"/>
            <w:shd w:val="clear" w:color="auto" w:fill="C0C0C0"/>
            <w:vAlign w:val="center"/>
          </w:tcPr>
          <w:p w14:paraId="19CAC535"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Характер повреждения</w:t>
            </w:r>
          </w:p>
        </w:tc>
        <w:tc>
          <w:tcPr>
            <w:tcW w:w="2138" w:type="dxa"/>
            <w:shd w:val="clear" w:color="auto" w:fill="C0C0C0"/>
            <w:vAlign w:val="center"/>
          </w:tcPr>
          <w:p w14:paraId="12FC3715"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Размер страхового обеспечения (в % от страховой суммы)</w:t>
            </w:r>
          </w:p>
        </w:tc>
      </w:tr>
      <w:tr w:rsidR="00E75759" w:rsidRPr="00EF12E8" w14:paraId="079303FB" w14:textId="77777777" w:rsidTr="00EF12E8">
        <w:trPr>
          <w:cantSplit/>
        </w:trPr>
        <w:tc>
          <w:tcPr>
            <w:tcW w:w="10206" w:type="dxa"/>
            <w:gridSpan w:val="6"/>
            <w:vAlign w:val="center"/>
          </w:tcPr>
          <w:p w14:paraId="6FFE3DBA"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ЦЕНТРАЛЬНАЯ И ПЕРИФЕРИЧЕСКАЯ НЕРВНАЯ СИСТЕМА</w:t>
            </w:r>
          </w:p>
        </w:tc>
      </w:tr>
      <w:tr w:rsidR="00E75759" w:rsidRPr="00EF12E8" w14:paraId="5EBC9AEF" w14:textId="77777777" w:rsidTr="00EF12E8">
        <w:trPr>
          <w:cantSplit/>
        </w:trPr>
        <w:tc>
          <w:tcPr>
            <w:tcW w:w="849" w:type="dxa"/>
          </w:tcPr>
          <w:p w14:paraId="2E0C6DF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w:t>
            </w:r>
          </w:p>
        </w:tc>
        <w:tc>
          <w:tcPr>
            <w:tcW w:w="7219" w:type="dxa"/>
            <w:gridSpan w:val="4"/>
          </w:tcPr>
          <w:p w14:paraId="2DE3053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черепа:</w:t>
            </w:r>
          </w:p>
        </w:tc>
        <w:tc>
          <w:tcPr>
            <w:tcW w:w="2138" w:type="dxa"/>
            <w:vAlign w:val="center"/>
          </w:tcPr>
          <w:p w14:paraId="794B7461" w14:textId="77777777" w:rsidR="00E75759" w:rsidRPr="00EF12E8" w:rsidRDefault="00E75759" w:rsidP="00E75759">
            <w:pPr>
              <w:jc w:val="center"/>
              <w:rPr>
                <w:rFonts w:ascii="Times New Roman" w:hAnsi="Times New Roman" w:cs="Times New Roman"/>
              </w:rPr>
            </w:pPr>
          </w:p>
        </w:tc>
      </w:tr>
      <w:tr w:rsidR="00E75759" w:rsidRPr="00EF12E8" w14:paraId="7B9692CE" w14:textId="77777777" w:rsidTr="00EF12E8">
        <w:trPr>
          <w:cantSplit/>
        </w:trPr>
        <w:tc>
          <w:tcPr>
            <w:tcW w:w="849" w:type="dxa"/>
          </w:tcPr>
          <w:p w14:paraId="049099A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3A63FC9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наружной пластинки костей свода</w:t>
            </w:r>
          </w:p>
        </w:tc>
        <w:tc>
          <w:tcPr>
            <w:tcW w:w="2138" w:type="dxa"/>
            <w:vAlign w:val="center"/>
          </w:tcPr>
          <w:p w14:paraId="28DE84B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1CF8E252" w14:textId="77777777" w:rsidTr="00EF12E8">
        <w:trPr>
          <w:cantSplit/>
        </w:trPr>
        <w:tc>
          <w:tcPr>
            <w:tcW w:w="849" w:type="dxa"/>
          </w:tcPr>
          <w:p w14:paraId="5A8AF4B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1FDB623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свода</w:t>
            </w:r>
          </w:p>
        </w:tc>
        <w:tc>
          <w:tcPr>
            <w:tcW w:w="2138" w:type="dxa"/>
            <w:vAlign w:val="center"/>
          </w:tcPr>
          <w:p w14:paraId="3E534E8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7CE18162" w14:textId="77777777" w:rsidTr="00EF12E8">
        <w:trPr>
          <w:cantSplit/>
        </w:trPr>
        <w:tc>
          <w:tcPr>
            <w:tcW w:w="849" w:type="dxa"/>
          </w:tcPr>
          <w:p w14:paraId="130F23A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46D6A80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основания</w:t>
            </w:r>
          </w:p>
        </w:tc>
        <w:tc>
          <w:tcPr>
            <w:tcW w:w="2138" w:type="dxa"/>
            <w:vAlign w:val="center"/>
          </w:tcPr>
          <w:p w14:paraId="33F9453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1AF44CBA" w14:textId="77777777" w:rsidTr="00EF12E8">
        <w:trPr>
          <w:cantSplit/>
        </w:trPr>
        <w:tc>
          <w:tcPr>
            <w:tcW w:w="849" w:type="dxa"/>
          </w:tcPr>
          <w:p w14:paraId="722D791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14:paraId="558B8E8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свода и основания</w:t>
            </w:r>
          </w:p>
          <w:p w14:paraId="65E76772"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При открытых переломах выплачивается дополнительно 5%</w:t>
            </w:r>
          </w:p>
        </w:tc>
        <w:tc>
          <w:tcPr>
            <w:tcW w:w="2138" w:type="dxa"/>
            <w:vAlign w:val="center"/>
          </w:tcPr>
          <w:p w14:paraId="7978662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14:paraId="080D1D83" w14:textId="77777777" w:rsidTr="00EF12E8">
        <w:trPr>
          <w:cantSplit/>
        </w:trPr>
        <w:tc>
          <w:tcPr>
            <w:tcW w:w="849" w:type="dxa"/>
          </w:tcPr>
          <w:p w14:paraId="29302B9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w:t>
            </w:r>
          </w:p>
        </w:tc>
        <w:tc>
          <w:tcPr>
            <w:tcW w:w="7219" w:type="dxa"/>
            <w:gridSpan w:val="4"/>
          </w:tcPr>
          <w:p w14:paraId="380576F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Внутричерепное травматическое кровоизлияние:</w:t>
            </w:r>
          </w:p>
        </w:tc>
        <w:tc>
          <w:tcPr>
            <w:tcW w:w="2138" w:type="dxa"/>
            <w:vAlign w:val="center"/>
          </w:tcPr>
          <w:p w14:paraId="44B25253" w14:textId="77777777" w:rsidR="00E75759" w:rsidRPr="00EF12E8" w:rsidRDefault="00E75759" w:rsidP="00E75759">
            <w:pPr>
              <w:jc w:val="center"/>
              <w:rPr>
                <w:rFonts w:ascii="Times New Roman" w:hAnsi="Times New Roman" w:cs="Times New Roman"/>
              </w:rPr>
            </w:pPr>
          </w:p>
        </w:tc>
      </w:tr>
      <w:tr w:rsidR="00E75759" w:rsidRPr="00EF12E8" w14:paraId="0E97AAEE" w14:textId="77777777" w:rsidTr="00EF12E8">
        <w:trPr>
          <w:cantSplit/>
        </w:trPr>
        <w:tc>
          <w:tcPr>
            <w:tcW w:w="849" w:type="dxa"/>
          </w:tcPr>
          <w:p w14:paraId="7A31D88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654C4D6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субарахноидальное</w:t>
            </w:r>
          </w:p>
        </w:tc>
        <w:tc>
          <w:tcPr>
            <w:tcW w:w="2138" w:type="dxa"/>
            <w:vAlign w:val="center"/>
          </w:tcPr>
          <w:p w14:paraId="3B42D95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5286A791" w14:textId="77777777" w:rsidTr="00EF12E8">
        <w:trPr>
          <w:cantSplit/>
        </w:trPr>
        <w:tc>
          <w:tcPr>
            <w:tcW w:w="849" w:type="dxa"/>
          </w:tcPr>
          <w:p w14:paraId="6B85304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6F99AFA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эпидуральная гематома</w:t>
            </w:r>
          </w:p>
        </w:tc>
        <w:tc>
          <w:tcPr>
            <w:tcW w:w="2138" w:type="dxa"/>
            <w:vAlign w:val="center"/>
          </w:tcPr>
          <w:p w14:paraId="75F4FC7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1DFD44E7" w14:textId="77777777" w:rsidTr="00EF12E8">
        <w:trPr>
          <w:cantSplit/>
        </w:trPr>
        <w:tc>
          <w:tcPr>
            <w:tcW w:w="849" w:type="dxa"/>
          </w:tcPr>
          <w:p w14:paraId="12D7380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658D098E" w14:textId="77777777" w:rsidR="00E75759" w:rsidRPr="00EF12E8" w:rsidRDefault="00E75759" w:rsidP="00E75759">
            <w:pPr>
              <w:rPr>
                <w:rFonts w:ascii="Times New Roman" w:hAnsi="Times New Roman" w:cs="Times New Roman"/>
              </w:rPr>
            </w:pPr>
            <w:proofErr w:type="spellStart"/>
            <w:r w:rsidRPr="00EF12E8">
              <w:rPr>
                <w:rFonts w:ascii="Times New Roman" w:hAnsi="Times New Roman" w:cs="Times New Roman"/>
              </w:rPr>
              <w:t>субдуральная</w:t>
            </w:r>
            <w:proofErr w:type="spellEnd"/>
            <w:r w:rsidRPr="00EF12E8">
              <w:rPr>
                <w:rFonts w:ascii="Times New Roman" w:hAnsi="Times New Roman" w:cs="Times New Roman"/>
              </w:rPr>
              <w:t xml:space="preserve"> гематома</w:t>
            </w:r>
          </w:p>
        </w:tc>
        <w:tc>
          <w:tcPr>
            <w:tcW w:w="2138" w:type="dxa"/>
            <w:vAlign w:val="center"/>
          </w:tcPr>
          <w:p w14:paraId="6EB4827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661292EC" w14:textId="77777777" w:rsidTr="00EF12E8">
        <w:trPr>
          <w:cantSplit/>
        </w:trPr>
        <w:tc>
          <w:tcPr>
            <w:tcW w:w="849" w:type="dxa"/>
          </w:tcPr>
          <w:p w14:paraId="1849249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w:t>
            </w:r>
          </w:p>
        </w:tc>
        <w:tc>
          <w:tcPr>
            <w:tcW w:w="7219" w:type="dxa"/>
            <w:gridSpan w:val="4"/>
          </w:tcPr>
          <w:p w14:paraId="490C8F9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Размозжение вещества головного мозга </w:t>
            </w:r>
          </w:p>
        </w:tc>
        <w:tc>
          <w:tcPr>
            <w:tcW w:w="2138" w:type="dxa"/>
            <w:vAlign w:val="center"/>
          </w:tcPr>
          <w:p w14:paraId="01EC6CB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7804A614" w14:textId="77777777" w:rsidTr="00EF12E8">
        <w:trPr>
          <w:cantSplit/>
        </w:trPr>
        <w:tc>
          <w:tcPr>
            <w:tcW w:w="849" w:type="dxa"/>
          </w:tcPr>
          <w:p w14:paraId="719B52A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w:t>
            </w:r>
          </w:p>
        </w:tc>
        <w:tc>
          <w:tcPr>
            <w:tcW w:w="7219" w:type="dxa"/>
            <w:gridSpan w:val="4"/>
          </w:tcPr>
          <w:p w14:paraId="6EBEEF9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Ушиб головного мозга</w:t>
            </w:r>
          </w:p>
        </w:tc>
        <w:tc>
          <w:tcPr>
            <w:tcW w:w="2138" w:type="dxa"/>
            <w:vAlign w:val="center"/>
          </w:tcPr>
          <w:p w14:paraId="2DFA57B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7322163B" w14:textId="77777777" w:rsidTr="00EF12E8">
        <w:trPr>
          <w:cantSplit/>
        </w:trPr>
        <w:tc>
          <w:tcPr>
            <w:tcW w:w="849" w:type="dxa"/>
          </w:tcPr>
          <w:p w14:paraId="656444D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w:t>
            </w:r>
          </w:p>
        </w:tc>
        <w:tc>
          <w:tcPr>
            <w:tcW w:w="7219" w:type="dxa"/>
            <w:gridSpan w:val="4"/>
          </w:tcPr>
          <w:p w14:paraId="52B23523" w14:textId="77777777" w:rsidR="00E75759" w:rsidRPr="00EF12E8" w:rsidRDefault="00E75759" w:rsidP="00E75759">
            <w:pPr>
              <w:rPr>
                <w:rFonts w:ascii="Times New Roman" w:hAnsi="Times New Roman" w:cs="Times New Roman"/>
              </w:rPr>
            </w:pPr>
            <w:proofErr w:type="spellStart"/>
            <w:r w:rsidRPr="00EF12E8">
              <w:rPr>
                <w:rFonts w:ascii="Times New Roman" w:hAnsi="Times New Roman" w:cs="Times New Roman"/>
              </w:rPr>
              <w:t>Неудаленные</w:t>
            </w:r>
            <w:proofErr w:type="spellEnd"/>
            <w:r w:rsidRPr="00EF12E8">
              <w:rPr>
                <w:rFonts w:ascii="Times New Roman" w:hAnsi="Times New Roman" w:cs="Times New Roman"/>
              </w:rPr>
              <w:t xml:space="preserve"> инородные тела полости черепа (за исключением шовного и пластического материала)</w:t>
            </w:r>
          </w:p>
        </w:tc>
        <w:tc>
          <w:tcPr>
            <w:tcW w:w="2138" w:type="dxa"/>
            <w:vAlign w:val="center"/>
          </w:tcPr>
          <w:p w14:paraId="19AD66AB" w14:textId="77777777" w:rsidR="00E75759" w:rsidRPr="00EF12E8" w:rsidRDefault="00E75759" w:rsidP="00E75759">
            <w:pPr>
              <w:jc w:val="center"/>
              <w:rPr>
                <w:rFonts w:ascii="Times New Roman" w:hAnsi="Times New Roman" w:cs="Times New Roman"/>
              </w:rPr>
            </w:pPr>
          </w:p>
          <w:p w14:paraId="2C4877A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2EA3AB37" w14:textId="77777777" w:rsidTr="00EF12E8">
        <w:trPr>
          <w:cantSplit/>
          <w:trHeight w:val="640"/>
        </w:trPr>
        <w:tc>
          <w:tcPr>
            <w:tcW w:w="849" w:type="dxa"/>
          </w:tcPr>
          <w:p w14:paraId="7DBBBED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w:t>
            </w:r>
          </w:p>
          <w:p w14:paraId="2695C747" w14:textId="77777777" w:rsidR="00E75759" w:rsidRPr="00EF12E8" w:rsidRDefault="00E75759" w:rsidP="00E75759">
            <w:pPr>
              <w:rPr>
                <w:rFonts w:ascii="Times New Roman" w:hAnsi="Times New Roman" w:cs="Times New Roman"/>
              </w:rPr>
            </w:pPr>
          </w:p>
        </w:tc>
        <w:tc>
          <w:tcPr>
            <w:tcW w:w="7219" w:type="dxa"/>
            <w:gridSpan w:val="4"/>
          </w:tcPr>
          <w:p w14:paraId="5B0AC20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Сотрясение головного мозга:</w:t>
            </w:r>
          </w:p>
          <w:p w14:paraId="46C2CBE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при сроке стационарного лечения от 14 и более дней, диагностированное невропатологом и подтвержденное энцефалограммой</w:t>
            </w:r>
          </w:p>
        </w:tc>
        <w:tc>
          <w:tcPr>
            <w:tcW w:w="2138" w:type="dxa"/>
            <w:vAlign w:val="center"/>
          </w:tcPr>
          <w:p w14:paraId="3A1547B1" w14:textId="77777777" w:rsidR="00E75759" w:rsidRPr="00EF12E8" w:rsidRDefault="00E75759" w:rsidP="00E75759">
            <w:pPr>
              <w:jc w:val="center"/>
              <w:rPr>
                <w:rFonts w:ascii="Times New Roman" w:hAnsi="Times New Roman" w:cs="Times New Roman"/>
              </w:rPr>
            </w:pPr>
          </w:p>
          <w:p w14:paraId="5D6C24E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p w14:paraId="18D1407D" w14:textId="77777777" w:rsidR="00E75759" w:rsidRPr="00EF12E8" w:rsidRDefault="00E75759" w:rsidP="00E75759">
            <w:pPr>
              <w:jc w:val="center"/>
              <w:rPr>
                <w:rFonts w:ascii="Times New Roman" w:hAnsi="Times New Roman" w:cs="Times New Roman"/>
              </w:rPr>
            </w:pPr>
          </w:p>
        </w:tc>
      </w:tr>
      <w:tr w:rsidR="00E75759" w:rsidRPr="00EF12E8" w14:paraId="606A31F1" w14:textId="77777777" w:rsidTr="00EF12E8">
        <w:trPr>
          <w:cantSplit/>
        </w:trPr>
        <w:tc>
          <w:tcPr>
            <w:tcW w:w="849" w:type="dxa"/>
          </w:tcPr>
          <w:p w14:paraId="57EC327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w:t>
            </w:r>
          </w:p>
        </w:tc>
        <w:tc>
          <w:tcPr>
            <w:tcW w:w="7219" w:type="dxa"/>
            <w:gridSpan w:val="4"/>
          </w:tcPr>
          <w:p w14:paraId="1B592F7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спинного мозга на любом уровне, а также «конского хвоста»:</w:t>
            </w:r>
          </w:p>
        </w:tc>
        <w:tc>
          <w:tcPr>
            <w:tcW w:w="2138" w:type="dxa"/>
            <w:vAlign w:val="center"/>
          </w:tcPr>
          <w:p w14:paraId="477EA419" w14:textId="77777777" w:rsidR="00E75759" w:rsidRPr="00EF12E8" w:rsidRDefault="00E75759" w:rsidP="00E75759">
            <w:pPr>
              <w:jc w:val="center"/>
              <w:rPr>
                <w:rFonts w:ascii="Times New Roman" w:hAnsi="Times New Roman" w:cs="Times New Roman"/>
              </w:rPr>
            </w:pPr>
          </w:p>
        </w:tc>
      </w:tr>
      <w:tr w:rsidR="00E75759" w:rsidRPr="00EF12E8" w14:paraId="7EAE4D17" w14:textId="77777777" w:rsidTr="00EF12E8">
        <w:trPr>
          <w:cantSplit/>
        </w:trPr>
        <w:tc>
          <w:tcPr>
            <w:tcW w:w="849" w:type="dxa"/>
          </w:tcPr>
          <w:p w14:paraId="650AC2B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68DDC4D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частичный разрыв, сдавление, полиомиелит</w:t>
            </w:r>
          </w:p>
        </w:tc>
        <w:tc>
          <w:tcPr>
            <w:tcW w:w="2138" w:type="dxa"/>
            <w:vAlign w:val="center"/>
          </w:tcPr>
          <w:p w14:paraId="1ED579C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14:paraId="275D9324" w14:textId="77777777" w:rsidTr="00EF12E8">
        <w:trPr>
          <w:cantSplit/>
        </w:trPr>
        <w:tc>
          <w:tcPr>
            <w:tcW w:w="849" w:type="dxa"/>
          </w:tcPr>
          <w:p w14:paraId="7FD05E3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77BB75B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полный разрыв</w:t>
            </w:r>
          </w:p>
        </w:tc>
        <w:tc>
          <w:tcPr>
            <w:tcW w:w="2138" w:type="dxa"/>
            <w:vAlign w:val="center"/>
          </w:tcPr>
          <w:p w14:paraId="6D9FD28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14:paraId="723C0F74" w14:textId="77777777" w:rsidTr="00EF12E8">
        <w:trPr>
          <w:cantSplit/>
        </w:trPr>
        <w:tc>
          <w:tcPr>
            <w:tcW w:w="849" w:type="dxa"/>
          </w:tcPr>
          <w:p w14:paraId="4BE281C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w:t>
            </w:r>
          </w:p>
        </w:tc>
        <w:tc>
          <w:tcPr>
            <w:tcW w:w="7219" w:type="dxa"/>
            <w:gridSpan w:val="4"/>
          </w:tcPr>
          <w:p w14:paraId="4B9A786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Периферическое повреждение черепно-мозговых нервов</w:t>
            </w:r>
          </w:p>
        </w:tc>
        <w:tc>
          <w:tcPr>
            <w:tcW w:w="2138" w:type="dxa"/>
            <w:vAlign w:val="center"/>
          </w:tcPr>
          <w:p w14:paraId="0008F217"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1E0D6BBE" w14:textId="77777777" w:rsidTr="00EF12E8">
        <w:trPr>
          <w:cantSplit/>
        </w:trPr>
        <w:tc>
          <w:tcPr>
            <w:tcW w:w="849" w:type="dxa"/>
          </w:tcPr>
          <w:p w14:paraId="0529D0B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9.</w:t>
            </w:r>
          </w:p>
        </w:tc>
        <w:tc>
          <w:tcPr>
            <w:tcW w:w="7219" w:type="dxa"/>
            <w:gridSpan w:val="4"/>
          </w:tcPr>
          <w:p w14:paraId="3038385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Повреждение шейного, плечевого, поясничного, крестцового сплетений и их нервов: </w:t>
            </w:r>
          </w:p>
        </w:tc>
        <w:tc>
          <w:tcPr>
            <w:tcW w:w="2138" w:type="dxa"/>
            <w:vAlign w:val="center"/>
          </w:tcPr>
          <w:p w14:paraId="77D76A14" w14:textId="77777777" w:rsidR="00E75759" w:rsidRPr="00EF12E8" w:rsidRDefault="00E75759" w:rsidP="00E75759">
            <w:pPr>
              <w:jc w:val="center"/>
              <w:rPr>
                <w:rFonts w:ascii="Times New Roman" w:hAnsi="Times New Roman" w:cs="Times New Roman"/>
              </w:rPr>
            </w:pPr>
          </w:p>
        </w:tc>
      </w:tr>
      <w:tr w:rsidR="00E75759" w:rsidRPr="00EF12E8" w14:paraId="448AA0F0" w14:textId="77777777" w:rsidTr="00EF12E8">
        <w:trPr>
          <w:cantSplit/>
        </w:trPr>
        <w:tc>
          <w:tcPr>
            <w:tcW w:w="849" w:type="dxa"/>
          </w:tcPr>
          <w:p w14:paraId="03EB0FD9" w14:textId="77777777" w:rsidR="00E75759" w:rsidRPr="00EF12E8" w:rsidRDefault="00E75759" w:rsidP="00E75759">
            <w:pPr>
              <w:rPr>
                <w:rFonts w:ascii="Times New Roman" w:hAnsi="Times New Roman" w:cs="Times New Roman"/>
              </w:rPr>
            </w:pPr>
          </w:p>
        </w:tc>
        <w:tc>
          <w:tcPr>
            <w:tcW w:w="7219" w:type="dxa"/>
            <w:gridSpan w:val="4"/>
          </w:tcPr>
          <w:p w14:paraId="6BCBB7A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сплетений:</w:t>
            </w:r>
          </w:p>
        </w:tc>
        <w:tc>
          <w:tcPr>
            <w:tcW w:w="2138" w:type="dxa"/>
            <w:vAlign w:val="center"/>
          </w:tcPr>
          <w:p w14:paraId="01521209" w14:textId="77777777" w:rsidR="00E75759" w:rsidRPr="00EF12E8" w:rsidRDefault="00E75759" w:rsidP="00E75759">
            <w:pPr>
              <w:jc w:val="center"/>
              <w:rPr>
                <w:rFonts w:ascii="Times New Roman" w:hAnsi="Times New Roman" w:cs="Times New Roman"/>
              </w:rPr>
            </w:pPr>
          </w:p>
        </w:tc>
      </w:tr>
      <w:tr w:rsidR="00E75759" w:rsidRPr="00EF12E8" w14:paraId="6507ED16" w14:textId="77777777" w:rsidTr="00EF12E8">
        <w:trPr>
          <w:cantSplit/>
        </w:trPr>
        <w:tc>
          <w:tcPr>
            <w:tcW w:w="849" w:type="dxa"/>
          </w:tcPr>
          <w:p w14:paraId="154CDD7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40D9386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частичный разрыв сплетений</w:t>
            </w:r>
          </w:p>
        </w:tc>
        <w:tc>
          <w:tcPr>
            <w:tcW w:w="2138" w:type="dxa"/>
            <w:vAlign w:val="center"/>
          </w:tcPr>
          <w:p w14:paraId="6856CD1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0292666D" w14:textId="77777777" w:rsidTr="00EF12E8">
        <w:trPr>
          <w:cantSplit/>
        </w:trPr>
        <w:tc>
          <w:tcPr>
            <w:tcW w:w="849" w:type="dxa"/>
          </w:tcPr>
          <w:p w14:paraId="7C1F422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5638BD5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разрыв сплетений</w:t>
            </w:r>
          </w:p>
        </w:tc>
        <w:tc>
          <w:tcPr>
            <w:tcW w:w="2138" w:type="dxa"/>
            <w:vAlign w:val="center"/>
          </w:tcPr>
          <w:p w14:paraId="59C5567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70</w:t>
            </w:r>
          </w:p>
        </w:tc>
      </w:tr>
      <w:tr w:rsidR="00E75759" w:rsidRPr="00EF12E8" w14:paraId="2F54C6C2" w14:textId="77777777" w:rsidTr="00EF12E8">
        <w:trPr>
          <w:cantSplit/>
        </w:trPr>
        <w:tc>
          <w:tcPr>
            <w:tcW w:w="849" w:type="dxa"/>
          </w:tcPr>
          <w:p w14:paraId="4570259C" w14:textId="77777777" w:rsidR="00E75759" w:rsidRPr="00EF12E8" w:rsidRDefault="00E75759" w:rsidP="00E75759">
            <w:pPr>
              <w:rPr>
                <w:rFonts w:ascii="Times New Roman" w:hAnsi="Times New Roman" w:cs="Times New Roman"/>
              </w:rPr>
            </w:pPr>
          </w:p>
        </w:tc>
        <w:tc>
          <w:tcPr>
            <w:tcW w:w="7219" w:type="dxa"/>
            <w:gridSpan w:val="4"/>
          </w:tcPr>
          <w:p w14:paraId="7A5FAC7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Разрыв нервов:</w:t>
            </w:r>
          </w:p>
        </w:tc>
        <w:tc>
          <w:tcPr>
            <w:tcW w:w="2138" w:type="dxa"/>
            <w:vAlign w:val="center"/>
          </w:tcPr>
          <w:p w14:paraId="43690795" w14:textId="77777777" w:rsidR="00E75759" w:rsidRPr="00EF12E8" w:rsidRDefault="00E75759" w:rsidP="00E75759">
            <w:pPr>
              <w:jc w:val="center"/>
              <w:rPr>
                <w:rFonts w:ascii="Times New Roman" w:hAnsi="Times New Roman" w:cs="Times New Roman"/>
              </w:rPr>
            </w:pPr>
          </w:p>
        </w:tc>
      </w:tr>
      <w:tr w:rsidR="00E75759" w:rsidRPr="00EF12E8" w14:paraId="7985E50F" w14:textId="77777777" w:rsidTr="00EF12E8">
        <w:trPr>
          <w:cantSplit/>
        </w:trPr>
        <w:tc>
          <w:tcPr>
            <w:tcW w:w="849" w:type="dxa"/>
          </w:tcPr>
          <w:p w14:paraId="6259BBF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14:paraId="278CFB7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лучезапястного, голеностопного сустава</w:t>
            </w:r>
          </w:p>
        </w:tc>
        <w:tc>
          <w:tcPr>
            <w:tcW w:w="2138" w:type="dxa"/>
            <w:vAlign w:val="center"/>
          </w:tcPr>
          <w:p w14:paraId="66983DC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63EE56F9" w14:textId="77777777" w:rsidTr="00EF12E8">
        <w:trPr>
          <w:cantSplit/>
        </w:trPr>
        <w:tc>
          <w:tcPr>
            <w:tcW w:w="849" w:type="dxa"/>
          </w:tcPr>
          <w:p w14:paraId="20B1696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д)</w:t>
            </w:r>
          </w:p>
        </w:tc>
        <w:tc>
          <w:tcPr>
            <w:tcW w:w="7219" w:type="dxa"/>
            <w:gridSpan w:val="4"/>
          </w:tcPr>
          <w:p w14:paraId="5124B50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предплечья, голени</w:t>
            </w:r>
          </w:p>
        </w:tc>
        <w:tc>
          <w:tcPr>
            <w:tcW w:w="2138" w:type="dxa"/>
            <w:vAlign w:val="center"/>
          </w:tcPr>
          <w:p w14:paraId="0841EB58"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61FAEEDF" w14:textId="77777777" w:rsidTr="00EF12E8">
        <w:trPr>
          <w:cantSplit/>
        </w:trPr>
        <w:tc>
          <w:tcPr>
            <w:tcW w:w="849" w:type="dxa"/>
          </w:tcPr>
          <w:p w14:paraId="498B7DA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е)</w:t>
            </w:r>
          </w:p>
        </w:tc>
        <w:tc>
          <w:tcPr>
            <w:tcW w:w="7219" w:type="dxa"/>
            <w:gridSpan w:val="4"/>
          </w:tcPr>
          <w:p w14:paraId="0760386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плеча, локтевого сустава, бедра, коленного сустава</w:t>
            </w:r>
          </w:p>
        </w:tc>
        <w:tc>
          <w:tcPr>
            <w:tcW w:w="2138" w:type="dxa"/>
            <w:vAlign w:val="center"/>
          </w:tcPr>
          <w:p w14:paraId="11616F6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4A059298" w14:textId="77777777" w:rsidTr="00EF12E8">
        <w:trPr>
          <w:cantSplit/>
        </w:trPr>
        <w:tc>
          <w:tcPr>
            <w:tcW w:w="849" w:type="dxa"/>
          </w:tcPr>
          <w:p w14:paraId="72AACCE8" w14:textId="77777777" w:rsidR="00E75759" w:rsidRPr="00EF12E8" w:rsidRDefault="00E75759" w:rsidP="00E75759">
            <w:pPr>
              <w:rPr>
                <w:rFonts w:ascii="Times New Roman" w:hAnsi="Times New Roman" w:cs="Times New Roman"/>
              </w:rPr>
            </w:pPr>
          </w:p>
        </w:tc>
        <w:tc>
          <w:tcPr>
            <w:tcW w:w="7219" w:type="dxa"/>
            <w:gridSpan w:val="4"/>
          </w:tcPr>
          <w:p w14:paraId="1D83CFB4"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Травматический неврит</w:t>
            </w:r>
          </w:p>
        </w:tc>
        <w:tc>
          <w:tcPr>
            <w:tcW w:w="2138" w:type="dxa"/>
            <w:vAlign w:val="center"/>
          </w:tcPr>
          <w:p w14:paraId="64C3E3C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6C60557A" w14:textId="77777777" w:rsidTr="00EF12E8">
        <w:trPr>
          <w:cantSplit/>
        </w:trPr>
        <w:tc>
          <w:tcPr>
            <w:tcW w:w="10206" w:type="dxa"/>
            <w:gridSpan w:val="6"/>
            <w:vAlign w:val="center"/>
          </w:tcPr>
          <w:p w14:paraId="52D5BA7E"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ОРГАНЫ ЗРЕНИЯ</w:t>
            </w:r>
          </w:p>
        </w:tc>
      </w:tr>
      <w:tr w:rsidR="00E75759" w:rsidRPr="00EF12E8" w14:paraId="3A8C9682" w14:textId="77777777" w:rsidTr="00EF12E8">
        <w:trPr>
          <w:cantSplit/>
        </w:trPr>
        <w:tc>
          <w:tcPr>
            <w:tcW w:w="849" w:type="dxa"/>
          </w:tcPr>
          <w:p w14:paraId="46BC242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w:t>
            </w:r>
          </w:p>
        </w:tc>
        <w:tc>
          <w:tcPr>
            <w:tcW w:w="7219" w:type="dxa"/>
            <w:gridSpan w:val="4"/>
          </w:tcPr>
          <w:p w14:paraId="3AC2D4B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Паралич аккомодации одного глаза</w:t>
            </w:r>
          </w:p>
        </w:tc>
        <w:tc>
          <w:tcPr>
            <w:tcW w:w="2138" w:type="dxa"/>
            <w:vAlign w:val="center"/>
          </w:tcPr>
          <w:p w14:paraId="5F682CD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4FDC0D3D" w14:textId="77777777" w:rsidTr="00EF12E8">
        <w:trPr>
          <w:cantSplit/>
        </w:trPr>
        <w:tc>
          <w:tcPr>
            <w:tcW w:w="849" w:type="dxa"/>
          </w:tcPr>
          <w:p w14:paraId="3E76DCB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11.</w:t>
            </w:r>
          </w:p>
        </w:tc>
        <w:tc>
          <w:tcPr>
            <w:tcW w:w="7219" w:type="dxa"/>
            <w:gridSpan w:val="4"/>
          </w:tcPr>
          <w:p w14:paraId="70FED42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Гемианопсия одного глаза </w:t>
            </w:r>
          </w:p>
        </w:tc>
        <w:tc>
          <w:tcPr>
            <w:tcW w:w="2138" w:type="dxa"/>
            <w:vAlign w:val="center"/>
          </w:tcPr>
          <w:p w14:paraId="7B1E2E1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49C5DED2" w14:textId="77777777" w:rsidTr="00EF12E8">
        <w:trPr>
          <w:cantSplit/>
        </w:trPr>
        <w:tc>
          <w:tcPr>
            <w:tcW w:w="849" w:type="dxa"/>
          </w:tcPr>
          <w:p w14:paraId="47F4BCF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12.</w:t>
            </w:r>
          </w:p>
        </w:tc>
        <w:tc>
          <w:tcPr>
            <w:tcW w:w="7219" w:type="dxa"/>
            <w:gridSpan w:val="4"/>
          </w:tcPr>
          <w:p w14:paraId="1303425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Сужение поля зрения одного глаза:</w:t>
            </w:r>
          </w:p>
        </w:tc>
        <w:tc>
          <w:tcPr>
            <w:tcW w:w="2138" w:type="dxa"/>
            <w:vAlign w:val="center"/>
          </w:tcPr>
          <w:p w14:paraId="7F145320" w14:textId="77777777" w:rsidR="00E75759" w:rsidRPr="00EF12E8" w:rsidRDefault="00E75759" w:rsidP="00E75759">
            <w:pPr>
              <w:jc w:val="center"/>
              <w:rPr>
                <w:rFonts w:ascii="Times New Roman" w:hAnsi="Times New Roman" w:cs="Times New Roman"/>
              </w:rPr>
            </w:pPr>
          </w:p>
        </w:tc>
      </w:tr>
      <w:tr w:rsidR="00E75759" w:rsidRPr="00EF12E8" w14:paraId="3A623A41" w14:textId="77777777" w:rsidTr="00EF12E8">
        <w:trPr>
          <w:cantSplit/>
        </w:trPr>
        <w:tc>
          <w:tcPr>
            <w:tcW w:w="849" w:type="dxa"/>
          </w:tcPr>
          <w:p w14:paraId="4702033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3342488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неконцентрическое</w:t>
            </w:r>
          </w:p>
        </w:tc>
        <w:tc>
          <w:tcPr>
            <w:tcW w:w="2138" w:type="dxa"/>
            <w:vAlign w:val="center"/>
          </w:tcPr>
          <w:p w14:paraId="10E4F39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073BAFD0" w14:textId="77777777" w:rsidTr="00EF12E8">
        <w:trPr>
          <w:cantSplit/>
        </w:trPr>
        <w:tc>
          <w:tcPr>
            <w:tcW w:w="849" w:type="dxa"/>
          </w:tcPr>
          <w:p w14:paraId="6561AB4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6EF395B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Концентрическое</w:t>
            </w:r>
          </w:p>
        </w:tc>
        <w:tc>
          <w:tcPr>
            <w:tcW w:w="2138" w:type="dxa"/>
            <w:vAlign w:val="center"/>
          </w:tcPr>
          <w:p w14:paraId="11C32A5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2C56ED72" w14:textId="77777777" w:rsidTr="00EF12E8">
        <w:trPr>
          <w:cantSplit/>
        </w:trPr>
        <w:tc>
          <w:tcPr>
            <w:tcW w:w="849" w:type="dxa"/>
          </w:tcPr>
          <w:p w14:paraId="17D4632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13.</w:t>
            </w:r>
          </w:p>
        </w:tc>
        <w:tc>
          <w:tcPr>
            <w:tcW w:w="7219" w:type="dxa"/>
            <w:gridSpan w:val="4"/>
          </w:tcPr>
          <w:p w14:paraId="49EBB50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Пульсирующий экзофтальм одного глаза</w:t>
            </w:r>
          </w:p>
        </w:tc>
        <w:tc>
          <w:tcPr>
            <w:tcW w:w="2138" w:type="dxa"/>
            <w:vAlign w:val="center"/>
          </w:tcPr>
          <w:p w14:paraId="728D287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26AB82BC" w14:textId="77777777" w:rsidTr="00EF12E8">
        <w:trPr>
          <w:cantSplit/>
        </w:trPr>
        <w:tc>
          <w:tcPr>
            <w:tcW w:w="849" w:type="dxa"/>
          </w:tcPr>
          <w:p w14:paraId="1DE0048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14.</w:t>
            </w:r>
          </w:p>
        </w:tc>
        <w:tc>
          <w:tcPr>
            <w:tcW w:w="7219" w:type="dxa"/>
            <w:gridSpan w:val="4"/>
          </w:tcPr>
          <w:p w14:paraId="3619BDC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Проникающее ранение глазного яблока, рубцовый трихиаз</w:t>
            </w:r>
          </w:p>
        </w:tc>
        <w:tc>
          <w:tcPr>
            <w:tcW w:w="2138" w:type="dxa"/>
            <w:vAlign w:val="center"/>
          </w:tcPr>
          <w:p w14:paraId="1491566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504D2395" w14:textId="77777777" w:rsidTr="00EF12E8">
        <w:trPr>
          <w:cantSplit/>
        </w:trPr>
        <w:tc>
          <w:tcPr>
            <w:tcW w:w="849" w:type="dxa"/>
          </w:tcPr>
          <w:p w14:paraId="1CC3225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15.</w:t>
            </w:r>
          </w:p>
        </w:tc>
        <w:tc>
          <w:tcPr>
            <w:tcW w:w="7219" w:type="dxa"/>
            <w:gridSpan w:val="4"/>
          </w:tcPr>
          <w:p w14:paraId="050843D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Нарушение функции </w:t>
            </w:r>
            <w:proofErr w:type="spellStart"/>
            <w:r w:rsidRPr="00EF12E8">
              <w:rPr>
                <w:rFonts w:ascii="Times New Roman" w:hAnsi="Times New Roman" w:cs="Times New Roman"/>
              </w:rPr>
              <w:t>слезопроводящих</w:t>
            </w:r>
            <w:proofErr w:type="spellEnd"/>
            <w:r w:rsidRPr="00EF12E8">
              <w:rPr>
                <w:rFonts w:ascii="Times New Roman" w:hAnsi="Times New Roman" w:cs="Times New Roman"/>
              </w:rPr>
              <w:t xml:space="preserve"> путей </w:t>
            </w:r>
          </w:p>
        </w:tc>
        <w:tc>
          <w:tcPr>
            <w:tcW w:w="2138" w:type="dxa"/>
            <w:vAlign w:val="center"/>
          </w:tcPr>
          <w:p w14:paraId="29201ED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10337F4E" w14:textId="77777777" w:rsidTr="00EF12E8">
        <w:trPr>
          <w:cantSplit/>
        </w:trPr>
        <w:tc>
          <w:tcPr>
            <w:tcW w:w="849" w:type="dxa"/>
          </w:tcPr>
          <w:p w14:paraId="3A5AEB6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16.</w:t>
            </w:r>
          </w:p>
        </w:tc>
        <w:tc>
          <w:tcPr>
            <w:tcW w:w="7219" w:type="dxa"/>
            <w:gridSpan w:val="4"/>
          </w:tcPr>
          <w:p w14:paraId="4D0604A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Ожоги II-III степени, непроникающие ранения глазного яблока, </w:t>
            </w:r>
            <w:proofErr w:type="spellStart"/>
            <w:r w:rsidRPr="00EF12E8">
              <w:rPr>
                <w:rFonts w:ascii="Times New Roman" w:hAnsi="Times New Roman" w:cs="Times New Roman"/>
              </w:rPr>
              <w:t>гемофтальм</w:t>
            </w:r>
            <w:proofErr w:type="spellEnd"/>
            <w:r w:rsidRPr="00EF12E8">
              <w:rPr>
                <w:rFonts w:ascii="Times New Roman" w:hAnsi="Times New Roman" w:cs="Times New Roman"/>
              </w:rPr>
              <w:t>, смещение хрусталика, немагнитные инородные тела глазного яблока и глазницы, рубцы оболочек глазного яблока, не вызвавшие снижение зрения, эрозия роговицы</w:t>
            </w:r>
          </w:p>
          <w:p w14:paraId="7AECFE3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Поверхностные инородные тела на оболочках глаза не дают оснований для выплаты</w:t>
            </w:r>
          </w:p>
        </w:tc>
        <w:tc>
          <w:tcPr>
            <w:tcW w:w="2138" w:type="dxa"/>
            <w:vAlign w:val="center"/>
          </w:tcPr>
          <w:p w14:paraId="70E065E1" w14:textId="77777777" w:rsidR="00E75759" w:rsidRPr="00EF12E8" w:rsidRDefault="00E75759" w:rsidP="00E75759">
            <w:pPr>
              <w:jc w:val="center"/>
              <w:rPr>
                <w:rFonts w:ascii="Times New Roman" w:hAnsi="Times New Roman" w:cs="Times New Roman"/>
              </w:rPr>
            </w:pPr>
          </w:p>
          <w:p w14:paraId="6BB15F0C" w14:textId="77777777" w:rsidR="00E75759" w:rsidRPr="00EF12E8" w:rsidRDefault="00E75759" w:rsidP="00E75759">
            <w:pPr>
              <w:jc w:val="center"/>
              <w:rPr>
                <w:rFonts w:ascii="Times New Roman" w:hAnsi="Times New Roman" w:cs="Times New Roman"/>
              </w:rPr>
            </w:pPr>
          </w:p>
          <w:p w14:paraId="0E98485F" w14:textId="77777777" w:rsidR="00E75759" w:rsidRPr="00EF12E8" w:rsidRDefault="00E75759" w:rsidP="00E75759">
            <w:pPr>
              <w:jc w:val="center"/>
              <w:rPr>
                <w:rFonts w:ascii="Times New Roman" w:hAnsi="Times New Roman" w:cs="Times New Roman"/>
              </w:rPr>
            </w:pPr>
          </w:p>
          <w:p w14:paraId="031D257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4E36FDD2" w14:textId="77777777" w:rsidTr="00EF12E8">
        <w:trPr>
          <w:cantSplit/>
        </w:trPr>
        <w:tc>
          <w:tcPr>
            <w:tcW w:w="849" w:type="dxa"/>
          </w:tcPr>
          <w:p w14:paraId="22A79FD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17.</w:t>
            </w:r>
          </w:p>
        </w:tc>
        <w:tc>
          <w:tcPr>
            <w:tcW w:w="7219" w:type="dxa"/>
            <w:gridSpan w:val="4"/>
          </w:tcPr>
          <w:p w14:paraId="13ABD70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глаза, повлекшее за собой полную потерю зрения одного глаза</w:t>
            </w:r>
          </w:p>
        </w:tc>
        <w:tc>
          <w:tcPr>
            <w:tcW w:w="2138" w:type="dxa"/>
            <w:vAlign w:val="center"/>
          </w:tcPr>
          <w:p w14:paraId="426595F7"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35</w:t>
            </w:r>
          </w:p>
        </w:tc>
      </w:tr>
      <w:tr w:rsidR="00E75759" w:rsidRPr="00EF12E8" w14:paraId="6E763D1A" w14:textId="77777777" w:rsidTr="00EF12E8">
        <w:trPr>
          <w:cantSplit/>
        </w:trPr>
        <w:tc>
          <w:tcPr>
            <w:tcW w:w="849" w:type="dxa"/>
          </w:tcPr>
          <w:p w14:paraId="2EB43A0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20.</w:t>
            </w:r>
          </w:p>
        </w:tc>
        <w:tc>
          <w:tcPr>
            <w:tcW w:w="7219" w:type="dxa"/>
            <w:gridSpan w:val="4"/>
          </w:tcPr>
          <w:p w14:paraId="5322149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глаза, повлекшее за собой полную потерю зрения единственного глаза, обладавшего любым зрением, или обоих глаз, обладавших любым зрением</w:t>
            </w:r>
          </w:p>
        </w:tc>
        <w:tc>
          <w:tcPr>
            <w:tcW w:w="2138" w:type="dxa"/>
            <w:vAlign w:val="center"/>
          </w:tcPr>
          <w:p w14:paraId="5D7D226C" w14:textId="77777777" w:rsidR="00E75759" w:rsidRPr="00EF12E8" w:rsidRDefault="00E75759" w:rsidP="00E75759">
            <w:pPr>
              <w:jc w:val="center"/>
              <w:rPr>
                <w:rFonts w:ascii="Times New Roman" w:hAnsi="Times New Roman" w:cs="Times New Roman"/>
              </w:rPr>
            </w:pPr>
          </w:p>
          <w:p w14:paraId="249E783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14:paraId="6D95BF40" w14:textId="77777777" w:rsidTr="00EF12E8">
        <w:trPr>
          <w:cantSplit/>
        </w:trPr>
        <w:tc>
          <w:tcPr>
            <w:tcW w:w="849" w:type="dxa"/>
          </w:tcPr>
          <w:p w14:paraId="491302F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19.</w:t>
            </w:r>
          </w:p>
        </w:tc>
        <w:tc>
          <w:tcPr>
            <w:tcW w:w="7219" w:type="dxa"/>
            <w:gridSpan w:val="4"/>
          </w:tcPr>
          <w:p w14:paraId="79655C3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в результате травмы глазного яблока, не обладавшего зрением</w:t>
            </w:r>
          </w:p>
        </w:tc>
        <w:tc>
          <w:tcPr>
            <w:tcW w:w="2138" w:type="dxa"/>
            <w:vAlign w:val="center"/>
          </w:tcPr>
          <w:p w14:paraId="408FF42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4A5B7DB1" w14:textId="77777777" w:rsidTr="00EF12E8">
        <w:trPr>
          <w:cantSplit/>
        </w:trPr>
        <w:tc>
          <w:tcPr>
            <w:tcW w:w="849" w:type="dxa"/>
          </w:tcPr>
          <w:p w14:paraId="24D6E09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20.</w:t>
            </w:r>
          </w:p>
        </w:tc>
        <w:tc>
          <w:tcPr>
            <w:tcW w:w="7219" w:type="dxa"/>
            <w:gridSpan w:val="4"/>
          </w:tcPr>
          <w:p w14:paraId="6273529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орбиты</w:t>
            </w:r>
          </w:p>
        </w:tc>
        <w:tc>
          <w:tcPr>
            <w:tcW w:w="2138" w:type="dxa"/>
            <w:vAlign w:val="center"/>
          </w:tcPr>
          <w:p w14:paraId="7D33E16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029B6649" w14:textId="77777777" w:rsidTr="00EF12E8">
        <w:trPr>
          <w:cantSplit/>
        </w:trPr>
        <w:tc>
          <w:tcPr>
            <w:tcW w:w="10206" w:type="dxa"/>
            <w:gridSpan w:val="6"/>
            <w:vAlign w:val="center"/>
          </w:tcPr>
          <w:p w14:paraId="32F1D594"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ОРГАНЫ СЛУХА</w:t>
            </w:r>
          </w:p>
        </w:tc>
      </w:tr>
      <w:tr w:rsidR="00E75759" w:rsidRPr="00EF12E8" w14:paraId="67237619" w14:textId="77777777" w:rsidTr="00EF12E8">
        <w:trPr>
          <w:cantSplit/>
        </w:trPr>
        <w:tc>
          <w:tcPr>
            <w:tcW w:w="849" w:type="dxa"/>
          </w:tcPr>
          <w:p w14:paraId="1EAFB7F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21.</w:t>
            </w:r>
          </w:p>
        </w:tc>
        <w:tc>
          <w:tcPr>
            <w:tcW w:w="7219" w:type="dxa"/>
            <w:gridSpan w:val="4"/>
          </w:tcPr>
          <w:p w14:paraId="56324AF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ушной раковины, повлекшее за собой:</w:t>
            </w:r>
          </w:p>
        </w:tc>
        <w:tc>
          <w:tcPr>
            <w:tcW w:w="2138" w:type="dxa"/>
            <w:vAlign w:val="center"/>
          </w:tcPr>
          <w:p w14:paraId="6272BF58" w14:textId="77777777" w:rsidR="00E75759" w:rsidRPr="00EF12E8" w:rsidRDefault="00E75759" w:rsidP="00E75759">
            <w:pPr>
              <w:jc w:val="center"/>
              <w:rPr>
                <w:rFonts w:ascii="Times New Roman" w:hAnsi="Times New Roman" w:cs="Times New Roman"/>
              </w:rPr>
            </w:pPr>
          </w:p>
        </w:tc>
      </w:tr>
      <w:tr w:rsidR="00E75759" w:rsidRPr="00EF12E8" w14:paraId="344FBE73" w14:textId="77777777" w:rsidTr="00EF12E8">
        <w:trPr>
          <w:cantSplit/>
        </w:trPr>
        <w:tc>
          <w:tcPr>
            <w:tcW w:w="849" w:type="dxa"/>
          </w:tcPr>
          <w:p w14:paraId="567682D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1B8618D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рубцовую деформацию или отсутствие 1/3 ушной раковины</w:t>
            </w:r>
          </w:p>
        </w:tc>
        <w:tc>
          <w:tcPr>
            <w:tcW w:w="2138" w:type="dxa"/>
            <w:vAlign w:val="center"/>
          </w:tcPr>
          <w:p w14:paraId="0273ECC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14:paraId="1F8825F9" w14:textId="77777777" w:rsidTr="00EF12E8">
        <w:trPr>
          <w:cantSplit/>
        </w:trPr>
        <w:tc>
          <w:tcPr>
            <w:tcW w:w="849" w:type="dxa"/>
          </w:tcPr>
          <w:p w14:paraId="724A1D0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2049029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половины ушной раковины</w:t>
            </w:r>
          </w:p>
        </w:tc>
        <w:tc>
          <w:tcPr>
            <w:tcW w:w="2138" w:type="dxa"/>
            <w:vAlign w:val="center"/>
          </w:tcPr>
          <w:p w14:paraId="2BF63626"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61967853" w14:textId="77777777" w:rsidTr="00EF12E8">
        <w:trPr>
          <w:cantSplit/>
        </w:trPr>
        <w:tc>
          <w:tcPr>
            <w:tcW w:w="849" w:type="dxa"/>
          </w:tcPr>
          <w:p w14:paraId="452596F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4E1CCBC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полное отсутствие ушной раковины</w:t>
            </w:r>
          </w:p>
        </w:tc>
        <w:tc>
          <w:tcPr>
            <w:tcW w:w="2138" w:type="dxa"/>
            <w:vAlign w:val="center"/>
          </w:tcPr>
          <w:p w14:paraId="41C299E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7165312C" w14:textId="77777777" w:rsidTr="00EF12E8">
        <w:trPr>
          <w:cantSplit/>
        </w:trPr>
        <w:tc>
          <w:tcPr>
            <w:tcW w:w="849" w:type="dxa"/>
          </w:tcPr>
          <w:p w14:paraId="6492E05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22.</w:t>
            </w:r>
          </w:p>
        </w:tc>
        <w:tc>
          <w:tcPr>
            <w:tcW w:w="7219" w:type="dxa"/>
            <w:gridSpan w:val="4"/>
          </w:tcPr>
          <w:p w14:paraId="71B561C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уха, повлекшее за собой потерю слуха:</w:t>
            </w:r>
          </w:p>
        </w:tc>
        <w:tc>
          <w:tcPr>
            <w:tcW w:w="2138" w:type="dxa"/>
            <w:vAlign w:val="center"/>
          </w:tcPr>
          <w:p w14:paraId="567569B5" w14:textId="77777777" w:rsidR="00E75759" w:rsidRPr="00EF12E8" w:rsidRDefault="00E75759" w:rsidP="00E75759">
            <w:pPr>
              <w:jc w:val="center"/>
              <w:rPr>
                <w:rFonts w:ascii="Times New Roman" w:hAnsi="Times New Roman" w:cs="Times New Roman"/>
              </w:rPr>
            </w:pPr>
          </w:p>
        </w:tc>
      </w:tr>
      <w:tr w:rsidR="00E75759" w:rsidRPr="00EF12E8" w14:paraId="0A8EE816" w14:textId="77777777" w:rsidTr="00EF12E8">
        <w:trPr>
          <w:cantSplit/>
        </w:trPr>
        <w:tc>
          <w:tcPr>
            <w:tcW w:w="849" w:type="dxa"/>
          </w:tcPr>
          <w:p w14:paraId="521C5ED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256E5F4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на одно ухо</w:t>
            </w:r>
          </w:p>
        </w:tc>
        <w:tc>
          <w:tcPr>
            <w:tcW w:w="2138" w:type="dxa"/>
            <w:vAlign w:val="center"/>
          </w:tcPr>
          <w:p w14:paraId="1649069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2B736031" w14:textId="77777777" w:rsidTr="00EF12E8">
        <w:trPr>
          <w:cantSplit/>
        </w:trPr>
        <w:tc>
          <w:tcPr>
            <w:tcW w:w="849" w:type="dxa"/>
          </w:tcPr>
          <w:p w14:paraId="276A58E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35E25A2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полную глухоту (</w:t>
            </w:r>
            <w:proofErr w:type="spellStart"/>
            <w:r w:rsidRPr="00EF12E8">
              <w:rPr>
                <w:rFonts w:ascii="Times New Roman" w:hAnsi="Times New Roman" w:cs="Times New Roman"/>
              </w:rPr>
              <w:t>анакузия</w:t>
            </w:r>
            <w:proofErr w:type="spellEnd"/>
            <w:r w:rsidRPr="00EF12E8">
              <w:rPr>
                <w:rFonts w:ascii="Times New Roman" w:hAnsi="Times New Roman" w:cs="Times New Roman"/>
              </w:rPr>
              <w:t>) (разговорная речь 0)</w:t>
            </w:r>
          </w:p>
        </w:tc>
        <w:tc>
          <w:tcPr>
            <w:tcW w:w="2138" w:type="dxa"/>
            <w:vAlign w:val="center"/>
          </w:tcPr>
          <w:p w14:paraId="47A8A29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71741DC9" w14:textId="77777777" w:rsidTr="00EF12E8">
        <w:trPr>
          <w:cantSplit/>
        </w:trPr>
        <w:tc>
          <w:tcPr>
            <w:tcW w:w="849" w:type="dxa"/>
          </w:tcPr>
          <w:p w14:paraId="043DF4A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23.</w:t>
            </w:r>
          </w:p>
        </w:tc>
        <w:tc>
          <w:tcPr>
            <w:tcW w:w="7219" w:type="dxa"/>
            <w:gridSpan w:val="4"/>
          </w:tcPr>
          <w:p w14:paraId="57DF244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Разрыв барабанной перепонки, наступивший в результате травмы, без снижения слуха</w:t>
            </w:r>
          </w:p>
        </w:tc>
        <w:tc>
          <w:tcPr>
            <w:tcW w:w="2138" w:type="dxa"/>
            <w:vAlign w:val="center"/>
          </w:tcPr>
          <w:p w14:paraId="268066F4" w14:textId="77777777" w:rsidR="00E75759" w:rsidRPr="00EF12E8" w:rsidRDefault="00E75759" w:rsidP="00E75759">
            <w:pPr>
              <w:jc w:val="center"/>
              <w:rPr>
                <w:rFonts w:ascii="Times New Roman" w:hAnsi="Times New Roman" w:cs="Times New Roman"/>
              </w:rPr>
            </w:pPr>
          </w:p>
          <w:p w14:paraId="26FA7556"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0FD142B3" w14:textId="77777777" w:rsidTr="00EF12E8">
        <w:trPr>
          <w:cantSplit/>
        </w:trPr>
        <w:tc>
          <w:tcPr>
            <w:tcW w:w="849" w:type="dxa"/>
          </w:tcPr>
          <w:p w14:paraId="0EA7950B" w14:textId="77777777" w:rsidR="00E75759" w:rsidRPr="00EF12E8" w:rsidRDefault="00E75759" w:rsidP="00E75759">
            <w:pPr>
              <w:rPr>
                <w:rFonts w:ascii="Times New Roman" w:hAnsi="Times New Roman" w:cs="Times New Roman"/>
              </w:rPr>
            </w:pPr>
          </w:p>
        </w:tc>
        <w:tc>
          <w:tcPr>
            <w:tcW w:w="7219" w:type="dxa"/>
            <w:gridSpan w:val="4"/>
          </w:tcPr>
          <w:p w14:paraId="4E0D859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Разрыв барабанной перепонки при переломах основания черепа не даёт основания для выплаты  по этой статье.</w:t>
            </w:r>
          </w:p>
        </w:tc>
        <w:tc>
          <w:tcPr>
            <w:tcW w:w="2138" w:type="dxa"/>
            <w:vAlign w:val="center"/>
          </w:tcPr>
          <w:p w14:paraId="77C9B27C" w14:textId="77777777" w:rsidR="00E75759" w:rsidRPr="00EF12E8" w:rsidRDefault="00E75759" w:rsidP="00E75759">
            <w:pPr>
              <w:jc w:val="center"/>
              <w:rPr>
                <w:rFonts w:ascii="Times New Roman" w:hAnsi="Times New Roman" w:cs="Times New Roman"/>
              </w:rPr>
            </w:pPr>
          </w:p>
        </w:tc>
      </w:tr>
      <w:tr w:rsidR="00E75759" w:rsidRPr="00EF12E8" w14:paraId="466A4B11" w14:textId="77777777" w:rsidTr="00EF12E8">
        <w:trPr>
          <w:cantSplit/>
        </w:trPr>
        <w:tc>
          <w:tcPr>
            <w:tcW w:w="10206" w:type="dxa"/>
            <w:gridSpan w:val="6"/>
            <w:vAlign w:val="center"/>
          </w:tcPr>
          <w:p w14:paraId="69F8860C" w14:textId="77777777" w:rsidR="00EF12E8" w:rsidRDefault="00EF12E8" w:rsidP="00E75759">
            <w:pPr>
              <w:jc w:val="center"/>
              <w:rPr>
                <w:rFonts w:ascii="Times New Roman" w:hAnsi="Times New Roman" w:cs="Times New Roman"/>
                <w:b/>
              </w:rPr>
            </w:pPr>
          </w:p>
          <w:p w14:paraId="7E3B5CF6"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ДЫХАТЕЛЬНАЯ СИСТЕМА</w:t>
            </w:r>
          </w:p>
        </w:tc>
      </w:tr>
      <w:tr w:rsidR="00E75759" w:rsidRPr="00EF12E8" w14:paraId="13D7004C" w14:textId="77777777" w:rsidTr="00EF12E8">
        <w:trPr>
          <w:cantSplit/>
        </w:trPr>
        <w:tc>
          <w:tcPr>
            <w:tcW w:w="849" w:type="dxa"/>
          </w:tcPr>
          <w:p w14:paraId="76CEB53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24.</w:t>
            </w:r>
          </w:p>
        </w:tc>
        <w:tc>
          <w:tcPr>
            <w:tcW w:w="7219" w:type="dxa"/>
            <w:gridSpan w:val="4"/>
          </w:tcPr>
          <w:p w14:paraId="730A403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костей носа, передней стенки лобной, гайморовой пазух, решетчатой кости </w:t>
            </w:r>
          </w:p>
        </w:tc>
        <w:tc>
          <w:tcPr>
            <w:tcW w:w="2138" w:type="dxa"/>
            <w:vAlign w:val="center"/>
          </w:tcPr>
          <w:p w14:paraId="6B4D698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14:paraId="73C38782" w14:textId="77777777" w:rsidTr="00EF12E8">
        <w:trPr>
          <w:cantSplit/>
        </w:trPr>
        <w:tc>
          <w:tcPr>
            <w:tcW w:w="849" w:type="dxa"/>
          </w:tcPr>
          <w:p w14:paraId="3A330E6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25.</w:t>
            </w:r>
          </w:p>
        </w:tc>
        <w:tc>
          <w:tcPr>
            <w:tcW w:w="7219" w:type="dxa"/>
            <w:gridSpan w:val="4"/>
          </w:tcPr>
          <w:p w14:paraId="53BC07A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легкого, вызвавшее: подкожную эмфизему, гемоторакс, пневмонию, экссудативный плеврит; инородное тело (тела) грудной полости:</w:t>
            </w:r>
          </w:p>
        </w:tc>
        <w:tc>
          <w:tcPr>
            <w:tcW w:w="2138" w:type="dxa"/>
            <w:vAlign w:val="center"/>
          </w:tcPr>
          <w:p w14:paraId="6F7EEFD4" w14:textId="77777777" w:rsidR="00E75759" w:rsidRPr="00EF12E8" w:rsidRDefault="00E75759" w:rsidP="00E75759">
            <w:pPr>
              <w:jc w:val="center"/>
              <w:rPr>
                <w:rFonts w:ascii="Times New Roman" w:hAnsi="Times New Roman" w:cs="Times New Roman"/>
              </w:rPr>
            </w:pPr>
          </w:p>
        </w:tc>
      </w:tr>
      <w:tr w:rsidR="00E75759" w:rsidRPr="00EF12E8" w14:paraId="606CEB05" w14:textId="77777777" w:rsidTr="00EF12E8">
        <w:trPr>
          <w:cantSplit/>
        </w:trPr>
        <w:tc>
          <w:tcPr>
            <w:tcW w:w="849" w:type="dxa"/>
          </w:tcPr>
          <w:p w14:paraId="2F326AD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3C3A2B4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 одной стороны</w:t>
            </w:r>
          </w:p>
        </w:tc>
        <w:tc>
          <w:tcPr>
            <w:tcW w:w="2138" w:type="dxa"/>
            <w:vAlign w:val="center"/>
          </w:tcPr>
          <w:p w14:paraId="1E9BF75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3A1D52E2" w14:textId="77777777" w:rsidTr="00EF12E8">
        <w:trPr>
          <w:cantSplit/>
        </w:trPr>
        <w:tc>
          <w:tcPr>
            <w:tcW w:w="849" w:type="dxa"/>
          </w:tcPr>
          <w:p w14:paraId="4D8108E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6A3FDAA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 двух сторон</w:t>
            </w:r>
          </w:p>
        </w:tc>
        <w:tc>
          <w:tcPr>
            <w:tcW w:w="2138" w:type="dxa"/>
            <w:vAlign w:val="center"/>
          </w:tcPr>
          <w:p w14:paraId="2EB3930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5E89FF80" w14:textId="77777777" w:rsidTr="00EF12E8">
        <w:trPr>
          <w:cantSplit/>
        </w:trPr>
        <w:tc>
          <w:tcPr>
            <w:tcW w:w="849" w:type="dxa"/>
          </w:tcPr>
          <w:p w14:paraId="120176E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26.</w:t>
            </w:r>
          </w:p>
        </w:tc>
        <w:tc>
          <w:tcPr>
            <w:tcW w:w="7219" w:type="dxa"/>
            <w:gridSpan w:val="4"/>
          </w:tcPr>
          <w:p w14:paraId="5D3C3F3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легкого, повлекшее за собой:</w:t>
            </w:r>
          </w:p>
        </w:tc>
        <w:tc>
          <w:tcPr>
            <w:tcW w:w="2138" w:type="dxa"/>
            <w:vAlign w:val="center"/>
          </w:tcPr>
          <w:p w14:paraId="6B52B22B" w14:textId="77777777" w:rsidR="00E75759" w:rsidRPr="00EF12E8" w:rsidRDefault="00E75759" w:rsidP="00E75759">
            <w:pPr>
              <w:jc w:val="center"/>
              <w:rPr>
                <w:rFonts w:ascii="Times New Roman" w:hAnsi="Times New Roman" w:cs="Times New Roman"/>
              </w:rPr>
            </w:pPr>
          </w:p>
        </w:tc>
      </w:tr>
      <w:tr w:rsidR="00E75759" w:rsidRPr="00EF12E8" w14:paraId="45F539AF" w14:textId="77777777" w:rsidTr="00EF12E8">
        <w:trPr>
          <w:cantSplit/>
        </w:trPr>
        <w:tc>
          <w:tcPr>
            <w:tcW w:w="849" w:type="dxa"/>
          </w:tcPr>
          <w:p w14:paraId="6F1BB04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1446B1B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сегмента или нескольких сегментов легкого</w:t>
            </w:r>
          </w:p>
        </w:tc>
        <w:tc>
          <w:tcPr>
            <w:tcW w:w="2138" w:type="dxa"/>
            <w:vAlign w:val="center"/>
          </w:tcPr>
          <w:p w14:paraId="771D9BF7"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7C3E099C" w14:textId="77777777" w:rsidTr="00EF12E8">
        <w:trPr>
          <w:cantSplit/>
        </w:trPr>
        <w:tc>
          <w:tcPr>
            <w:tcW w:w="849" w:type="dxa"/>
          </w:tcPr>
          <w:p w14:paraId="6BB2B83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4252781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доли легкого</w:t>
            </w:r>
          </w:p>
        </w:tc>
        <w:tc>
          <w:tcPr>
            <w:tcW w:w="2138" w:type="dxa"/>
            <w:vAlign w:val="center"/>
          </w:tcPr>
          <w:p w14:paraId="70D6D1D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3AE7DCC4" w14:textId="77777777" w:rsidTr="00EF12E8">
        <w:trPr>
          <w:cantSplit/>
        </w:trPr>
        <w:tc>
          <w:tcPr>
            <w:tcW w:w="849" w:type="dxa"/>
          </w:tcPr>
          <w:p w14:paraId="7303AF7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6F6F439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легкого</w:t>
            </w:r>
          </w:p>
        </w:tc>
        <w:tc>
          <w:tcPr>
            <w:tcW w:w="2138" w:type="dxa"/>
            <w:vAlign w:val="center"/>
          </w:tcPr>
          <w:p w14:paraId="1A7FFBB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0B62193E" w14:textId="77777777" w:rsidTr="00EF12E8">
        <w:trPr>
          <w:cantSplit/>
        </w:trPr>
        <w:tc>
          <w:tcPr>
            <w:tcW w:w="849" w:type="dxa"/>
          </w:tcPr>
          <w:p w14:paraId="6C0D23C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27.</w:t>
            </w:r>
          </w:p>
        </w:tc>
        <w:tc>
          <w:tcPr>
            <w:tcW w:w="7219" w:type="dxa"/>
            <w:gridSpan w:val="4"/>
          </w:tcPr>
          <w:p w14:paraId="4F220AD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грудины</w:t>
            </w:r>
          </w:p>
        </w:tc>
        <w:tc>
          <w:tcPr>
            <w:tcW w:w="2138" w:type="dxa"/>
            <w:vAlign w:val="center"/>
          </w:tcPr>
          <w:p w14:paraId="6807B97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5A4E6385" w14:textId="77777777" w:rsidTr="00EF12E8">
        <w:trPr>
          <w:cantSplit/>
        </w:trPr>
        <w:tc>
          <w:tcPr>
            <w:tcW w:w="849" w:type="dxa"/>
          </w:tcPr>
          <w:p w14:paraId="4D6F164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28.</w:t>
            </w:r>
          </w:p>
        </w:tc>
        <w:tc>
          <w:tcPr>
            <w:tcW w:w="7219" w:type="dxa"/>
            <w:gridSpan w:val="4"/>
          </w:tcPr>
          <w:p w14:paraId="39B732F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Переломы ребер:</w:t>
            </w:r>
          </w:p>
        </w:tc>
        <w:tc>
          <w:tcPr>
            <w:tcW w:w="2138" w:type="dxa"/>
            <w:vAlign w:val="center"/>
          </w:tcPr>
          <w:p w14:paraId="442BAB10" w14:textId="77777777" w:rsidR="00E75759" w:rsidRPr="00EF12E8" w:rsidRDefault="00E75759" w:rsidP="00E75759">
            <w:pPr>
              <w:jc w:val="center"/>
              <w:rPr>
                <w:rFonts w:ascii="Times New Roman" w:hAnsi="Times New Roman" w:cs="Times New Roman"/>
              </w:rPr>
            </w:pPr>
          </w:p>
        </w:tc>
      </w:tr>
      <w:tr w:rsidR="00E75759" w:rsidRPr="00EF12E8" w14:paraId="619B7518" w14:textId="77777777" w:rsidTr="00EF12E8">
        <w:trPr>
          <w:cantSplit/>
        </w:trPr>
        <w:tc>
          <w:tcPr>
            <w:tcW w:w="849" w:type="dxa"/>
          </w:tcPr>
          <w:p w14:paraId="0C4CD5F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7AB80BE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Одного или двух ребер </w:t>
            </w:r>
          </w:p>
        </w:tc>
        <w:tc>
          <w:tcPr>
            <w:tcW w:w="2138" w:type="dxa"/>
            <w:vAlign w:val="center"/>
          </w:tcPr>
          <w:p w14:paraId="01ACEA0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tc>
      </w:tr>
      <w:tr w:rsidR="00E75759" w:rsidRPr="00EF12E8" w14:paraId="6EE8601C" w14:textId="77777777" w:rsidTr="00EF12E8">
        <w:trPr>
          <w:cantSplit/>
        </w:trPr>
        <w:tc>
          <w:tcPr>
            <w:tcW w:w="849" w:type="dxa"/>
          </w:tcPr>
          <w:p w14:paraId="23E8166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19B0417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Трех и более</w:t>
            </w:r>
          </w:p>
        </w:tc>
        <w:tc>
          <w:tcPr>
            <w:tcW w:w="2138" w:type="dxa"/>
            <w:vAlign w:val="center"/>
          </w:tcPr>
          <w:p w14:paraId="19CD2A9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6E423BB0" w14:textId="77777777" w:rsidTr="00EF12E8">
        <w:trPr>
          <w:cantSplit/>
        </w:trPr>
        <w:tc>
          <w:tcPr>
            <w:tcW w:w="849" w:type="dxa"/>
          </w:tcPr>
          <w:p w14:paraId="63BC104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29.</w:t>
            </w:r>
          </w:p>
        </w:tc>
        <w:tc>
          <w:tcPr>
            <w:tcW w:w="7219" w:type="dxa"/>
            <w:gridSpan w:val="4"/>
          </w:tcPr>
          <w:p w14:paraId="40C9423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Проникающее ранение грудной клетки, торакотомия по поводу травмы:</w:t>
            </w:r>
          </w:p>
        </w:tc>
        <w:tc>
          <w:tcPr>
            <w:tcW w:w="2138" w:type="dxa"/>
            <w:vAlign w:val="center"/>
          </w:tcPr>
          <w:p w14:paraId="03FF252F" w14:textId="77777777" w:rsidR="00E75759" w:rsidRPr="00EF12E8" w:rsidRDefault="00E75759" w:rsidP="00E75759">
            <w:pPr>
              <w:jc w:val="center"/>
              <w:rPr>
                <w:rFonts w:ascii="Times New Roman" w:hAnsi="Times New Roman" w:cs="Times New Roman"/>
              </w:rPr>
            </w:pPr>
          </w:p>
        </w:tc>
      </w:tr>
      <w:tr w:rsidR="00E75759" w:rsidRPr="00EF12E8" w14:paraId="676A0575" w14:textId="77777777" w:rsidTr="00EF12E8">
        <w:trPr>
          <w:cantSplit/>
        </w:trPr>
        <w:tc>
          <w:tcPr>
            <w:tcW w:w="849" w:type="dxa"/>
          </w:tcPr>
          <w:p w14:paraId="7DF8B0F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48A8FDD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При отсутствии повреждения органов грудной полости</w:t>
            </w:r>
          </w:p>
        </w:tc>
        <w:tc>
          <w:tcPr>
            <w:tcW w:w="2138" w:type="dxa"/>
            <w:vAlign w:val="center"/>
          </w:tcPr>
          <w:p w14:paraId="16201248"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16A669B3" w14:textId="77777777" w:rsidTr="00EF12E8">
        <w:trPr>
          <w:cantSplit/>
        </w:trPr>
        <w:tc>
          <w:tcPr>
            <w:tcW w:w="849" w:type="dxa"/>
          </w:tcPr>
          <w:p w14:paraId="6960474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2D9B263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При повреждении органов грудной полости</w:t>
            </w:r>
          </w:p>
          <w:p w14:paraId="3416DBE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Если легкое или его часть были удалены по причине ранения грудной клетки, статья 29 не применяется. Выплата осуществляется по ст. 26.</w:t>
            </w:r>
          </w:p>
        </w:tc>
        <w:tc>
          <w:tcPr>
            <w:tcW w:w="2138" w:type="dxa"/>
            <w:vAlign w:val="center"/>
          </w:tcPr>
          <w:p w14:paraId="6BFE524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34486532" w14:textId="77777777" w:rsidTr="00EF12E8">
        <w:trPr>
          <w:cantSplit/>
        </w:trPr>
        <w:tc>
          <w:tcPr>
            <w:tcW w:w="849" w:type="dxa"/>
          </w:tcPr>
          <w:p w14:paraId="0931A2A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30.</w:t>
            </w:r>
          </w:p>
        </w:tc>
        <w:tc>
          <w:tcPr>
            <w:tcW w:w="7219" w:type="dxa"/>
            <w:gridSpan w:val="4"/>
          </w:tcPr>
          <w:p w14:paraId="503A14C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Повреждение гортани, трахеи, перелом подъязычной кости </w:t>
            </w:r>
          </w:p>
        </w:tc>
        <w:tc>
          <w:tcPr>
            <w:tcW w:w="2138" w:type="dxa"/>
            <w:vAlign w:val="center"/>
          </w:tcPr>
          <w:p w14:paraId="5F3CA30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23038C69" w14:textId="77777777" w:rsidTr="00EF12E8">
        <w:trPr>
          <w:cantSplit/>
        </w:trPr>
        <w:tc>
          <w:tcPr>
            <w:tcW w:w="849" w:type="dxa"/>
          </w:tcPr>
          <w:p w14:paraId="585EF47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31.</w:t>
            </w:r>
          </w:p>
        </w:tc>
        <w:tc>
          <w:tcPr>
            <w:tcW w:w="7219" w:type="dxa"/>
            <w:gridSpan w:val="4"/>
          </w:tcPr>
          <w:p w14:paraId="4DD5A07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Повреждение гортани, трахеи, подъязычной кости, щитовидного хряща, повлекшие за собой ношение </w:t>
            </w:r>
            <w:proofErr w:type="spellStart"/>
            <w:r w:rsidRPr="00EF12E8">
              <w:rPr>
                <w:rFonts w:ascii="Times New Roman" w:hAnsi="Times New Roman" w:cs="Times New Roman"/>
              </w:rPr>
              <w:t>трахеостомической</w:t>
            </w:r>
            <w:proofErr w:type="spellEnd"/>
            <w:r w:rsidRPr="00EF12E8">
              <w:rPr>
                <w:rFonts w:ascii="Times New Roman" w:hAnsi="Times New Roman" w:cs="Times New Roman"/>
              </w:rPr>
              <w:t xml:space="preserve"> трубки</w:t>
            </w:r>
          </w:p>
          <w:p w14:paraId="177A059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Если предусмотрены выплаты по ст.31, ст.30 не применяется</w:t>
            </w:r>
          </w:p>
        </w:tc>
        <w:tc>
          <w:tcPr>
            <w:tcW w:w="2138" w:type="dxa"/>
            <w:vAlign w:val="center"/>
          </w:tcPr>
          <w:p w14:paraId="3F36591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41BB0F06" w14:textId="77777777" w:rsidTr="00EF12E8">
        <w:trPr>
          <w:cantSplit/>
        </w:trPr>
        <w:tc>
          <w:tcPr>
            <w:tcW w:w="10206" w:type="dxa"/>
            <w:gridSpan w:val="6"/>
            <w:vAlign w:val="center"/>
          </w:tcPr>
          <w:p w14:paraId="5A2E6A90"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СЕРДЕЧНО-СОСУДИСТАЯ СИСТЕМА</w:t>
            </w:r>
          </w:p>
        </w:tc>
      </w:tr>
      <w:tr w:rsidR="00E75759" w:rsidRPr="00EF12E8" w14:paraId="25DE9A91" w14:textId="77777777" w:rsidTr="00EF12E8">
        <w:trPr>
          <w:cantSplit/>
        </w:trPr>
        <w:tc>
          <w:tcPr>
            <w:tcW w:w="849" w:type="dxa"/>
          </w:tcPr>
          <w:p w14:paraId="403C248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32.</w:t>
            </w:r>
          </w:p>
        </w:tc>
        <w:tc>
          <w:tcPr>
            <w:tcW w:w="7219" w:type="dxa"/>
            <w:gridSpan w:val="4"/>
          </w:tcPr>
          <w:p w14:paraId="5E53517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сердца, эндо-, мио- и эпикарда и крупных магистральных сосудов повлекшее за собой сердечно-сосудистую недостаточность.</w:t>
            </w:r>
          </w:p>
        </w:tc>
        <w:tc>
          <w:tcPr>
            <w:tcW w:w="2138" w:type="dxa"/>
            <w:vAlign w:val="center"/>
          </w:tcPr>
          <w:p w14:paraId="3D6877E7" w14:textId="77777777" w:rsidR="00E75759" w:rsidRPr="00EF12E8" w:rsidRDefault="00E75759" w:rsidP="00E75759">
            <w:pPr>
              <w:jc w:val="center"/>
              <w:rPr>
                <w:rFonts w:ascii="Times New Roman" w:hAnsi="Times New Roman" w:cs="Times New Roman"/>
              </w:rPr>
            </w:pPr>
          </w:p>
          <w:p w14:paraId="6BCCAB9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35</w:t>
            </w:r>
          </w:p>
        </w:tc>
      </w:tr>
      <w:tr w:rsidR="00E75759" w:rsidRPr="00EF12E8" w14:paraId="6051BD19" w14:textId="77777777" w:rsidTr="00EF12E8">
        <w:trPr>
          <w:cantSplit/>
        </w:trPr>
        <w:tc>
          <w:tcPr>
            <w:tcW w:w="849" w:type="dxa"/>
          </w:tcPr>
          <w:p w14:paraId="67DC6BD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33.</w:t>
            </w:r>
          </w:p>
        </w:tc>
        <w:tc>
          <w:tcPr>
            <w:tcW w:w="7219" w:type="dxa"/>
            <w:gridSpan w:val="4"/>
          </w:tcPr>
          <w:p w14:paraId="0E21F5A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сердца, эндо-, мио- и эпикарда и крупных магистральных сосудов, не повлекшее за собой сердечно-сосудистую недостаточность</w:t>
            </w:r>
          </w:p>
        </w:tc>
        <w:tc>
          <w:tcPr>
            <w:tcW w:w="2138" w:type="dxa"/>
            <w:vAlign w:val="center"/>
          </w:tcPr>
          <w:p w14:paraId="47DA5D70" w14:textId="77777777" w:rsidR="00E75759" w:rsidRPr="00EF12E8" w:rsidRDefault="00E75759" w:rsidP="00E75759">
            <w:pPr>
              <w:jc w:val="center"/>
              <w:rPr>
                <w:rFonts w:ascii="Times New Roman" w:hAnsi="Times New Roman" w:cs="Times New Roman"/>
              </w:rPr>
            </w:pPr>
          </w:p>
          <w:p w14:paraId="1F3F73F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00C0DCAA" w14:textId="77777777" w:rsidTr="00EF12E8">
        <w:trPr>
          <w:cantSplit/>
        </w:trPr>
        <w:tc>
          <w:tcPr>
            <w:tcW w:w="849" w:type="dxa"/>
          </w:tcPr>
          <w:p w14:paraId="3AD0628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34.</w:t>
            </w:r>
          </w:p>
        </w:tc>
        <w:tc>
          <w:tcPr>
            <w:tcW w:w="7219" w:type="dxa"/>
            <w:gridSpan w:val="4"/>
          </w:tcPr>
          <w:p w14:paraId="6760342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крупных периферических сосудов, повлекшее за собой сердечно-сосудистую недостаточность</w:t>
            </w:r>
          </w:p>
          <w:p w14:paraId="70BD799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Если предусмотрены выплаты по ст.32 и 34., ст.33 не применяется</w:t>
            </w:r>
          </w:p>
        </w:tc>
        <w:tc>
          <w:tcPr>
            <w:tcW w:w="2138" w:type="dxa"/>
            <w:vAlign w:val="center"/>
          </w:tcPr>
          <w:p w14:paraId="2FEF2D6A" w14:textId="77777777" w:rsidR="00E75759" w:rsidRPr="00EF12E8" w:rsidRDefault="00E75759" w:rsidP="00E75759">
            <w:pPr>
              <w:jc w:val="center"/>
              <w:rPr>
                <w:rFonts w:ascii="Times New Roman" w:hAnsi="Times New Roman" w:cs="Times New Roman"/>
              </w:rPr>
            </w:pPr>
          </w:p>
          <w:p w14:paraId="05AE09F6"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14:paraId="424C8F85" w14:textId="77777777" w:rsidTr="00EF12E8">
        <w:trPr>
          <w:cantSplit/>
        </w:trPr>
        <w:tc>
          <w:tcPr>
            <w:tcW w:w="10206" w:type="dxa"/>
            <w:gridSpan w:val="6"/>
            <w:vAlign w:val="center"/>
          </w:tcPr>
          <w:p w14:paraId="01DE2560"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ОРГАНЫ ПИЩЕВАРЕНИЯ</w:t>
            </w:r>
          </w:p>
        </w:tc>
      </w:tr>
      <w:tr w:rsidR="00E75759" w:rsidRPr="00EF12E8" w14:paraId="18F40809" w14:textId="77777777" w:rsidTr="00EF12E8">
        <w:trPr>
          <w:cantSplit/>
        </w:trPr>
        <w:tc>
          <w:tcPr>
            <w:tcW w:w="849" w:type="dxa"/>
          </w:tcPr>
          <w:p w14:paraId="0E2AB6C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35.</w:t>
            </w:r>
          </w:p>
        </w:tc>
        <w:tc>
          <w:tcPr>
            <w:tcW w:w="7219" w:type="dxa"/>
            <w:gridSpan w:val="4"/>
          </w:tcPr>
          <w:p w14:paraId="17B27FC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Переломы челюстей:</w:t>
            </w:r>
          </w:p>
        </w:tc>
        <w:tc>
          <w:tcPr>
            <w:tcW w:w="2138" w:type="dxa"/>
            <w:vAlign w:val="center"/>
          </w:tcPr>
          <w:p w14:paraId="35DDCC51" w14:textId="77777777" w:rsidR="00E75759" w:rsidRPr="00EF12E8" w:rsidRDefault="00E75759" w:rsidP="00E75759">
            <w:pPr>
              <w:jc w:val="center"/>
              <w:rPr>
                <w:rFonts w:ascii="Times New Roman" w:hAnsi="Times New Roman" w:cs="Times New Roman"/>
              </w:rPr>
            </w:pPr>
          </w:p>
        </w:tc>
      </w:tr>
      <w:tr w:rsidR="00E75759" w:rsidRPr="00EF12E8" w14:paraId="6BC5CC58" w14:textId="77777777" w:rsidTr="00EF12E8">
        <w:trPr>
          <w:cantSplit/>
        </w:trPr>
        <w:tc>
          <w:tcPr>
            <w:tcW w:w="849" w:type="dxa"/>
          </w:tcPr>
          <w:p w14:paraId="64E4F51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3E9C746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Верхней челюсти, скуловых костей</w:t>
            </w:r>
          </w:p>
        </w:tc>
        <w:tc>
          <w:tcPr>
            <w:tcW w:w="2138" w:type="dxa"/>
            <w:vAlign w:val="center"/>
          </w:tcPr>
          <w:p w14:paraId="132ACB4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41C15589" w14:textId="77777777" w:rsidTr="00EF12E8">
        <w:trPr>
          <w:cantSplit/>
        </w:trPr>
        <w:tc>
          <w:tcPr>
            <w:tcW w:w="849" w:type="dxa"/>
          </w:tcPr>
          <w:p w14:paraId="1E3D2C7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2BE01C5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Нижней челюсти </w:t>
            </w:r>
          </w:p>
          <w:p w14:paraId="4FACDFA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Если при переломе альвеолярного отростка имеется потеря более чем 3 (трех) зубов, то выплата осуществляется в соответствии со ст.38, при этом выплата за перелом </w:t>
            </w:r>
            <w:proofErr w:type="spellStart"/>
            <w:r w:rsidRPr="00EF12E8">
              <w:rPr>
                <w:rFonts w:ascii="Times New Roman" w:hAnsi="Times New Roman" w:cs="Times New Roman"/>
              </w:rPr>
              <w:t>аьвеолярного</w:t>
            </w:r>
            <w:proofErr w:type="spellEnd"/>
            <w:r w:rsidRPr="00EF12E8">
              <w:rPr>
                <w:rFonts w:ascii="Times New Roman" w:hAnsi="Times New Roman" w:cs="Times New Roman"/>
              </w:rPr>
              <w:t xml:space="preserve"> отростка не осуществляется.</w:t>
            </w:r>
          </w:p>
        </w:tc>
        <w:tc>
          <w:tcPr>
            <w:tcW w:w="2138" w:type="dxa"/>
            <w:vAlign w:val="center"/>
          </w:tcPr>
          <w:p w14:paraId="360D92B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38A9179E" w14:textId="77777777" w:rsidTr="00EF12E8">
        <w:trPr>
          <w:cantSplit/>
        </w:trPr>
        <w:tc>
          <w:tcPr>
            <w:tcW w:w="849" w:type="dxa"/>
          </w:tcPr>
          <w:p w14:paraId="30FB3C5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36.</w:t>
            </w:r>
          </w:p>
        </w:tc>
        <w:tc>
          <w:tcPr>
            <w:tcW w:w="7219" w:type="dxa"/>
            <w:gridSpan w:val="4"/>
          </w:tcPr>
          <w:p w14:paraId="3145B73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челюсти, повлекшее за собой:</w:t>
            </w:r>
          </w:p>
        </w:tc>
        <w:tc>
          <w:tcPr>
            <w:tcW w:w="2138" w:type="dxa"/>
            <w:vAlign w:val="center"/>
          </w:tcPr>
          <w:p w14:paraId="5A92468B" w14:textId="77777777" w:rsidR="00E75759" w:rsidRPr="00EF12E8" w:rsidRDefault="00E75759" w:rsidP="00E75759">
            <w:pPr>
              <w:jc w:val="center"/>
              <w:rPr>
                <w:rFonts w:ascii="Times New Roman" w:hAnsi="Times New Roman" w:cs="Times New Roman"/>
              </w:rPr>
            </w:pPr>
          </w:p>
        </w:tc>
      </w:tr>
      <w:tr w:rsidR="00E75759" w:rsidRPr="00EF12E8" w14:paraId="10F60AAA" w14:textId="77777777" w:rsidTr="00EF12E8">
        <w:trPr>
          <w:cantSplit/>
        </w:trPr>
        <w:tc>
          <w:tcPr>
            <w:tcW w:w="849" w:type="dxa"/>
          </w:tcPr>
          <w:p w14:paraId="49FBC91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B5D3B4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части челюсти (за исключением альвеолярного отростка)</w:t>
            </w:r>
          </w:p>
        </w:tc>
        <w:tc>
          <w:tcPr>
            <w:tcW w:w="2138" w:type="dxa"/>
            <w:vAlign w:val="center"/>
          </w:tcPr>
          <w:p w14:paraId="22B83C8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0C9EE8B8" w14:textId="77777777" w:rsidTr="00EF12E8">
        <w:trPr>
          <w:cantSplit/>
        </w:trPr>
        <w:tc>
          <w:tcPr>
            <w:tcW w:w="849" w:type="dxa"/>
          </w:tcPr>
          <w:p w14:paraId="4A03E18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11EF62E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челюсти</w:t>
            </w:r>
          </w:p>
          <w:p w14:paraId="27B27C4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Учтена и потеря зубов независимо от их количества</w:t>
            </w:r>
          </w:p>
        </w:tc>
        <w:tc>
          <w:tcPr>
            <w:tcW w:w="2138" w:type="dxa"/>
            <w:vAlign w:val="center"/>
          </w:tcPr>
          <w:p w14:paraId="0557994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14:paraId="39B1BFD4" w14:textId="77777777" w:rsidTr="00EF12E8">
        <w:trPr>
          <w:cantSplit/>
        </w:trPr>
        <w:tc>
          <w:tcPr>
            <w:tcW w:w="849" w:type="dxa"/>
          </w:tcPr>
          <w:p w14:paraId="4752A4B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37.</w:t>
            </w:r>
          </w:p>
        </w:tc>
        <w:tc>
          <w:tcPr>
            <w:tcW w:w="7219" w:type="dxa"/>
            <w:gridSpan w:val="4"/>
          </w:tcPr>
          <w:p w14:paraId="48862AC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языка, повлекшее за собой:</w:t>
            </w:r>
          </w:p>
        </w:tc>
        <w:tc>
          <w:tcPr>
            <w:tcW w:w="2138" w:type="dxa"/>
            <w:vAlign w:val="center"/>
          </w:tcPr>
          <w:p w14:paraId="5E248290" w14:textId="77777777" w:rsidR="00E75759" w:rsidRPr="00EF12E8" w:rsidRDefault="00E75759" w:rsidP="00E75759">
            <w:pPr>
              <w:jc w:val="center"/>
              <w:rPr>
                <w:rFonts w:ascii="Times New Roman" w:hAnsi="Times New Roman" w:cs="Times New Roman"/>
              </w:rPr>
            </w:pPr>
          </w:p>
        </w:tc>
      </w:tr>
      <w:tr w:rsidR="00E75759" w:rsidRPr="00EF12E8" w14:paraId="23F30003" w14:textId="77777777" w:rsidTr="00EF12E8">
        <w:trPr>
          <w:cantSplit/>
        </w:trPr>
        <w:tc>
          <w:tcPr>
            <w:tcW w:w="849" w:type="dxa"/>
          </w:tcPr>
          <w:p w14:paraId="731908F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227A13F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языка на уровне дистальной трети</w:t>
            </w:r>
          </w:p>
        </w:tc>
        <w:tc>
          <w:tcPr>
            <w:tcW w:w="2138" w:type="dxa"/>
            <w:vAlign w:val="center"/>
          </w:tcPr>
          <w:p w14:paraId="405BFC8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264757F9" w14:textId="77777777" w:rsidTr="00EF12E8">
        <w:trPr>
          <w:cantSplit/>
        </w:trPr>
        <w:tc>
          <w:tcPr>
            <w:tcW w:w="849" w:type="dxa"/>
          </w:tcPr>
          <w:p w14:paraId="3C54457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07F8A51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средней трети</w:t>
            </w:r>
          </w:p>
        </w:tc>
        <w:tc>
          <w:tcPr>
            <w:tcW w:w="2138" w:type="dxa"/>
            <w:vAlign w:val="center"/>
          </w:tcPr>
          <w:p w14:paraId="68E14CA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1378629F" w14:textId="77777777" w:rsidTr="00EF12E8">
        <w:trPr>
          <w:cantSplit/>
        </w:trPr>
        <w:tc>
          <w:tcPr>
            <w:tcW w:w="849" w:type="dxa"/>
          </w:tcPr>
          <w:p w14:paraId="1A06BE1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0FB7D2B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на уровне корня, полное отсутствие</w:t>
            </w:r>
          </w:p>
        </w:tc>
        <w:tc>
          <w:tcPr>
            <w:tcW w:w="2138" w:type="dxa"/>
            <w:vAlign w:val="center"/>
          </w:tcPr>
          <w:p w14:paraId="1A1ADC0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3F7FF806" w14:textId="77777777" w:rsidTr="00EF12E8">
        <w:trPr>
          <w:cantSplit/>
        </w:trPr>
        <w:tc>
          <w:tcPr>
            <w:tcW w:w="849" w:type="dxa"/>
          </w:tcPr>
          <w:p w14:paraId="0C6C325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38.</w:t>
            </w:r>
          </w:p>
        </w:tc>
        <w:tc>
          <w:tcPr>
            <w:tcW w:w="7219" w:type="dxa"/>
            <w:gridSpan w:val="4"/>
          </w:tcPr>
          <w:p w14:paraId="2DD3555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Потеря зубов:</w:t>
            </w:r>
          </w:p>
        </w:tc>
        <w:tc>
          <w:tcPr>
            <w:tcW w:w="2138" w:type="dxa"/>
            <w:vAlign w:val="center"/>
          </w:tcPr>
          <w:p w14:paraId="1F7DFDD8" w14:textId="77777777" w:rsidR="00E75759" w:rsidRPr="00EF12E8" w:rsidRDefault="00E75759" w:rsidP="00E75759">
            <w:pPr>
              <w:jc w:val="center"/>
              <w:rPr>
                <w:rFonts w:ascii="Times New Roman" w:hAnsi="Times New Roman" w:cs="Times New Roman"/>
              </w:rPr>
            </w:pPr>
          </w:p>
        </w:tc>
      </w:tr>
      <w:tr w:rsidR="00E75759" w:rsidRPr="00EF12E8" w14:paraId="7A86BCE0" w14:textId="77777777" w:rsidTr="00EF12E8">
        <w:trPr>
          <w:cantSplit/>
        </w:trPr>
        <w:tc>
          <w:tcPr>
            <w:tcW w:w="849" w:type="dxa"/>
          </w:tcPr>
          <w:p w14:paraId="2B5ACCA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5691D2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 – 6 зубов</w:t>
            </w:r>
          </w:p>
        </w:tc>
        <w:tc>
          <w:tcPr>
            <w:tcW w:w="2138" w:type="dxa"/>
            <w:vAlign w:val="center"/>
          </w:tcPr>
          <w:p w14:paraId="3C8FFA6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7</w:t>
            </w:r>
          </w:p>
        </w:tc>
      </w:tr>
      <w:tr w:rsidR="00E75759" w:rsidRPr="00EF12E8" w14:paraId="1D852E66" w14:textId="77777777" w:rsidTr="00EF12E8">
        <w:trPr>
          <w:cantSplit/>
        </w:trPr>
        <w:tc>
          <w:tcPr>
            <w:tcW w:w="849" w:type="dxa"/>
          </w:tcPr>
          <w:p w14:paraId="1E08CDB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52C7E3E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 – 9 зубов</w:t>
            </w:r>
          </w:p>
        </w:tc>
        <w:tc>
          <w:tcPr>
            <w:tcW w:w="2138" w:type="dxa"/>
            <w:vAlign w:val="center"/>
          </w:tcPr>
          <w:p w14:paraId="597FF92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5D249327" w14:textId="77777777" w:rsidTr="00EF12E8">
        <w:trPr>
          <w:cantSplit/>
          <w:trHeight w:val="105"/>
        </w:trPr>
        <w:tc>
          <w:tcPr>
            <w:tcW w:w="849" w:type="dxa"/>
          </w:tcPr>
          <w:p w14:paraId="1951B68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6ED3363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 и более</w:t>
            </w:r>
          </w:p>
        </w:tc>
        <w:tc>
          <w:tcPr>
            <w:tcW w:w="2138" w:type="dxa"/>
            <w:vAlign w:val="center"/>
          </w:tcPr>
          <w:p w14:paraId="37D40DD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473C4639" w14:textId="77777777" w:rsidTr="00EF12E8">
        <w:trPr>
          <w:cantSplit/>
        </w:trPr>
        <w:tc>
          <w:tcPr>
            <w:tcW w:w="849" w:type="dxa"/>
          </w:tcPr>
          <w:p w14:paraId="5F2E1E0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39.</w:t>
            </w:r>
          </w:p>
        </w:tc>
        <w:tc>
          <w:tcPr>
            <w:tcW w:w="7219" w:type="dxa"/>
            <w:gridSpan w:val="4"/>
          </w:tcPr>
          <w:p w14:paraId="0742CAB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пищевода, вызвавшее:</w:t>
            </w:r>
          </w:p>
        </w:tc>
        <w:tc>
          <w:tcPr>
            <w:tcW w:w="2138" w:type="dxa"/>
            <w:vAlign w:val="center"/>
          </w:tcPr>
          <w:p w14:paraId="2868601F" w14:textId="77777777" w:rsidR="00E75759" w:rsidRPr="00EF12E8" w:rsidRDefault="00E75759" w:rsidP="00E75759">
            <w:pPr>
              <w:jc w:val="center"/>
              <w:rPr>
                <w:rFonts w:ascii="Times New Roman" w:hAnsi="Times New Roman" w:cs="Times New Roman"/>
              </w:rPr>
            </w:pPr>
          </w:p>
        </w:tc>
      </w:tr>
      <w:tr w:rsidR="00E75759" w:rsidRPr="00EF12E8" w14:paraId="5A8CFA4A" w14:textId="77777777" w:rsidTr="00EF12E8">
        <w:trPr>
          <w:cantSplit/>
        </w:trPr>
        <w:tc>
          <w:tcPr>
            <w:tcW w:w="849" w:type="dxa"/>
          </w:tcPr>
          <w:p w14:paraId="6E5EE50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4986169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сужение пищевода</w:t>
            </w:r>
          </w:p>
        </w:tc>
        <w:tc>
          <w:tcPr>
            <w:tcW w:w="2138" w:type="dxa"/>
            <w:vAlign w:val="center"/>
          </w:tcPr>
          <w:p w14:paraId="381D63D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59429A78" w14:textId="77777777" w:rsidTr="00EF12E8">
        <w:trPr>
          <w:cantSplit/>
        </w:trPr>
        <w:tc>
          <w:tcPr>
            <w:tcW w:w="849" w:type="dxa"/>
          </w:tcPr>
          <w:p w14:paraId="6D6ABD0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32E28EB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непроходимость пищевода (не ранее, чем через 6 месяцев со дня травмы)</w:t>
            </w:r>
          </w:p>
          <w:p w14:paraId="3889959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Выплата производится за вычетом суммы ранее осуществленной выплаты по ст.39 а.</w:t>
            </w:r>
          </w:p>
        </w:tc>
        <w:tc>
          <w:tcPr>
            <w:tcW w:w="2138" w:type="dxa"/>
            <w:vAlign w:val="center"/>
          </w:tcPr>
          <w:p w14:paraId="113C818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80</w:t>
            </w:r>
          </w:p>
        </w:tc>
      </w:tr>
      <w:tr w:rsidR="00E75759" w:rsidRPr="00EF12E8" w14:paraId="26647A52" w14:textId="77777777" w:rsidTr="00EF12E8">
        <w:trPr>
          <w:cantSplit/>
        </w:trPr>
        <w:tc>
          <w:tcPr>
            <w:tcW w:w="849" w:type="dxa"/>
          </w:tcPr>
          <w:p w14:paraId="6B2CD9C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40.</w:t>
            </w:r>
          </w:p>
        </w:tc>
        <w:tc>
          <w:tcPr>
            <w:tcW w:w="7219" w:type="dxa"/>
            <w:gridSpan w:val="4"/>
          </w:tcPr>
          <w:p w14:paraId="32ABFF5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органов пищеварения, повлекшее за собой:</w:t>
            </w:r>
          </w:p>
        </w:tc>
        <w:tc>
          <w:tcPr>
            <w:tcW w:w="2138" w:type="dxa"/>
            <w:vAlign w:val="center"/>
          </w:tcPr>
          <w:p w14:paraId="0B6E6D51" w14:textId="77777777" w:rsidR="00E75759" w:rsidRPr="00EF12E8" w:rsidRDefault="00E75759" w:rsidP="00E75759">
            <w:pPr>
              <w:jc w:val="center"/>
              <w:rPr>
                <w:rFonts w:ascii="Times New Roman" w:hAnsi="Times New Roman" w:cs="Times New Roman"/>
              </w:rPr>
            </w:pPr>
          </w:p>
        </w:tc>
      </w:tr>
      <w:tr w:rsidR="00E75759" w:rsidRPr="00EF12E8" w14:paraId="130E8B95" w14:textId="77777777" w:rsidTr="00EF12E8">
        <w:trPr>
          <w:cantSplit/>
        </w:trPr>
        <w:tc>
          <w:tcPr>
            <w:tcW w:w="849" w:type="dxa"/>
          </w:tcPr>
          <w:p w14:paraId="77B5509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01E2730D"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рубцовое сужение желудка, кишечника, заднепроходного отверстия</w:t>
            </w:r>
          </w:p>
        </w:tc>
        <w:tc>
          <w:tcPr>
            <w:tcW w:w="2138" w:type="dxa"/>
            <w:vAlign w:val="center"/>
          </w:tcPr>
          <w:p w14:paraId="67646F4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60E400D9" w14:textId="77777777" w:rsidTr="00EF12E8">
        <w:trPr>
          <w:cantSplit/>
        </w:trPr>
        <w:tc>
          <w:tcPr>
            <w:tcW w:w="849" w:type="dxa"/>
          </w:tcPr>
          <w:p w14:paraId="300D9CD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15477393"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спаечную болезнь</w:t>
            </w:r>
          </w:p>
        </w:tc>
        <w:tc>
          <w:tcPr>
            <w:tcW w:w="2138" w:type="dxa"/>
            <w:vAlign w:val="center"/>
          </w:tcPr>
          <w:p w14:paraId="7129851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14:paraId="3091FB7D" w14:textId="77777777" w:rsidTr="00EF12E8">
        <w:trPr>
          <w:cantSplit/>
        </w:trPr>
        <w:tc>
          <w:tcPr>
            <w:tcW w:w="849" w:type="dxa"/>
          </w:tcPr>
          <w:p w14:paraId="26016CE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1FBBE596"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кишечный свищ, кишечно-влагалищный свищ, свищ поджелудочной железы</w:t>
            </w:r>
          </w:p>
        </w:tc>
        <w:tc>
          <w:tcPr>
            <w:tcW w:w="2138" w:type="dxa"/>
            <w:vAlign w:val="center"/>
          </w:tcPr>
          <w:p w14:paraId="06637527"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7BE65CE7" w14:textId="77777777" w:rsidTr="00EF12E8">
        <w:trPr>
          <w:cantSplit/>
        </w:trPr>
        <w:tc>
          <w:tcPr>
            <w:tcW w:w="849" w:type="dxa"/>
          </w:tcPr>
          <w:p w14:paraId="6B69A53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14:paraId="4EF49276"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 xml:space="preserve">наложение </w:t>
            </w:r>
            <w:proofErr w:type="spellStart"/>
            <w:r w:rsidRPr="00EF12E8">
              <w:rPr>
                <w:rFonts w:ascii="Times New Roman" w:hAnsi="Times New Roman" w:cs="Times New Roman"/>
                <w:bCs/>
              </w:rPr>
              <w:t>колостомы</w:t>
            </w:r>
            <w:proofErr w:type="spellEnd"/>
          </w:p>
        </w:tc>
        <w:tc>
          <w:tcPr>
            <w:tcW w:w="2138" w:type="dxa"/>
            <w:vAlign w:val="center"/>
          </w:tcPr>
          <w:p w14:paraId="17A3A46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3819CA62" w14:textId="77777777" w:rsidTr="00EF12E8">
        <w:trPr>
          <w:cantSplit/>
        </w:trPr>
        <w:tc>
          <w:tcPr>
            <w:tcW w:w="849" w:type="dxa"/>
          </w:tcPr>
          <w:p w14:paraId="4F86FC2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41.</w:t>
            </w:r>
          </w:p>
        </w:tc>
        <w:tc>
          <w:tcPr>
            <w:tcW w:w="7219" w:type="dxa"/>
            <w:gridSpan w:val="4"/>
          </w:tcPr>
          <w:p w14:paraId="0885711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печени в результате травмы, повлекшее за собой:</w:t>
            </w:r>
          </w:p>
        </w:tc>
        <w:tc>
          <w:tcPr>
            <w:tcW w:w="2138" w:type="dxa"/>
            <w:vAlign w:val="center"/>
          </w:tcPr>
          <w:p w14:paraId="024F526D" w14:textId="77777777" w:rsidR="00E75759" w:rsidRPr="00EF12E8" w:rsidRDefault="00E75759" w:rsidP="00E75759">
            <w:pPr>
              <w:jc w:val="center"/>
              <w:rPr>
                <w:rFonts w:ascii="Times New Roman" w:hAnsi="Times New Roman" w:cs="Times New Roman"/>
              </w:rPr>
            </w:pPr>
          </w:p>
        </w:tc>
      </w:tr>
      <w:tr w:rsidR="00E75759" w:rsidRPr="00EF12E8" w14:paraId="42C5ABD7" w14:textId="77777777" w:rsidTr="00EF12E8">
        <w:trPr>
          <w:cantSplit/>
        </w:trPr>
        <w:tc>
          <w:tcPr>
            <w:tcW w:w="849" w:type="dxa"/>
          </w:tcPr>
          <w:p w14:paraId="5075E09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535697A" w14:textId="77777777" w:rsidR="00E75759" w:rsidRPr="00EF12E8" w:rsidRDefault="00E75759" w:rsidP="00E75759">
            <w:pPr>
              <w:rPr>
                <w:rFonts w:ascii="Times New Roman" w:hAnsi="Times New Roman" w:cs="Times New Roman"/>
              </w:rPr>
            </w:pPr>
            <w:proofErr w:type="spellStart"/>
            <w:r w:rsidRPr="00EF12E8">
              <w:rPr>
                <w:rFonts w:ascii="Times New Roman" w:hAnsi="Times New Roman" w:cs="Times New Roman"/>
              </w:rPr>
              <w:t>подкапсульный</w:t>
            </w:r>
            <w:proofErr w:type="spellEnd"/>
            <w:r w:rsidRPr="00EF12E8">
              <w:rPr>
                <w:rFonts w:ascii="Times New Roman" w:hAnsi="Times New Roman" w:cs="Times New Roman"/>
              </w:rPr>
              <w:t xml:space="preserve"> разрыв печени, потребовавший оперативного вмешательства, </w:t>
            </w:r>
          </w:p>
        </w:tc>
        <w:tc>
          <w:tcPr>
            <w:tcW w:w="2138" w:type="dxa"/>
            <w:vAlign w:val="center"/>
          </w:tcPr>
          <w:p w14:paraId="7D1C53B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455E7AA6" w14:textId="77777777" w:rsidTr="00EF12E8">
        <w:trPr>
          <w:cantSplit/>
        </w:trPr>
        <w:tc>
          <w:tcPr>
            <w:tcW w:w="849" w:type="dxa"/>
          </w:tcPr>
          <w:p w14:paraId="345E2ED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1C38093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желчного пузыря</w:t>
            </w:r>
          </w:p>
        </w:tc>
        <w:tc>
          <w:tcPr>
            <w:tcW w:w="2138" w:type="dxa"/>
            <w:vAlign w:val="center"/>
          </w:tcPr>
          <w:p w14:paraId="2CC60FF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3C0DF569" w14:textId="77777777" w:rsidTr="00EF12E8">
        <w:trPr>
          <w:cantSplit/>
        </w:trPr>
        <w:tc>
          <w:tcPr>
            <w:tcW w:w="849" w:type="dxa"/>
          </w:tcPr>
          <w:p w14:paraId="549413E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42.</w:t>
            </w:r>
          </w:p>
        </w:tc>
        <w:tc>
          <w:tcPr>
            <w:tcW w:w="7219" w:type="dxa"/>
            <w:gridSpan w:val="4"/>
          </w:tcPr>
          <w:p w14:paraId="4FCDABA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более половины печени в результате травмы</w:t>
            </w:r>
          </w:p>
        </w:tc>
        <w:tc>
          <w:tcPr>
            <w:tcW w:w="2138" w:type="dxa"/>
            <w:vAlign w:val="center"/>
          </w:tcPr>
          <w:p w14:paraId="203F6B8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77B89742" w14:textId="77777777" w:rsidTr="00EF12E8">
        <w:trPr>
          <w:cantSplit/>
        </w:trPr>
        <w:tc>
          <w:tcPr>
            <w:tcW w:w="849" w:type="dxa"/>
          </w:tcPr>
          <w:p w14:paraId="7E8C9A4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43.</w:t>
            </w:r>
          </w:p>
        </w:tc>
        <w:tc>
          <w:tcPr>
            <w:tcW w:w="7219" w:type="dxa"/>
            <w:gridSpan w:val="4"/>
          </w:tcPr>
          <w:p w14:paraId="73078D8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селезенки, повлекшее за собой:</w:t>
            </w:r>
          </w:p>
        </w:tc>
        <w:tc>
          <w:tcPr>
            <w:tcW w:w="2138" w:type="dxa"/>
            <w:vAlign w:val="center"/>
          </w:tcPr>
          <w:p w14:paraId="03CD5814" w14:textId="77777777" w:rsidR="00E75759" w:rsidRPr="00EF12E8" w:rsidRDefault="00E75759" w:rsidP="00E75759">
            <w:pPr>
              <w:jc w:val="center"/>
              <w:rPr>
                <w:rFonts w:ascii="Times New Roman" w:hAnsi="Times New Roman" w:cs="Times New Roman"/>
              </w:rPr>
            </w:pPr>
          </w:p>
        </w:tc>
      </w:tr>
      <w:tr w:rsidR="00E75759" w:rsidRPr="00EF12E8" w14:paraId="52BF1D87" w14:textId="77777777" w:rsidTr="00EF12E8">
        <w:trPr>
          <w:cantSplit/>
        </w:trPr>
        <w:tc>
          <w:tcPr>
            <w:tcW w:w="849" w:type="dxa"/>
          </w:tcPr>
          <w:p w14:paraId="7F8FAE5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461F56A2" w14:textId="77777777" w:rsidR="00E75759" w:rsidRPr="00EF12E8" w:rsidRDefault="00E75759" w:rsidP="00E75759">
            <w:pPr>
              <w:rPr>
                <w:rFonts w:ascii="Times New Roman" w:hAnsi="Times New Roman" w:cs="Times New Roman"/>
              </w:rPr>
            </w:pPr>
            <w:proofErr w:type="spellStart"/>
            <w:r w:rsidRPr="00EF12E8">
              <w:rPr>
                <w:rFonts w:ascii="Times New Roman" w:hAnsi="Times New Roman" w:cs="Times New Roman"/>
              </w:rPr>
              <w:t>подкапсульный</w:t>
            </w:r>
            <w:proofErr w:type="spellEnd"/>
            <w:r w:rsidRPr="00EF12E8">
              <w:rPr>
                <w:rFonts w:ascii="Times New Roman" w:hAnsi="Times New Roman" w:cs="Times New Roman"/>
              </w:rPr>
              <w:t xml:space="preserve"> разрыв селезенки, не потребовавший оперативного вмешательства</w:t>
            </w:r>
          </w:p>
        </w:tc>
        <w:tc>
          <w:tcPr>
            <w:tcW w:w="2138" w:type="dxa"/>
            <w:vAlign w:val="center"/>
          </w:tcPr>
          <w:p w14:paraId="3B4B4C6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6782D5B2" w14:textId="77777777" w:rsidTr="00EF12E8">
        <w:trPr>
          <w:cantSplit/>
        </w:trPr>
        <w:tc>
          <w:tcPr>
            <w:tcW w:w="849" w:type="dxa"/>
          </w:tcPr>
          <w:p w14:paraId="08DCA58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13C6EB9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селезенки</w:t>
            </w:r>
          </w:p>
        </w:tc>
        <w:tc>
          <w:tcPr>
            <w:tcW w:w="2138" w:type="dxa"/>
            <w:vAlign w:val="center"/>
          </w:tcPr>
          <w:p w14:paraId="51488E2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3400C51A" w14:textId="77777777" w:rsidTr="00EF12E8">
        <w:trPr>
          <w:cantSplit/>
        </w:trPr>
        <w:tc>
          <w:tcPr>
            <w:tcW w:w="849" w:type="dxa"/>
          </w:tcPr>
          <w:p w14:paraId="214CF1D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44.</w:t>
            </w:r>
          </w:p>
        </w:tc>
        <w:tc>
          <w:tcPr>
            <w:tcW w:w="7219" w:type="dxa"/>
            <w:gridSpan w:val="4"/>
          </w:tcPr>
          <w:p w14:paraId="1FE6BFB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Повреждения желудка, поджелудочной железы, кишечника, брыжейки, повлекшие за собой:</w:t>
            </w:r>
          </w:p>
        </w:tc>
        <w:tc>
          <w:tcPr>
            <w:tcW w:w="2138" w:type="dxa"/>
            <w:vAlign w:val="center"/>
          </w:tcPr>
          <w:p w14:paraId="7254A311" w14:textId="77777777" w:rsidR="00E75759" w:rsidRPr="00EF12E8" w:rsidRDefault="00E75759" w:rsidP="00E75759">
            <w:pPr>
              <w:jc w:val="center"/>
              <w:rPr>
                <w:rFonts w:ascii="Times New Roman" w:hAnsi="Times New Roman" w:cs="Times New Roman"/>
              </w:rPr>
            </w:pPr>
          </w:p>
        </w:tc>
      </w:tr>
      <w:tr w:rsidR="00E75759" w:rsidRPr="00EF12E8" w14:paraId="373BD1C8" w14:textId="77777777" w:rsidTr="00EF12E8">
        <w:trPr>
          <w:cantSplit/>
        </w:trPr>
        <w:tc>
          <w:tcPr>
            <w:tcW w:w="849" w:type="dxa"/>
          </w:tcPr>
          <w:p w14:paraId="1C964F1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4D64D44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части до 1/3 желудка, 1/3 кишечника</w:t>
            </w:r>
          </w:p>
        </w:tc>
        <w:tc>
          <w:tcPr>
            <w:tcW w:w="2138" w:type="dxa"/>
            <w:vAlign w:val="center"/>
          </w:tcPr>
          <w:p w14:paraId="302FDCF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39907BA0" w14:textId="77777777" w:rsidTr="00EF12E8">
        <w:trPr>
          <w:cantSplit/>
        </w:trPr>
        <w:tc>
          <w:tcPr>
            <w:tcW w:w="849" w:type="dxa"/>
          </w:tcPr>
          <w:p w14:paraId="0CEBC36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4BB3B61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части 1/2 желудка, 1/3 хвоста поджелудочной железы, 1/2 кишечника</w:t>
            </w:r>
          </w:p>
        </w:tc>
        <w:tc>
          <w:tcPr>
            <w:tcW w:w="2138" w:type="dxa"/>
            <w:vAlign w:val="center"/>
          </w:tcPr>
          <w:p w14:paraId="485D2CE7"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14:paraId="7F13F390" w14:textId="77777777" w:rsidTr="00EF12E8">
        <w:trPr>
          <w:cantSplit/>
        </w:trPr>
        <w:tc>
          <w:tcPr>
            <w:tcW w:w="849" w:type="dxa"/>
          </w:tcPr>
          <w:p w14:paraId="76E37D9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105518B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части 2/3 желудка, 2/3 кишечника, 2/3 тела поджелудочной железы</w:t>
            </w:r>
          </w:p>
        </w:tc>
        <w:tc>
          <w:tcPr>
            <w:tcW w:w="2138" w:type="dxa"/>
            <w:vAlign w:val="center"/>
          </w:tcPr>
          <w:p w14:paraId="2BA1F3D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3D2E71E8" w14:textId="77777777" w:rsidTr="00EF12E8">
        <w:trPr>
          <w:cantSplit/>
        </w:trPr>
        <w:tc>
          <w:tcPr>
            <w:tcW w:w="849" w:type="dxa"/>
          </w:tcPr>
          <w:p w14:paraId="3B73DC9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14:paraId="66E166E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желудка, 2/3 поджелудочной железы, кишечника</w:t>
            </w:r>
          </w:p>
        </w:tc>
        <w:tc>
          <w:tcPr>
            <w:tcW w:w="2138" w:type="dxa"/>
            <w:vAlign w:val="center"/>
          </w:tcPr>
          <w:p w14:paraId="703505D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7A6B7083" w14:textId="77777777" w:rsidTr="00EF12E8">
        <w:trPr>
          <w:cantSplit/>
        </w:trPr>
        <w:tc>
          <w:tcPr>
            <w:tcW w:w="849" w:type="dxa"/>
          </w:tcPr>
          <w:p w14:paraId="39D4B8E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д)</w:t>
            </w:r>
          </w:p>
        </w:tc>
        <w:tc>
          <w:tcPr>
            <w:tcW w:w="7219" w:type="dxa"/>
            <w:gridSpan w:val="4"/>
          </w:tcPr>
          <w:p w14:paraId="30C67E2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желудка с кишечником и частью поджелудочной железы</w:t>
            </w:r>
          </w:p>
        </w:tc>
        <w:tc>
          <w:tcPr>
            <w:tcW w:w="2138" w:type="dxa"/>
            <w:vAlign w:val="center"/>
          </w:tcPr>
          <w:p w14:paraId="49E1E718"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90</w:t>
            </w:r>
          </w:p>
        </w:tc>
      </w:tr>
      <w:tr w:rsidR="00E75759" w:rsidRPr="00EF12E8" w14:paraId="4C7B3B90" w14:textId="77777777" w:rsidTr="00EF12E8">
        <w:trPr>
          <w:cantSplit/>
        </w:trPr>
        <w:tc>
          <w:tcPr>
            <w:tcW w:w="10206" w:type="dxa"/>
            <w:gridSpan w:val="6"/>
            <w:vAlign w:val="center"/>
          </w:tcPr>
          <w:p w14:paraId="06C847E8"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МОЧЕПОЛОВАЯ СИСТЕМА</w:t>
            </w:r>
          </w:p>
        </w:tc>
      </w:tr>
      <w:tr w:rsidR="00E75759" w:rsidRPr="00EF12E8" w14:paraId="15C119A9" w14:textId="77777777" w:rsidTr="00EF12E8">
        <w:trPr>
          <w:cantSplit/>
        </w:trPr>
        <w:tc>
          <w:tcPr>
            <w:tcW w:w="849" w:type="dxa"/>
          </w:tcPr>
          <w:p w14:paraId="2EA8EA9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45.</w:t>
            </w:r>
          </w:p>
        </w:tc>
        <w:tc>
          <w:tcPr>
            <w:tcW w:w="7219" w:type="dxa"/>
            <w:gridSpan w:val="4"/>
          </w:tcPr>
          <w:p w14:paraId="213B7BB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почки, повлекшее за собой:</w:t>
            </w:r>
          </w:p>
        </w:tc>
        <w:tc>
          <w:tcPr>
            <w:tcW w:w="2138" w:type="dxa"/>
            <w:vAlign w:val="center"/>
          </w:tcPr>
          <w:p w14:paraId="020505ED" w14:textId="77777777" w:rsidR="00E75759" w:rsidRPr="00EF12E8" w:rsidRDefault="00E75759" w:rsidP="00E75759">
            <w:pPr>
              <w:jc w:val="center"/>
              <w:rPr>
                <w:rFonts w:ascii="Times New Roman" w:hAnsi="Times New Roman" w:cs="Times New Roman"/>
              </w:rPr>
            </w:pPr>
          </w:p>
        </w:tc>
      </w:tr>
      <w:tr w:rsidR="00E75759" w:rsidRPr="00EF12E8" w14:paraId="56F04046" w14:textId="77777777" w:rsidTr="00EF12E8">
        <w:trPr>
          <w:cantSplit/>
        </w:trPr>
        <w:tc>
          <w:tcPr>
            <w:tcW w:w="849" w:type="dxa"/>
          </w:tcPr>
          <w:p w14:paraId="2C02239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691C355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ушиб почки</w:t>
            </w:r>
          </w:p>
        </w:tc>
        <w:tc>
          <w:tcPr>
            <w:tcW w:w="2138" w:type="dxa"/>
            <w:vAlign w:val="center"/>
          </w:tcPr>
          <w:p w14:paraId="7A3824F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16FFEA9B" w14:textId="77777777" w:rsidTr="00EF12E8">
        <w:trPr>
          <w:cantSplit/>
        </w:trPr>
        <w:tc>
          <w:tcPr>
            <w:tcW w:w="849" w:type="dxa"/>
          </w:tcPr>
          <w:p w14:paraId="59DE9E2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4C6677D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части почки</w:t>
            </w:r>
          </w:p>
        </w:tc>
        <w:tc>
          <w:tcPr>
            <w:tcW w:w="2138" w:type="dxa"/>
            <w:vAlign w:val="center"/>
          </w:tcPr>
          <w:p w14:paraId="121050F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1308C5BC" w14:textId="77777777" w:rsidTr="00EF12E8">
        <w:trPr>
          <w:cantSplit/>
        </w:trPr>
        <w:tc>
          <w:tcPr>
            <w:tcW w:w="849" w:type="dxa"/>
          </w:tcPr>
          <w:p w14:paraId="72D7F6F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622AB74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почки</w:t>
            </w:r>
          </w:p>
        </w:tc>
        <w:tc>
          <w:tcPr>
            <w:tcW w:w="2138" w:type="dxa"/>
            <w:vAlign w:val="center"/>
          </w:tcPr>
          <w:p w14:paraId="1BC5EC5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34D33E67" w14:textId="77777777" w:rsidTr="00EF12E8">
        <w:trPr>
          <w:cantSplit/>
        </w:trPr>
        <w:tc>
          <w:tcPr>
            <w:tcW w:w="849" w:type="dxa"/>
          </w:tcPr>
          <w:p w14:paraId="5296880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46.</w:t>
            </w:r>
          </w:p>
        </w:tc>
        <w:tc>
          <w:tcPr>
            <w:tcW w:w="7219" w:type="dxa"/>
            <w:gridSpan w:val="4"/>
          </w:tcPr>
          <w:p w14:paraId="73EC458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органов мочевыделительной системы, повлекшее за собой:</w:t>
            </w:r>
          </w:p>
        </w:tc>
        <w:tc>
          <w:tcPr>
            <w:tcW w:w="2138" w:type="dxa"/>
            <w:vAlign w:val="center"/>
          </w:tcPr>
          <w:p w14:paraId="4A338071" w14:textId="77777777" w:rsidR="00E75759" w:rsidRPr="00EF12E8" w:rsidRDefault="00E75759" w:rsidP="00E75759">
            <w:pPr>
              <w:jc w:val="center"/>
              <w:rPr>
                <w:rFonts w:ascii="Times New Roman" w:hAnsi="Times New Roman" w:cs="Times New Roman"/>
              </w:rPr>
            </w:pPr>
          </w:p>
        </w:tc>
      </w:tr>
      <w:tr w:rsidR="00E75759" w:rsidRPr="00EF12E8" w14:paraId="11B0C52F" w14:textId="77777777" w:rsidTr="00EF12E8">
        <w:trPr>
          <w:cantSplit/>
        </w:trPr>
        <w:tc>
          <w:tcPr>
            <w:tcW w:w="849" w:type="dxa"/>
          </w:tcPr>
          <w:p w14:paraId="270DB69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423333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терминальную стадию острой почечной недостаточности</w:t>
            </w:r>
          </w:p>
        </w:tc>
        <w:tc>
          <w:tcPr>
            <w:tcW w:w="2138" w:type="dxa"/>
            <w:vAlign w:val="center"/>
          </w:tcPr>
          <w:p w14:paraId="656FEBA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61287972" w14:textId="77777777" w:rsidTr="00EF12E8">
        <w:trPr>
          <w:cantSplit/>
        </w:trPr>
        <w:tc>
          <w:tcPr>
            <w:tcW w:w="849" w:type="dxa"/>
          </w:tcPr>
          <w:p w14:paraId="4589492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3EC950E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непроходимость мочеточника, мочеиспускательного канала, мочеполовые свищи</w:t>
            </w:r>
          </w:p>
          <w:p w14:paraId="4C30F2E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Если в результате травмы наступит нарушение функции нескольких органов мочевыделительной системы, процент страховой суммы определяется по одному из подпунктов ст.46., учитывающему наиболее тяжелые последствия, повреждения</w:t>
            </w:r>
          </w:p>
        </w:tc>
        <w:tc>
          <w:tcPr>
            <w:tcW w:w="2138" w:type="dxa"/>
            <w:vAlign w:val="center"/>
          </w:tcPr>
          <w:p w14:paraId="0CE2501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28B17749" w14:textId="77777777" w:rsidTr="00EF12E8">
        <w:trPr>
          <w:cantSplit/>
        </w:trPr>
        <w:tc>
          <w:tcPr>
            <w:tcW w:w="849" w:type="dxa"/>
          </w:tcPr>
          <w:p w14:paraId="68C7EF7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47.</w:t>
            </w:r>
          </w:p>
        </w:tc>
        <w:tc>
          <w:tcPr>
            <w:tcW w:w="7219" w:type="dxa"/>
            <w:gridSpan w:val="4"/>
          </w:tcPr>
          <w:p w14:paraId="593B8FE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органов мочевыделительной системы, в связи с которым произведено оперативное вмешательство:</w:t>
            </w:r>
          </w:p>
        </w:tc>
        <w:tc>
          <w:tcPr>
            <w:tcW w:w="2138" w:type="dxa"/>
            <w:vAlign w:val="center"/>
          </w:tcPr>
          <w:p w14:paraId="5D0BCC82" w14:textId="77777777" w:rsidR="00E75759" w:rsidRPr="00EF12E8" w:rsidRDefault="00E75759" w:rsidP="00E75759">
            <w:pPr>
              <w:jc w:val="center"/>
              <w:rPr>
                <w:rFonts w:ascii="Times New Roman" w:hAnsi="Times New Roman" w:cs="Times New Roman"/>
              </w:rPr>
            </w:pPr>
          </w:p>
        </w:tc>
      </w:tr>
      <w:tr w:rsidR="00E75759" w:rsidRPr="00EF12E8" w14:paraId="7C5FCEF9" w14:textId="77777777" w:rsidTr="00EF12E8">
        <w:trPr>
          <w:cantSplit/>
        </w:trPr>
        <w:tc>
          <w:tcPr>
            <w:tcW w:w="849" w:type="dxa"/>
          </w:tcPr>
          <w:p w14:paraId="3B3A001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а)</w:t>
            </w:r>
          </w:p>
        </w:tc>
        <w:tc>
          <w:tcPr>
            <w:tcW w:w="7219" w:type="dxa"/>
            <w:gridSpan w:val="4"/>
          </w:tcPr>
          <w:p w14:paraId="3B23352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при повреждении органов</w:t>
            </w:r>
          </w:p>
          <w:p w14:paraId="50BAB9C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Если удалена почка или часть почки, ст. 47 не применяется </w:t>
            </w:r>
          </w:p>
        </w:tc>
        <w:tc>
          <w:tcPr>
            <w:tcW w:w="2138" w:type="dxa"/>
            <w:vAlign w:val="center"/>
          </w:tcPr>
          <w:p w14:paraId="2675483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79A3046D" w14:textId="77777777" w:rsidTr="00EF12E8">
        <w:trPr>
          <w:cantSplit/>
        </w:trPr>
        <w:tc>
          <w:tcPr>
            <w:tcW w:w="849" w:type="dxa"/>
          </w:tcPr>
          <w:p w14:paraId="02942FB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48.</w:t>
            </w:r>
          </w:p>
        </w:tc>
        <w:tc>
          <w:tcPr>
            <w:tcW w:w="7219" w:type="dxa"/>
            <w:gridSpan w:val="4"/>
          </w:tcPr>
          <w:p w14:paraId="09F7C36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половой системы, повлекшее за собой:</w:t>
            </w:r>
          </w:p>
        </w:tc>
        <w:tc>
          <w:tcPr>
            <w:tcW w:w="2138" w:type="dxa"/>
            <w:vAlign w:val="center"/>
          </w:tcPr>
          <w:p w14:paraId="0110B958" w14:textId="77777777" w:rsidR="00E75759" w:rsidRPr="00EF12E8" w:rsidRDefault="00E75759" w:rsidP="00E75759">
            <w:pPr>
              <w:jc w:val="center"/>
              <w:rPr>
                <w:rFonts w:ascii="Times New Roman" w:hAnsi="Times New Roman" w:cs="Times New Roman"/>
              </w:rPr>
            </w:pPr>
          </w:p>
        </w:tc>
      </w:tr>
      <w:tr w:rsidR="00E75759" w:rsidRPr="00EF12E8" w14:paraId="1E23C799" w14:textId="77777777" w:rsidTr="00EF12E8">
        <w:trPr>
          <w:cantSplit/>
        </w:trPr>
        <w:tc>
          <w:tcPr>
            <w:tcW w:w="849" w:type="dxa"/>
          </w:tcPr>
          <w:p w14:paraId="7DEDC5A1" w14:textId="77777777" w:rsidR="00E75759" w:rsidRPr="00EF12E8" w:rsidRDefault="00E75759" w:rsidP="00E75759">
            <w:pPr>
              <w:rPr>
                <w:rFonts w:ascii="Times New Roman" w:hAnsi="Times New Roman" w:cs="Times New Roman"/>
              </w:rPr>
            </w:pPr>
          </w:p>
        </w:tc>
        <w:tc>
          <w:tcPr>
            <w:tcW w:w="7219" w:type="dxa"/>
            <w:gridSpan w:val="4"/>
          </w:tcPr>
          <w:p w14:paraId="25C3B5E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 женщин:</w:t>
            </w:r>
          </w:p>
        </w:tc>
        <w:tc>
          <w:tcPr>
            <w:tcW w:w="2138" w:type="dxa"/>
            <w:vAlign w:val="center"/>
          </w:tcPr>
          <w:p w14:paraId="60259DCE" w14:textId="77777777" w:rsidR="00E75759" w:rsidRPr="00EF12E8" w:rsidRDefault="00E75759" w:rsidP="00E75759">
            <w:pPr>
              <w:jc w:val="center"/>
              <w:rPr>
                <w:rFonts w:ascii="Times New Roman" w:hAnsi="Times New Roman" w:cs="Times New Roman"/>
              </w:rPr>
            </w:pPr>
          </w:p>
        </w:tc>
      </w:tr>
      <w:tr w:rsidR="00E75759" w:rsidRPr="00EF12E8" w14:paraId="6E347E16" w14:textId="77777777" w:rsidTr="00EF12E8">
        <w:trPr>
          <w:cantSplit/>
        </w:trPr>
        <w:tc>
          <w:tcPr>
            <w:tcW w:w="849" w:type="dxa"/>
          </w:tcPr>
          <w:p w14:paraId="5DACF14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4EB2041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потерю одного яичника, яичника и одной маточной трубы, яичника и двух маточных труб</w:t>
            </w:r>
          </w:p>
        </w:tc>
        <w:tc>
          <w:tcPr>
            <w:tcW w:w="2138" w:type="dxa"/>
            <w:vAlign w:val="center"/>
          </w:tcPr>
          <w:p w14:paraId="1E52EC0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490ABE04" w14:textId="77777777" w:rsidTr="00EF12E8">
        <w:trPr>
          <w:cantSplit/>
        </w:trPr>
        <w:tc>
          <w:tcPr>
            <w:tcW w:w="849" w:type="dxa"/>
          </w:tcPr>
          <w:p w14:paraId="6ED5F3C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20F5CE6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потерю двух яичников (единственного яичника)</w:t>
            </w:r>
          </w:p>
        </w:tc>
        <w:tc>
          <w:tcPr>
            <w:tcW w:w="2138" w:type="dxa"/>
            <w:vAlign w:val="center"/>
          </w:tcPr>
          <w:p w14:paraId="10FCB07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14:paraId="54BBDDDD" w14:textId="77777777" w:rsidTr="00EF12E8">
        <w:trPr>
          <w:cantSplit/>
        </w:trPr>
        <w:tc>
          <w:tcPr>
            <w:tcW w:w="849" w:type="dxa"/>
          </w:tcPr>
          <w:p w14:paraId="3C2871C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76A290D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потерю матки с трубами в возрасте:</w:t>
            </w:r>
          </w:p>
        </w:tc>
        <w:tc>
          <w:tcPr>
            <w:tcW w:w="2138" w:type="dxa"/>
            <w:vAlign w:val="center"/>
          </w:tcPr>
          <w:p w14:paraId="559BCAB1" w14:textId="77777777" w:rsidR="00E75759" w:rsidRPr="00EF12E8" w:rsidRDefault="00E75759" w:rsidP="00E75759">
            <w:pPr>
              <w:jc w:val="center"/>
              <w:rPr>
                <w:rFonts w:ascii="Times New Roman" w:hAnsi="Times New Roman" w:cs="Times New Roman"/>
              </w:rPr>
            </w:pPr>
          </w:p>
        </w:tc>
      </w:tr>
      <w:tr w:rsidR="00E75759" w:rsidRPr="00EF12E8" w14:paraId="23B1909E" w14:textId="77777777" w:rsidTr="00EF12E8">
        <w:trPr>
          <w:cantSplit/>
          <w:trHeight w:hRule="exact" w:val="255"/>
        </w:trPr>
        <w:tc>
          <w:tcPr>
            <w:tcW w:w="849" w:type="dxa"/>
          </w:tcPr>
          <w:p w14:paraId="463B40E6" w14:textId="77777777" w:rsidR="00E75759" w:rsidRPr="00EF12E8" w:rsidRDefault="00E75759" w:rsidP="00E75759">
            <w:pPr>
              <w:rPr>
                <w:rFonts w:ascii="Times New Roman" w:hAnsi="Times New Roman" w:cs="Times New Roman"/>
              </w:rPr>
            </w:pPr>
          </w:p>
        </w:tc>
        <w:tc>
          <w:tcPr>
            <w:tcW w:w="7219" w:type="dxa"/>
            <w:gridSpan w:val="4"/>
            <w:vAlign w:val="center"/>
          </w:tcPr>
          <w:p w14:paraId="6A359AA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    до 40 лет</w:t>
            </w:r>
          </w:p>
        </w:tc>
        <w:tc>
          <w:tcPr>
            <w:tcW w:w="2138" w:type="dxa"/>
            <w:vAlign w:val="center"/>
          </w:tcPr>
          <w:p w14:paraId="257C115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34B93E35" w14:textId="77777777" w:rsidTr="00EF12E8">
        <w:trPr>
          <w:cantSplit/>
          <w:trHeight w:hRule="exact" w:val="255"/>
        </w:trPr>
        <w:tc>
          <w:tcPr>
            <w:tcW w:w="849" w:type="dxa"/>
          </w:tcPr>
          <w:p w14:paraId="6E05D3B7" w14:textId="77777777" w:rsidR="00E75759" w:rsidRPr="00EF12E8" w:rsidRDefault="00E75759" w:rsidP="00E75759">
            <w:pPr>
              <w:rPr>
                <w:rFonts w:ascii="Times New Roman" w:hAnsi="Times New Roman" w:cs="Times New Roman"/>
              </w:rPr>
            </w:pPr>
          </w:p>
        </w:tc>
        <w:tc>
          <w:tcPr>
            <w:tcW w:w="7219" w:type="dxa"/>
            <w:gridSpan w:val="4"/>
            <w:vAlign w:val="center"/>
          </w:tcPr>
          <w:p w14:paraId="7097F6E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    от 41 до 50 лет</w:t>
            </w:r>
          </w:p>
        </w:tc>
        <w:tc>
          <w:tcPr>
            <w:tcW w:w="2138" w:type="dxa"/>
            <w:vAlign w:val="center"/>
          </w:tcPr>
          <w:p w14:paraId="10E823F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187D034D" w14:textId="77777777" w:rsidTr="00EF12E8">
        <w:trPr>
          <w:cantSplit/>
          <w:trHeight w:hRule="exact" w:val="255"/>
        </w:trPr>
        <w:tc>
          <w:tcPr>
            <w:tcW w:w="849" w:type="dxa"/>
          </w:tcPr>
          <w:p w14:paraId="419451EB" w14:textId="77777777" w:rsidR="00E75759" w:rsidRPr="00EF12E8" w:rsidRDefault="00E75759" w:rsidP="00E75759">
            <w:pPr>
              <w:rPr>
                <w:rFonts w:ascii="Times New Roman" w:hAnsi="Times New Roman" w:cs="Times New Roman"/>
              </w:rPr>
            </w:pPr>
          </w:p>
        </w:tc>
        <w:tc>
          <w:tcPr>
            <w:tcW w:w="7219" w:type="dxa"/>
            <w:gridSpan w:val="4"/>
            <w:vAlign w:val="center"/>
          </w:tcPr>
          <w:p w14:paraId="721775F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    от 51 лет и старше</w:t>
            </w:r>
          </w:p>
        </w:tc>
        <w:tc>
          <w:tcPr>
            <w:tcW w:w="2138" w:type="dxa"/>
            <w:vAlign w:val="center"/>
          </w:tcPr>
          <w:p w14:paraId="09157D8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1DCDAA88" w14:textId="77777777" w:rsidTr="00EF12E8">
        <w:trPr>
          <w:cantSplit/>
        </w:trPr>
        <w:tc>
          <w:tcPr>
            <w:tcW w:w="849" w:type="dxa"/>
          </w:tcPr>
          <w:p w14:paraId="0EF46C5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г)</w:t>
            </w:r>
          </w:p>
        </w:tc>
        <w:tc>
          <w:tcPr>
            <w:tcW w:w="7219" w:type="dxa"/>
            <w:gridSpan w:val="4"/>
          </w:tcPr>
          <w:p w14:paraId="51ED883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потерю одной молочной железы </w:t>
            </w:r>
          </w:p>
        </w:tc>
        <w:tc>
          <w:tcPr>
            <w:tcW w:w="2138" w:type="dxa"/>
            <w:vAlign w:val="center"/>
          </w:tcPr>
          <w:p w14:paraId="208EB54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2715F242" w14:textId="77777777" w:rsidTr="00EF12E8">
        <w:trPr>
          <w:cantSplit/>
        </w:trPr>
        <w:tc>
          <w:tcPr>
            <w:tcW w:w="849" w:type="dxa"/>
          </w:tcPr>
          <w:p w14:paraId="7613E44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д)</w:t>
            </w:r>
          </w:p>
        </w:tc>
        <w:tc>
          <w:tcPr>
            <w:tcW w:w="7219" w:type="dxa"/>
            <w:gridSpan w:val="4"/>
          </w:tcPr>
          <w:p w14:paraId="7429F69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потерю двух молочных желез </w:t>
            </w:r>
          </w:p>
        </w:tc>
        <w:tc>
          <w:tcPr>
            <w:tcW w:w="2138" w:type="dxa"/>
            <w:vAlign w:val="center"/>
          </w:tcPr>
          <w:p w14:paraId="08E728D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16DD8F75" w14:textId="77777777" w:rsidTr="00EF12E8">
        <w:trPr>
          <w:cantSplit/>
        </w:trPr>
        <w:tc>
          <w:tcPr>
            <w:tcW w:w="849" w:type="dxa"/>
          </w:tcPr>
          <w:p w14:paraId="0FFB8C05" w14:textId="77777777" w:rsidR="00E75759" w:rsidRPr="00EF12E8" w:rsidRDefault="00E75759" w:rsidP="00E75759">
            <w:pPr>
              <w:rPr>
                <w:rFonts w:ascii="Times New Roman" w:hAnsi="Times New Roman" w:cs="Times New Roman"/>
              </w:rPr>
            </w:pPr>
          </w:p>
        </w:tc>
        <w:tc>
          <w:tcPr>
            <w:tcW w:w="7219" w:type="dxa"/>
            <w:gridSpan w:val="4"/>
          </w:tcPr>
          <w:p w14:paraId="40375E9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 мужчин:</w:t>
            </w:r>
          </w:p>
        </w:tc>
        <w:tc>
          <w:tcPr>
            <w:tcW w:w="2138" w:type="dxa"/>
            <w:vAlign w:val="center"/>
          </w:tcPr>
          <w:p w14:paraId="2734278A" w14:textId="77777777" w:rsidR="00E75759" w:rsidRPr="00EF12E8" w:rsidRDefault="00E75759" w:rsidP="00E75759">
            <w:pPr>
              <w:jc w:val="center"/>
              <w:rPr>
                <w:rFonts w:ascii="Times New Roman" w:hAnsi="Times New Roman" w:cs="Times New Roman"/>
              </w:rPr>
            </w:pPr>
          </w:p>
        </w:tc>
      </w:tr>
      <w:tr w:rsidR="00E75759" w:rsidRPr="00EF12E8" w14:paraId="6C26D614" w14:textId="77777777" w:rsidTr="00EF12E8">
        <w:trPr>
          <w:cantSplit/>
        </w:trPr>
        <w:tc>
          <w:tcPr>
            <w:tcW w:w="849" w:type="dxa"/>
          </w:tcPr>
          <w:p w14:paraId="4CD5496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е)</w:t>
            </w:r>
          </w:p>
        </w:tc>
        <w:tc>
          <w:tcPr>
            <w:tcW w:w="7219" w:type="dxa"/>
            <w:gridSpan w:val="4"/>
          </w:tcPr>
          <w:p w14:paraId="2D6ED73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потерю двух яичек, части полового члена</w:t>
            </w:r>
          </w:p>
        </w:tc>
        <w:tc>
          <w:tcPr>
            <w:tcW w:w="2138" w:type="dxa"/>
            <w:vAlign w:val="center"/>
          </w:tcPr>
          <w:p w14:paraId="1042C25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2209EEDA" w14:textId="77777777" w:rsidTr="00EF12E8">
        <w:trPr>
          <w:cantSplit/>
        </w:trPr>
        <w:tc>
          <w:tcPr>
            <w:tcW w:w="849" w:type="dxa"/>
          </w:tcPr>
          <w:p w14:paraId="28EF9FD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ж)</w:t>
            </w:r>
          </w:p>
        </w:tc>
        <w:tc>
          <w:tcPr>
            <w:tcW w:w="7219" w:type="dxa"/>
            <w:gridSpan w:val="4"/>
          </w:tcPr>
          <w:p w14:paraId="0BD5095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потерю полового члена</w:t>
            </w:r>
          </w:p>
        </w:tc>
        <w:tc>
          <w:tcPr>
            <w:tcW w:w="2138" w:type="dxa"/>
            <w:vAlign w:val="center"/>
          </w:tcPr>
          <w:p w14:paraId="06D4854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53E5CF7E" w14:textId="77777777" w:rsidTr="00EF12E8">
        <w:trPr>
          <w:cantSplit/>
        </w:trPr>
        <w:tc>
          <w:tcPr>
            <w:tcW w:w="849" w:type="dxa"/>
          </w:tcPr>
          <w:p w14:paraId="721CF6E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з)</w:t>
            </w:r>
          </w:p>
        </w:tc>
        <w:tc>
          <w:tcPr>
            <w:tcW w:w="7219" w:type="dxa"/>
            <w:gridSpan w:val="4"/>
          </w:tcPr>
          <w:p w14:paraId="5C39410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потерю полового члена и одного или двух яичек</w:t>
            </w:r>
          </w:p>
        </w:tc>
        <w:tc>
          <w:tcPr>
            <w:tcW w:w="2138" w:type="dxa"/>
            <w:vAlign w:val="center"/>
          </w:tcPr>
          <w:p w14:paraId="1B818C08"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28FCE8B0" w14:textId="77777777" w:rsidTr="00EF12E8">
        <w:trPr>
          <w:cantSplit/>
        </w:trPr>
        <w:tc>
          <w:tcPr>
            <w:tcW w:w="10206" w:type="dxa"/>
            <w:gridSpan w:val="6"/>
            <w:vAlign w:val="center"/>
          </w:tcPr>
          <w:p w14:paraId="325604A4"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МЯГКИЕ ТКАНИ</w:t>
            </w:r>
          </w:p>
        </w:tc>
      </w:tr>
      <w:tr w:rsidR="00E75759" w:rsidRPr="00EF12E8" w14:paraId="434BFED9" w14:textId="77777777" w:rsidTr="00EF12E8">
        <w:trPr>
          <w:cantSplit/>
        </w:trPr>
        <w:tc>
          <w:tcPr>
            <w:tcW w:w="849" w:type="dxa"/>
          </w:tcPr>
          <w:p w14:paraId="09776B0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49.</w:t>
            </w:r>
          </w:p>
        </w:tc>
        <w:tc>
          <w:tcPr>
            <w:tcW w:w="7219" w:type="dxa"/>
            <w:gridSpan w:val="4"/>
          </w:tcPr>
          <w:p w14:paraId="4550A848"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Размеры страхового обеспечения при ожогах II - IV степени, за исключением ожогов, возникших в результате воздействия ультрафиолетового (солнечного) излучения, приведены в последнем разделе настоящей Таблицы.</w:t>
            </w:r>
          </w:p>
        </w:tc>
        <w:tc>
          <w:tcPr>
            <w:tcW w:w="2138" w:type="dxa"/>
            <w:vAlign w:val="center"/>
          </w:tcPr>
          <w:p w14:paraId="42549E5C" w14:textId="77777777" w:rsidR="00E75759" w:rsidRPr="00EF12E8" w:rsidRDefault="00E75759" w:rsidP="00E75759">
            <w:pPr>
              <w:jc w:val="center"/>
              <w:rPr>
                <w:rFonts w:ascii="Times New Roman" w:hAnsi="Times New Roman" w:cs="Times New Roman"/>
              </w:rPr>
            </w:pPr>
          </w:p>
        </w:tc>
      </w:tr>
      <w:tr w:rsidR="00E75759" w:rsidRPr="00EF12E8" w14:paraId="21ACE31C" w14:textId="77777777" w:rsidTr="00EF12E8">
        <w:trPr>
          <w:cantSplit/>
        </w:trPr>
        <w:tc>
          <w:tcPr>
            <w:tcW w:w="849" w:type="dxa"/>
          </w:tcPr>
          <w:p w14:paraId="557C92F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50.</w:t>
            </w:r>
          </w:p>
        </w:tc>
        <w:tc>
          <w:tcPr>
            <w:tcW w:w="7219" w:type="dxa"/>
            <w:gridSpan w:val="4"/>
          </w:tcPr>
          <w:p w14:paraId="271FCAA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Повреждения мягких тканей лица, </w:t>
            </w:r>
            <w:proofErr w:type="spellStart"/>
            <w:r w:rsidRPr="00EF12E8">
              <w:rPr>
                <w:rFonts w:ascii="Times New Roman" w:hAnsi="Times New Roman" w:cs="Times New Roman"/>
              </w:rPr>
              <w:t>передне</w:t>
            </w:r>
            <w:proofErr w:type="spellEnd"/>
            <w:r w:rsidRPr="00EF12E8">
              <w:rPr>
                <w:rFonts w:ascii="Times New Roman" w:hAnsi="Times New Roman" w:cs="Times New Roman"/>
              </w:rPr>
              <w:t>-боковой поверхности шеи, подчелюстной области, ушных раковин, повлекшие за собой:</w:t>
            </w:r>
          </w:p>
        </w:tc>
        <w:tc>
          <w:tcPr>
            <w:tcW w:w="2138" w:type="dxa"/>
            <w:vAlign w:val="center"/>
          </w:tcPr>
          <w:p w14:paraId="09AF35BA" w14:textId="77777777" w:rsidR="00E75759" w:rsidRPr="00EF12E8" w:rsidRDefault="00E75759" w:rsidP="00E75759">
            <w:pPr>
              <w:jc w:val="center"/>
              <w:rPr>
                <w:rFonts w:ascii="Times New Roman" w:hAnsi="Times New Roman" w:cs="Times New Roman"/>
              </w:rPr>
            </w:pPr>
          </w:p>
        </w:tc>
      </w:tr>
      <w:tr w:rsidR="00E75759" w:rsidRPr="00EF12E8" w14:paraId="03876522" w14:textId="77777777" w:rsidTr="00EF12E8">
        <w:trPr>
          <w:cantSplit/>
        </w:trPr>
        <w:tc>
          <w:tcPr>
            <w:tcW w:w="849" w:type="dxa"/>
          </w:tcPr>
          <w:p w14:paraId="0091680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65510A5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образование рубцов площадью от 5 см</w:t>
            </w:r>
            <w:r w:rsidRPr="00EF12E8">
              <w:rPr>
                <w:rFonts w:ascii="Times New Roman" w:hAnsi="Times New Roman" w:cs="Times New Roman"/>
                <w:vertAlign w:val="superscript"/>
              </w:rPr>
              <w:t>2</w:t>
            </w:r>
            <w:r w:rsidRPr="00EF12E8">
              <w:rPr>
                <w:rFonts w:ascii="Times New Roman" w:hAnsi="Times New Roman" w:cs="Times New Roman"/>
              </w:rPr>
              <w:t xml:space="preserve"> и более или общей длиной 5 см и более</w:t>
            </w:r>
          </w:p>
        </w:tc>
        <w:tc>
          <w:tcPr>
            <w:tcW w:w="2138" w:type="dxa"/>
            <w:vAlign w:val="center"/>
          </w:tcPr>
          <w:p w14:paraId="7105B897"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352FB4FF" w14:textId="77777777" w:rsidTr="00EF12E8">
        <w:trPr>
          <w:cantSplit/>
        </w:trPr>
        <w:tc>
          <w:tcPr>
            <w:tcW w:w="849" w:type="dxa"/>
          </w:tcPr>
          <w:p w14:paraId="7C3F689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279C859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образование рубцов площадью от 10 см</w:t>
            </w:r>
            <w:r w:rsidRPr="00EF12E8">
              <w:rPr>
                <w:rFonts w:ascii="Times New Roman" w:hAnsi="Times New Roman" w:cs="Times New Roman"/>
                <w:vertAlign w:val="superscript"/>
              </w:rPr>
              <w:t>2</w:t>
            </w:r>
            <w:r w:rsidRPr="00EF12E8">
              <w:rPr>
                <w:rFonts w:ascii="Times New Roman" w:hAnsi="Times New Roman" w:cs="Times New Roman"/>
              </w:rPr>
              <w:t xml:space="preserve"> и более или общей длиной 15 см и более</w:t>
            </w:r>
          </w:p>
        </w:tc>
        <w:tc>
          <w:tcPr>
            <w:tcW w:w="2138" w:type="dxa"/>
            <w:vAlign w:val="center"/>
          </w:tcPr>
          <w:p w14:paraId="3ABE64D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067740A4" w14:textId="77777777" w:rsidTr="00EF12E8">
        <w:trPr>
          <w:cantSplit/>
        </w:trPr>
        <w:tc>
          <w:tcPr>
            <w:tcW w:w="849" w:type="dxa"/>
          </w:tcPr>
          <w:p w14:paraId="023F5E27" w14:textId="77777777" w:rsidR="00E75759" w:rsidRPr="00EF12E8" w:rsidRDefault="00E75759" w:rsidP="00E75759">
            <w:pPr>
              <w:rPr>
                <w:rFonts w:ascii="Times New Roman" w:hAnsi="Times New Roman" w:cs="Times New Roman"/>
              </w:rPr>
            </w:pPr>
          </w:p>
        </w:tc>
        <w:tc>
          <w:tcPr>
            <w:tcW w:w="7219" w:type="dxa"/>
            <w:gridSpan w:val="4"/>
          </w:tcPr>
          <w:p w14:paraId="540BA48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Если была произведена выплата по ст.49, выплата по ст.50 осуществляется за вычетом ранее произведенной по ст.49 выплате.</w:t>
            </w:r>
          </w:p>
          <w:p w14:paraId="5DB3CF3F" w14:textId="77777777" w:rsidR="00E75759" w:rsidRPr="00EF12E8" w:rsidRDefault="00E75759" w:rsidP="00E75759">
            <w:pPr>
              <w:rPr>
                <w:rFonts w:ascii="Times New Roman" w:hAnsi="Times New Roman" w:cs="Times New Roman"/>
                <w:i/>
              </w:rPr>
            </w:pPr>
            <w:r w:rsidRPr="00EF12E8">
              <w:rPr>
                <w:rFonts w:ascii="Times New Roman" w:hAnsi="Times New Roman" w:cs="Times New Roman"/>
              </w:rPr>
              <w:t>При открытых переломах костей и операциях выплата за рубцы не производится</w:t>
            </w:r>
          </w:p>
        </w:tc>
        <w:tc>
          <w:tcPr>
            <w:tcW w:w="2138" w:type="dxa"/>
            <w:vAlign w:val="center"/>
          </w:tcPr>
          <w:p w14:paraId="56228C8F" w14:textId="77777777" w:rsidR="00E75759" w:rsidRPr="00EF12E8" w:rsidRDefault="00E75759" w:rsidP="00E75759">
            <w:pPr>
              <w:jc w:val="center"/>
              <w:rPr>
                <w:rFonts w:ascii="Times New Roman" w:hAnsi="Times New Roman" w:cs="Times New Roman"/>
              </w:rPr>
            </w:pPr>
          </w:p>
        </w:tc>
      </w:tr>
      <w:tr w:rsidR="00E75759" w:rsidRPr="00EF12E8" w14:paraId="1D22B1AD" w14:textId="77777777" w:rsidTr="00EF12E8">
        <w:trPr>
          <w:cantSplit/>
        </w:trPr>
        <w:tc>
          <w:tcPr>
            <w:tcW w:w="849" w:type="dxa"/>
          </w:tcPr>
          <w:p w14:paraId="27F77C4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51</w:t>
            </w:r>
          </w:p>
        </w:tc>
        <w:tc>
          <w:tcPr>
            <w:tcW w:w="7219" w:type="dxa"/>
            <w:gridSpan w:val="4"/>
          </w:tcPr>
          <w:p w14:paraId="5C67086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Ожоговая болезнь, ожоговый шок</w:t>
            </w:r>
          </w:p>
        </w:tc>
        <w:tc>
          <w:tcPr>
            <w:tcW w:w="2138" w:type="dxa"/>
            <w:vAlign w:val="center"/>
          </w:tcPr>
          <w:p w14:paraId="77B95C9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101A4EA1" w14:textId="77777777" w:rsidTr="00EF12E8">
        <w:trPr>
          <w:cantSplit/>
        </w:trPr>
        <w:tc>
          <w:tcPr>
            <w:tcW w:w="849" w:type="dxa"/>
          </w:tcPr>
          <w:p w14:paraId="57070DFE" w14:textId="77777777" w:rsidR="00E75759" w:rsidRPr="00EF12E8" w:rsidRDefault="00E75759" w:rsidP="00E75759">
            <w:pPr>
              <w:rPr>
                <w:rFonts w:ascii="Times New Roman" w:hAnsi="Times New Roman" w:cs="Times New Roman"/>
                <w:highlight w:val="yellow"/>
              </w:rPr>
            </w:pPr>
          </w:p>
        </w:tc>
        <w:tc>
          <w:tcPr>
            <w:tcW w:w="7219" w:type="dxa"/>
            <w:gridSpan w:val="4"/>
          </w:tcPr>
          <w:p w14:paraId="44B0A270" w14:textId="77777777" w:rsidR="00E75759" w:rsidRPr="00EF12E8" w:rsidRDefault="00E75759" w:rsidP="00EF12E8">
            <w:pPr>
              <w:jc w:val="both"/>
              <w:rPr>
                <w:rFonts w:ascii="Times New Roman" w:hAnsi="Times New Roman" w:cs="Times New Roman"/>
              </w:rPr>
            </w:pPr>
            <w:r w:rsidRPr="00EF12E8">
              <w:rPr>
                <w:rFonts w:ascii="Times New Roman" w:hAnsi="Times New Roman" w:cs="Times New Roman"/>
              </w:rPr>
              <w:t>*Примечания: 1. К косметически заметным, подлежащим оценке по ст.47 и ст.48, относятся рубцы, отличающиеся по окраске от окружающей кожи, втянутые или выступающие над ее поверхностью, стягивающие ткани. 2. Площадь рубцов определяется после проведения лечения, на момент истечения 3 месяцев после травмы. Площадь ожогов определяется по состоянию на момент истечения 10 дней после травмы. 3. Если косметическое нарушение наступило в результате переломов костей лицевого черепа или оперативных вмешательствах на костях лицевого черепа, вызванных травмой, то выплата производится с учетом и перелома, и послеоперационного рубца путем суммирования. В остальных случаях выплата за послеоперационный рубец или рубец, образовавшийся в результате открытого перелома, не производится. При определении площади рубцов следует учитывать и рубцы, образовавшиеся на месте взятия для замещения пораженного участка кожи кожного трансплантата. 4. 1% поверхности тела исследуемого равен площади ладонной поверхности его кисти и пальцев. Эта площадь определяется в квадратных сантиметрах путем умножения длины кисти, измеряемой от лучезапястного сустава до верхушки ногтевой фаланги III пальца на ее ширину, измеряемую на уровне головок II - V пястных костей (без учета I пальца).</w:t>
            </w:r>
          </w:p>
        </w:tc>
        <w:tc>
          <w:tcPr>
            <w:tcW w:w="2138" w:type="dxa"/>
            <w:vAlign w:val="center"/>
          </w:tcPr>
          <w:p w14:paraId="4754825F" w14:textId="77777777" w:rsidR="00E75759" w:rsidRPr="00EF12E8" w:rsidRDefault="00E75759" w:rsidP="00E75759">
            <w:pPr>
              <w:jc w:val="center"/>
              <w:rPr>
                <w:rFonts w:ascii="Times New Roman" w:hAnsi="Times New Roman" w:cs="Times New Roman"/>
                <w:highlight w:val="yellow"/>
              </w:rPr>
            </w:pPr>
          </w:p>
        </w:tc>
      </w:tr>
      <w:tr w:rsidR="00E75759" w:rsidRPr="00EF12E8" w14:paraId="6BF0C4AF" w14:textId="77777777" w:rsidTr="00EF12E8">
        <w:trPr>
          <w:cantSplit/>
        </w:trPr>
        <w:tc>
          <w:tcPr>
            <w:tcW w:w="849" w:type="dxa"/>
          </w:tcPr>
          <w:p w14:paraId="5C47415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52.</w:t>
            </w:r>
          </w:p>
        </w:tc>
        <w:tc>
          <w:tcPr>
            <w:tcW w:w="7219" w:type="dxa"/>
            <w:gridSpan w:val="4"/>
          </w:tcPr>
          <w:p w14:paraId="34A2920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Закрытое повреждение мягких тканей, повлекшее за собой возникновение мышечной грыжи, посттравматического периостита, </w:t>
            </w:r>
            <w:proofErr w:type="spellStart"/>
            <w:r w:rsidRPr="00EF12E8">
              <w:rPr>
                <w:rFonts w:ascii="Times New Roman" w:hAnsi="Times New Roman" w:cs="Times New Roman"/>
              </w:rPr>
              <w:t>перихондрита</w:t>
            </w:r>
            <w:proofErr w:type="spellEnd"/>
            <w:r w:rsidRPr="00EF12E8">
              <w:rPr>
                <w:rFonts w:ascii="Times New Roman" w:hAnsi="Times New Roman" w:cs="Times New Roman"/>
              </w:rPr>
              <w:t>, полного и частичного разрыва связок и сухожилий</w:t>
            </w:r>
          </w:p>
        </w:tc>
        <w:tc>
          <w:tcPr>
            <w:tcW w:w="2138" w:type="dxa"/>
            <w:vAlign w:val="center"/>
          </w:tcPr>
          <w:p w14:paraId="5BC9E8B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0792BD90" w14:textId="77777777" w:rsidTr="00EF12E8">
        <w:trPr>
          <w:cantSplit/>
        </w:trPr>
        <w:tc>
          <w:tcPr>
            <w:tcW w:w="10206" w:type="dxa"/>
            <w:gridSpan w:val="6"/>
            <w:vAlign w:val="center"/>
          </w:tcPr>
          <w:p w14:paraId="0EB66D7B"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ПОЗВОНОЧНИК</w:t>
            </w:r>
          </w:p>
        </w:tc>
      </w:tr>
      <w:tr w:rsidR="00E75759" w:rsidRPr="00EF12E8" w14:paraId="7E2785FA" w14:textId="77777777" w:rsidTr="00EF12E8">
        <w:trPr>
          <w:cantSplit/>
        </w:trPr>
        <w:tc>
          <w:tcPr>
            <w:tcW w:w="849" w:type="dxa"/>
          </w:tcPr>
          <w:p w14:paraId="237EE16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53.</w:t>
            </w:r>
          </w:p>
        </w:tc>
        <w:tc>
          <w:tcPr>
            <w:tcW w:w="7219" w:type="dxa"/>
            <w:gridSpan w:val="4"/>
          </w:tcPr>
          <w:p w14:paraId="559B019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тел позвонков:</w:t>
            </w:r>
          </w:p>
        </w:tc>
        <w:tc>
          <w:tcPr>
            <w:tcW w:w="2138" w:type="dxa"/>
            <w:vAlign w:val="center"/>
          </w:tcPr>
          <w:p w14:paraId="3697F1E4" w14:textId="77777777" w:rsidR="00E75759" w:rsidRPr="00EF12E8" w:rsidRDefault="00E75759" w:rsidP="00E75759">
            <w:pPr>
              <w:jc w:val="center"/>
              <w:rPr>
                <w:rFonts w:ascii="Times New Roman" w:hAnsi="Times New Roman" w:cs="Times New Roman"/>
              </w:rPr>
            </w:pPr>
          </w:p>
        </w:tc>
      </w:tr>
      <w:tr w:rsidR="00E75759" w:rsidRPr="00EF12E8" w14:paraId="6FA79EAB" w14:textId="77777777" w:rsidTr="00EF12E8">
        <w:trPr>
          <w:cantSplit/>
        </w:trPr>
        <w:tc>
          <w:tcPr>
            <w:tcW w:w="849" w:type="dxa"/>
          </w:tcPr>
          <w:p w14:paraId="4D4BB2F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6C1DA45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одного-двух</w:t>
            </w:r>
          </w:p>
        </w:tc>
        <w:tc>
          <w:tcPr>
            <w:tcW w:w="2138" w:type="dxa"/>
            <w:vAlign w:val="center"/>
          </w:tcPr>
          <w:p w14:paraId="48368C0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08A4A37D" w14:textId="77777777" w:rsidTr="00EF12E8">
        <w:trPr>
          <w:cantSplit/>
        </w:trPr>
        <w:tc>
          <w:tcPr>
            <w:tcW w:w="849" w:type="dxa"/>
          </w:tcPr>
          <w:p w14:paraId="0C7EFF0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7F0B9C8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трех и более </w:t>
            </w:r>
          </w:p>
        </w:tc>
        <w:tc>
          <w:tcPr>
            <w:tcW w:w="2138" w:type="dxa"/>
            <w:vAlign w:val="center"/>
          </w:tcPr>
          <w:p w14:paraId="7B806B6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29786B44" w14:textId="77777777" w:rsidTr="00EF12E8">
        <w:trPr>
          <w:cantSplit/>
        </w:trPr>
        <w:tc>
          <w:tcPr>
            <w:tcW w:w="849" w:type="dxa"/>
          </w:tcPr>
          <w:p w14:paraId="2F20A2E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54.</w:t>
            </w:r>
          </w:p>
        </w:tc>
        <w:tc>
          <w:tcPr>
            <w:tcW w:w="7219" w:type="dxa"/>
            <w:gridSpan w:val="4"/>
          </w:tcPr>
          <w:p w14:paraId="1215CC5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Полный разрыв межпозвоночных связок, подвывих позвонков </w:t>
            </w:r>
          </w:p>
          <w:p w14:paraId="694BD77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При рецидивах подвывиха позвонка страховая сумма не выплачивается</w:t>
            </w:r>
          </w:p>
        </w:tc>
        <w:tc>
          <w:tcPr>
            <w:tcW w:w="2138" w:type="dxa"/>
            <w:vAlign w:val="center"/>
          </w:tcPr>
          <w:p w14:paraId="1D9648E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77F1B845" w14:textId="77777777" w:rsidTr="00EF12E8">
        <w:trPr>
          <w:cantSplit/>
        </w:trPr>
        <w:tc>
          <w:tcPr>
            <w:tcW w:w="849" w:type="dxa"/>
          </w:tcPr>
          <w:p w14:paraId="0BB7C7E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55.</w:t>
            </w:r>
          </w:p>
        </w:tc>
        <w:tc>
          <w:tcPr>
            <w:tcW w:w="7219" w:type="dxa"/>
            <w:gridSpan w:val="4"/>
          </w:tcPr>
          <w:p w14:paraId="247CA53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поперечных или остистых отростков:</w:t>
            </w:r>
          </w:p>
        </w:tc>
        <w:tc>
          <w:tcPr>
            <w:tcW w:w="2138" w:type="dxa"/>
            <w:vAlign w:val="center"/>
          </w:tcPr>
          <w:p w14:paraId="5CDBD11A" w14:textId="77777777" w:rsidR="00E75759" w:rsidRPr="00EF12E8" w:rsidRDefault="00E75759" w:rsidP="00E75759">
            <w:pPr>
              <w:jc w:val="center"/>
              <w:rPr>
                <w:rFonts w:ascii="Times New Roman" w:hAnsi="Times New Roman" w:cs="Times New Roman"/>
              </w:rPr>
            </w:pPr>
          </w:p>
        </w:tc>
      </w:tr>
      <w:tr w:rsidR="00E75759" w:rsidRPr="00EF12E8" w14:paraId="4FA6C41E" w14:textId="77777777" w:rsidTr="00EF12E8">
        <w:trPr>
          <w:cantSplit/>
        </w:trPr>
        <w:tc>
          <w:tcPr>
            <w:tcW w:w="849" w:type="dxa"/>
          </w:tcPr>
          <w:p w14:paraId="0F37298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23FE5D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одного-двух</w:t>
            </w:r>
          </w:p>
        </w:tc>
        <w:tc>
          <w:tcPr>
            <w:tcW w:w="2138" w:type="dxa"/>
            <w:vAlign w:val="center"/>
          </w:tcPr>
          <w:p w14:paraId="7861813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226DC99B" w14:textId="77777777" w:rsidTr="00EF12E8">
        <w:trPr>
          <w:cantSplit/>
        </w:trPr>
        <w:tc>
          <w:tcPr>
            <w:tcW w:w="849" w:type="dxa"/>
          </w:tcPr>
          <w:p w14:paraId="4BBE821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6691D2B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трех и более</w:t>
            </w:r>
          </w:p>
          <w:p w14:paraId="034CD9C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Если предусмотрены выплаты по ст.53., ст.55. не применяется</w:t>
            </w:r>
          </w:p>
        </w:tc>
        <w:tc>
          <w:tcPr>
            <w:tcW w:w="2138" w:type="dxa"/>
            <w:vAlign w:val="center"/>
          </w:tcPr>
          <w:p w14:paraId="364C268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1952763F" w14:textId="77777777" w:rsidTr="00EF12E8">
        <w:trPr>
          <w:cantSplit/>
        </w:trPr>
        <w:tc>
          <w:tcPr>
            <w:tcW w:w="849" w:type="dxa"/>
          </w:tcPr>
          <w:p w14:paraId="68DC064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56.</w:t>
            </w:r>
          </w:p>
        </w:tc>
        <w:tc>
          <w:tcPr>
            <w:tcW w:w="7219" w:type="dxa"/>
            <w:gridSpan w:val="4"/>
          </w:tcPr>
          <w:p w14:paraId="5BE9391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крестца, копчика, вывих копчиковых позвонков</w:t>
            </w:r>
          </w:p>
        </w:tc>
        <w:tc>
          <w:tcPr>
            <w:tcW w:w="2138" w:type="dxa"/>
            <w:vAlign w:val="center"/>
          </w:tcPr>
          <w:p w14:paraId="1D3F1D4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2552BEE7" w14:textId="77777777" w:rsidTr="00EF12E8">
        <w:trPr>
          <w:cantSplit/>
        </w:trPr>
        <w:tc>
          <w:tcPr>
            <w:tcW w:w="849" w:type="dxa"/>
          </w:tcPr>
          <w:p w14:paraId="0B8F1FB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57.</w:t>
            </w:r>
          </w:p>
        </w:tc>
        <w:tc>
          <w:tcPr>
            <w:tcW w:w="7219" w:type="dxa"/>
            <w:gridSpan w:val="4"/>
          </w:tcPr>
          <w:p w14:paraId="0CC148C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Удаление копчика в связи с травмой</w:t>
            </w:r>
          </w:p>
        </w:tc>
        <w:tc>
          <w:tcPr>
            <w:tcW w:w="2138" w:type="dxa"/>
            <w:vAlign w:val="center"/>
          </w:tcPr>
          <w:p w14:paraId="6E113608"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2B49E46E" w14:textId="77777777" w:rsidTr="00EF12E8">
        <w:trPr>
          <w:cantSplit/>
        </w:trPr>
        <w:tc>
          <w:tcPr>
            <w:tcW w:w="10206" w:type="dxa"/>
            <w:gridSpan w:val="6"/>
            <w:vAlign w:val="center"/>
          </w:tcPr>
          <w:p w14:paraId="72727044"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ВЕРХНЯЯ КОНЕЧНОСТЬ</w:t>
            </w:r>
          </w:p>
        </w:tc>
      </w:tr>
      <w:tr w:rsidR="00E75759" w:rsidRPr="00EF12E8" w14:paraId="71EC9BA1" w14:textId="77777777" w:rsidTr="00EF12E8">
        <w:trPr>
          <w:cantSplit/>
        </w:trPr>
        <w:tc>
          <w:tcPr>
            <w:tcW w:w="10206" w:type="dxa"/>
            <w:gridSpan w:val="6"/>
            <w:vAlign w:val="center"/>
          </w:tcPr>
          <w:p w14:paraId="4CCD1006"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ЛОПАТКА, КЛЮЧИЦА</w:t>
            </w:r>
          </w:p>
        </w:tc>
      </w:tr>
      <w:tr w:rsidR="00E75759" w:rsidRPr="00EF12E8" w14:paraId="3D30B5DE" w14:textId="77777777" w:rsidTr="00EF12E8">
        <w:trPr>
          <w:cantSplit/>
        </w:trPr>
        <w:tc>
          <w:tcPr>
            <w:tcW w:w="849" w:type="dxa"/>
          </w:tcPr>
          <w:p w14:paraId="1D1B6D7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58.</w:t>
            </w:r>
          </w:p>
        </w:tc>
        <w:tc>
          <w:tcPr>
            <w:tcW w:w="7219" w:type="dxa"/>
            <w:gridSpan w:val="4"/>
          </w:tcPr>
          <w:p w14:paraId="40426EE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лопатки, ключицы, полный или частичный разрыв акромиально-ключичного, грудинно-ключичного сочленений:</w:t>
            </w:r>
          </w:p>
        </w:tc>
        <w:tc>
          <w:tcPr>
            <w:tcW w:w="2138" w:type="dxa"/>
            <w:vAlign w:val="center"/>
          </w:tcPr>
          <w:p w14:paraId="4FA662FF" w14:textId="77777777" w:rsidR="00E75759" w:rsidRPr="00EF12E8" w:rsidRDefault="00E75759" w:rsidP="00E75759">
            <w:pPr>
              <w:jc w:val="center"/>
              <w:rPr>
                <w:rFonts w:ascii="Times New Roman" w:hAnsi="Times New Roman" w:cs="Times New Roman"/>
              </w:rPr>
            </w:pPr>
          </w:p>
        </w:tc>
      </w:tr>
      <w:tr w:rsidR="00E75759" w:rsidRPr="00EF12E8" w14:paraId="15667264" w14:textId="77777777" w:rsidTr="00EF12E8">
        <w:trPr>
          <w:cantSplit/>
        </w:trPr>
        <w:tc>
          <w:tcPr>
            <w:tcW w:w="849" w:type="dxa"/>
          </w:tcPr>
          <w:p w14:paraId="10BDC85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BBB580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одной кости или разрыв одного сочленения</w:t>
            </w:r>
          </w:p>
        </w:tc>
        <w:tc>
          <w:tcPr>
            <w:tcW w:w="2138" w:type="dxa"/>
            <w:vAlign w:val="center"/>
          </w:tcPr>
          <w:p w14:paraId="3D2D7EC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7B0F5C6B" w14:textId="77777777" w:rsidTr="00EF12E8">
        <w:trPr>
          <w:cantSplit/>
        </w:trPr>
        <w:tc>
          <w:tcPr>
            <w:tcW w:w="849" w:type="dxa"/>
          </w:tcPr>
          <w:p w14:paraId="163F19B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0DCAE5A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двух костей, разрыв двух сочленений или перелом</w:t>
            </w:r>
          </w:p>
        </w:tc>
        <w:tc>
          <w:tcPr>
            <w:tcW w:w="2138" w:type="dxa"/>
            <w:vAlign w:val="center"/>
          </w:tcPr>
          <w:p w14:paraId="3BD87BB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1C91042A" w14:textId="77777777" w:rsidTr="00EF12E8">
        <w:trPr>
          <w:cantSplit/>
        </w:trPr>
        <w:tc>
          <w:tcPr>
            <w:tcW w:w="849" w:type="dxa"/>
          </w:tcPr>
          <w:p w14:paraId="17596A8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5C57DDF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несросшийся перелом (ложный сустав), разрыв двух сочленений и перелом одной кости, перелом двух костей и разрыв одного сочленения</w:t>
            </w:r>
          </w:p>
        </w:tc>
        <w:tc>
          <w:tcPr>
            <w:tcW w:w="2138" w:type="dxa"/>
            <w:vAlign w:val="center"/>
          </w:tcPr>
          <w:p w14:paraId="31EAECF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40002086" w14:textId="77777777" w:rsidTr="00EF12E8">
        <w:trPr>
          <w:cantSplit/>
        </w:trPr>
        <w:tc>
          <w:tcPr>
            <w:tcW w:w="10206" w:type="dxa"/>
            <w:gridSpan w:val="6"/>
            <w:vAlign w:val="center"/>
          </w:tcPr>
          <w:p w14:paraId="02598997" w14:textId="77777777"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ПЛЕЧЕВОЙ СУСТАВ</w:t>
            </w:r>
          </w:p>
        </w:tc>
      </w:tr>
      <w:tr w:rsidR="00E75759" w:rsidRPr="00EF12E8" w14:paraId="727BEFF2" w14:textId="77777777" w:rsidTr="00EF12E8">
        <w:trPr>
          <w:cantSplit/>
        </w:trPr>
        <w:tc>
          <w:tcPr>
            <w:tcW w:w="849" w:type="dxa"/>
          </w:tcPr>
          <w:p w14:paraId="5FEC972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59.</w:t>
            </w:r>
          </w:p>
        </w:tc>
        <w:tc>
          <w:tcPr>
            <w:tcW w:w="7219" w:type="dxa"/>
            <w:gridSpan w:val="4"/>
          </w:tcPr>
          <w:p w14:paraId="126EFE1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плечевого сустава (суставной впадины, головки плечевой кости, анатомической шейки, бугорков, связок, суставной сумки, вывих плеча (кроме привычного), растяжение связок):</w:t>
            </w:r>
          </w:p>
        </w:tc>
        <w:tc>
          <w:tcPr>
            <w:tcW w:w="2138" w:type="dxa"/>
            <w:vAlign w:val="center"/>
          </w:tcPr>
          <w:p w14:paraId="4717AE06" w14:textId="77777777" w:rsidR="00E75759" w:rsidRPr="00EF12E8" w:rsidRDefault="00E75759" w:rsidP="00E75759">
            <w:pPr>
              <w:jc w:val="center"/>
              <w:rPr>
                <w:rFonts w:ascii="Times New Roman" w:hAnsi="Times New Roman" w:cs="Times New Roman"/>
              </w:rPr>
            </w:pPr>
          </w:p>
        </w:tc>
      </w:tr>
      <w:tr w:rsidR="00E75759" w:rsidRPr="00EF12E8" w14:paraId="080670C9" w14:textId="77777777" w:rsidTr="00EF12E8">
        <w:trPr>
          <w:cantSplit/>
        </w:trPr>
        <w:tc>
          <w:tcPr>
            <w:tcW w:w="849" w:type="dxa"/>
          </w:tcPr>
          <w:p w14:paraId="17B119F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003DE6B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одной кости, вывих плеча, полный и частичный разрыв сухожилий, капсулы суставной сумки, разрыв, растяжение связок при сроке лечения более 14 дней</w:t>
            </w:r>
          </w:p>
        </w:tc>
        <w:tc>
          <w:tcPr>
            <w:tcW w:w="2138" w:type="dxa"/>
            <w:vAlign w:val="center"/>
          </w:tcPr>
          <w:p w14:paraId="61C9712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6740C6F9" w14:textId="77777777" w:rsidTr="00EF12E8">
        <w:trPr>
          <w:cantSplit/>
        </w:trPr>
        <w:tc>
          <w:tcPr>
            <w:tcW w:w="849" w:type="dxa"/>
          </w:tcPr>
          <w:p w14:paraId="7A2196C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75A310C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двух костей, </w:t>
            </w:r>
            <w:proofErr w:type="spellStart"/>
            <w:r w:rsidRPr="00EF12E8">
              <w:rPr>
                <w:rFonts w:ascii="Times New Roman" w:hAnsi="Times New Roman" w:cs="Times New Roman"/>
              </w:rPr>
              <w:t>переломо</w:t>
            </w:r>
            <w:proofErr w:type="spellEnd"/>
            <w:r w:rsidRPr="00EF12E8">
              <w:rPr>
                <w:rFonts w:ascii="Times New Roman" w:hAnsi="Times New Roman" w:cs="Times New Roman"/>
              </w:rPr>
              <w:t xml:space="preserve">-вывих </w:t>
            </w:r>
          </w:p>
        </w:tc>
        <w:tc>
          <w:tcPr>
            <w:tcW w:w="2138" w:type="dxa"/>
            <w:vAlign w:val="center"/>
          </w:tcPr>
          <w:p w14:paraId="0BC6DE0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11143B43" w14:textId="77777777" w:rsidTr="00EF12E8">
        <w:trPr>
          <w:cantSplit/>
        </w:trPr>
        <w:tc>
          <w:tcPr>
            <w:tcW w:w="849" w:type="dxa"/>
          </w:tcPr>
          <w:p w14:paraId="3B1E382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115C965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плеча, полный и частичный разрыв сухожилий, несросшийся перелом </w:t>
            </w:r>
          </w:p>
        </w:tc>
        <w:tc>
          <w:tcPr>
            <w:tcW w:w="2138" w:type="dxa"/>
            <w:vAlign w:val="center"/>
          </w:tcPr>
          <w:p w14:paraId="27FF881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6BEDB3F5" w14:textId="77777777" w:rsidTr="00EF12E8">
        <w:trPr>
          <w:cantSplit/>
        </w:trPr>
        <w:tc>
          <w:tcPr>
            <w:tcW w:w="849" w:type="dxa"/>
          </w:tcPr>
          <w:p w14:paraId="5032449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60.</w:t>
            </w:r>
          </w:p>
        </w:tc>
        <w:tc>
          <w:tcPr>
            <w:tcW w:w="7219" w:type="dxa"/>
            <w:gridSpan w:val="4"/>
          </w:tcPr>
          <w:p w14:paraId="337D569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плечевого сустава, повлекшее за собой:</w:t>
            </w:r>
          </w:p>
        </w:tc>
        <w:tc>
          <w:tcPr>
            <w:tcW w:w="2138" w:type="dxa"/>
            <w:vAlign w:val="center"/>
          </w:tcPr>
          <w:p w14:paraId="6A70294F" w14:textId="77777777" w:rsidR="00E75759" w:rsidRPr="00EF12E8" w:rsidRDefault="00E75759" w:rsidP="00E75759">
            <w:pPr>
              <w:jc w:val="center"/>
              <w:rPr>
                <w:rFonts w:ascii="Times New Roman" w:hAnsi="Times New Roman" w:cs="Times New Roman"/>
              </w:rPr>
            </w:pPr>
          </w:p>
        </w:tc>
      </w:tr>
      <w:tr w:rsidR="00E75759" w:rsidRPr="00EF12E8" w14:paraId="3DCB7A2D" w14:textId="77777777" w:rsidTr="00EF12E8">
        <w:trPr>
          <w:cantSplit/>
        </w:trPr>
        <w:tc>
          <w:tcPr>
            <w:tcW w:w="849" w:type="dxa"/>
          </w:tcPr>
          <w:p w14:paraId="191DAC4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2267C7D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в суставе (анкилоз).  Выплата производится не ранее чем через 3 месяца со дня травмы при подтверждении первоначального диагноза</w:t>
            </w:r>
          </w:p>
        </w:tc>
        <w:tc>
          <w:tcPr>
            <w:tcW w:w="2138" w:type="dxa"/>
            <w:vAlign w:val="center"/>
          </w:tcPr>
          <w:p w14:paraId="026A299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718CC162" w14:textId="77777777" w:rsidTr="00EF12E8">
        <w:trPr>
          <w:cantSplit/>
        </w:trPr>
        <w:tc>
          <w:tcPr>
            <w:tcW w:w="849" w:type="dxa"/>
          </w:tcPr>
          <w:p w14:paraId="421AD9C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1B219870" w14:textId="77777777" w:rsidR="00E75759" w:rsidRPr="00EF12E8" w:rsidRDefault="00E75759" w:rsidP="00EF12E8">
            <w:pPr>
              <w:jc w:val="both"/>
              <w:rPr>
                <w:rFonts w:ascii="Times New Roman" w:hAnsi="Times New Roman" w:cs="Times New Roman"/>
              </w:rPr>
            </w:pPr>
            <w:r w:rsidRPr="00EF12E8">
              <w:rPr>
                <w:rFonts w:ascii="Times New Roman" w:hAnsi="Times New Roman" w:cs="Times New Roman"/>
              </w:rPr>
              <w:t>"болтающийся" плечевой сустав в результате резекции суставных поверхностей составляющих его костей</w:t>
            </w:r>
          </w:p>
          <w:p w14:paraId="72E1BECD" w14:textId="77777777" w:rsidR="00E75759" w:rsidRPr="00EF12E8" w:rsidRDefault="00E75759" w:rsidP="00EF12E8">
            <w:pPr>
              <w:jc w:val="both"/>
              <w:rPr>
                <w:rFonts w:ascii="Times New Roman" w:hAnsi="Times New Roman" w:cs="Times New Roman"/>
              </w:rPr>
            </w:pPr>
            <w:r w:rsidRPr="00EF12E8">
              <w:rPr>
                <w:rFonts w:ascii="Times New Roman" w:hAnsi="Times New Roman" w:cs="Times New Roman"/>
              </w:rPr>
              <w:t>Если по причине повреждений, перечисленных в ст. 58, 59 и 60 проводились хирургические вмешательства, дополнительной выплате подлежит 10% страховой суммы. При этом дополнительная выплата за взятие трансплантата не производится.</w:t>
            </w:r>
          </w:p>
          <w:p w14:paraId="5961AE90" w14:textId="77777777" w:rsidR="00E75759" w:rsidRPr="00EF12E8" w:rsidRDefault="00E75759" w:rsidP="00EF12E8">
            <w:pPr>
              <w:jc w:val="both"/>
              <w:rPr>
                <w:rFonts w:ascii="Times New Roman" w:hAnsi="Times New Roman" w:cs="Times New Roman"/>
              </w:rPr>
            </w:pPr>
            <w:r w:rsidRPr="00EF12E8">
              <w:rPr>
                <w:rFonts w:ascii="Times New Roman" w:hAnsi="Times New Roman" w:cs="Times New Roman"/>
              </w:rPr>
              <w:t>Если в связи с травмой плечевого сустава производилась выплата по ст.59., а затем возникли осложнения, перечисленные в ст.60, выплаты производятся в соответствии с одним из пунктов ст.60, за вычетом ранее произведенной выплаты</w:t>
            </w:r>
          </w:p>
        </w:tc>
        <w:tc>
          <w:tcPr>
            <w:tcW w:w="2138" w:type="dxa"/>
            <w:vAlign w:val="center"/>
          </w:tcPr>
          <w:p w14:paraId="1372C054" w14:textId="77777777" w:rsidR="00E75759" w:rsidRPr="00EF12E8" w:rsidRDefault="00E75759" w:rsidP="00E75759">
            <w:pPr>
              <w:jc w:val="center"/>
              <w:rPr>
                <w:rFonts w:ascii="Times New Roman" w:hAnsi="Times New Roman" w:cs="Times New Roman"/>
              </w:rPr>
            </w:pPr>
          </w:p>
          <w:p w14:paraId="34490D37"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1D945648" w14:textId="77777777" w:rsidTr="00EF12E8">
        <w:trPr>
          <w:cantSplit/>
        </w:trPr>
        <w:tc>
          <w:tcPr>
            <w:tcW w:w="10206" w:type="dxa"/>
            <w:gridSpan w:val="6"/>
            <w:vAlign w:val="center"/>
          </w:tcPr>
          <w:p w14:paraId="3FE3B49A" w14:textId="77777777"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ПЛЕЧО</w:t>
            </w:r>
          </w:p>
        </w:tc>
      </w:tr>
      <w:tr w:rsidR="00E75759" w:rsidRPr="00EF12E8" w14:paraId="76A56CEF" w14:textId="77777777" w:rsidTr="00EF12E8">
        <w:trPr>
          <w:cantSplit/>
        </w:trPr>
        <w:tc>
          <w:tcPr>
            <w:tcW w:w="849" w:type="dxa"/>
          </w:tcPr>
          <w:p w14:paraId="5EBED5E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61.</w:t>
            </w:r>
          </w:p>
        </w:tc>
        <w:tc>
          <w:tcPr>
            <w:tcW w:w="7219" w:type="dxa"/>
            <w:gridSpan w:val="4"/>
          </w:tcPr>
          <w:p w14:paraId="5A21FA2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плеча на любом уровне* (кроме суставов)</w:t>
            </w:r>
          </w:p>
        </w:tc>
        <w:tc>
          <w:tcPr>
            <w:tcW w:w="2138" w:type="dxa"/>
            <w:vAlign w:val="center"/>
          </w:tcPr>
          <w:p w14:paraId="6485A8B1" w14:textId="77777777" w:rsidR="00E75759" w:rsidRPr="00EF12E8" w:rsidRDefault="00E75759" w:rsidP="00E75759">
            <w:pPr>
              <w:jc w:val="center"/>
              <w:rPr>
                <w:rFonts w:ascii="Times New Roman" w:hAnsi="Times New Roman" w:cs="Times New Roman"/>
              </w:rPr>
            </w:pPr>
          </w:p>
        </w:tc>
      </w:tr>
      <w:tr w:rsidR="00E75759" w:rsidRPr="00EF12E8" w14:paraId="05877B7D" w14:textId="77777777" w:rsidTr="00EF12E8">
        <w:trPr>
          <w:cantSplit/>
        </w:trPr>
        <w:tc>
          <w:tcPr>
            <w:tcW w:w="849" w:type="dxa"/>
          </w:tcPr>
          <w:p w14:paraId="4350F67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140C5E4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без смещения </w:t>
            </w:r>
          </w:p>
        </w:tc>
        <w:tc>
          <w:tcPr>
            <w:tcW w:w="2138" w:type="dxa"/>
            <w:vAlign w:val="center"/>
          </w:tcPr>
          <w:p w14:paraId="398A3106"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39D69670" w14:textId="77777777" w:rsidTr="00EF12E8">
        <w:trPr>
          <w:cantSplit/>
        </w:trPr>
        <w:tc>
          <w:tcPr>
            <w:tcW w:w="849" w:type="dxa"/>
          </w:tcPr>
          <w:p w14:paraId="399928C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43BD2C6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со смещением</w:t>
            </w:r>
          </w:p>
        </w:tc>
        <w:tc>
          <w:tcPr>
            <w:tcW w:w="2138" w:type="dxa"/>
            <w:vAlign w:val="center"/>
          </w:tcPr>
          <w:p w14:paraId="4B5C954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241C7FC0" w14:textId="77777777" w:rsidTr="00EF12E8">
        <w:trPr>
          <w:cantSplit/>
        </w:trPr>
        <w:tc>
          <w:tcPr>
            <w:tcW w:w="849" w:type="dxa"/>
          </w:tcPr>
          <w:p w14:paraId="7856068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62.</w:t>
            </w:r>
          </w:p>
        </w:tc>
        <w:tc>
          <w:tcPr>
            <w:tcW w:w="7219" w:type="dxa"/>
            <w:gridSpan w:val="4"/>
          </w:tcPr>
          <w:p w14:paraId="1745399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плеча на любом уровне или его серьезное повреждение с необходимостью ампутации на уровне:</w:t>
            </w:r>
          </w:p>
        </w:tc>
        <w:tc>
          <w:tcPr>
            <w:tcW w:w="2138" w:type="dxa"/>
            <w:vAlign w:val="center"/>
          </w:tcPr>
          <w:p w14:paraId="55BF39E2" w14:textId="77777777" w:rsidR="00E75759" w:rsidRPr="00EF12E8" w:rsidRDefault="00E75759" w:rsidP="00E75759">
            <w:pPr>
              <w:jc w:val="center"/>
              <w:rPr>
                <w:rFonts w:ascii="Times New Roman" w:hAnsi="Times New Roman" w:cs="Times New Roman"/>
              </w:rPr>
            </w:pPr>
          </w:p>
        </w:tc>
      </w:tr>
      <w:tr w:rsidR="00E75759" w:rsidRPr="00EF12E8" w14:paraId="39B16012" w14:textId="77777777" w:rsidTr="00EF12E8">
        <w:trPr>
          <w:cantSplit/>
        </w:trPr>
        <w:tc>
          <w:tcPr>
            <w:tcW w:w="849" w:type="dxa"/>
          </w:tcPr>
          <w:p w14:paraId="745DAAC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486CD5A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верхней конечности с лопаткой, ключицей или их частью</w:t>
            </w:r>
          </w:p>
        </w:tc>
        <w:tc>
          <w:tcPr>
            <w:tcW w:w="2138" w:type="dxa"/>
            <w:vAlign w:val="center"/>
          </w:tcPr>
          <w:p w14:paraId="124D473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70</w:t>
            </w:r>
          </w:p>
        </w:tc>
      </w:tr>
      <w:tr w:rsidR="00E75759" w:rsidRPr="00EF12E8" w14:paraId="11B4EF40" w14:textId="77777777" w:rsidTr="00EF12E8">
        <w:trPr>
          <w:cantSplit/>
        </w:trPr>
        <w:tc>
          <w:tcPr>
            <w:tcW w:w="849" w:type="dxa"/>
          </w:tcPr>
          <w:p w14:paraId="64BF65A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1DAAE28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плеча выше локтя</w:t>
            </w:r>
          </w:p>
        </w:tc>
        <w:tc>
          <w:tcPr>
            <w:tcW w:w="2138" w:type="dxa"/>
            <w:vAlign w:val="center"/>
          </w:tcPr>
          <w:p w14:paraId="3FC207E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65</w:t>
            </w:r>
          </w:p>
        </w:tc>
      </w:tr>
      <w:tr w:rsidR="00E75759" w:rsidRPr="00EF12E8" w14:paraId="0613354A" w14:textId="77777777" w:rsidTr="00EF12E8">
        <w:trPr>
          <w:cantSplit/>
        </w:trPr>
        <w:tc>
          <w:tcPr>
            <w:tcW w:w="849" w:type="dxa"/>
          </w:tcPr>
          <w:p w14:paraId="654B19A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0D25013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плеча на уровне локтя</w:t>
            </w:r>
          </w:p>
        </w:tc>
        <w:tc>
          <w:tcPr>
            <w:tcW w:w="2138" w:type="dxa"/>
            <w:vAlign w:val="center"/>
          </w:tcPr>
          <w:p w14:paraId="5FACDFD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14:paraId="28F789E5" w14:textId="77777777" w:rsidTr="00EF12E8">
        <w:trPr>
          <w:cantSplit/>
        </w:trPr>
        <w:tc>
          <w:tcPr>
            <w:tcW w:w="849" w:type="dxa"/>
          </w:tcPr>
          <w:p w14:paraId="29EFFBA0" w14:textId="77777777" w:rsidR="00E75759" w:rsidRPr="00EF12E8" w:rsidRDefault="00E75759" w:rsidP="00E75759">
            <w:pPr>
              <w:rPr>
                <w:rFonts w:ascii="Times New Roman" w:hAnsi="Times New Roman" w:cs="Times New Roman"/>
                <w:highlight w:val="yellow"/>
              </w:rPr>
            </w:pPr>
          </w:p>
        </w:tc>
        <w:tc>
          <w:tcPr>
            <w:tcW w:w="7219" w:type="dxa"/>
            <w:gridSpan w:val="4"/>
          </w:tcPr>
          <w:p w14:paraId="7694F54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*Примечание: </w:t>
            </w:r>
            <w:proofErr w:type="spellStart"/>
            <w:r w:rsidRPr="00EF12E8">
              <w:rPr>
                <w:rFonts w:ascii="Times New Roman" w:hAnsi="Times New Roman" w:cs="Times New Roman"/>
              </w:rPr>
              <w:t>рефрактуры</w:t>
            </w:r>
            <w:proofErr w:type="spellEnd"/>
            <w:r w:rsidRPr="00EF12E8">
              <w:rPr>
                <w:rFonts w:ascii="Times New Roman" w:hAnsi="Times New Roman" w:cs="Times New Roman"/>
              </w:rPr>
              <w:t xml:space="preserve"> (фокальные и </w:t>
            </w:r>
            <w:proofErr w:type="spellStart"/>
            <w:r w:rsidRPr="00EF12E8">
              <w:rPr>
                <w:rFonts w:ascii="Times New Roman" w:hAnsi="Times New Roman" w:cs="Times New Roman"/>
              </w:rPr>
              <w:t>парафокальные</w:t>
            </w:r>
            <w:proofErr w:type="spellEnd"/>
            <w:r w:rsidRPr="00EF12E8">
              <w:rPr>
                <w:rFonts w:ascii="Times New Roman" w:hAnsi="Times New Roman" w:cs="Times New Roman"/>
              </w:rPr>
              <w:t>) не являются основанием для страховой выплаты</w:t>
            </w:r>
          </w:p>
        </w:tc>
        <w:tc>
          <w:tcPr>
            <w:tcW w:w="2138" w:type="dxa"/>
            <w:vAlign w:val="center"/>
          </w:tcPr>
          <w:p w14:paraId="4B918712" w14:textId="77777777" w:rsidR="00E75759" w:rsidRPr="00EF12E8" w:rsidRDefault="00E75759" w:rsidP="00E75759">
            <w:pPr>
              <w:jc w:val="center"/>
              <w:rPr>
                <w:rFonts w:ascii="Times New Roman" w:hAnsi="Times New Roman" w:cs="Times New Roman"/>
              </w:rPr>
            </w:pPr>
          </w:p>
        </w:tc>
      </w:tr>
      <w:tr w:rsidR="00E75759" w:rsidRPr="00EF12E8" w14:paraId="3AC54AA6" w14:textId="77777777" w:rsidTr="00EF12E8">
        <w:trPr>
          <w:cantSplit/>
        </w:trPr>
        <w:tc>
          <w:tcPr>
            <w:tcW w:w="849" w:type="dxa"/>
          </w:tcPr>
          <w:p w14:paraId="3B71CD3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63.</w:t>
            </w:r>
          </w:p>
        </w:tc>
        <w:tc>
          <w:tcPr>
            <w:tcW w:w="7219" w:type="dxa"/>
            <w:gridSpan w:val="4"/>
          </w:tcPr>
          <w:p w14:paraId="17D990B8" w14:textId="77777777" w:rsidR="00E75759" w:rsidRPr="00EF12E8" w:rsidRDefault="00E75759" w:rsidP="00EF12E8">
            <w:pPr>
              <w:jc w:val="both"/>
              <w:rPr>
                <w:rFonts w:ascii="Times New Roman" w:hAnsi="Times New Roman" w:cs="Times New Roman"/>
              </w:rPr>
            </w:pPr>
            <w:r w:rsidRPr="00EF12E8">
              <w:rPr>
                <w:rFonts w:ascii="Times New Roman" w:hAnsi="Times New Roman" w:cs="Times New Roman"/>
              </w:rPr>
              <w:t>Перелом плеча, осложнённый образованием ложного сустава</w:t>
            </w:r>
          </w:p>
          <w:p w14:paraId="10919400" w14:textId="77777777" w:rsidR="00E75759" w:rsidRPr="00EF12E8" w:rsidRDefault="00E75759" w:rsidP="00EF12E8">
            <w:pPr>
              <w:jc w:val="both"/>
              <w:rPr>
                <w:rFonts w:ascii="Times New Roman" w:hAnsi="Times New Roman" w:cs="Times New Roman"/>
              </w:rPr>
            </w:pPr>
            <w:r w:rsidRPr="00EF12E8">
              <w:rPr>
                <w:rFonts w:ascii="Times New Roman" w:hAnsi="Times New Roman" w:cs="Times New Roman"/>
              </w:rPr>
              <w:t>Выплата по статье 63 производится не ранее 9 месяцев со дня травмы при условии подтверждения диагноза.  Если была произведена выплата в связи с травмой плеча, дальнейшие выплаты производятся за её вычетом, после постановки окончательного диагноза.</w:t>
            </w:r>
          </w:p>
        </w:tc>
        <w:tc>
          <w:tcPr>
            <w:tcW w:w="2138" w:type="dxa"/>
            <w:vAlign w:val="center"/>
          </w:tcPr>
          <w:p w14:paraId="3BE77D78"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35</w:t>
            </w:r>
          </w:p>
        </w:tc>
      </w:tr>
      <w:tr w:rsidR="00E75759" w:rsidRPr="00EF12E8" w14:paraId="1070F135" w14:textId="77777777" w:rsidTr="00EF12E8">
        <w:trPr>
          <w:cantSplit/>
        </w:trPr>
        <w:tc>
          <w:tcPr>
            <w:tcW w:w="10206" w:type="dxa"/>
            <w:gridSpan w:val="6"/>
            <w:vAlign w:val="center"/>
          </w:tcPr>
          <w:p w14:paraId="3DCD84EB" w14:textId="77777777"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ЛОКТЕВОЙ СУСТАВ</w:t>
            </w:r>
          </w:p>
        </w:tc>
      </w:tr>
      <w:tr w:rsidR="00E75759" w:rsidRPr="00EF12E8" w14:paraId="6DB1AA42" w14:textId="77777777" w:rsidTr="00EF12E8">
        <w:trPr>
          <w:cantSplit/>
        </w:trPr>
        <w:tc>
          <w:tcPr>
            <w:tcW w:w="849" w:type="dxa"/>
          </w:tcPr>
          <w:p w14:paraId="57E23CD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64.</w:t>
            </w:r>
          </w:p>
        </w:tc>
        <w:tc>
          <w:tcPr>
            <w:tcW w:w="7219" w:type="dxa"/>
            <w:gridSpan w:val="4"/>
          </w:tcPr>
          <w:p w14:paraId="1D44117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области локтевого сустава (перелом костей, формирующих сустав, полный или частичный разрыв связок, капсулы суставной сумки, вывих предплечья, растяжение связок), вывих</w:t>
            </w:r>
          </w:p>
        </w:tc>
        <w:tc>
          <w:tcPr>
            <w:tcW w:w="2138" w:type="dxa"/>
            <w:vAlign w:val="center"/>
          </w:tcPr>
          <w:p w14:paraId="575EDF84" w14:textId="77777777" w:rsidR="00E75759" w:rsidRPr="00EF12E8" w:rsidRDefault="00E75759" w:rsidP="00E75759">
            <w:pPr>
              <w:jc w:val="center"/>
              <w:rPr>
                <w:rFonts w:ascii="Times New Roman" w:hAnsi="Times New Roman" w:cs="Times New Roman"/>
              </w:rPr>
            </w:pPr>
          </w:p>
        </w:tc>
      </w:tr>
      <w:tr w:rsidR="00E75759" w:rsidRPr="00EF12E8" w14:paraId="154BBD0E" w14:textId="77777777" w:rsidTr="00EF12E8">
        <w:trPr>
          <w:cantSplit/>
        </w:trPr>
        <w:tc>
          <w:tcPr>
            <w:tcW w:w="849" w:type="dxa"/>
          </w:tcPr>
          <w:p w14:paraId="53DDA7F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7982015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одной кости без смещения отломков, повреждение связок (растяжение при сроке лечения более 14 дней, полный или частичный разрыв), вывих предплечья</w:t>
            </w:r>
          </w:p>
        </w:tc>
        <w:tc>
          <w:tcPr>
            <w:tcW w:w="2138" w:type="dxa"/>
            <w:vAlign w:val="center"/>
          </w:tcPr>
          <w:p w14:paraId="0B7ACA3E" w14:textId="77777777" w:rsidR="00E75759" w:rsidRPr="00EF12E8" w:rsidRDefault="00E75759" w:rsidP="00E75759">
            <w:pPr>
              <w:jc w:val="center"/>
              <w:rPr>
                <w:rFonts w:ascii="Times New Roman" w:hAnsi="Times New Roman" w:cs="Times New Roman"/>
              </w:rPr>
            </w:pPr>
          </w:p>
          <w:p w14:paraId="00AD596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4C6F537E" w14:textId="77777777" w:rsidTr="00EF12E8">
        <w:trPr>
          <w:cantSplit/>
        </w:trPr>
        <w:tc>
          <w:tcPr>
            <w:tcW w:w="849" w:type="dxa"/>
          </w:tcPr>
          <w:p w14:paraId="15A0868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4A54954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двух костей без смещения отломков</w:t>
            </w:r>
          </w:p>
        </w:tc>
        <w:tc>
          <w:tcPr>
            <w:tcW w:w="2138" w:type="dxa"/>
            <w:vAlign w:val="center"/>
          </w:tcPr>
          <w:p w14:paraId="29EEE26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10798E3D" w14:textId="77777777" w:rsidTr="00EF12E8">
        <w:trPr>
          <w:cantSplit/>
        </w:trPr>
        <w:tc>
          <w:tcPr>
            <w:tcW w:w="849" w:type="dxa"/>
          </w:tcPr>
          <w:p w14:paraId="65E2E1B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4BF9F44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со смещением отломков</w:t>
            </w:r>
          </w:p>
        </w:tc>
        <w:tc>
          <w:tcPr>
            <w:tcW w:w="2138" w:type="dxa"/>
            <w:vAlign w:val="center"/>
          </w:tcPr>
          <w:p w14:paraId="4F1C6C7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283F1C36" w14:textId="77777777" w:rsidTr="00EF12E8">
        <w:trPr>
          <w:cantSplit/>
        </w:trPr>
        <w:tc>
          <w:tcPr>
            <w:tcW w:w="849" w:type="dxa"/>
          </w:tcPr>
          <w:p w14:paraId="2252637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65.</w:t>
            </w:r>
          </w:p>
        </w:tc>
        <w:tc>
          <w:tcPr>
            <w:tcW w:w="7219" w:type="dxa"/>
            <w:gridSpan w:val="4"/>
          </w:tcPr>
          <w:p w14:paraId="4DBDE97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области локтевого сустава, повлекшее за собой:</w:t>
            </w:r>
          </w:p>
        </w:tc>
        <w:tc>
          <w:tcPr>
            <w:tcW w:w="2138" w:type="dxa"/>
            <w:vAlign w:val="center"/>
          </w:tcPr>
          <w:p w14:paraId="09B2B7BA" w14:textId="77777777" w:rsidR="00E75759" w:rsidRPr="00EF12E8" w:rsidRDefault="00E75759" w:rsidP="00E75759">
            <w:pPr>
              <w:jc w:val="center"/>
              <w:rPr>
                <w:rFonts w:ascii="Times New Roman" w:hAnsi="Times New Roman" w:cs="Times New Roman"/>
              </w:rPr>
            </w:pPr>
          </w:p>
        </w:tc>
      </w:tr>
      <w:tr w:rsidR="00E75759" w:rsidRPr="00EF12E8" w14:paraId="26B49B3D" w14:textId="77777777" w:rsidTr="00EF12E8">
        <w:trPr>
          <w:cantSplit/>
        </w:trPr>
        <w:tc>
          <w:tcPr>
            <w:tcW w:w="849" w:type="dxa"/>
          </w:tcPr>
          <w:p w14:paraId="1829FB9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1DA59DA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в суставе</w:t>
            </w:r>
          </w:p>
        </w:tc>
        <w:tc>
          <w:tcPr>
            <w:tcW w:w="2138" w:type="dxa"/>
            <w:vAlign w:val="center"/>
          </w:tcPr>
          <w:p w14:paraId="759D1828"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6A961A51" w14:textId="77777777" w:rsidTr="00EF12E8">
        <w:trPr>
          <w:cantSplit/>
        </w:trPr>
        <w:tc>
          <w:tcPr>
            <w:tcW w:w="849" w:type="dxa"/>
          </w:tcPr>
          <w:p w14:paraId="79B42B6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0FF3049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"болтающийся" локтевой сустав (в результате резекции суставных поверхностей составляющих его костей)</w:t>
            </w:r>
          </w:p>
        </w:tc>
        <w:tc>
          <w:tcPr>
            <w:tcW w:w="2138" w:type="dxa"/>
            <w:vAlign w:val="center"/>
          </w:tcPr>
          <w:p w14:paraId="7904B301" w14:textId="77777777" w:rsidR="00E75759" w:rsidRPr="00EF12E8" w:rsidRDefault="00E75759" w:rsidP="00E75759">
            <w:pPr>
              <w:jc w:val="center"/>
              <w:rPr>
                <w:rFonts w:ascii="Times New Roman" w:hAnsi="Times New Roman" w:cs="Times New Roman"/>
                <w:bCs/>
              </w:rPr>
            </w:pPr>
          </w:p>
          <w:p w14:paraId="4454218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137CCA92" w14:textId="77777777" w:rsidTr="00EF12E8">
        <w:trPr>
          <w:cantSplit/>
        </w:trPr>
        <w:tc>
          <w:tcPr>
            <w:tcW w:w="10206" w:type="dxa"/>
            <w:gridSpan w:val="6"/>
            <w:vAlign w:val="center"/>
          </w:tcPr>
          <w:p w14:paraId="1B7C8812"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ПРЕДПЛЕЧЬЕ</w:t>
            </w:r>
          </w:p>
        </w:tc>
      </w:tr>
      <w:tr w:rsidR="00E75759" w:rsidRPr="00EF12E8" w14:paraId="31B568FE" w14:textId="77777777" w:rsidTr="00EF12E8">
        <w:trPr>
          <w:cantSplit/>
        </w:trPr>
        <w:tc>
          <w:tcPr>
            <w:tcW w:w="849" w:type="dxa"/>
          </w:tcPr>
          <w:p w14:paraId="3574071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66.</w:t>
            </w:r>
          </w:p>
        </w:tc>
        <w:tc>
          <w:tcPr>
            <w:tcW w:w="7219" w:type="dxa"/>
            <w:gridSpan w:val="4"/>
          </w:tcPr>
          <w:p w14:paraId="3F403B0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предплечья*:</w:t>
            </w:r>
          </w:p>
        </w:tc>
        <w:tc>
          <w:tcPr>
            <w:tcW w:w="2138" w:type="dxa"/>
            <w:vAlign w:val="center"/>
          </w:tcPr>
          <w:p w14:paraId="1E25F85A" w14:textId="77777777" w:rsidR="00E75759" w:rsidRPr="00EF12E8" w:rsidRDefault="00E75759" w:rsidP="00E75759">
            <w:pPr>
              <w:jc w:val="center"/>
              <w:rPr>
                <w:rFonts w:ascii="Times New Roman" w:hAnsi="Times New Roman" w:cs="Times New Roman"/>
              </w:rPr>
            </w:pPr>
          </w:p>
        </w:tc>
      </w:tr>
      <w:tr w:rsidR="00E75759" w:rsidRPr="00EF12E8" w14:paraId="380E6A3E" w14:textId="77777777" w:rsidTr="00EF12E8">
        <w:trPr>
          <w:cantSplit/>
        </w:trPr>
        <w:tc>
          <w:tcPr>
            <w:tcW w:w="849" w:type="dxa"/>
          </w:tcPr>
          <w:p w14:paraId="1789990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14BFDF8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одной кости</w:t>
            </w:r>
          </w:p>
        </w:tc>
        <w:tc>
          <w:tcPr>
            <w:tcW w:w="2138" w:type="dxa"/>
            <w:vAlign w:val="center"/>
          </w:tcPr>
          <w:p w14:paraId="1FEF3D46"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402F73B2" w14:textId="77777777" w:rsidTr="00EF12E8">
        <w:trPr>
          <w:cantSplit/>
        </w:trPr>
        <w:tc>
          <w:tcPr>
            <w:tcW w:w="849" w:type="dxa"/>
          </w:tcPr>
          <w:p w14:paraId="1C0E8EC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7587983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двух костей</w:t>
            </w:r>
          </w:p>
        </w:tc>
        <w:tc>
          <w:tcPr>
            <w:tcW w:w="2138" w:type="dxa"/>
            <w:vAlign w:val="center"/>
          </w:tcPr>
          <w:p w14:paraId="6DE6895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74447DF0" w14:textId="77777777" w:rsidTr="00EF12E8">
        <w:trPr>
          <w:cantSplit/>
        </w:trPr>
        <w:tc>
          <w:tcPr>
            <w:tcW w:w="849" w:type="dxa"/>
          </w:tcPr>
          <w:p w14:paraId="77764A34" w14:textId="77777777" w:rsidR="00E75759" w:rsidRPr="00EF12E8" w:rsidRDefault="00E75759" w:rsidP="00E75759">
            <w:pPr>
              <w:rPr>
                <w:rFonts w:ascii="Times New Roman" w:hAnsi="Times New Roman" w:cs="Times New Roman"/>
              </w:rPr>
            </w:pPr>
          </w:p>
        </w:tc>
        <w:tc>
          <w:tcPr>
            <w:tcW w:w="7219" w:type="dxa"/>
            <w:gridSpan w:val="4"/>
          </w:tcPr>
          <w:p w14:paraId="1009A53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*Примечание: </w:t>
            </w:r>
            <w:proofErr w:type="spellStart"/>
            <w:r w:rsidRPr="00EF12E8">
              <w:rPr>
                <w:rFonts w:ascii="Times New Roman" w:hAnsi="Times New Roman" w:cs="Times New Roman"/>
              </w:rPr>
              <w:t>рефрактуры</w:t>
            </w:r>
            <w:proofErr w:type="spellEnd"/>
            <w:r w:rsidRPr="00EF12E8">
              <w:rPr>
                <w:rFonts w:ascii="Times New Roman" w:hAnsi="Times New Roman" w:cs="Times New Roman"/>
              </w:rPr>
              <w:t xml:space="preserve"> (фокальные и </w:t>
            </w:r>
            <w:proofErr w:type="spellStart"/>
            <w:r w:rsidRPr="00EF12E8">
              <w:rPr>
                <w:rFonts w:ascii="Times New Roman" w:hAnsi="Times New Roman" w:cs="Times New Roman"/>
              </w:rPr>
              <w:t>парафокальные</w:t>
            </w:r>
            <w:proofErr w:type="spellEnd"/>
            <w:r w:rsidRPr="00EF12E8">
              <w:rPr>
                <w:rFonts w:ascii="Times New Roman" w:hAnsi="Times New Roman" w:cs="Times New Roman"/>
              </w:rPr>
              <w:t>) не являются основанием для страховой выплаты</w:t>
            </w:r>
          </w:p>
        </w:tc>
        <w:tc>
          <w:tcPr>
            <w:tcW w:w="2138" w:type="dxa"/>
            <w:vAlign w:val="center"/>
          </w:tcPr>
          <w:p w14:paraId="5D14711E" w14:textId="77777777" w:rsidR="00E75759" w:rsidRPr="00EF12E8" w:rsidRDefault="00E75759" w:rsidP="00E75759">
            <w:pPr>
              <w:jc w:val="center"/>
              <w:rPr>
                <w:rFonts w:ascii="Times New Roman" w:hAnsi="Times New Roman" w:cs="Times New Roman"/>
              </w:rPr>
            </w:pPr>
          </w:p>
        </w:tc>
      </w:tr>
      <w:tr w:rsidR="00E75759" w:rsidRPr="00EF12E8" w14:paraId="3EA02468" w14:textId="77777777" w:rsidTr="00EF12E8">
        <w:trPr>
          <w:cantSplit/>
        </w:trPr>
        <w:tc>
          <w:tcPr>
            <w:tcW w:w="849" w:type="dxa"/>
          </w:tcPr>
          <w:p w14:paraId="02A04B9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67.</w:t>
            </w:r>
          </w:p>
        </w:tc>
        <w:tc>
          <w:tcPr>
            <w:tcW w:w="7219" w:type="dxa"/>
            <w:gridSpan w:val="4"/>
          </w:tcPr>
          <w:p w14:paraId="5A7F920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тяжелое повреждение, приведшее к ампутации предплечья на любом уровне</w:t>
            </w:r>
          </w:p>
        </w:tc>
        <w:tc>
          <w:tcPr>
            <w:tcW w:w="2138" w:type="dxa"/>
            <w:vAlign w:val="center"/>
          </w:tcPr>
          <w:p w14:paraId="6B11F1A8" w14:textId="77777777" w:rsidR="00E75759" w:rsidRPr="00EF12E8" w:rsidRDefault="00E75759" w:rsidP="00E75759">
            <w:pPr>
              <w:jc w:val="center"/>
              <w:rPr>
                <w:rFonts w:ascii="Times New Roman" w:hAnsi="Times New Roman" w:cs="Times New Roman"/>
              </w:rPr>
            </w:pPr>
          </w:p>
          <w:p w14:paraId="2A70A61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14:paraId="70B04C02" w14:textId="77777777" w:rsidTr="00EF12E8">
        <w:trPr>
          <w:cantSplit/>
        </w:trPr>
        <w:tc>
          <w:tcPr>
            <w:tcW w:w="10206" w:type="dxa"/>
            <w:gridSpan w:val="6"/>
            <w:vAlign w:val="center"/>
          </w:tcPr>
          <w:p w14:paraId="20A18D23" w14:textId="77777777"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ЛУЧЕЗАПЯСТНЫЙ СУСТАВ</w:t>
            </w:r>
          </w:p>
        </w:tc>
      </w:tr>
      <w:tr w:rsidR="00E75759" w:rsidRPr="00EF12E8" w14:paraId="6F58C452" w14:textId="77777777" w:rsidTr="00EF12E8">
        <w:trPr>
          <w:cantSplit/>
        </w:trPr>
        <w:tc>
          <w:tcPr>
            <w:tcW w:w="849" w:type="dxa"/>
          </w:tcPr>
          <w:p w14:paraId="3660CFD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68.</w:t>
            </w:r>
          </w:p>
        </w:tc>
        <w:tc>
          <w:tcPr>
            <w:tcW w:w="7219" w:type="dxa"/>
            <w:gridSpan w:val="4"/>
          </w:tcPr>
          <w:p w14:paraId="3B11CF7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костей предплечья в области дистального </w:t>
            </w:r>
            <w:proofErr w:type="spellStart"/>
            <w:r w:rsidRPr="00EF12E8">
              <w:rPr>
                <w:rFonts w:ascii="Times New Roman" w:hAnsi="Times New Roman" w:cs="Times New Roman"/>
              </w:rPr>
              <w:t>метафиза</w:t>
            </w:r>
            <w:proofErr w:type="spellEnd"/>
            <w:r w:rsidRPr="00EF12E8">
              <w:rPr>
                <w:rFonts w:ascii="Times New Roman" w:hAnsi="Times New Roman" w:cs="Times New Roman"/>
              </w:rPr>
              <w:t>, межсуставный перелом костей, составляющих лучезапястный сустав, полный или частичный разрыв связок:</w:t>
            </w:r>
          </w:p>
        </w:tc>
        <w:tc>
          <w:tcPr>
            <w:tcW w:w="2138" w:type="dxa"/>
            <w:vAlign w:val="center"/>
          </w:tcPr>
          <w:p w14:paraId="3550945F" w14:textId="77777777" w:rsidR="00E75759" w:rsidRPr="00EF12E8" w:rsidRDefault="00E75759" w:rsidP="00E75759">
            <w:pPr>
              <w:jc w:val="center"/>
              <w:rPr>
                <w:rFonts w:ascii="Times New Roman" w:hAnsi="Times New Roman" w:cs="Times New Roman"/>
              </w:rPr>
            </w:pPr>
          </w:p>
        </w:tc>
      </w:tr>
      <w:tr w:rsidR="00E75759" w:rsidRPr="00EF12E8" w14:paraId="134171B1" w14:textId="77777777" w:rsidTr="00EF12E8">
        <w:trPr>
          <w:cantSplit/>
        </w:trPr>
        <w:tc>
          <w:tcPr>
            <w:tcW w:w="849" w:type="dxa"/>
          </w:tcPr>
          <w:p w14:paraId="3B70666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6214D3A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костей </w:t>
            </w:r>
          </w:p>
        </w:tc>
        <w:tc>
          <w:tcPr>
            <w:tcW w:w="2138" w:type="dxa"/>
            <w:vAlign w:val="center"/>
          </w:tcPr>
          <w:p w14:paraId="5409B3B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14:paraId="41C21E77" w14:textId="77777777" w:rsidTr="00EF12E8">
        <w:trPr>
          <w:cantSplit/>
        </w:trPr>
        <w:tc>
          <w:tcPr>
            <w:tcW w:w="849" w:type="dxa"/>
          </w:tcPr>
          <w:p w14:paraId="50B35BD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0BD6CDA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полный или частичный разрыв связок</w:t>
            </w:r>
          </w:p>
        </w:tc>
        <w:tc>
          <w:tcPr>
            <w:tcW w:w="2138" w:type="dxa"/>
            <w:vAlign w:val="center"/>
          </w:tcPr>
          <w:p w14:paraId="4A9B456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tc>
      </w:tr>
      <w:tr w:rsidR="00E75759" w:rsidRPr="00EF12E8" w14:paraId="7231341F" w14:textId="77777777" w:rsidTr="00EF12E8">
        <w:trPr>
          <w:cantSplit/>
        </w:trPr>
        <w:tc>
          <w:tcPr>
            <w:tcW w:w="849" w:type="dxa"/>
          </w:tcPr>
          <w:p w14:paraId="4F178ED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69.</w:t>
            </w:r>
          </w:p>
        </w:tc>
        <w:tc>
          <w:tcPr>
            <w:tcW w:w="7219" w:type="dxa"/>
            <w:gridSpan w:val="4"/>
          </w:tcPr>
          <w:p w14:paraId="55D00FF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Травматический анкилоз лучезапястного сустава</w:t>
            </w:r>
          </w:p>
        </w:tc>
        <w:tc>
          <w:tcPr>
            <w:tcW w:w="2138" w:type="dxa"/>
            <w:vAlign w:val="center"/>
          </w:tcPr>
          <w:p w14:paraId="2A008D1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52BE7D6F" w14:textId="77777777" w:rsidTr="00EF12E8">
        <w:trPr>
          <w:cantSplit/>
        </w:trPr>
        <w:tc>
          <w:tcPr>
            <w:tcW w:w="10206" w:type="dxa"/>
            <w:gridSpan w:val="6"/>
            <w:vAlign w:val="center"/>
          </w:tcPr>
          <w:p w14:paraId="64A96CC4" w14:textId="77777777"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КОСТИ КИСТИ</w:t>
            </w:r>
          </w:p>
        </w:tc>
      </w:tr>
      <w:tr w:rsidR="00E75759" w:rsidRPr="00EF12E8" w14:paraId="642A62E0" w14:textId="77777777" w:rsidTr="00EF12E8">
        <w:trPr>
          <w:cantSplit/>
        </w:trPr>
        <w:tc>
          <w:tcPr>
            <w:tcW w:w="849" w:type="dxa"/>
          </w:tcPr>
          <w:p w14:paraId="70DEEA2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70.</w:t>
            </w:r>
          </w:p>
        </w:tc>
        <w:tc>
          <w:tcPr>
            <w:tcW w:w="7219" w:type="dxa"/>
            <w:gridSpan w:val="4"/>
          </w:tcPr>
          <w:p w14:paraId="32CAE54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или вывих костей:</w:t>
            </w:r>
          </w:p>
        </w:tc>
        <w:tc>
          <w:tcPr>
            <w:tcW w:w="2138" w:type="dxa"/>
            <w:vAlign w:val="center"/>
          </w:tcPr>
          <w:p w14:paraId="2CCA339A" w14:textId="77777777" w:rsidR="00E75759" w:rsidRPr="00EF12E8" w:rsidRDefault="00E75759" w:rsidP="00E75759">
            <w:pPr>
              <w:jc w:val="center"/>
              <w:rPr>
                <w:rFonts w:ascii="Times New Roman" w:hAnsi="Times New Roman" w:cs="Times New Roman"/>
              </w:rPr>
            </w:pPr>
          </w:p>
        </w:tc>
      </w:tr>
      <w:tr w:rsidR="00E75759" w:rsidRPr="00EF12E8" w14:paraId="217174AF" w14:textId="77777777" w:rsidTr="00EF12E8">
        <w:trPr>
          <w:cantSplit/>
        </w:trPr>
        <w:tc>
          <w:tcPr>
            <w:tcW w:w="849" w:type="dxa"/>
          </w:tcPr>
          <w:p w14:paraId="4920139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6E9CC7D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одной кости (за исключением ладьевидной)</w:t>
            </w:r>
          </w:p>
        </w:tc>
        <w:tc>
          <w:tcPr>
            <w:tcW w:w="2138" w:type="dxa"/>
            <w:vAlign w:val="center"/>
          </w:tcPr>
          <w:p w14:paraId="0FAAAB1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780F1C85" w14:textId="77777777" w:rsidTr="00EF12E8">
        <w:trPr>
          <w:cantSplit/>
        </w:trPr>
        <w:tc>
          <w:tcPr>
            <w:tcW w:w="849" w:type="dxa"/>
          </w:tcPr>
          <w:p w14:paraId="1896185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512FC4D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двух и более костей (за исключением ладьевидной), ладьевидной кости</w:t>
            </w:r>
          </w:p>
        </w:tc>
        <w:tc>
          <w:tcPr>
            <w:tcW w:w="2138" w:type="dxa"/>
            <w:vAlign w:val="center"/>
          </w:tcPr>
          <w:p w14:paraId="309FA87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2CCCF1E2" w14:textId="77777777" w:rsidTr="00EF12E8">
        <w:trPr>
          <w:cantSplit/>
        </w:trPr>
        <w:tc>
          <w:tcPr>
            <w:tcW w:w="849" w:type="dxa"/>
          </w:tcPr>
          <w:p w14:paraId="76C6101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71.</w:t>
            </w:r>
          </w:p>
        </w:tc>
        <w:tc>
          <w:tcPr>
            <w:tcW w:w="7219" w:type="dxa"/>
            <w:gridSpan w:val="4"/>
          </w:tcPr>
          <w:p w14:paraId="2764A3F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тяжелое повреждение руки, приведшее к ее ампутации на уровне пястных костей запястья или лучезапястного сустава</w:t>
            </w:r>
          </w:p>
        </w:tc>
        <w:tc>
          <w:tcPr>
            <w:tcW w:w="2138" w:type="dxa"/>
            <w:vAlign w:val="center"/>
          </w:tcPr>
          <w:p w14:paraId="5AF31192" w14:textId="77777777" w:rsidR="00E75759" w:rsidRPr="00EF12E8" w:rsidRDefault="00E75759" w:rsidP="00E75759">
            <w:pPr>
              <w:jc w:val="center"/>
              <w:rPr>
                <w:rFonts w:ascii="Times New Roman" w:hAnsi="Times New Roman" w:cs="Times New Roman"/>
              </w:rPr>
            </w:pPr>
          </w:p>
          <w:p w14:paraId="39F5FBE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302D3122" w14:textId="77777777" w:rsidTr="00EF12E8">
        <w:trPr>
          <w:cantSplit/>
        </w:trPr>
        <w:tc>
          <w:tcPr>
            <w:tcW w:w="10206" w:type="dxa"/>
            <w:gridSpan w:val="6"/>
            <w:vAlign w:val="center"/>
          </w:tcPr>
          <w:p w14:paraId="4D682A57"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ПАЛЬЦЫ КИСТИ, ПЕРВЫЙ ПАЛЕЦ (БОЛЬШОЙ ПАЛЕЦ)</w:t>
            </w:r>
          </w:p>
        </w:tc>
      </w:tr>
      <w:tr w:rsidR="00E75759" w:rsidRPr="00EF12E8" w14:paraId="22741CF3" w14:textId="77777777" w:rsidTr="00EF12E8">
        <w:trPr>
          <w:cantSplit/>
        </w:trPr>
        <w:tc>
          <w:tcPr>
            <w:tcW w:w="849" w:type="dxa"/>
          </w:tcPr>
          <w:p w14:paraId="50C2C3E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72.</w:t>
            </w:r>
          </w:p>
        </w:tc>
        <w:tc>
          <w:tcPr>
            <w:tcW w:w="7219" w:type="dxa"/>
            <w:gridSpan w:val="4"/>
          </w:tcPr>
          <w:p w14:paraId="5AE2A45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вывих, повреждение сухожилий (сухожилия) пальца, разрыв капсулы суставов.</w:t>
            </w:r>
          </w:p>
        </w:tc>
        <w:tc>
          <w:tcPr>
            <w:tcW w:w="2138" w:type="dxa"/>
            <w:vAlign w:val="center"/>
          </w:tcPr>
          <w:p w14:paraId="43C6E675" w14:textId="77777777" w:rsidR="00E75759" w:rsidRPr="00EF12E8" w:rsidRDefault="00E75759" w:rsidP="00E75759">
            <w:pPr>
              <w:jc w:val="center"/>
              <w:rPr>
                <w:rFonts w:ascii="Times New Roman" w:hAnsi="Times New Roman" w:cs="Times New Roman"/>
              </w:rPr>
            </w:pPr>
          </w:p>
          <w:p w14:paraId="4083FC5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6FBBE794" w14:textId="77777777" w:rsidTr="00EF12E8">
        <w:trPr>
          <w:cantSplit/>
        </w:trPr>
        <w:tc>
          <w:tcPr>
            <w:tcW w:w="849" w:type="dxa"/>
          </w:tcPr>
          <w:p w14:paraId="5B87687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73.</w:t>
            </w:r>
          </w:p>
        </w:tc>
        <w:tc>
          <w:tcPr>
            <w:tcW w:w="7219" w:type="dxa"/>
            <w:gridSpan w:val="4"/>
          </w:tcPr>
          <w:p w14:paraId="74BFCDC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пальца, повлекшее за собой отсутствие движений:</w:t>
            </w:r>
          </w:p>
        </w:tc>
        <w:tc>
          <w:tcPr>
            <w:tcW w:w="2138" w:type="dxa"/>
            <w:vAlign w:val="center"/>
          </w:tcPr>
          <w:p w14:paraId="7D458994" w14:textId="77777777" w:rsidR="00E75759" w:rsidRPr="00EF12E8" w:rsidRDefault="00E75759" w:rsidP="00E75759">
            <w:pPr>
              <w:jc w:val="center"/>
              <w:rPr>
                <w:rFonts w:ascii="Times New Roman" w:hAnsi="Times New Roman" w:cs="Times New Roman"/>
              </w:rPr>
            </w:pPr>
          </w:p>
        </w:tc>
      </w:tr>
      <w:tr w:rsidR="00E75759" w:rsidRPr="00EF12E8" w14:paraId="149A4D53" w14:textId="77777777" w:rsidTr="00EF12E8">
        <w:trPr>
          <w:cantSplit/>
        </w:trPr>
        <w:tc>
          <w:tcPr>
            <w:tcW w:w="849" w:type="dxa"/>
          </w:tcPr>
          <w:p w14:paraId="16AFF98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78036A2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 одном суставе</w:t>
            </w:r>
          </w:p>
        </w:tc>
        <w:tc>
          <w:tcPr>
            <w:tcW w:w="2138" w:type="dxa"/>
            <w:vAlign w:val="center"/>
          </w:tcPr>
          <w:p w14:paraId="360C656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14:paraId="24B85CD0" w14:textId="77777777" w:rsidTr="00EF12E8">
        <w:trPr>
          <w:cantSplit/>
        </w:trPr>
        <w:tc>
          <w:tcPr>
            <w:tcW w:w="849" w:type="dxa"/>
          </w:tcPr>
          <w:p w14:paraId="7E95322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3CB1190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 двух суставах</w:t>
            </w:r>
          </w:p>
        </w:tc>
        <w:tc>
          <w:tcPr>
            <w:tcW w:w="2138" w:type="dxa"/>
            <w:vAlign w:val="center"/>
          </w:tcPr>
          <w:p w14:paraId="711A9AF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487A5573" w14:textId="77777777" w:rsidTr="00EF12E8">
        <w:trPr>
          <w:cantSplit/>
        </w:trPr>
        <w:tc>
          <w:tcPr>
            <w:tcW w:w="849" w:type="dxa"/>
          </w:tcPr>
          <w:p w14:paraId="4FCD51E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74.</w:t>
            </w:r>
          </w:p>
        </w:tc>
        <w:tc>
          <w:tcPr>
            <w:tcW w:w="7219" w:type="dxa"/>
            <w:gridSpan w:val="4"/>
          </w:tcPr>
          <w:p w14:paraId="12CD046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Потеря первого пальца</w:t>
            </w:r>
          </w:p>
        </w:tc>
        <w:tc>
          <w:tcPr>
            <w:tcW w:w="2138" w:type="dxa"/>
            <w:vAlign w:val="center"/>
          </w:tcPr>
          <w:p w14:paraId="5E2EE7A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1111D0A8" w14:textId="77777777" w:rsidTr="00EF12E8">
        <w:trPr>
          <w:cantSplit/>
        </w:trPr>
        <w:tc>
          <w:tcPr>
            <w:tcW w:w="10206" w:type="dxa"/>
            <w:gridSpan w:val="6"/>
            <w:vAlign w:val="center"/>
          </w:tcPr>
          <w:p w14:paraId="182CFDD0"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ВТОРОЙ, ТРЕТИЙ, ЧЕТВЕРТЫЙ, ПЯТЫЙ ПАЛЬЦЫ</w:t>
            </w:r>
          </w:p>
        </w:tc>
      </w:tr>
      <w:tr w:rsidR="00E75759" w:rsidRPr="00EF12E8" w14:paraId="27D5644C" w14:textId="77777777" w:rsidTr="00EF12E8">
        <w:trPr>
          <w:cantSplit/>
        </w:trPr>
        <w:tc>
          <w:tcPr>
            <w:tcW w:w="849" w:type="dxa"/>
          </w:tcPr>
          <w:p w14:paraId="737E8A6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75.</w:t>
            </w:r>
          </w:p>
        </w:tc>
        <w:tc>
          <w:tcPr>
            <w:tcW w:w="7219" w:type="dxa"/>
            <w:gridSpan w:val="4"/>
          </w:tcPr>
          <w:p w14:paraId="5891902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вывих, повреждение сухожилий (сухожилия) пальца</w:t>
            </w:r>
          </w:p>
        </w:tc>
        <w:tc>
          <w:tcPr>
            <w:tcW w:w="2138" w:type="dxa"/>
            <w:vAlign w:val="center"/>
          </w:tcPr>
          <w:p w14:paraId="6353FB1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14:paraId="5E373D89" w14:textId="77777777" w:rsidTr="00EF12E8">
        <w:trPr>
          <w:cantSplit/>
        </w:trPr>
        <w:tc>
          <w:tcPr>
            <w:tcW w:w="849" w:type="dxa"/>
          </w:tcPr>
          <w:p w14:paraId="40758C8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76.</w:t>
            </w:r>
          </w:p>
        </w:tc>
        <w:tc>
          <w:tcPr>
            <w:tcW w:w="7219" w:type="dxa"/>
            <w:gridSpan w:val="4"/>
          </w:tcPr>
          <w:p w14:paraId="789C02F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Потеря второго пальца</w:t>
            </w:r>
          </w:p>
        </w:tc>
        <w:tc>
          <w:tcPr>
            <w:tcW w:w="2138" w:type="dxa"/>
            <w:vAlign w:val="center"/>
          </w:tcPr>
          <w:p w14:paraId="142B5A6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8</w:t>
            </w:r>
          </w:p>
        </w:tc>
      </w:tr>
      <w:tr w:rsidR="00E75759" w:rsidRPr="00EF12E8" w14:paraId="3C8DDB49" w14:textId="77777777" w:rsidTr="00EF12E8">
        <w:trPr>
          <w:cantSplit/>
        </w:trPr>
        <w:tc>
          <w:tcPr>
            <w:tcW w:w="849" w:type="dxa"/>
          </w:tcPr>
          <w:p w14:paraId="0840AC1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77.</w:t>
            </w:r>
          </w:p>
        </w:tc>
        <w:tc>
          <w:tcPr>
            <w:tcW w:w="7219" w:type="dxa"/>
            <w:gridSpan w:val="4"/>
          </w:tcPr>
          <w:p w14:paraId="34173A8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Потеря третьего, четвёртого, пятого пальца за каждый палец</w:t>
            </w:r>
          </w:p>
        </w:tc>
        <w:tc>
          <w:tcPr>
            <w:tcW w:w="2138" w:type="dxa"/>
            <w:vAlign w:val="center"/>
          </w:tcPr>
          <w:p w14:paraId="7A2D727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38A7A788" w14:textId="77777777" w:rsidTr="00EF12E8">
        <w:trPr>
          <w:cantSplit/>
        </w:trPr>
        <w:tc>
          <w:tcPr>
            <w:tcW w:w="849" w:type="dxa"/>
          </w:tcPr>
          <w:p w14:paraId="29224A1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78.</w:t>
            </w:r>
          </w:p>
        </w:tc>
        <w:tc>
          <w:tcPr>
            <w:tcW w:w="7219" w:type="dxa"/>
            <w:gridSpan w:val="4"/>
          </w:tcPr>
          <w:p w14:paraId="23808A7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повреждение пальца, приведшее к ампутации всех пальцев руки</w:t>
            </w:r>
          </w:p>
        </w:tc>
        <w:tc>
          <w:tcPr>
            <w:tcW w:w="2138" w:type="dxa"/>
            <w:vAlign w:val="center"/>
          </w:tcPr>
          <w:p w14:paraId="154D406A" w14:textId="77777777" w:rsidR="00E75759" w:rsidRPr="00EF12E8" w:rsidRDefault="00E75759" w:rsidP="00E75759">
            <w:pPr>
              <w:jc w:val="center"/>
              <w:rPr>
                <w:rFonts w:ascii="Times New Roman" w:hAnsi="Times New Roman" w:cs="Times New Roman"/>
              </w:rPr>
            </w:pPr>
          </w:p>
          <w:p w14:paraId="4FACF108"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410B62B9" w14:textId="77777777" w:rsidTr="00EF12E8">
        <w:trPr>
          <w:cantSplit/>
        </w:trPr>
        <w:tc>
          <w:tcPr>
            <w:tcW w:w="10206" w:type="dxa"/>
            <w:gridSpan w:val="6"/>
            <w:vAlign w:val="center"/>
          </w:tcPr>
          <w:p w14:paraId="12D2EE44"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НИЖНЯЯ КОНЕЧНОСТЬ</w:t>
            </w:r>
          </w:p>
        </w:tc>
      </w:tr>
      <w:tr w:rsidR="00E75759" w:rsidRPr="00EF12E8" w14:paraId="12FF7888" w14:textId="77777777" w:rsidTr="00EF12E8">
        <w:trPr>
          <w:cantSplit/>
        </w:trPr>
        <w:tc>
          <w:tcPr>
            <w:tcW w:w="10206" w:type="dxa"/>
            <w:gridSpan w:val="6"/>
            <w:vAlign w:val="center"/>
          </w:tcPr>
          <w:p w14:paraId="6CD719A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ТАЗ</w:t>
            </w:r>
          </w:p>
        </w:tc>
      </w:tr>
      <w:tr w:rsidR="00E75759" w:rsidRPr="00EF12E8" w14:paraId="13A9D85E" w14:textId="77777777" w:rsidTr="00EF12E8">
        <w:trPr>
          <w:cantSplit/>
        </w:trPr>
        <w:tc>
          <w:tcPr>
            <w:tcW w:w="849" w:type="dxa"/>
          </w:tcPr>
          <w:p w14:paraId="6DBFA5B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79.</w:t>
            </w:r>
          </w:p>
        </w:tc>
        <w:tc>
          <w:tcPr>
            <w:tcW w:w="7219" w:type="dxa"/>
            <w:gridSpan w:val="4"/>
          </w:tcPr>
          <w:p w14:paraId="6C44383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таза:</w:t>
            </w:r>
          </w:p>
        </w:tc>
        <w:tc>
          <w:tcPr>
            <w:tcW w:w="2138" w:type="dxa"/>
            <w:vAlign w:val="center"/>
          </w:tcPr>
          <w:p w14:paraId="102C6EF8" w14:textId="77777777" w:rsidR="00E75759" w:rsidRPr="00EF12E8" w:rsidRDefault="00E75759" w:rsidP="00E75759">
            <w:pPr>
              <w:jc w:val="center"/>
              <w:rPr>
                <w:rFonts w:ascii="Times New Roman" w:hAnsi="Times New Roman" w:cs="Times New Roman"/>
              </w:rPr>
            </w:pPr>
          </w:p>
        </w:tc>
      </w:tr>
      <w:tr w:rsidR="00E75759" w:rsidRPr="00EF12E8" w14:paraId="15927E75" w14:textId="77777777" w:rsidTr="00EF12E8">
        <w:trPr>
          <w:cantSplit/>
        </w:trPr>
        <w:tc>
          <w:tcPr>
            <w:tcW w:w="849" w:type="dxa"/>
          </w:tcPr>
          <w:p w14:paraId="75DE516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6CE6ED8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крыла подвздошной кости</w:t>
            </w:r>
          </w:p>
        </w:tc>
        <w:tc>
          <w:tcPr>
            <w:tcW w:w="2138" w:type="dxa"/>
            <w:vAlign w:val="center"/>
          </w:tcPr>
          <w:p w14:paraId="72327A8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3BAAE0C9" w14:textId="77777777" w:rsidTr="00EF12E8">
        <w:trPr>
          <w:cantSplit/>
        </w:trPr>
        <w:tc>
          <w:tcPr>
            <w:tcW w:w="849" w:type="dxa"/>
          </w:tcPr>
          <w:p w14:paraId="300A0F0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0CEEF55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лонной, лобковой, седалищной кости, тела подвздошной кости, вертлужной впадины</w:t>
            </w:r>
          </w:p>
        </w:tc>
        <w:tc>
          <w:tcPr>
            <w:tcW w:w="2138" w:type="dxa"/>
            <w:vAlign w:val="center"/>
          </w:tcPr>
          <w:p w14:paraId="464762E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168654B2" w14:textId="77777777" w:rsidTr="00EF12E8">
        <w:trPr>
          <w:cantSplit/>
        </w:trPr>
        <w:tc>
          <w:tcPr>
            <w:tcW w:w="849" w:type="dxa"/>
          </w:tcPr>
          <w:p w14:paraId="257E4BD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80.</w:t>
            </w:r>
          </w:p>
        </w:tc>
        <w:tc>
          <w:tcPr>
            <w:tcW w:w="7219" w:type="dxa"/>
            <w:gridSpan w:val="4"/>
          </w:tcPr>
          <w:p w14:paraId="792F981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Разрыв лонного, крестцово-подвздошного сочленения:</w:t>
            </w:r>
          </w:p>
        </w:tc>
        <w:tc>
          <w:tcPr>
            <w:tcW w:w="2138" w:type="dxa"/>
            <w:vAlign w:val="center"/>
          </w:tcPr>
          <w:p w14:paraId="31EAC4A2" w14:textId="77777777" w:rsidR="00E75759" w:rsidRPr="00EF12E8" w:rsidRDefault="00E75759" w:rsidP="00E75759">
            <w:pPr>
              <w:jc w:val="center"/>
              <w:rPr>
                <w:rFonts w:ascii="Times New Roman" w:hAnsi="Times New Roman" w:cs="Times New Roman"/>
              </w:rPr>
            </w:pPr>
          </w:p>
        </w:tc>
      </w:tr>
      <w:tr w:rsidR="00E75759" w:rsidRPr="00EF12E8" w14:paraId="16B2AA34" w14:textId="77777777" w:rsidTr="00EF12E8">
        <w:trPr>
          <w:cantSplit/>
        </w:trPr>
        <w:tc>
          <w:tcPr>
            <w:tcW w:w="849" w:type="dxa"/>
          </w:tcPr>
          <w:p w14:paraId="3A6BDBF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6E2B8D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одного сочленения</w:t>
            </w:r>
          </w:p>
        </w:tc>
        <w:tc>
          <w:tcPr>
            <w:tcW w:w="2138" w:type="dxa"/>
            <w:vAlign w:val="center"/>
          </w:tcPr>
          <w:p w14:paraId="52DA2B0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50845FBD" w14:textId="77777777" w:rsidTr="00EF12E8">
        <w:trPr>
          <w:cantSplit/>
        </w:trPr>
        <w:tc>
          <w:tcPr>
            <w:tcW w:w="849" w:type="dxa"/>
          </w:tcPr>
          <w:p w14:paraId="5F3858D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0FB61D8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двух и более сочленений</w:t>
            </w:r>
          </w:p>
        </w:tc>
        <w:tc>
          <w:tcPr>
            <w:tcW w:w="2138" w:type="dxa"/>
            <w:vAlign w:val="center"/>
          </w:tcPr>
          <w:p w14:paraId="5897BEE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23706483" w14:textId="77777777" w:rsidTr="00EF12E8">
        <w:trPr>
          <w:cantSplit/>
        </w:trPr>
        <w:tc>
          <w:tcPr>
            <w:tcW w:w="849" w:type="dxa"/>
          </w:tcPr>
          <w:p w14:paraId="0159C71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81.</w:t>
            </w:r>
          </w:p>
        </w:tc>
        <w:tc>
          <w:tcPr>
            <w:tcW w:w="7219" w:type="dxa"/>
            <w:gridSpan w:val="4"/>
          </w:tcPr>
          <w:p w14:paraId="6C380A6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головки, шейки бедра вывих бедра, полный или частичный разрыв связок:</w:t>
            </w:r>
          </w:p>
        </w:tc>
        <w:tc>
          <w:tcPr>
            <w:tcW w:w="2138" w:type="dxa"/>
            <w:vAlign w:val="center"/>
          </w:tcPr>
          <w:p w14:paraId="3CF523EF" w14:textId="77777777" w:rsidR="00E75759" w:rsidRPr="00EF12E8" w:rsidRDefault="00E75759" w:rsidP="00E75759">
            <w:pPr>
              <w:jc w:val="center"/>
              <w:rPr>
                <w:rFonts w:ascii="Times New Roman" w:hAnsi="Times New Roman" w:cs="Times New Roman"/>
              </w:rPr>
            </w:pPr>
          </w:p>
        </w:tc>
      </w:tr>
      <w:tr w:rsidR="00E75759" w:rsidRPr="00EF12E8" w14:paraId="3C7F6882" w14:textId="77777777" w:rsidTr="00EF12E8">
        <w:trPr>
          <w:cantSplit/>
        </w:trPr>
        <w:tc>
          <w:tcPr>
            <w:tcW w:w="849" w:type="dxa"/>
          </w:tcPr>
          <w:p w14:paraId="29CCC38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2F75753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головки, шейки, вывих бедра</w:t>
            </w:r>
          </w:p>
        </w:tc>
        <w:tc>
          <w:tcPr>
            <w:tcW w:w="2138" w:type="dxa"/>
            <w:vAlign w:val="center"/>
          </w:tcPr>
          <w:p w14:paraId="481DDBA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32069C9A" w14:textId="77777777" w:rsidTr="00EF12E8">
        <w:trPr>
          <w:cantSplit/>
        </w:trPr>
        <w:tc>
          <w:tcPr>
            <w:tcW w:w="849" w:type="dxa"/>
          </w:tcPr>
          <w:p w14:paraId="7ED925D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6B8D37B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полный и частичный разрыв связок</w:t>
            </w:r>
          </w:p>
        </w:tc>
        <w:tc>
          <w:tcPr>
            <w:tcW w:w="2138" w:type="dxa"/>
            <w:vAlign w:val="center"/>
          </w:tcPr>
          <w:p w14:paraId="239F518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2068F115" w14:textId="77777777" w:rsidTr="00EF12E8">
        <w:trPr>
          <w:cantSplit/>
        </w:trPr>
        <w:tc>
          <w:tcPr>
            <w:tcW w:w="849" w:type="dxa"/>
          </w:tcPr>
          <w:p w14:paraId="42B2988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82.</w:t>
            </w:r>
          </w:p>
        </w:tc>
        <w:tc>
          <w:tcPr>
            <w:tcW w:w="7219" w:type="dxa"/>
            <w:gridSpan w:val="4"/>
          </w:tcPr>
          <w:p w14:paraId="5891A7E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тазобедренного сустава, повлекшее за собой:</w:t>
            </w:r>
          </w:p>
        </w:tc>
        <w:tc>
          <w:tcPr>
            <w:tcW w:w="2138" w:type="dxa"/>
            <w:vAlign w:val="center"/>
          </w:tcPr>
          <w:p w14:paraId="66E2A88C" w14:textId="77777777" w:rsidR="00E75759" w:rsidRPr="00EF12E8" w:rsidRDefault="00E75759" w:rsidP="00E75759">
            <w:pPr>
              <w:jc w:val="center"/>
              <w:rPr>
                <w:rFonts w:ascii="Times New Roman" w:hAnsi="Times New Roman" w:cs="Times New Roman"/>
              </w:rPr>
            </w:pPr>
          </w:p>
        </w:tc>
      </w:tr>
      <w:tr w:rsidR="00E75759" w:rsidRPr="00EF12E8" w14:paraId="09843613" w14:textId="77777777" w:rsidTr="00EF12E8">
        <w:trPr>
          <w:cantSplit/>
        </w:trPr>
        <w:tc>
          <w:tcPr>
            <w:tcW w:w="849" w:type="dxa"/>
          </w:tcPr>
          <w:p w14:paraId="74F56D8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06777EA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(анкилоз)</w:t>
            </w:r>
          </w:p>
        </w:tc>
        <w:tc>
          <w:tcPr>
            <w:tcW w:w="2138" w:type="dxa"/>
            <w:vAlign w:val="center"/>
          </w:tcPr>
          <w:p w14:paraId="31439A5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14:paraId="5C8A04EA" w14:textId="77777777" w:rsidTr="00EF12E8">
        <w:trPr>
          <w:cantSplit/>
        </w:trPr>
        <w:tc>
          <w:tcPr>
            <w:tcW w:w="849" w:type="dxa"/>
          </w:tcPr>
          <w:p w14:paraId="301B3B2A" w14:textId="77777777" w:rsidR="00E75759" w:rsidRPr="00EF12E8" w:rsidRDefault="00E75759" w:rsidP="00E75759">
            <w:pPr>
              <w:rPr>
                <w:rFonts w:ascii="Times New Roman" w:hAnsi="Times New Roman" w:cs="Times New Roman"/>
                <w:b/>
              </w:rPr>
            </w:pPr>
            <w:r w:rsidRPr="00EF12E8">
              <w:rPr>
                <w:rFonts w:ascii="Times New Roman" w:hAnsi="Times New Roman" w:cs="Times New Roman"/>
                <w:b/>
              </w:rPr>
              <w:t>б)</w:t>
            </w:r>
          </w:p>
        </w:tc>
        <w:tc>
          <w:tcPr>
            <w:tcW w:w="7219" w:type="dxa"/>
            <w:gridSpan w:val="4"/>
          </w:tcPr>
          <w:p w14:paraId="1FB97FF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"болтающийся" сустав (в результате резекции головки бедра, вертлужной впадины)</w:t>
            </w:r>
          </w:p>
        </w:tc>
        <w:tc>
          <w:tcPr>
            <w:tcW w:w="2138" w:type="dxa"/>
            <w:vAlign w:val="center"/>
          </w:tcPr>
          <w:p w14:paraId="2A6E178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r w:rsidR="00E75759" w:rsidRPr="00EF12E8" w14:paraId="2209F7DA" w14:textId="77777777" w:rsidTr="00EF12E8">
        <w:trPr>
          <w:cantSplit/>
        </w:trPr>
        <w:tc>
          <w:tcPr>
            <w:tcW w:w="10206" w:type="dxa"/>
            <w:gridSpan w:val="6"/>
            <w:vAlign w:val="center"/>
          </w:tcPr>
          <w:p w14:paraId="35EB618C" w14:textId="77777777" w:rsidR="00E75759" w:rsidRPr="00EF12E8" w:rsidRDefault="00E75759" w:rsidP="00E75759">
            <w:pPr>
              <w:jc w:val="center"/>
              <w:rPr>
                <w:rFonts w:ascii="Times New Roman" w:hAnsi="Times New Roman" w:cs="Times New Roman"/>
                <w:b/>
                <w:bCs/>
              </w:rPr>
            </w:pPr>
            <w:r w:rsidRPr="00EF12E8">
              <w:rPr>
                <w:rFonts w:ascii="Times New Roman" w:hAnsi="Times New Roman" w:cs="Times New Roman"/>
                <w:b/>
                <w:bCs/>
              </w:rPr>
              <w:t>БЕДРО</w:t>
            </w:r>
          </w:p>
        </w:tc>
      </w:tr>
      <w:tr w:rsidR="00E75759" w:rsidRPr="00EF12E8" w14:paraId="60C98888" w14:textId="77777777" w:rsidTr="00EF12E8">
        <w:trPr>
          <w:cantSplit/>
        </w:trPr>
        <w:tc>
          <w:tcPr>
            <w:tcW w:w="849" w:type="dxa"/>
          </w:tcPr>
          <w:p w14:paraId="73761E5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83.</w:t>
            </w:r>
          </w:p>
        </w:tc>
        <w:tc>
          <w:tcPr>
            <w:tcW w:w="7219" w:type="dxa"/>
            <w:gridSpan w:val="4"/>
          </w:tcPr>
          <w:p w14:paraId="1575E52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бедра на любом уровне (за исключением области суставов):</w:t>
            </w:r>
          </w:p>
        </w:tc>
        <w:tc>
          <w:tcPr>
            <w:tcW w:w="2138" w:type="dxa"/>
            <w:vAlign w:val="center"/>
          </w:tcPr>
          <w:p w14:paraId="66E45624" w14:textId="77777777" w:rsidR="00E75759" w:rsidRPr="00EF12E8" w:rsidRDefault="00E75759" w:rsidP="00E75759">
            <w:pPr>
              <w:jc w:val="center"/>
              <w:rPr>
                <w:rFonts w:ascii="Times New Roman" w:hAnsi="Times New Roman" w:cs="Times New Roman"/>
              </w:rPr>
            </w:pPr>
          </w:p>
        </w:tc>
      </w:tr>
      <w:tr w:rsidR="00E75759" w:rsidRPr="00EF12E8" w14:paraId="54583DBF" w14:textId="77777777" w:rsidTr="00EF12E8">
        <w:trPr>
          <w:cantSplit/>
        </w:trPr>
        <w:tc>
          <w:tcPr>
            <w:tcW w:w="849" w:type="dxa"/>
          </w:tcPr>
          <w:p w14:paraId="2E87A10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24383D7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без смещения отломков</w:t>
            </w:r>
          </w:p>
        </w:tc>
        <w:tc>
          <w:tcPr>
            <w:tcW w:w="2138" w:type="dxa"/>
            <w:vAlign w:val="center"/>
          </w:tcPr>
          <w:p w14:paraId="1C99D39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711ABEE1" w14:textId="77777777" w:rsidTr="00EF12E8">
        <w:trPr>
          <w:cantSplit/>
        </w:trPr>
        <w:tc>
          <w:tcPr>
            <w:tcW w:w="849" w:type="dxa"/>
          </w:tcPr>
          <w:p w14:paraId="5845B10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04A6832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со смещением отломков</w:t>
            </w:r>
          </w:p>
        </w:tc>
        <w:tc>
          <w:tcPr>
            <w:tcW w:w="2138" w:type="dxa"/>
            <w:vAlign w:val="center"/>
          </w:tcPr>
          <w:p w14:paraId="0301A4C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48471D5F" w14:textId="77777777" w:rsidTr="00EF12E8">
        <w:trPr>
          <w:cantSplit/>
        </w:trPr>
        <w:tc>
          <w:tcPr>
            <w:tcW w:w="849" w:type="dxa"/>
          </w:tcPr>
          <w:p w14:paraId="2A19A91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84.</w:t>
            </w:r>
          </w:p>
        </w:tc>
        <w:tc>
          <w:tcPr>
            <w:tcW w:w="7219" w:type="dxa"/>
            <w:gridSpan w:val="4"/>
          </w:tcPr>
          <w:p w14:paraId="3579932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тяжелое повреждение, приведшее к ампутации конечности на уровне/приведшее к:</w:t>
            </w:r>
          </w:p>
        </w:tc>
        <w:tc>
          <w:tcPr>
            <w:tcW w:w="2138" w:type="dxa"/>
            <w:vAlign w:val="center"/>
          </w:tcPr>
          <w:p w14:paraId="141016CB" w14:textId="77777777" w:rsidR="00E75759" w:rsidRPr="00EF12E8" w:rsidRDefault="00E75759" w:rsidP="00E75759">
            <w:pPr>
              <w:jc w:val="center"/>
              <w:rPr>
                <w:rFonts w:ascii="Times New Roman" w:hAnsi="Times New Roman" w:cs="Times New Roman"/>
              </w:rPr>
            </w:pPr>
          </w:p>
        </w:tc>
      </w:tr>
      <w:tr w:rsidR="00E75759" w:rsidRPr="00EF12E8" w14:paraId="6809A7D7" w14:textId="77777777" w:rsidTr="00EF12E8">
        <w:trPr>
          <w:cantSplit/>
        </w:trPr>
        <w:tc>
          <w:tcPr>
            <w:tcW w:w="849" w:type="dxa"/>
          </w:tcPr>
          <w:p w14:paraId="6B3EA51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D51676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выше середины бедра</w:t>
            </w:r>
          </w:p>
        </w:tc>
        <w:tc>
          <w:tcPr>
            <w:tcW w:w="2138" w:type="dxa"/>
            <w:vAlign w:val="center"/>
          </w:tcPr>
          <w:p w14:paraId="16F8F63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70</w:t>
            </w:r>
          </w:p>
        </w:tc>
      </w:tr>
      <w:tr w:rsidR="00E75759" w:rsidRPr="00EF12E8" w14:paraId="6C5D4BC6" w14:textId="77777777" w:rsidTr="00EF12E8">
        <w:trPr>
          <w:cantSplit/>
        </w:trPr>
        <w:tc>
          <w:tcPr>
            <w:tcW w:w="849" w:type="dxa"/>
          </w:tcPr>
          <w:p w14:paraId="5578CE7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1696035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ниже середины бедра </w:t>
            </w:r>
          </w:p>
        </w:tc>
        <w:tc>
          <w:tcPr>
            <w:tcW w:w="2138" w:type="dxa"/>
            <w:vAlign w:val="center"/>
          </w:tcPr>
          <w:p w14:paraId="140A5B4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14:paraId="64C0D527" w14:textId="77777777" w:rsidTr="00EF12E8">
        <w:trPr>
          <w:cantSplit/>
        </w:trPr>
        <w:tc>
          <w:tcPr>
            <w:tcW w:w="849" w:type="dxa"/>
          </w:tcPr>
          <w:p w14:paraId="5230CA9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34D9C13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потере единственной конечности</w:t>
            </w:r>
          </w:p>
        </w:tc>
        <w:tc>
          <w:tcPr>
            <w:tcW w:w="2138" w:type="dxa"/>
            <w:vAlign w:val="center"/>
          </w:tcPr>
          <w:p w14:paraId="20D69FE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14:paraId="1AE9A956" w14:textId="77777777" w:rsidTr="00EF12E8">
        <w:trPr>
          <w:cantSplit/>
        </w:trPr>
        <w:tc>
          <w:tcPr>
            <w:tcW w:w="849" w:type="dxa"/>
          </w:tcPr>
          <w:p w14:paraId="54BE258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85.</w:t>
            </w:r>
          </w:p>
        </w:tc>
        <w:tc>
          <w:tcPr>
            <w:tcW w:w="7219" w:type="dxa"/>
            <w:gridSpan w:val="4"/>
          </w:tcPr>
          <w:p w14:paraId="1DB20575" w14:textId="77777777" w:rsidR="00E75759" w:rsidRPr="00EF12E8" w:rsidRDefault="00E75759" w:rsidP="00EF12E8">
            <w:pPr>
              <w:jc w:val="both"/>
              <w:rPr>
                <w:rFonts w:ascii="Times New Roman" w:hAnsi="Times New Roman" w:cs="Times New Roman"/>
              </w:rPr>
            </w:pPr>
            <w:r w:rsidRPr="00EF12E8">
              <w:rPr>
                <w:rFonts w:ascii="Times New Roman" w:hAnsi="Times New Roman" w:cs="Times New Roman"/>
              </w:rPr>
              <w:t>Перелом бедра, осложнившийся образованием ложного сустава (несросшийся перелом).  Выплата не ранее 6 месяцев со дня травмы при условии подтверждения диагноза.</w:t>
            </w:r>
          </w:p>
          <w:p w14:paraId="51881E70" w14:textId="77777777" w:rsidR="00E75759" w:rsidRPr="00EF12E8" w:rsidRDefault="00E75759" w:rsidP="00EF12E8">
            <w:pPr>
              <w:jc w:val="both"/>
              <w:rPr>
                <w:rFonts w:ascii="Times New Roman" w:hAnsi="Times New Roman" w:cs="Times New Roman"/>
              </w:rPr>
            </w:pPr>
            <w:r w:rsidRPr="00EF12E8">
              <w:rPr>
                <w:rFonts w:ascii="Times New Roman" w:hAnsi="Times New Roman" w:cs="Times New Roman"/>
              </w:rPr>
              <w:t xml:space="preserve">Если производилась выплата в связи с переломом бедра, дальнейшие выплаты производятся за её вычетом, после постановки окончательного диагноза. </w:t>
            </w:r>
          </w:p>
        </w:tc>
        <w:tc>
          <w:tcPr>
            <w:tcW w:w="2138" w:type="dxa"/>
            <w:vAlign w:val="center"/>
          </w:tcPr>
          <w:p w14:paraId="6E048CB8" w14:textId="77777777" w:rsidR="00E75759" w:rsidRPr="00EF12E8" w:rsidRDefault="00E75759" w:rsidP="00E75759">
            <w:pPr>
              <w:jc w:val="center"/>
              <w:rPr>
                <w:rFonts w:ascii="Times New Roman" w:hAnsi="Times New Roman" w:cs="Times New Roman"/>
              </w:rPr>
            </w:pPr>
          </w:p>
          <w:p w14:paraId="3F976D79" w14:textId="77777777" w:rsidR="00E75759" w:rsidRPr="00EF12E8" w:rsidRDefault="00E75759" w:rsidP="00E75759">
            <w:pPr>
              <w:jc w:val="center"/>
              <w:rPr>
                <w:rFonts w:ascii="Times New Roman" w:hAnsi="Times New Roman" w:cs="Times New Roman"/>
              </w:rPr>
            </w:pPr>
          </w:p>
          <w:p w14:paraId="2F4F93E6"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50</w:t>
            </w:r>
          </w:p>
        </w:tc>
      </w:tr>
      <w:tr w:rsidR="00E75759" w:rsidRPr="00EF12E8" w14:paraId="7B8AC126" w14:textId="77777777" w:rsidTr="00EF12E8">
        <w:trPr>
          <w:cantSplit/>
        </w:trPr>
        <w:tc>
          <w:tcPr>
            <w:tcW w:w="10206" w:type="dxa"/>
            <w:gridSpan w:val="6"/>
            <w:vAlign w:val="center"/>
          </w:tcPr>
          <w:p w14:paraId="1112065C"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КОЛЕННЫЙ СУСТАВ</w:t>
            </w:r>
          </w:p>
        </w:tc>
      </w:tr>
      <w:tr w:rsidR="00E75759" w:rsidRPr="00EF12E8" w14:paraId="45ECA4F4" w14:textId="77777777" w:rsidTr="00EF12E8">
        <w:trPr>
          <w:cantSplit/>
        </w:trPr>
        <w:tc>
          <w:tcPr>
            <w:tcW w:w="849" w:type="dxa"/>
          </w:tcPr>
          <w:p w14:paraId="1520C4D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86.</w:t>
            </w:r>
          </w:p>
        </w:tc>
        <w:tc>
          <w:tcPr>
            <w:tcW w:w="7219" w:type="dxa"/>
            <w:gridSpan w:val="4"/>
          </w:tcPr>
          <w:p w14:paraId="252B631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области коленного сустава, повлекшее за собой:</w:t>
            </w:r>
          </w:p>
        </w:tc>
        <w:tc>
          <w:tcPr>
            <w:tcW w:w="2138" w:type="dxa"/>
            <w:vAlign w:val="center"/>
          </w:tcPr>
          <w:p w14:paraId="0C842E30" w14:textId="77777777" w:rsidR="00E75759" w:rsidRPr="00EF12E8" w:rsidRDefault="00E75759" w:rsidP="00E75759">
            <w:pPr>
              <w:jc w:val="center"/>
              <w:rPr>
                <w:rFonts w:ascii="Times New Roman" w:hAnsi="Times New Roman" w:cs="Times New Roman"/>
              </w:rPr>
            </w:pPr>
          </w:p>
        </w:tc>
      </w:tr>
      <w:tr w:rsidR="00E75759" w:rsidRPr="00EF12E8" w14:paraId="75BE3D2C" w14:textId="77777777" w:rsidTr="00EF12E8">
        <w:trPr>
          <w:cantSplit/>
        </w:trPr>
        <w:tc>
          <w:tcPr>
            <w:tcW w:w="849" w:type="dxa"/>
          </w:tcPr>
          <w:p w14:paraId="2281035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4A6A5DF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гемартроз, повреждение мениска (менисков), разрыв связок, отрывы костного фрагмента (фрагментов)</w:t>
            </w:r>
          </w:p>
        </w:tc>
        <w:tc>
          <w:tcPr>
            <w:tcW w:w="2138" w:type="dxa"/>
            <w:vAlign w:val="center"/>
          </w:tcPr>
          <w:p w14:paraId="6DA30D57" w14:textId="77777777" w:rsidR="00E75759" w:rsidRPr="00EF12E8" w:rsidRDefault="00E75759" w:rsidP="00E75759">
            <w:pPr>
              <w:jc w:val="center"/>
              <w:rPr>
                <w:rFonts w:ascii="Times New Roman" w:hAnsi="Times New Roman" w:cs="Times New Roman"/>
              </w:rPr>
            </w:pPr>
          </w:p>
          <w:p w14:paraId="2343A92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0BDCC803" w14:textId="77777777" w:rsidTr="00EF12E8">
        <w:trPr>
          <w:cantSplit/>
        </w:trPr>
        <w:tc>
          <w:tcPr>
            <w:tcW w:w="849" w:type="dxa"/>
          </w:tcPr>
          <w:p w14:paraId="1E3DBDA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41A2063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коленной чашечки </w:t>
            </w:r>
          </w:p>
        </w:tc>
        <w:tc>
          <w:tcPr>
            <w:tcW w:w="2138" w:type="dxa"/>
            <w:vAlign w:val="center"/>
          </w:tcPr>
          <w:p w14:paraId="7FD43AB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3115E1AD" w14:textId="77777777" w:rsidTr="00EF12E8">
        <w:trPr>
          <w:cantSplit/>
        </w:trPr>
        <w:tc>
          <w:tcPr>
            <w:tcW w:w="849" w:type="dxa"/>
          </w:tcPr>
          <w:p w14:paraId="2FF1CC9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6A43A5B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составляющих коленный сустав (дистальный эпифиз бедра и проксимальный эпифиз большеберцовой кости), вывих голени.</w:t>
            </w:r>
          </w:p>
          <w:p w14:paraId="4039089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 случае множественных повреждений коленного сустава, выплата производится только по одному из пунктов статьи 86, предусматривающему наиболее серьёзное повреждение</w:t>
            </w:r>
          </w:p>
        </w:tc>
        <w:tc>
          <w:tcPr>
            <w:tcW w:w="2138" w:type="dxa"/>
            <w:vAlign w:val="center"/>
          </w:tcPr>
          <w:p w14:paraId="670A6728" w14:textId="77777777" w:rsidR="00E75759" w:rsidRPr="00EF12E8" w:rsidRDefault="00E75759" w:rsidP="00E75759">
            <w:pPr>
              <w:jc w:val="center"/>
              <w:rPr>
                <w:rFonts w:ascii="Times New Roman" w:hAnsi="Times New Roman" w:cs="Times New Roman"/>
              </w:rPr>
            </w:pPr>
          </w:p>
          <w:p w14:paraId="15246A7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14:paraId="1B7E851E" w14:textId="77777777" w:rsidTr="00EF12E8">
        <w:trPr>
          <w:cantSplit/>
        </w:trPr>
        <w:tc>
          <w:tcPr>
            <w:tcW w:w="849" w:type="dxa"/>
          </w:tcPr>
          <w:p w14:paraId="2F7F806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87.</w:t>
            </w:r>
          </w:p>
        </w:tc>
        <w:tc>
          <w:tcPr>
            <w:tcW w:w="7219" w:type="dxa"/>
            <w:gridSpan w:val="4"/>
          </w:tcPr>
          <w:p w14:paraId="496D4E4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коленного сустава, повлекшее за собой:</w:t>
            </w:r>
          </w:p>
        </w:tc>
        <w:tc>
          <w:tcPr>
            <w:tcW w:w="2138" w:type="dxa"/>
            <w:vAlign w:val="center"/>
          </w:tcPr>
          <w:p w14:paraId="0161AEE0" w14:textId="77777777" w:rsidR="00E75759" w:rsidRPr="00EF12E8" w:rsidRDefault="00E75759" w:rsidP="00E75759">
            <w:pPr>
              <w:jc w:val="center"/>
              <w:rPr>
                <w:rFonts w:ascii="Times New Roman" w:hAnsi="Times New Roman" w:cs="Times New Roman"/>
              </w:rPr>
            </w:pPr>
          </w:p>
        </w:tc>
      </w:tr>
      <w:tr w:rsidR="00E75759" w:rsidRPr="00EF12E8" w14:paraId="598EA082" w14:textId="77777777" w:rsidTr="00EF12E8">
        <w:trPr>
          <w:cantSplit/>
        </w:trPr>
        <w:tc>
          <w:tcPr>
            <w:tcW w:w="849" w:type="dxa"/>
          </w:tcPr>
          <w:p w14:paraId="5FC59D2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3B2AAA9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в суставе (анкилоз)</w:t>
            </w:r>
          </w:p>
        </w:tc>
        <w:tc>
          <w:tcPr>
            <w:tcW w:w="2138" w:type="dxa"/>
            <w:vAlign w:val="center"/>
          </w:tcPr>
          <w:p w14:paraId="6EDE19B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644CD53D" w14:textId="77777777" w:rsidTr="00EF12E8">
        <w:trPr>
          <w:cantSplit/>
        </w:trPr>
        <w:tc>
          <w:tcPr>
            <w:tcW w:w="849" w:type="dxa"/>
          </w:tcPr>
          <w:p w14:paraId="4FB0794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4028D79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"болтающийся" коленный сустав (в результате резекции суставных поверхностей составляющих его костей</w:t>
            </w:r>
          </w:p>
        </w:tc>
        <w:tc>
          <w:tcPr>
            <w:tcW w:w="2138" w:type="dxa"/>
            <w:vAlign w:val="center"/>
          </w:tcPr>
          <w:p w14:paraId="79E42E18" w14:textId="77777777" w:rsidR="00E75759" w:rsidRPr="00EF12E8" w:rsidRDefault="00E75759" w:rsidP="00E75759">
            <w:pPr>
              <w:jc w:val="center"/>
              <w:rPr>
                <w:rFonts w:ascii="Times New Roman" w:hAnsi="Times New Roman" w:cs="Times New Roman"/>
              </w:rPr>
            </w:pPr>
          </w:p>
          <w:p w14:paraId="41C9584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1D8B4F8F" w14:textId="77777777" w:rsidTr="00EF12E8">
        <w:trPr>
          <w:cantSplit/>
        </w:trPr>
        <w:tc>
          <w:tcPr>
            <w:tcW w:w="10206" w:type="dxa"/>
            <w:gridSpan w:val="6"/>
            <w:vAlign w:val="center"/>
          </w:tcPr>
          <w:p w14:paraId="729D7480"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ГОЛЕНЬ</w:t>
            </w:r>
          </w:p>
        </w:tc>
      </w:tr>
      <w:tr w:rsidR="00E75759" w:rsidRPr="00EF12E8" w14:paraId="4AC23A5B" w14:textId="77777777" w:rsidTr="00EF12E8">
        <w:trPr>
          <w:cantSplit/>
        </w:trPr>
        <w:tc>
          <w:tcPr>
            <w:tcW w:w="849" w:type="dxa"/>
          </w:tcPr>
          <w:p w14:paraId="0477DA9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88.</w:t>
            </w:r>
          </w:p>
        </w:tc>
        <w:tc>
          <w:tcPr>
            <w:tcW w:w="7219" w:type="dxa"/>
            <w:gridSpan w:val="4"/>
          </w:tcPr>
          <w:p w14:paraId="0508E0A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костей голени*</w:t>
            </w:r>
          </w:p>
        </w:tc>
        <w:tc>
          <w:tcPr>
            <w:tcW w:w="2138" w:type="dxa"/>
            <w:vAlign w:val="center"/>
          </w:tcPr>
          <w:p w14:paraId="409FBA7E" w14:textId="77777777" w:rsidR="00E75759" w:rsidRPr="00EF12E8" w:rsidRDefault="00E75759" w:rsidP="00E75759">
            <w:pPr>
              <w:jc w:val="center"/>
              <w:rPr>
                <w:rFonts w:ascii="Times New Roman" w:hAnsi="Times New Roman" w:cs="Times New Roman"/>
              </w:rPr>
            </w:pPr>
          </w:p>
        </w:tc>
      </w:tr>
      <w:tr w:rsidR="00E75759" w:rsidRPr="00EF12E8" w14:paraId="68D7A10A" w14:textId="77777777" w:rsidTr="00EF12E8">
        <w:trPr>
          <w:cantSplit/>
        </w:trPr>
        <w:tc>
          <w:tcPr>
            <w:tcW w:w="849" w:type="dxa"/>
          </w:tcPr>
          <w:p w14:paraId="184592F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4023183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малоберцовой кости</w:t>
            </w:r>
          </w:p>
        </w:tc>
        <w:tc>
          <w:tcPr>
            <w:tcW w:w="2138" w:type="dxa"/>
            <w:vAlign w:val="center"/>
          </w:tcPr>
          <w:p w14:paraId="1D65E38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6D0C5A1E" w14:textId="77777777" w:rsidTr="00EF12E8">
        <w:trPr>
          <w:cantSplit/>
        </w:trPr>
        <w:tc>
          <w:tcPr>
            <w:tcW w:w="849" w:type="dxa"/>
          </w:tcPr>
          <w:p w14:paraId="3349F06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369844E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большеберцовой кости</w:t>
            </w:r>
          </w:p>
        </w:tc>
        <w:tc>
          <w:tcPr>
            <w:tcW w:w="2138" w:type="dxa"/>
            <w:vAlign w:val="center"/>
          </w:tcPr>
          <w:p w14:paraId="0A97650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57243D9D" w14:textId="77777777" w:rsidTr="00EF12E8">
        <w:trPr>
          <w:cantSplit/>
        </w:trPr>
        <w:tc>
          <w:tcPr>
            <w:tcW w:w="849" w:type="dxa"/>
          </w:tcPr>
          <w:p w14:paraId="0DEA2C2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6BACCCB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обеих костей</w:t>
            </w:r>
          </w:p>
        </w:tc>
        <w:tc>
          <w:tcPr>
            <w:tcW w:w="2138" w:type="dxa"/>
            <w:vAlign w:val="center"/>
          </w:tcPr>
          <w:p w14:paraId="5F36DF6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1B5765C5" w14:textId="77777777" w:rsidTr="00EF12E8">
        <w:trPr>
          <w:cantSplit/>
        </w:trPr>
        <w:tc>
          <w:tcPr>
            <w:tcW w:w="849" w:type="dxa"/>
          </w:tcPr>
          <w:p w14:paraId="245CA4C7" w14:textId="77777777" w:rsidR="00E75759" w:rsidRPr="00EF12E8" w:rsidRDefault="00E75759" w:rsidP="00E75759">
            <w:pPr>
              <w:rPr>
                <w:rFonts w:ascii="Times New Roman" w:hAnsi="Times New Roman" w:cs="Times New Roman"/>
              </w:rPr>
            </w:pPr>
          </w:p>
        </w:tc>
        <w:tc>
          <w:tcPr>
            <w:tcW w:w="7219" w:type="dxa"/>
            <w:gridSpan w:val="4"/>
          </w:tcPr>
          <w:p w14:paraId="112A199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*Примечание: </w:t>
            </w:r>
            <w:proofErr w:type="spellStart"/>
            <w:r w:rsidRPr="00EF12E8">
              <w:rPr>
                <w:rFonts w:ascii="Times New Roman" w:hAnsi="Times New Roman" w:cs="Times New Roman"/>
              </w:rPr>
              <w:t>рефрактуры</w:t>
            </w:r>
            <w:proofErr w:type="spellEnd"/>
            <w:r w:rsidRPr="00EF12E8">
              <w:rPr>
                <w:rFonts w:ascii="Times New Roman" w:hAnsi="Times New Roman" w:cs="Times New Roman"/>
              </w:rPr>
              <w:t xml:space="preserve"> (фокальные и </w:t>
            </w:r>
            <w:proofErr w:type="spellStart"/>
            <w:r w:rsidRPr="00EF12E8">
              <w:rPr>
                <w:rFonts w:ascii="Times New Roman" w:hAnsi="Times New Roman" w:cs="Times New Roman"/>
              </w:rPr>
              <w:t>парафокальные</w:t>
            </w:r>
            <w:proofErr w:type="spellEnd"/>
            <w:r w:rsidRPr="00EF12E8">
              <w:rPr>
                <w:rFonts w:ascii="Times New Roman" w:hAnsi="Times New Roman" w:cs="Times New Roman"/>
              </w:rPr>
              <w:t>) не являются основанием для страховой выплаты</w:t>
            </w:r>
          </w:p>
        </w:tc>
        <w:tc>
          <w:tcPr>
            <w:tcW w:w="2138" w:type="dxa"/>
            <w:vAlign w:val="center"/>
          </w:tcPr>
          <w:p w14:paraId="1725AC80" w14:textId="77777777" w:rsidR="00E75759" w:rsidRPr="00EF12E8" w:rsidRDefault="00E75759" w:rsidP="00E75759">
            <w:pPr>
              <w:jc w:val="center"/>
              <w:rPr>
                <w:rFonts w:ascii="Times New Roman" w:hAnsi="Times New Roman" w:cs="Times New Roman"/>
              </w:rPr>
            </w:pPr>
          </w:p>
        </w:tc>
      </w:tr>
      <w:tr w:rsidR="00E75759" w:rsidRPr="00EF12E8" w14:paraId="770F332D" w14:textId="77777777" w:rsidTr="00EF12E8">
        <w:trPr>
          <w:cantSplit/>
        </w:trPr>
        <w:tc>
          <w:tcPr>
            <w:tcW w:w="849" w:type="dxa"/>
          </w:tcPr>
          <w:p w14:paraId="02E8040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89.</w:t>
            </w:r>
          </w:p>
        </w:tc>
        <w:tc>
          <w:tcPr>
            <w:tcW w:w="7219" w:type="dxa"/>
            <w:gridSpan w:val="4"/>
          </w:tcPr>
          <w:p w14:paraId="19EFECC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ноги ниже середины голени</w:t>
            </w:r>
          </w:p>
        </w:tc>
        <w:tc>
          <w:tcPr>
            <w:tcW w:w="2138" w:type="dxa"/>
            <w:vAlign w:val="center"/>
          </w:tcPr>
          <w:p w14:paraId="245BF69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45</w:t>
            </w:r>
          </w:p>
        </w:tc>
      </w:tr>
      <w:tr w:rsidR="00E75759" w:rsidRPr="00EF12E8" w14:paraId="1D77623C" w14:textId="77777777" w:rsidTr="00EF12E8">
        <w:trPr>
          <w:cantSplit/>
        </w:trPr>
        <w:tc>
          <w:tcPr>
            <w:tcW w:w="10206" w:type="dxa"/>
            <w:gridSpan w:val="6"/>
            <w:vAlign w:val="center"/>
          </w:tcPr>
          <w:p w14:paraId="1D2B3405"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ГОЛЕНОСТОПНЫЙ СУСТАВ</w:t>
            </w:r>
          </w:p>
        </w:tc>
      </w:tr>
      <w:tr w:rsidR="00E75759" w:rsidRPr="00EF12E8" w14:paraId="117C93CE" w14:textId="77777777" w:rsidTr="00EF12E8">
        <w:trPr>
          <w:cantSplit/>
        </w:trPr>
        <w:tc>
          <w:tcPr>
            <w:tcW w:w="849" w:type="dxa"/>
          </w:tcPr>
          <w:p w14:paraId="0800570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90.</w:t>
            </w:r>
          </w:p>
        </w:tc>
        <w:tc>
          <w:tcPr>
            <w:tcW w:w="7219" w:type="dxa"/>
            <w:gridSpan w:val="4"/>
          </w:tcPr>
          <w:p w14:paraId="1017D9C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области голеностопного сустава:</w:t>
            </w:r>
          </w:p>
        </w:tc>
        <w:tc>
          <w:tcPr>
            <w:tcW w:w="2138" w:type="dxa"/>
            <w:vAlign w:val="center"/>
          </w:tcPr>
          <w:p w14:paraId="7E0B45AA" w14:textId="77777777" w:rsidR="00E75759" w:rsidRPr="00EF12E8" w:rsidRDefault="00E75759" w:rsidP="00E75759">
            <w:pPr>
              <w:jc w:val="center"/>
              <w:rPr>
                <w:rFonts w:ascii="Times New Roman" w:hAnsi="Times New Roman" w:cs="Times New Roman"/>
              </w:rPr>
            </w:pPr>
          </w:p>
        </w:tc>
      </w:tr>
      <w:tr w:rsidR="00E75759" w:rsidRPr="00EF12E8" w14:paraId="7E1A5146" w14:textId="77777777" w:rsidTr="00EF12E8">
        <w:trPr>
          <w:cantSplit/>
        </w:trPr>
        <w:tc>
          <w:tcPr>
            <w:tcW w:w="849" w:type="dxa"/>
          </w:tcPr>
          <w:p w14:paraId="733F01D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336F4F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лодыжки или края большеберцовой кости</w:t>
            </w:r>
          </w:p>
        </w:tc>
        <w:tc>
          <w:tcPr>
            <w:tcW w:w="2138" w:type="dxa"/>
            <w:vAlign w:val="center"/>
          </w:tcPr>
          <w:p w14:paraId="7E618438"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51BD63A1" w14:textId="77777777" w:rsidTr="00EF12E8">
        <w:trPr>
          <w:cantSplit/>
        </w:trPr>
        <w:tc>
          <w:tcPr>
            <w:tcW w:w="849" w:type="dxa"/>
          </w:tcPr>
          <w:p w14:paraId="52ACF13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б)</w:t>
            </w:r>
          </w:p>
        </w:tc>
        <w:tc>
          <w:tcPr>
            <w:tcW w:w="7219" w:type="dxa"/>
            <w:gridSpan w:val="4"/>
          </w:tcPr>
          <w:p w14:paraId="4FAF0F3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обеих лодыжек (костей голени), перелом лодыжки с краем большеберцовой кости, разрыв дистального </w:t>
            </w:r>
            <w:proofErr w:type="spellStart"/>
            <w:r w:rsidRPr="00EF12E8">
              <w:rPr>
                <w:rFonts w:ascii="Times New Roman" w:hAnsi="Times New Roman" w:cs="Times New Roman"/>
              </w:rPr>
              <w:t>межберцового</w:t>
            </w:r>
            <w:proofErr w:type="spellEnd"/>
            <w:r w:rsidRPr="00EF12E8">
              <w:rPr>
                <w:rFonts w:ascii="Times New Roman" w:hAnsi="Times New Roman" w:cs="Times New Roman"/>
              </w:rPr>
              <w:t xml:space="preserve"> синдесмоза</w:t>
            </w:r>
          </w:p>
        </w:tc>
        <w:tc>
          <w:tcPr>
            <w:tcW w:w="2138" w:type="dxa"/>
            <w:vAlign w:val="center"/>
          </w:tcPr>
          <w:p w14:paraId="09E7A652" w14:textId="77777777" w:rsidR="00E75759" w:rsidRPr="00EF12E8" w:rsidRDefault="00E75759" w:rsidP="00E75759">
            <w:pPr>
              <w:jc w:val="center"/>
              <w:rPr>
                <w:rFonts w:ascii="Times New Roman" w:hAnsi="Times New Roman" w:cs="Times New Roman"/>
              </w:rPr>
            </w:pPr>
          </w:p>
          <w:p w14:paraId="16E45C8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443E4569" w14:textId="77777777" w:rsidTr="00EF12E8">
        <w:trPr>
          <w:cantSplit/>
        </w:trPr>
        <w:tc>
          <w:tcPr>
            <w:tcW w:w="849" w:type="dxa"/>
          </w:tcPr>
          <w:p w14:paraId="69A3FC1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w:t>
            </w:r>
          </w:p>
        </w:tc>
        <w:tc>
          <w:tcPr>
            <w:tcW w:w="7219" w:type="dxa"/>
            <w:gridSpan w:val="4"/>
          </w:tcPr>
          <w:p w14:paraId="530BE29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перелом одной или двух лодыжек с краем большеберцовой кости и разрыв дистального </w:t>
            </w:r>
            <w:proofErr w:type="spellStart"/>
            <w:r w:rsidRPr="00EF12E8">
              <w:rPr>
                <w:rFonts w:ascii="Times New Roman" w:hAnsi="Times New Roman" w:cs="Times New Roman"/>
              </w:rPr>
              <w:t>межберцового</w:t>
            </w:r>
            <w:proofErr w:type="spellEnd"/>
            <w:r w:rsidRPr="00EF12E8">
              <w:rPr>
                <w:rFonts w:ascii="Times New Roman" w:hAnsi="Times New Roman" w:cs="Times New Roman"/>
              </w:rPr>
              <w:t xml:space="preserve"> синдесмоза в сочетании с подвывихом (вывихом) стопы</w:t>
            </w:r>
          </w:p>
        </w:tc>
        <w:tc>
          <w:tcPr>
            <w:tcW w:w="2138" w:type="dxa"/>
            <w:vAlign w:val="center"/>
          </w:tcPr>
          <w:p w14:paraId="09FF9C16" w14:textId="77777777" w:rsidR="00E75759" w:rsidRPr="00EF12E8" w:rsidRDefault="00E75759" w:rsidP="00E75759">
            <w:pPr>
              <w:jc w:val="center"/>
              <w:rPr>
                <w:rFonts w:ascii="Times New Roman" w:hAnsi="Times New Roman" w:cs="Times New Roman"/>
              </w:rPr>
            </w:pPr>
          </w:p>
          <w:p w14:paraId="2E13AF7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7839AD23" w14:textId="77777777" w:rsidTr="00EF12E8">
        <w:trPr>
          <w:cantSplit/>
        </w:trPr>
        <w:tc>
          <w:tcPr>
            <w:tcW w:w="849" w:type="dxa"/>
          </w:tcPr>
          <w:p w14:paraId="23F9B24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91.</w:t>
            </w:r>
          </w:p>
        </w:tc>
        <w:tc>
          <w:tcPr>
            <w:tcW w:w="7219" w:type="dxa"/>
            <w:gridSpan w:val="4"/>
          </w:tcPr>
          <w:p w14:paraId="3D39EFB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Повреждение голеностопного сустава, повлекшее за собой:</w:t>
            </w:r>
          </w:p>
        </w:tc>
        <w:tc>
          <w:tcPr>
            <w:tcW w:w="2138" w:type="dxa"/>
            <w:vAlign w:val="center"/>
          </w:tcPr>
          <w:p w14:paraId="72AD2A38" w14:textId="77777777" w:rsidR="00E75759" w:rsidRPr="00EF12E8" w:rsidRDefault="00E75759" w:rsidP="00E75759">
            <w:pPr>
              <w:jc w:val="center"/>
              <w:rPr>
                <w:rFonts w:ascii="Times New Roman" w:hAnsi="Times New Roman" w:cs="Times New Roman"/>
              </w:rPr>
            </w:pPr>
          </w:p>
        </w:tc>
      </w:tr>
      <w:tr w:rsidR="00E75759" w:rsidRPr="00EF12E8" w14:paraId="69C45D8F" w14:textId="77777777" w:rsidTr="00EF12E8">
        <w:trPr>
          <w:cantSplit/>
        </w:trPr>
        <w:tc>
          <w:tcPr>
            <w:tcW w:w="849" w:type="dxa"/>
          </w:tcPr>
          <w:p w14:paraId="57B40F3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31B8F31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отсутствие движений в суставе (анкилоз)</w:t>
            </w:r>
          </w:p>
        </w:tc>
        <w:tc>
          <w:tcPr>
            <w:tcW w:w="2138" w:type="dxa"/>
            <w:vAlign w:val="center"/>
          </w:tcPr>
          <w:p w14:paraId="1F53B7F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112C6356" w14:textId="77777777" w:rsidTr="00EF12E8">
        <w:trPr>
          <w:cantSplit/>
        </w:trPr>
        <w:tc>
          <w:tcPr>
            <w:tcW w:w="849" w:type="dxa"/>
          </w:tcPr>
          <w:p w14:paraId="2D461BF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75AB33C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"болтающийся" голеностопный сустав (в результате резекции) суставных поверхностей составляющих его костей</w:t>
            </w:r>
          </w:p>
        </w:tc>
        <w:tc>
          <w:tcPr>
            <w:tcW w:w="2138" w:type="dxa"/>
            <w:vAlign w:val="center"/>
          </w:tcPr>
          <w:p w14:paraId="43EE7F2F" w14:textId="77777777" w:rsidR="00E75759" w:rsidRPr="00EF12E8" w:rsidRDefault="00E75759" w:rsidP="00E75759">
            <w:pPr>
              <w:jc w:val="center"/>
              <w:rPr>
                <w:rFonts w:ascii="Times New Roman" w:hAnsi="Times New Roman" w:cs="Times New Roman"/>
              </w:rPr>
            </w:pPr>
          </w:p>
          <w:p w14:paraId="2F920DE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105E0928" w14:textId="77777777" w:rsidTr="00EF12E8">
        <w:trPr>
          <w:cantSplit/>
        </w:trPr>
        <w:tc>
          <w:tcPr>
            <w:tcW w:w="849" w:type="dxa"/>
          </w:tcPr>
          <w:p w14:paraId="6EEB9CD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92.</w:t>
            </w:r>
          </w:p>
        </w:tc>
        <w:tc>
          <w:tcPr>
            <w:tcW w:w="7219" w:type="dxa"/>
            <w:gridSpan w:val="4"/>
          </w:tcPr>
          <w:p w14:paraId="5FED436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Полный разрыв ахиллова сухожилия:</w:t>
            </w:r>
          </w:p>
        </w:tc>
        <w:tc>
          <w:tcPr>
            <w:tcW w:w="2138" w:type="dxa"/>
            <w:vAlign w:val="center"/>
          </w:tcPr>
          <w:p w14:paraId="2C3F384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tc>
      </w:tr>
      <w:tr w:rsidR="00E75759" w:rsidRPr="00EF12E8" w14:paraId="35421373" w14:textId="77777777" w:rsidTr="00EF12E8">
        <w:trPr>
          <w:cantSplit/>
        </w:trPr>
        <w:tc>
          <w:tcPr>
            <w:tcW w:w="10206" w:type="dxa"/>
            <w:gridSpan w:val="6"/>
            <w:vAlign w:val="center"/>
          </w:tcPr>
          <w:p w14:paraId="0291FA75"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rPr>
              <w:t xml:space="preserve">СТОПА, </w:t>
            </w:r>
            <w:r w:rsidRPr="00EF12E8">
              <w:rPr>
                <w:rFonts w:ascii="Times New Roman" w:hAnsi="Times New Roman" w:cs="Times New Roman"/>
                <w:b/>
                <w:caps/>
              </w:rPr>
              <w:t>пальцы ног</w:t>
            </w:r>
          </w:p>
        </w:tc>
      </w:tr>
      <w:tr w:rsidR="00E75759" w:rsidRPr="00EF12E8" w14:paraId="16101BFD" w14:textId="77777777" w:rsidTr="00EF12E8">
        <w:trPr>
          <w:cantSplit/>
        </w:trPr>
        <w:tc>
          <w:tcPr>
            <w:tcW w:w="849" w:type="dxa"/>
          </w:tcPr>
          <w:p w14:paraId="42F0FE6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93.</w:t>
            </w:r>
          </w:p>
        </w:tc>
        <w:tc>
          <w:tcPr>
            <w:tcW w:w="7219" w:type="dxa"/>
            <w:gridSpan w:val="4"/>
          </w:tcPr>
          <w:p w14:paraId="325D1EF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или вывих костей, повреждение связок:</w:t>
            </w:r>
          </w:p>
        </w:tc>
        <w:tc>
          <w:tcPr>
            <w:tcW w:w="2138" w:type="dxa"/>
            <w:vAlign w:val="center"/>
          </w:tcPr>
          <w:p w14:paraId="3979F09A" w14:textId="77777777" w:rsidR="00E75759" w:rsidRPr="00EF12E8" w:rsidRDefault="00E75759" w:rsidP="00E75759">
            <w:pPr>
              <w:jc w:val="center"/>
              <w:rPr>
                <w:rFonts w:ascii="Times New Roman" w:hAnsi="Times New Roman" w:cs="Times New Roman"/>
              </w:rPr>
            </w:pPr>
          </w:p>
        </w:tc>
      </w:tr>
      <w:tr w:rsidR="00E75759" w:rsidRPr="00EF12E8" w14:paraId="760464F1" w14:textId="77777777" w:rsidTr="00EF12E8">
        <w:trPr>
          <w:cantSplit/>
        </w:trPr>
        <w:tc>
          <w:tcPr>
            <w:tcW w:w="849" w:type="dxa"/>
          </w:tcPr>
          <w:p w14:paraId="030E7CC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5DD6675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одной-двух костей, разрыв связок (кроме боковой кости)</w:t>
            </w:r>
          </w:p>
        </w:tc>
        <w:tc>
          <w:tcPr>
            <w:tcW w:w="2138" w:type="dxa"/>
            <w:vAlign w:val="center"/>
          </w:tcPr>
          <w:p w14:paraId="054653A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31A33CDC" w14:textId="77777777" w:rsidTr="00EF12E8">
        <w:trPr>
          <w:cantSplit/>
        </w:trPr>
        <w:tc>
          <w:tcPr>
            <w:tcW w:w="849" w:type="dxa"/>
          </w:tcPr>
          <w:p w14:paraId="21A156A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458539A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трех и более костей, пяточной кости</w:t>
            </w:r>
          </w:p>
        </w:tc>
        <w:tc>
          <w:tcPr>
            <w:tcW w:w="2138" w:type="dxa"/>
            <w:vAlign w:val="center"/>
          </w:tcPr>
          <w:p w14:paraId="23027DD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0EB34B3B" w14:textId="77777777" w:rsidTr="00EF12E8">
        <w:trPr>
          <w:cantSplit/>
        </w:trPr>
        <w:tc>
          <w:tcPr>
            <w:tcW w:w="849" w:type="dxa"/>
          </w:tcPr>
          <w:p w14:paraId="5E6298E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94.</w:t>
            </w:r>
          </w:p>
        </w:tc>
        <w:tc>
          <w:tcPr>
            <w:tcW w:w="7219" w:type="dxa"/>
            <w:gridSpan w:val="4"/>
          </w:tcPr>
          <w:p w14:paraId="07903BE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Переломы, вывихи фаланги (фаланг), повреждение сухожилия (сухожилий) пальца (пальцев) одной стопы:</w:t>
            </w:r>
          </w:p>
        </w:tc>
        <w:tc>
          <w:tcPr>
            <w:tcW w:w="2138" w:type="dxa"/>
            <w:vAlign w:val="center"/>
          </w:tcPr>
          <w:p w14:paraId="43577F16" w14:textId="77777777" w:rsidR="00E75759" w:rsidRPr="00EF12E8" w:rsidRDefault="00E75759" w:rsidP="00E75759">
            <w:pPr>
              <w:jc w:val="center"/>
              <w:rPr>
                <w:rFonts w:ascii="Times New Roman" w:hAnsi="Times New Roman" w:cs="Times New Roman"/>
              </w:rPr>
            </w:pPr>
          </w:p>
        </w:tc>
      </w:tr>
      <w:tr w:rsidR="00E75759" w:rsidRPr="00EF12E8" w14:paraId="143B6367" w14:textId="77777777" w:rsidTr="00EF12E8">
        <w:trPr>
          <w:cantSplit/>
        </w:trPr>
        <w:tc>
          <w:tcPr>
            <w:tcW w:w="849" w:type="dxa"/>
          </w:tcPr>
          <w:p w14:paraId="0F59E0E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0616399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перелом или вывих одной или нескольких фаланг, повреждение сухожилий (полный или частичный разрыв) одного или двух пальцев</w:t>
            </w:r>
          </w:p>
        </w:tc>
        <w:tc>
          <w:tcPr>
            <w:tcW w:w="2138" w:type="dxa"/>
            <w:vAlign w:val="center"/>
          </w:tcPr>
          <w:p w14:paraId="1DAD164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w:t>
            </w:r>
          </w:p>
        </w:tc>
      </w:tr>
      <w:tr w:rsidR="00E75759" w:rsidRPr="00EF12E8" w14:paraId="1AE903EA" w14:textId="77777777" w:rsidTr="00EF12E8">
        <w:trPr>
          <w:cantSplit/>
        </w:trPr>
        <w:tc>
          <w:tcPr>
            <w:tcW w:w="849" w:type="dxa"/>
          </w:tcPr>
          <w:p w14:paraId="45612B3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95.</w:t>
            </w:r>
          </w:p>
        </w:tc>
        <w:tc>
          <w:tcPr>
            <w:tcW w:w="7219" w:type="dxa"/>
            <w:gridSpan w:val="4"/>
          </w:tcPr>
          <w:p w14:paraId="3BC339F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Травматическая ампутация или повреждение, приведшее к ампутации пальцев ног:</w:t>
            </w:r>
          </w:p>
        </w:tc>
        <w:tc>
          <w:tcPr>
            <w:tcW w:w="2138" w:type="dxa"/>
            <w:vAlign w:val="center"/>
          </w:tcPr>
          <w:p w14:paraId="4B947F6B" w14:textId="77777777" w:rsidR="00E75759" w:rsidRPr="00EF12E8" w:rsidRDefault="00E75759" w:rsidP="00E75759">
            <w:pPr>
              <w:jc w:val="center"/>
              <w:rPr>
                <w:rFonts w:ascii="Times New Roman" w:hAnsi="Times New Roman" w:cs="Times New Roman"/>
              </w:rPr>
            </w:pPr>
          </w:p>
        </w:tc>
      </w:tr>
      <w:tr w:rsidR="00E75759" w:rsidRPr="00EF12E8" w14:paraId="5C8CE15F" w14:textId="77777777" w:rsidTr="00EF12E8">
        <w:trPr>
          <w:cantSplit/>
        </w:trPr>
        <w:tc>
          <w:tcPr>
            <w:tcW w:w="849" w:type="dxa"/>
          </w:tcPr>
          <w:p w14:paraId="7847EBE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а)</w:t>
            </w:r>
          </w:p>
        </w:tc>
        <w:tc>
          <w:tcPr>
            <w:tcW w:w="7219" w:type="dxa"/>
            <w:gridSpan w:val="4"/>
          </w:tcPr>
          <w:p w14:paraId="7A31796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большого пальца </w:t>
            </w:r>
          </w:p>
        </w:tc>
        <w:tc>
          <w:tcPr>
            <w:tcW w:w="2138" w:type="dxa"/>
            <w:vAlign w:val="center"/>
          </w:tcPr>
          <w:p w14:paraId="570B035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04007B04" w14:textId="77777777" w:rsidTr="00EF12E8">
        <w:trPr>
          <w:cantSplit/>
        </w:trPr>
        <w:tc>
          <w:tcPr>
            <w:tcW w:w="849" w:type="dxa"/>
          </w:tcPr>
          <w:p w14:paraId="23AEEA8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w:t>
            </w:r>
          </w:p>
        </w:tc>
        <w:tc>
          <w:tcPr>
            <w:tcW w:w="7219" w:type="dxa"/>
            <w:gridSpan w:val="4"/>
          </w:tcPr>
          <w:p w14:paraId="08672D6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второго, третьего, четвертого, пятого пальцев</w:t>
            </w:r>
          </w:p>
        </w:tc>
        <w:tc>
          <w:tcPr>
            <w:tcW w:w="2138" w:type="dxa"/>
            <w:vAlign w:val="center"/>
          </w:tcPr>
          <w:p w14:paraId="7945C0C0"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14:paraId="117877AD" w14:textId="77777777" w:rsidTr="00EF12E8">
        <w:trPr>
          <w:cantSplit/>
        </w:trPr>
        <w:tc>
          <w:tcPr>
            <w:tcW w:w="849" w:type="dxa"/>
          </w:tcPr>
          <w:p w14:paraId="217C064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96.</w:t>
            </w:r>
          </w:p>
        </w:tc>
        <w:tc>
          <w:tcPr>
            <w:tcW w:w="7219" w:type="dxa"/>
            <w:gridSpan w:val="4"/>
          </w:tcPr>
          <w:p w14:paraId="2E09594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Повреждение, повлекшее развитие посттравматического тромбофлебита, </w:t>
            </w:r>
            <w:proofErr w:type="spellStart"/>
            <w:r w:rsidRPr="00EF12E8">
              <w:rPr>
                <w:rFonts w:ascii="Times New Roman" w:hAnsi="Times New Roman" w:cs="Times New Roman"/>
              </w:rPr>
              <w:t>лимфостаза</w:t>
            </w:r>
            <w:proofErr w:type="spellEnd"/>
            <w:r w:rsidRPr="00EF12E8">
              <w:rPr>
                <w:rFonts w:ascii="Times New Roman" w:hAnsi="Times New Roman" w:cs="Times New Roman"/>
              </w:rPr>
              <w:t>, остеомиелита, нарушение трофики</w:t>
            </w:r>
          </w:p>
          <w:p w14:paraId="37B325A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 xml:space="preserve">Ст.96 применяется при тромбофлебите, </w:t>
            </w:r>
            <w:proofErr w:type="spellStart"/>
            <w:r w:rsidRPr="00EF12E8">
              <w:rPr>
                <w:rFonts w:ascii="Times New Roman" w:hAnsi="Times New Roman" w:cs="Times New Roman"/>
              </w:rPr>
              <w:t>лимфостазе</w:t>
            </w:r>
            <w:proofErr w:type="spellEnd"/>
            <w:r w:rsidRPr="00EF12E8">
              <w:rPr>
                <w:rFonts w:ascii="Times New Roman" w:hAnsi="Times New Roman" w:cs="Times New Roman"/>
              </w:rPr>
              <w:t xml:space="preserve"> и нарушениях трофики, вызванных травмой опорно-двигательного аппарата (за исключением повреждения крупных периферических сосудов и нервов), через 6 месяцев со дня травмы, при подтверждении диагноза.</w:t>
            </w:r>
          </w:p>
          <w:p w14:paraId="6EB8533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Гнойные воспаления пальцев стоп не дают оснований для применения ст.96.</w:t>
            </w:r>
          </w:p>
        </w:tc>
        <w:tc>
          <w:tcPr>
            <w:tcW w:w="2138" w:type="dxa"/>
            <w:vAlign w:val="center"/>
          </w:tcPr>
          <w:p w14:paraId="305DD6ED" w14:textId="77777777" w:rsidR="00E75759" w:rsidRPr="00EF12E8" w:rsidRDefault="00E75759" w:rsidP="00E75759">
            <w:pPr>
              <w:jc w:val="center"/>
              <w:rPr>
                <w:rFonts w:ascii="Times New Roman" w:hAnsi="Times New Roman" w:cs="Times New Roman"/>
              </w:rPr>
            </w:pPr>
          </w:p>
          <w:p w14:paraId="1B0B098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545B1CB0" w14:textId="77777777" w:rsidTr="00EF12E8">
        <w:trPr>
          <w:cantSplit/>
        </w:trPr>
        <w:tc>
          <w:tcPr>
            <w:tcW w:w="849" w:type="dxa"/>
          </w:tcPr>
          <w:p w14:paraId="5593EB3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97.</w:t>
            </w:r>
          </w:p>
        </w:tc>
        <w:tc>
          <w:tcPr>
            <w:tcW w:w="7219" w:type="dxa"/>
            <w:gridSpan w:val="4"/>
          </w:tcPr>
          <w:p w14:paraId="26B3356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Травматический шок или шок, развившийся вследствие острой кровопотери, связанной с травмой (геморрагический шок)</w:t>
            </w:r>
          </w:p>
        </w:tc>
        <w:tc>
          <w:tcPr>
            <w:tcW w:w="2138" w:type="dxa"/>
            <w:vAlign w:val="center"/>
          </w:tcPr>
          <w:p w14:paraId="4414B8DD" w14:textId="77777777" w:rsidR="00E75759" w:rsidRPr="00EF12E8" w:rsidRDefault="00E75759" w:rsidP="00E75759">
            <w:pPr>
              <w:jc w:val="center"/>
              <w:rPr>
                <w:rFonts w:ascii="Times New Roman" w:hAnsi="Times New Roman" w:cs="Times New Roman"/>
              </w:rPr>
            </w:pPr>
          </w:p>
          <w:p w14:paraId="6A04C73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7ADF08C3" w14:textId="77777777" w:rsidTr="00EF12E8">
        <w:trPr>
          <w:cantSplit/>
        </w:trPr>
        <w:tc>
          <w:tcPr>
            <w:tcW w:w="849" w:type="dxa"/>
          </w:tcPr>
          <w:p w14:paraId="46685D0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98.</w:t>
            </w:r>
          </w:p>
        </w:tc>
        <w:tc>
          <w:tcPr>
            <w:tcW w:w="7219" w:type="dxa"/>
            <w:gridSpan w:val="4"/>
          </w:tcPr>
          <w:p w14:paraId="2CC5041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Паралич, возникший в результате травмы, полученной в период страхования и указанной в настоящей Таблице размеров страхового обеспечения в % от страховой суммы в связи со страховыми событиями “телесные повреждения в результате несчастного случая” и существующий постоянно не менее 6 месяцев после травмы:</w:t>
            </w:r>
          </w:p>
        </w:tc>
        <w:tc>
          <w:tcPr>
            <w:tcW w:w="2138" w:type="dxa"/>
            <w:vAlign w:val="center"/>
          </w:tcPr>
          <w:p w14:paraId="1D3AFBEA" w14:textId="77777777" w:rsidR="00E75759" w:rsidRPr="00EF12E8" w:rsidRDefault="00E75759" w:rsidP="00E75759">
            <w:pPr>
              <w:jc w:val="center"/>
              <w:rPr>
                <w:rFonts w:ascii="Times New Roman" w:hAnsi="Times New Roman" w:cs="Times New Roman"/>
              </w:rPr>
            </w:pPr>
          </w:p>
        </w:tc>
      </w:tr>
      <w:tr w:rsidR="00E75759" w:rsidRPr="00EF12E8" w14:paraId="28CBBB83" w14:textId="77777777" w:rsidTr="00EF12E8">
        <w:trPr>
          <w:cantSplit/>
        </w:trPr>
        <w:tc>
          <w:tcPr>
            <w:tcW w:w="849" w:type="dxa"/>
          </w:tcPr>
          <w:p w14:paraId="596008FD"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а)</w:t>
            </w:r>
          </w:p>
        </w:tc>
        <w:tc>
          <w:tcPr>
            <w:tcW w:w="7219" w:type="dxa"/>
            <w:gridSpan w:val="4"/>
          </w:tcPr>
          <w:p w14:paraId="5445BE55" w14:textId="77777777" w:rsidR="00E75759" w:rsidRPr="00EF12E8" w:rsidRDefault="00E75759" w:rsidP="00E75759">
            <w:pPr>
              <w:rPr>
                <w:rFonts w:ascii="Times New Roman" w:hAnsi="Times New Roman" w:cs="Times New Roman"/>
              </w:rPr>
            </w:pPr>
            <w:proofErr w:type="spellStart"/>
            <w:r w:rsidRPr="00EF12E8">
              <w:rPr>
                <w:rFonts w:ascii="Times New Roman" w:hAnsi="Times New Roman" w:cs="Times New Roman"/>
              </w:rPr>
              <w:t>Моноплегия</w:t>
            </w:r>
            <w:proofErr w:type="spellEnd"/>
          </w:p>
        </w:tc>
        <w:tc>
          <w:tcPr>
            <w:tcW w:w="2138" w:type="dxa"/>
            <w:vAlign w:val="center"/>
          </w:tcPr>
          <w:p w14:paraId="12A3965A"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7906F44C" w14:textId="77777777" w:rsidTr="00EF12E8">
        <w:trPr>
          <w:cantSplit/>
        </w:trPr>
        <w:tc>
          <w:tcPr>
            <w:tcW w:w="849" w:type="dxa"/>
          </w:tcPr>
          <w:p w14:paraId="2AE548A3"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б)</w:t>
            </w:r>
          </w:p>
        </w:tc>
        <w:tc>
          <w:tcPr>
            <w:tcW w:w="7219" w:type="dxa"/>
            <w:gridSpan w:val="4"/>
          </w:tcPr>
          <w:p w14:paraId="392069F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Параплегия</w:t>
            </w:r>
          </w:p>
        </w:tc>
        <w:tc>
          <w:tcPr>
            <w:tcW w:w="2138" w:type="dxa"/>
            <w:vAlign w:val="center"/>
          </w:tcPr>
          <w:p w14:paraId="2B8DC68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80</w:t>
            </w:r>
          </w:p>
        </w:tc>
      </w:tr>
      <w:tr w:rsidR="00E75759" w:rsidRPr="00EF12E8" w14:paraId="42FC361C" w14:textId="77777777" w:rsidTr="00EF12E8">
        <w:trPr>
          <w:cantSplit/>
        </w:trPr>
        <w:tc>
          <w:tcPr>
            <w:tcW w:w="849" w:type="dxa"/>
          </w:tcPr>
          <w:p w14:paraId="1AD70917"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в)</w:t>
            </w:r>
          </w:p>
        </w:tc>
        <w:tc>
          <w:tcPr>
            <w:tcW w:w="7219" w:type="dxa"/>
            <w:gridSpan w:val="4"/>
          </w:tcPr>
          <w:p w14:paraId="46846609" w14:textId="77777777" w:rsidR="00E75759" w:rsidRPr="00EF12E8" w:rsidRDefault="00E75759" w:rsidP="00E75759">
            <w:pPr>
              <w:rPr>
                <w:rFonts w:ascii="Times New Roman" w:hAnsi="Times New Roman" w:cs="Times New Roman"/>
              </w:rPr>
            </w:pPr>
            <w:proofErr w:type="spellStart"/>
            <w:r w:rsidRPr="00EF12E8">
              <w:rPr>
                <w:rFonts w:ascii="Times New Roman" w:hAnsi="Times New Roman" w:cs="Times New Roman"/>
              </w:rPr>
              <w:t>Тетраплегия</w:t>
            </w:r>
            <w:proofErr w:type="spellEnd"/>
          </w:p>
        </w:tc>
        <w:tc>
          <w:tcPr>
            <w:tcW w:w="2138" w:type="dxa"/>
            <w:vAlign w:val="center"/>
          </w:tcPr>
          <w:p w14:paraId="604B475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14:paraId="1D077D2A" w14:textId="77777777" w:rsidTr="00EF12E8">
        <w:trPr>
          <w:cantSplit/>
          <w:trHeight w:val="717"/>
        </w:trPr>
        <w:tc>
          <w:tcPr>
            <w:tcW w:w="849" w:type="dxa"/>
          </w:tcPr>
          <w:p w14:paraId="60B4ACC8" w14:textId="77777777" w:rsidR="00E75759" w:rsidRPr="00EF12E8" w:rsidRDefault="00E75759" w:rsidP="00E75759">
            <w:pPr>
              <w:rPr>
                <w:rFonts w:ascii="Times New Roman" w:hAnsi="Times New Roman" w:cs="Times New Roman"/>
                <w:bCs/>
              </w:rPr>
            </w:pPr>
          </w:p>
        </w:tc>
        <w:tc>
          <w:tcPr>
            <w:tcW w:w="7219" w:type="dxa"/>
            <w:gridSpan w:val="4"/>
          </w:tcPr>
          <w:p w14:paraId="0E5561FB" w14:textId="77777777" w:rsidR="00E75759" w:rsidRPr="00EF12E8" w:rsidRDefault="00E75759" w:rsidP="00E75759">
            <w:pPr>
              <w:rPr>
                <w:rFonts w:ascii="Times New Roman" w:hAnsi="Times New Roman" w:cs="Times New Roman"/>
                <w:i/>
              </w:rPr>
            </w:pPr>
            <w:r w:rsidRPr="00EF12E8">
              <w:rPr>
                <w:rFonts w:ascii="Times New Roman" w:hAnsi="Times New Roman" w:cs="Times New Roman"/>
              </w:rPr>
              <w:t>Выплаты по ст.98 производятся по истечении 6 месяцев постоянного существования параличей за вычетом ранее произведенных выплат по травмам, предшествовавшим возникновению осложнений, указанных в ст.98.</w:t>
            </w:r>
          </w:p>
        </w:tc>
        <w:tc>
          <w:tcPr>
            <w:tcW w:w="2138" w:type="dxa"/>
            <w:vAlign w:val="center"/>
          </w:tcPr>
          <w:p w14:paraId="7C9C8E2E" w14:textId="77777777" w:rsidR="00E75759" w:rsidRPr="00EF12E8" w:rsidRDefault="00E75759" w:rsidP="00E75759">
            <w:pPr>
              <w:jc w:val="center"/>
              <w:rPr>
                <w:rFonts w:ascii="Times New Roman" w:hAnsi="Times New Roman" w:cs="Times New Roman"/>
              </w:rPr>
            </w:pPr>
          </w:p>
        </w:tc>
      </w:tr>
      <w:tr w:rsidR="00E75759" w:rsidRPr="00EF12E8" w14:paraId="62495B02" w14:textId="77777777" w:rsidTr="00EF12E8">
        <w:trPr>
          <w:cantSplit/>
        </w:trPr>
        <w:tc>
          <w:tcPr>
            <w:tcW w:w="849" w:type="dxa"/>
          </w:tcPr>
          <w:p w14:paraId="435970E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lastRenderedPageBreak/>
              <w:t>99.</w:t>
            </w:r>
          </w:p>
        </w:tc>
        <w:tc>
          <w:tcPr>
            <w:tcW w:w="7219" w:type="dxa"/>
            <w:gridSpan w:val="4"/>
          </w:tcPr>
          <w:p w14:paraId="594C193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Парезы, возникшие в результате травм, полученных в период страхования и указанных в настоящей Таблице размеров страхового обеспечения в % от страховой суммы в связи со страховыми событиями “телесные повреждения в результате несчастного случая” и существующие постоянно не менее 3 месяцев, но не более 6 месяцев после травмы:</w:t>
            </w:r>
          </w:p>
        </w:tc>
        <w:tc>
          <w:tcPr>
            <w:tcW w:w="2138" w:type="dxa"/>
            <w:vAlign w:val="center"/>
          </w:tcPr>
          <w:p w14:paraId="576F4225" w14:textId="77777777" w:rsidR="00E75759" w:rsidRPr="00EF12E8" w:rsidRDefault="00E75759" w:rsidP="00E75759">
            <w:pPr>
              <w:jc w:val="center"/>
              <w:rPr>
                <w:rFonts w:ascii="Times New Roman" w:hAnsi="Times New Roman" w:cs="Times New Roman"/>
              </w:rPr>
            </w:pPr>
          </w:p>
        </w:tc>
      </w:tr>
      <w:tr w:rsidR="00E75759" w:rsidRPr="00EF12E8" w14:paraId="36C11C72" w14:textId="77777777" w:rsidTr="00EF12E8">
        <w:trPr>
          <w:cantSplit/>
        </w:trPr>
        <w:tc>
          <w:tcPr>
            <w:tcW w:w="849" w:type="dxa"/>
          </w:tcPr>
          <w:p w14:paraId="33354633"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а)</w:t>
            </w:r>
          </w:p>
        </w:tc>
        <w:tc>
          <w:tcPr>
            <w:tcW w:w="7219" w:type="dxa"/>
            <w:gridSpan w:val="4"/>
          </w:tcPr>
          <w:p w14:paraId="1DD2F0A4" w14:textId="77777777" w:rsidR="00E75759" w:rsidRPr="00EF12E8" w:rsidRDefault="00E75759" w:rsidP="00E75759">
            <w:pPr>
              <w:rPr>
                <w:rFonts w:ascii="Times New Roman" w:hAnsi="Times New Roman" w:cs="Times New Roman"/>
              </w:rPr>
            </w:pPr>
            <w:proofErr w:type="spellStart"/>
            <w:r w:rsidRPr="00EF12E8">
              <w:rPr>
                <w:rFonts w:ascii="Times New Roman" w:hAnsi="Times New Roman" w:cs="Times New Roman"/>
              </w:rPr>
              <w:t>Монопарез</w:t>
            </w:r>
            <w:proofErr w:type="spellEnd"/>
          </w:p>
        </w:tc>
        <w:tc>
          <w:tcPr>
            <w:tcW w:w="2138" w:type="dxa"/>
            <w:vAlign w:val="center"/>
          </w:tcPr>
          <w:p w14:paraId="40667C7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11ED463C" w14:textId="77777777" w:rsidTr="00EF12E8">
        <w:trPr>
          <w:cantSplit/>
        </w:trPr>
        <w:tc>
          <w:tcPr>
            <w:tcW w:w="849" w:type="dxa"/>
          </w:tcPr>
          <w:p w14:paraId="296D24FF"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б)</w:t>
            </w:r>
          </w:p>
        </w:tc>
        <w:tc>
          <w:tcPr>
            <w:tcW w:w="7219" w:type="dxa"/>
            <w:gridSpan w:val="4"/>
          </w:tcPr>
          <w:p w14:paraId="5B310D7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Парапарез</w:t>
            </w:r>
          </w:p>
        </w:tc>
        <w:tc>
          <w:tcPr>
            <w:tcW w:w="2138" w:type="dxa"/>
            <w:vAlign w:val="center"/>
          </w:tcPr>
          <w:p w14:paraId="03DEB5B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25</w:t>
            </w:r>
          </w:p>
        </w:tc>
      </w:tr>
      <w:tr w:rsidR="00E75759" w:rsidRPr="00EF12E8" w14:paraId="12C248BF" w14:textId="77777777" w:rsidTr="00EF12E8">
        <w:trPr>
          <w:cantSplit/>
        </w:trPr>
        <w:tc>
          <w:tcPr>
            <w:tcW w:w="849" w:type="dxa"/>
          </w:tcPr>
          <w:p w14:paraId="56AC13BC"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в)</w:t>
            </w:r>
          </w:p>
        </w:tc>
        <w:tc>
          <w:tcPr>
            <w:tcW w:w="7219" w:type="dxa"/>
            <w:gridSpan w:val="4"/>
          </w:tcPr>
          <w:p w14:paraId="227DE60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Тетрапарез</w:t>
            </w:r>
          </w:p>
        </w:tc>
        <w:tc>
          <w:tcPr>
            <w:tcW w:w="2138" w:type="dxa"/>
            <w:vAlign w:val="center"/>
          </w:tcPr>
          <w:p w14:paraId="52EE15A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35</w:t>
            </w:r>
          </w:p>
        </w:tc>
      </w:tr>
      <w:tr w:rsidR="00E75759" w:rsidRPr="00EF12E8" w14:paraId="45475211" w14:textId="77777777" w:rsidTr="00EF12E8">
        <w:trPr>
          <w:cantSplit/>
          <w:trHeight w:val="20"/>
        </w:trPr>
        <w:tc>
          <w:tcPr>
            <w:tcW w:w="849" w:type="dxa"/>
          </w:tcPr>
          <w:p w14:paraId="426D7205" w14:textId="77777777" w:rsidR="00E75759" w:rsidRPr="00EF12E8" w:rsidRDefault="00E75759" w:rsidP="00E75759">
            <w:pPr>
              <w:rPr>
                <w:rFonts w:ascii="Times New Roman" w:hAnsi="Times New Roman" w:cs="Times New Roman"/>
              </w:rPr>
            </w:pPr>
          </w:p>
        </w:tc>
        <w:tc>
          <w:tcPr>
            <w:tcW w:w="7219" w:type="dxa"/>
            <w:gridSpan w:val="4"/>
          </w:tcPr>
          <w:p w14:paraId="7BBC113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Если выплаты были произведены по ст.99, а затем возникли осложнения, перечисленные в ст.98, страховое обеспечение выплачивается в соответствии с одним из пунктов ст.98 за вычетом ранее произведенной выплаты по ст.99.</w:t>
            </w:r>
          </w:p>
        </w:tc>
        <w:tc>
          <w:tcPr>
            <w:tcW w:w="2138" w:type="dxa"/>
            <w:vAlign w:val="center"/>
          </w:tcPr>
          <w:p w14:paraId="78ED5E4B" w14:textId="77777777" w:rsidR="00E75759" w:rsidRPr="00EF12E8" w:rsidRDefault="00E75759" w:rsidP="00E75759">
            <w:pPr>
              <w:jc w:val="center"/>
              <w:rPr>
                <w:rFonts w:ascii="Times New Roman" w:hAnsi="Times New Roman" w:cs="Times New Roman"/>
              </w:rPr>
            </w:pPr>
          </w:p>
        </w:tc>
      </w:tr>
      <w:tr w:rsidR="00E75759" w:rsidRPr="00EF12E8" w14:paraId="5A08E741" w14:textId="77777777" w:rsidTr="00EF12E8">
        <w:trPr>
          <w:cantSplit/>
          <w:trHeight w:val="20"/>
        </w:trPr>
        <w:tc>
          <w:tcPr>
            <w:tcW w:w="849" w:type="dxa"/>
          </w:tcPr>
          <w:p w14:paraId="5C24228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100.</w:t>
            </w:r>
          </w:p>
        </w:tc>
        <w:tc>
          <w:tcPr>
            <w:tcW w:w="7219" w:type="dxa"/>
            <w:gridSpan w:val="4"/>
          </w:tcPr>
          <w:p w14:paraId="714D7267" w14:textId="77777777" w:rsidR="00E75759" w:rsidRPr="00EF12E8" w:rsidRDefault="00E75759" w:rsidP="00AA2279">
            <w:pPr>
              <w:rPr>
                <w:rFonts w:ascii="Times New Roman" w:hAnsi="Times New Roman" w:cs="Times New Roman"/>
              </w:rPr>
            </w:pPr>
            <w:r w:rsidRPr="00EF12E8">
              <w:rPr>
                <w:rFonts w:ascii="Times New Roman" w:hAnsi="Times New Roman" w:cs="Times New Roman"/>
              </w:rPr>
              <w:t xml:space="preserve">Если в результате несчастного случая, наступившего в период действия </w:t>
            </w:r>
            <w:r w:rsidR="00AA2279">
              <w:rPr>
                <w:rFonts w:ascii="Times New Roman" w:hAnsi="Times New Roman" w:cs="Times New Roman"/>
              </w:rPr>
              <w:t>Программы</w:t>
            </w:r>
            <w:r w:rsidRPr="00EF12E8">
              <w:rPr>
                <w:rFonts w:ascii="Times New Roman" w:hAnsi="Times New Roman" w:cs="Times New Roman"/>
              </w:rPr>
              <w:t xml:space="preserve"> страхования, получено повреждение, не предусмотренное настоящей "Таблицей", то страховая выплата производится при сроке лечения свыше 12 (двенадцати) дней</w:t>
            </w:r>
          </w:p>
        </w:tc>
        <w:tc>
          <w:tcPr>
            <w:tcW w:w="2138" w:type="dxa"/>
            <w:vAlign w:val="center"/>
          </w:tcPr>
          <w:p w14:paraId="432ABFB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bCs/>
              </w:rPr>
              <w:t>2</w:t>
            </w:r>
          </w:p>
        </w:tc>
      </w:tr>
      <w:tr w:rsidR="00E75759" w:rsidRPr="00EF12E8" w14:paraId="3DCEC5FB" w14:textId="77777777" w:rsidTr="00EF12E8">
        <w:trPr>
          <w:cantSplit/>
          <w:trHeight w:val="20"/>
        </w:trPr>
        <w:tc>
          <w:tcPr>
            <w:tcW w:w="849" w:type="dxa"/>
          </w:tcPr>
          <w:p w14:paraId="229C8F6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101.</w:t>
            </w:r>
          </w:p>
        </w:tc>
        <w:tc>
          <w:tcPr>
            <w:tcW w:w="7219" w:type="dxa"/>
            <w:gridSpan w:val="4"/>
          </w:tcPr>
          <w:p w14:paraId="6B36B77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Случайное острое отравление, асфиксия, поражение электротоком, атмосферным электричеством (молнией), укусы змей, ядовитых насекомых, иксодовых клещей, столбняк, бешенство, ботулизм при стационарном лечении:</w:t>
            </w:r>
          </w:p>
          <w:p w14:paraId="2D282D0A" w14:textId="77777777" w:rsidR="00E75759" w:rsidRPr="00EF12E8" w:rsidRDefault="00E75759" w:rsidP="00E75759">
            <w:pPr>
              <w:rPr>
                <w:rFonts w:ascii="Times New Roman" w:hAnsi="Times New Roman" w:cs="Times New Roman"/>
              </w:rPr>
            </w:pPr>
          </w:p>
        </w:tc>
        <w:tc>
          <w:tcPr>
            <w:tcW w:w="2138" w:type="dxa"/>
            <w:vAlign w:val="center"/>
          </w:tcPr>
          <w:p w14:paraId="79549B17" w14:textId="77777777" w:rsidR="00E75759" w:rsidRPr="00EF12E8" w:rsidRDefault="00E75759" w:rsidP="00E75759">
            <w:pPr>
              <w:jc w:val="center"/>
              <w:rPr>
                <w:rFonts w:ascii="Times New Roman" w:hAnsi="Times New Roman" w:cs="Times New Roman"/>
              </w:rPr>
            </w:pPr>
          </w:p>
        </w:tc>
      </w:tr>
      <w:tr w:rsidR="00E75759" w:rsidRPr="00EF12E8" w14:paraId="350B209F" w14:textId="77777777" w:rsidTr="00EF12E8">
        <w:trPr>
          <w:cantSplit/>
          <w:trHeight w:val="20"/>
        </w:trPr>
        <w:tc>
          <w:tcPr>
            <w:tcW w:w="849" w:type="dxa"/>
          </w:tcPr>
          <w:p w14:paraId="408DF524"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а)</w:t>
            </w:r>
          </w:p>
        </w:tc>
        <w:tc>
          <w:tcPr>
            <w:tcW w:w="7219" w:type="dxa"/>
            <w:gridSpan w:val="4"/>
          </w:tcPr>
          <w:p w14:paraId="2102407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 6  до 10  календарных дней;</w:t>
            </w:r>
          </w:p>
        </w:tc>
        <w:tc>
          <w:tcPr>
            <w:tcW w:w="2138" w:type="dxa"/>
            <w:vAlign w:val="center"/>
          </w:tcPr>
          <w:p w14:paraId="6E6F0B23" w14:textId="77777777" w:rsidR="00E75759" w:rsidRPr="00EF12E8" w:rsidRDefault="00E75759" w:rsidP="00E75759">
            <w:pPr>
              <w:jc w:val="center"/>
              <w:rPr>
                <w:rFonts w:ascii="Times New Roman" w:hAnsi="Times New Roman" w:cs="Times New Roman"/>
                <w:bCs/>
              </w:rPr>
            </w:pPr>
            <w:r w:rsidRPr="00EF12E8">
              <w:rPr>
                <w:rFonts w:ascii="Times New Roman" w:hAnsi="Times New Roman" w:cs="Times New Roman"/>
                <w:bCs/>
              </w:rPr>
              <w:t>3</w:t>
            </w:r>
          </w:p>
        </w:tc>
      </w:tr>
      <w:tr w:rsidR="00E75759" w:rsidRPr="00EF12E8" w14:paraId="0FA27747" w14:textId="77777777" w:rsidTr="00EF12E8">
        <w:trPr>
          <w:cantSplit/>
          <w:trHeight w:val="20"/>
        </w:trPr>
        <w:tc>
          <w:tcPr>
            <w:tcW w:w="849" w:type="dxa"/>
          </w:tcPr>
          <w:p w14:paraId="06EF449D"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б)</w:t>
            </w:r>
          </w:p>
        </w:tc>
        <w:tc>
          <w:tcPr>
            <w:tcW w:w="7219" w:type="dxa"/>
            <w:gridSpan w:val="4"/>
          </w:tcPr>
          <w:p w14:paraId="2427EE2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от 11 до 20  календарных дней;</w:t>
            </w:r>
          </w:p>
        </w:tc>
        <w:tc>
          <w:tcPr>
            <w:tcW w:w="2138" w:type="dxa"/>
            <w:vAlign w:val="center"/>
          </w:tcPr>
          <w:p w14:paraId="2AE789E9" w14:textId="77777777" w:rsidR="00E75759" w:rsidRPr="00EF12E8" w:rsidRDefault="00E75759" w:rsidP="00E75759">
            <w:pPr>
              <w:jc w:val="center"/>
              <w:rPr>
                <w:rFonts w:ascii="Times New Roman" w:hAnsi="Times New Roman" w:cs="Times New Roman"/>
                <w:bCs/>
              </w:rPr>
            </w:pPr>
            <w:r w:rsidRPr="00EF12E8">
              <w:rPr>
                <w:rFonts w:ascii="Times New Roman" w:hAnsi="Times New Roman" w:cs="Times New Roman"/>
                <w:bCs/>
              </w:rPr>
              <w:t>7</w:t>
            </w:r>
          </w:p>
        </w:tc>
      </w:tr>
      <w:tr w:rsidR="00E75759" w:rsidRPr="00EF12E8" w14:paraId="0C2B0258" w14:textId="77777777" w:rsidTr="00EF12E8">
        <w:trPr>
          <w:cantSplit/>
          <w:trHeight w:val="20"/>
        </w:trPr>
        <w:tc>
          <w:tcPr>
            <w:tcW w:w="849" w:type="dxa"/>
          </w:tcPr>
          <w:p w14:paraId="66C6AB25" w14:textId="77777777" w:rsidR="00E75759" w:rsidRPr="00EF12E8" w:rsidRDefault="00E75759" w:rsidP="00E75759">
            <w:pPr>
              <w:rPr>
                <w:rFonts w:ascii="Times New Roman" w:hAnsi="Times New Roman" w:cs="Times New Roman"/>
                <w:bCs/>
              </w:rPr>
            </w:pPr>
            <w:r w:rsidRPr="00EF12E8">
              <w:rPr>
                <w:rFonts w:ascii="Times New Roman" w:hAnsi="Times New Roman" w:cs="Times New Roman"/>
                <w:bCs/>
              </w:rPr>
              <w:t>в)</w:t>
            </w:r>
          </w:p>
        </w:tc>
        <w:tc>
          <w:tcPr>
            <w:tcW w:w="7219" w:type="dxa"/>
            <w:gridSpan w:val="4"/>
          </w:tcPr>
          <w:p w14:paraId="6EA087C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свыше 20 календарных дней;</w:t>
            </w:r>
          </w:p>
        </w:tc>
        <w:tc>
          <w:tcPr>
            <w:tcW w:w="2138" w:type="dxa"/>
            <w:vAlign w:val="center"/>
          </w:tcPr>
          <w:p w14:paraId="1F86A9C1" w14:textId="77777777" w:rsidR="00E75759" w:rsidRPr="00EF12E8" w:rsidRDefault="00E75759" w:rsidP="00E75759">
            <w:pPr>
              <w:jc w:val="center"/>
              <w:rPr>
                <w:rFonts w:ascii="Times New Roman" w:hAnsi="Times New Roman" w:cs="Times New Roman"/>
                <w:bCs/>
              </w:rPr>
            </w:pPr>
            <w:r w:rsidRPr="00EF12E8">
              <w:rPr>
                <w:rFonts w:ascii="Times New Roman" w:hAnsi="Times New Roman" w:cs="Times New Roman"/>
                <w:bCs/>
              </w:rPr>
              <w:t>10</w:t>
            </w:r>
          </w:p>
        </w:tc>
      </w:tr>
      <w:tr w:rsidR="00E75759" w:rsidRPr="00EF12E8" w14:paraId="196739B7" w14:textId="77777777" w:rsidTr="00EF12E8">
        <w:trPr>
          <w:cantSplit/>
          <w:trHeight w:val="20"/>
        </w:trPr>
        <w:tc>
          <w:tcPr>
            <w:tcW w:w="10206" w:type="dxa"/>
            <w:gridSpan w:val="6"/>
            <w:vAlign w:val="center"/>
          </w:tcPr>
          <w:p w14:paraId="6905AA68" w14:textId="77777777" w:rsidR="00E75759" w:rsidRPr="00EF12E8" w:rsidRDefault="00E75759" w:rsidP="00E75759">
            <w:pPr>
              <w:jc w:val="center"/>
              <w:rPr>
                <w:rFonts w:ascii="Times New Roman" w:hAnsi="Times New Roman" w:cs="Times New Roman"/>
                <w:b/>
              </w:rPr>
            </w:pPr>
            <w:r w:rsidRPr="00EF12E8">
              <w:rPr>
                <w:rFonts w:ascii="Times New Roman" w:hAnsi="Times New Roman" w:cs="Times New Roman"/>
                <w:b/>
                <w:bCs/>
              </w:rPr>
              <w:t>ТРАВМЫ, ЗАХВАТЫВАЮЩИЕ НЕСКОЛЬКО ОБЛАСТЕЙ ТЕЛА</w:t>
            </w:r>
          </w:p>
        </w:tc>
      </w:tr>
      <w:tr w:rsidR="00E75759" w:rsidRPr="00EF12E8" w14:paraId="38D44425" w14:textId="77777777" w:rsidTr="00EF12E8">
        <w:trPr>
          <w:cantSplit/>
          <w:trHeight w:val="20"/>
        </w:trPr>
        <w:tc>
          <w:tcPr>
            <w:tcW w:w="849" w:type="dxa"/>
          </w:tcPr>
          <w:p w14:paraId="281DE478" w14:textId="77777777" w:rsidR="00E75759" w:rsidRPr="00EF12E8" w:rsidRDefault="00E75759" w:rsidP="00E75759">
            <w:pPr>
              <w:rPr>
                <w:rFonts w:ascii="Times New Roman" w:hAnsi="Times New Roman" w:cs="Times New Roman"/>
                <w:bCs/>
              </w:rPr>
            </w:pPr>
          </w:p>
        </w:tc>
        <w:tc>
          <w:tcPr>
            <w:tcW w:w="7219" w:type="dxa"/>
            <w:gridSpan w:val="4"/>
          </w:tcPr>
          <w:tbl>
            <w:tblPr>
              <w:tblW w:w="9550" w:type="dxa"/>
              <w:tblInd w:w="98" w:type="dxa"/>
              <w:tblLayout w:type="fixed"/>
              <w:tblLook w:val="0000" w:firstRow="0" w:lastRow="0" w:firstColumn="0" w:lastColumn="0" w:noHBand="0" w:noVBand="0"/>
            </w:tblPr>
            <w:tblGrid>
              <w:gridCol w:w="7381"/>
              <w:gridCol w:w="2169"/>
            </w:tblGrid>
            <w:tr w:rsidR="00E75759" w:rsidRPr="00EF12E8" w14:paraId="19C5A65C" w14:textId="77777777" w:rsidTr="00E75759">
              <w:trPr>
                <w:trHeight w:val="570"/>
              </w:trPr>
              <w:tc>
                <w:tcPr>
                  <w:tcW w:w="5949" w:type="dxa"/>
                  <w:tcBorders>
                    <w:top w:val="nil"/>
                    <w:left w:val="nil"/>
                    <w:bottom w:val="nil"/>
                    <w:right w:val="single" w:sz="4" w:space="0" w:color="auto"/>
                  </w:tcBorders>
                  <w:vAlign w:val="center"/>
                </w:tcPr>
                <w:p w14:paraId="1DD291E8" w14:textId="77777777" w:rsidR="00E75759" w:rsidRPr="00EF12E8" w:rsidRDefault="00E75759" w:rsidP="00E75759">
                  <w:pPr>
                    <w:rPr>
                      <w:rFonts w:ascii="Times New Roman" w:hAnsi="Times New Roman" w:cs="Times New Roman"/>
                      <w:b/>
                    </w:rPr>
                  </w:pPr>
                  <w:r w:rsidRPr="00EF12E8">
                    <w:rPr>
                      <w:rFonts w:ascii="Times New Roman" w:hAnsi="Times New Roman" w:cs="Times New Roman"/>
                    </w:rPr>
                    <w:t>Переломы, захватывающие несколько областей тела -  страховые выплаты, предусмотренные таблицей выплат, суммируются, но не более</w:t>
                  </w:r>
                  <w:r w:rsidRPr="00EF12E8">
                    <w:rPr>
                      <w:rFonts w:ascii="Times New Roman" w:hAnsi="Times New Roman" w:cs="Times New Roman"/>
                      <w:b/>
                    </w:rPr>
                    <w:t xml:space="preserve"> </w:t>
                  </w:r>
                </w:p>
              </w:tc>
              <w:tc>
                <w:tcPr>
                  <w:tcW w:w="1748" w:type="dxa"/>
                  <w:tcBorders>
                    <w:top w:val="nil"/>
                    <w:left w:val="nil"/>
                    <w:bottom w:val="nil"/>
                    <w:right w:val="single" w:sz="8" w:space="0" w:color="auto"/>
                  </w:tcBorders>
                  <w:vAlign w:val="center"/>
                </w:tcPr>
                <w:p w14:paraId="3234419B" w14:textId="77777777" w:rsidR="00E75759" w:rsidRPr="00EF12E8" w:rsidRDefault="00E75759" w:rsidP="00E75759">
                  <w:pPr>
                    <w:rPr>
                      <w:rFonts w:ascii="Times New Roman" w:hAnsi="Times New Roman" w:cs="Times New Roman"/>
                      <w:b/>
                    </w:rPr>
                  </w:pPr>
                  <w:r w:rsidRPr="00EF12E8">
                    <w:rPr>
                      <w:rFonts w:ascii="Times New Roman" w:hAnsi="Times New Roman" w:cs="Times New Roman"/>
                      <w:b/>
                    </w:rPr>
                    <w:t>50</w:t>
                  </w:r>
                </w:p>
              </w:tc>
            </w:tr>
          </w:tbl>
          <w:p w14:paraId="4E8BE319" w14:textId="77777777" w:rsidR="00E75759" w:rsidRPr="00EF12E8" w:rsidRDefault="00E75759" w:rsidP="00E75759">
            <w:pPr>
              <w:rPr>
                <w:rFonts w:ascii="Times New Roman" w:hAnsi="Times New Roman" w:cs="Times New Roman"/>
              </w:rPr>
            </w:pPr>
          </w:p>
        </w:tc>
        <w:tc>
          <w:tcPr>
            <w:tcW w:w="2138" w:type="dxa"/>
            <w:vAlign w:val="center"/>
          </w:tcPr>
          <w:p w14:paraId="67942174" w14:textId="77777777" w:rsidR="00E75759" w:rsidRPr="00EF12E8" w:rsidRDefault="00E75759" w:rsidP="00E75759">
            <w:pPr>
              <w:jc w:val="center"/>
              <w:rPr>
                <w:rFonts w:ascii="Times New Roman" w:hAnsi="Times New Roman" w:cs="Times New Roman"/>
                <w:bCs/>
              </w:rPr>
            </w:pPr>
            <w:r w:rsidRPr="00EF12E8">
              <w:rPr>
                <w:rFonts w:ascii="Times New Roman" w:hAnsi="Times New Roman" w:cs="Times New Roman"/>
                <w:bCs/>
              </w:rPr>
              <w:t>50</w:t>
            </w:r>
          </w:p>
        </w:tc>
      </w:tr>
      <w:tr w:rsidR="00E75759" w:rsidRPr="00EF12E8" w14:paraId="3BC73AA8" w14:textId="77777777" w:rsidTr="00EF12E8">
        <w:tblPrEx>
          <w:tblCellMar>
            <w:left w:w="108" w:type="dxa"/>
            <w:right w:w="108" w:type="dxa"/>
          </w:tblCellMar>
        </w:tblPrEx>
        <w:trPr>
          <w:trHeight w:hRule="exact" w:val="186"/>
        </w:trPr>
        <w:tc>
          <w:tcPr>
            <w:tcW w:w="10206" w:type="dxa"/>
            <w:gridSpan w:val="6"/>
            <w:vAlign w:val="center"/>
          </w:tcPr>
          <w:p w14:paraId="42471396" w14:textId="77777777" w:rsidR="00E75759" w:rsidRPr="00EF12E8" w:rsidRDefault="00E75759" w:rsidP="00E75759">
            <w:pPr>
              <w:jc w:val="center"/>
              <w:rPr>
                <w:rFonts w:ascii="Times New Roman" w:hAnsi="Times New Roman" w:cs="Times New Roman"/>
              </w:rPr>
            </w:pPr>
          </w:p>
        </w:tc>
      </w:tr>
      <w:tr w:rsidR="00E75759" w:rsidRPr="00EF12E8" w14:paraId="69012A98" w14:textId="77777777" w:rsidTr="00EF12E8">
        <w:tblPrEx>
          <w:tblCellMar>
            <w:left w:w="108" w:type="dxa"/>
            <w:right w:w="108" w:type="dxa"/>
          </w:tblCellMar>
        </w:tblPrEx>
        <w:trPr>
          <w:trHeight w:hRule="exact" w:val="284"/>
        </w:trPr>
        <w:tc>
          <w:tcPr>
            <w:tcW w:w="10206" w:type="dxa"/>
            <w:gridSpan w:val="6"/>
            <w:vAlign w:val="center"/>
          </w:tcPr>
          <w:p w14:paraId="65221EB6"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Размер страховой выплаты в % от страховой суммы при ожогах</w:t>
            </w:r>
          </w:p>
        </w:tc>
      </w:tr>
      <w:tr w:rsidR="00E75759" w:rsidRPr="00EF12E8" w14:paraId="618DF4B0" w14:textId="77777777" w:rsidTr="00EF12E8">
        <w:tblPrEx>
          <w:tblCellMar>
            <w:left w:w="108" w:type="dxa"/>
            <w:right w:w="108" w:type="dxa"/>
          </w:tblCellMar>
        </w:tblPrEx>
        <w:trPr>
          <w:trHeight w:hRule="exact" w:val="284"/>
        </w:trPr>
        <w:tc>
          <w:tcPr>
            <w:tcW w:w="2533" w:type="dxa"/>
            <w:gridSpan w:val="2"/>
            <w:vAlign w:val="center"/>
          </w:tcPr>
          <w:p w14:paraId="6CCBFA6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Площадь ожога</w:t>
            </w:r>
          </w:p>
        </w:tc>
        <w:tc>
          <w:tcPr>
            <w:tcW w:w="7673" w:type="dxa"/>
            <w:gridSpan w:val="4"/>
            <w:vAlign w:val="center"/>
          </w:tcPr>
          <w:p w14:paraId="68535FC5"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Степень ожога</w:t>
            </w:r>
          </w:p>
        </w:tc>
      </w:tr>
      <w:tr w:rsidR="00E75759" w:rsidRPr="00EF12E8" w14:paraId="2C22B475" w14:textId="77777777" w:rsidTr="00EF12E8">
        <w:tblPrEx>
          <w:tblCellMar>
            <w:left w:w="108" w:type="dxa"/>
            <w:right w:w="108" w:type="dxa"/>
          </w:tblCellMar>
        </w:tblPrEx>
        <w:trPr>
          <w:trHeight w:hRule="exact" w:val="284"/>
        </w:trPr>
        <w:tc>
          <w:tcPr>
            <w:tcW w:w="2533" w:type="dxa"/>
            <w:gridSpan w:val="2"/>
            <w:vAlign w:val="center"/>
          </w:tcPr>
          <w:p w14:paraId="1DF0E1E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в % от поверхности тела</w:t>
            </w:r>
          </w:p>
        </w:tc>
        <w:tc>
          <w:tcPr>
            <w:tcW w:w="2533" w:type="dxa"/>
            <w:vAlign w:val="center"/>
          </w:tcPr>
          <w:p w14:paraId="3D1705D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II</w:t>
            </w:r>
          </w:p>
        </w:tc>
        <w:tc>
          <w:tcPr>
            <w:tcW w:w="2533" w:type="dxa"/>
            <w:vAlign w:val="center"/>
          </w:tcPr>
          <w:p w14:paraId="3748591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III</w:t>
            </w:r>
          </w:p>
        </w:tc>
        <w:tc>
          <w:tcPr>
            <w:tcW w:w="2607" w:type="dxa"/>
            <w:gridSpan w:val="2"/>
            <w:vAlign w:val="center"/>
          </w:tcPr>
          <w:p w14:paraId="6D8F43A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IV</w:t>
            </w:r>
          </w:p>
        </w:tc>
      </w:tr>
      <w:tr w:rsidR="00E75759" w:rsidRPr="00EF12E8" w14:paraId="628DC248" w14:textId="77777777" w:rsidTr="00EF12E8">
        <w:tblPrEx>
          <w:tblCellMar>
            <w:left w:w="108" w:type="dxa"/>
            <w:right w:w="108" w:type="dxa"/>
          </w:tblCellMar>
        </w:tblPrEx>
        <w:trPr>
          <w:trHeight w:hRule="exact" w:val="284"/>
        </w:trPr>
        <w:tc>
          <w:tcPr>
            <w:tcW w:w="2533" w:type="dxa"/>
            <w:gridSpan w:val="2"/>
            <w:vAlign w:val="center"/>
          </w:tcPr>
          <w:p w14:paraId="4A71CA3D" w14:textId="77777777" w:rsidR="00E75759" w:rsidRPr="00EF12E8" w:rsidRDefault="00E75759" w:rsidP="00E75759">
            <w:pPr>
              <w:rPr>
                <w:rFonts w:ascii="Times New Roman" w:hAnsi="Times New Roman" w:cs="Times New Roman"/>
              </w:rPr>
            </w:pPr>
          </w:p>
        </w:tc>
        <w:tc>
          <w:tcPr>
            <w:tcW w:w="7673" w:type="dxa"/>
            <w:gridSpan w:val="4"/>
            <w:vAlign w:val="center"/>
          </w:tcPr>
          <w:p w14:paraId="0A6868E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размер выплаты (в % от страховой суммы)</w:t>
            </w:r>
          </w:p>
        </w:tc>
      </w:tr>
      <w:tr w:rsidR="00E75759" w:rsidRPr="00EF12E8" w14:paraId="02F02485" w14:textId="77777777" w:rsidTr="00EF12E8">
        <w:tblPrEx>
          <w:tblCellMar>
            <w:left w:w="108" w:type="dxa"/>
            <w:right w:w="108" w:type="dxa"/>
          </w:tblCellMar>
        </w:tblPrEx>
        <w:trPr>
          <w:trHeight w:hRule="exact" w:val="284"/>
        </w:trPr>
        <w:tc>
          <w:tcPr>
            <w:tcW w:w="2533" w:type="dxa"/>
            <w:gridSpan w:val="2"/>
            <w:vAlign w:val="center"/>
          </w:tcPr>
          <w:p w14:paraId="736325D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1-2</w:t>
            </w:r>
          </w:p>
        </w:tc>
        <w:tc>
          <w:tcPr>
            <w:tcW w:w="2533" w:type="dxa"/>
            <w:vAlign w:val="center"/>
          </w:tcPr>
          <w:p w14:paraId="3DB063B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w:t>
            </w:r>
          </w:p>
        </w:tc>
        <w:tc>
          <w:tcPr>
            <w:tcW w:w="2533" w:type="dxa"/>
            <w:vAlign w:val="center"/>
          </w:tcPr>
          <w:p w14:paraId="32EECBA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w:t>
            </w:r>
          </w:p>
        </w:tc>
        <w:tc>
          <w:tcPr>
            <w:tcW w:w="2607" w:type="dxa"/>
            <w:gridSpan w:val="2"/>
            <w:vAlign w:val="center"/>
          </w:tcPr>
          <w:p w14:paraId="0E08CEBF"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w:t>
            </w:r>
          </w:p>
        </w:tc>
      </w:tr>
      <w:tr w:rsidR="00E75759" w:rsidRPr="00EF12E8" w14:paraId="2E2FE977" w14:textId="77777777" w:rsidTr="00EF12E8">
        <w:tblPrEx>
          <w:tblCellMar>
            <w:left w:w="108" w:type="dxa"/>
            <w:right w:w="108" w:type="dxa"/>
          </w:tblCellMar>
        </w:tblPrEx>
        <w:trPr>
          <w:trHeight w:hRule="exact" w:val="284"/>
        </w:trPr>
        <w:tc>
          <w:tcPr>
            <w:tcW w:w="2533" w:type="dxa"/>
            <w:gridSpan w:val="2"/>
            <w:vAlign w:val="center"/>
          </w:tcPr>
          <w:p w14:paraId="51B5BF7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3-5</w:t>
            </w:r>
          </w:p>
        </w:tc>
        <w:tc>
          <w:tcPr>
            <w:tcW w:w="2533" w:type="dxa"/>
            <w:vAlign w:val="center"/>
          </w:tcPr>
          <w:p w14:paraId="447ECDBD"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w:t>
            </w:r>
          </w:p>
        </w:tc>
        <w:tc>
          <w:tcPr>
            <w:tcW w:w="2533" w:type="dxa"/>
            <w:vAlign w:val="center"/>
          </w:tcPr>
          <w:p w14:paraId="4FA79B29"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w:t>
            </w:r>
          </w:p>
        </w:tc>
        <w:tc>
          <w:tcPr>
            <w:tcW w:w="2607" w:type="dxa"/>
            <w:gridSpan w:val="2"/>
            <w:vAlign w:val="center"/>
          </w:tcPr>
          <w:p w14:paraId="6BF8430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5</w:t>
            </w:r>
          </w:p>
        </w:tc>
      </w:tr>
      <w:tr w:rsidR="00E75759" w:rsidRPr="00EF12E8" w14:paraId="4B80948A" w14:textId="77777777" w:rsidTr="00EF12E8">
        <w:tblPrEx>
          <w:tblCellMar>
            <w:left w:w="108" w:type="dxa"/>
            <w:right w:w="108" w:type="dxa"/>
          </w:tblCellMar>
        </w:tblPrEx>
        <w:trPr>
          <w:trHeight w:hRule="exact" w:val="284"/>
        </w:trPr>
        <w:tc>
          <w:tcPr>
            <w:tcW w:w="2533" w:type="dxa"/>
            <w:gridSpan w:val="2"/>
            <w:vAlign w:val="center"/>
          </w:tcPr>
          <w:p w14:paraId="7F1C3B31"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6-9</w:t>
            </w:r>
          </w:p>
        </w:tc>
        <w:tc>
          <w:tcPr>
            <w:tcW w:w="2533" w:type="dxa"/>
            <w:vAlign w:val="center"/>
          </w:tcPr>
          <w:p w14:paraId="7917B32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w:t>
            </w:r>
          </w:p>
        </w:tc>
        <w:tc>
          <w:tcPr>
            <w:tcW w:w="2533" w:type="dxa"/>
            <w:vAlign w:val="center"/>
          </w:tcPr>
          <w:p w14:paraId="1D40857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9</w:t>
            </w:r>
          </w:p>
        </w:tc>
        <w:tc>
          <w:tcPr>
            <w:tcW w:w="2607" w:type="dxa"/>
            <w:gridSpan w:val="2"/>
            <w:vAlign w:val="center"/>
          </w:tcPr>
          <w:p w14:paraId="4F4CAC73"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w:t>
            </w:r>
          </w:p>
        </w:tc>
      </w:tr>
      <w:tr w:rsidR="00E75759" w:rsidRPr="00EF12E8" w14:paraId="4D4AFDA1" w14:textId="77777777" w:rsidTr="00EF12E8">
        <w:tblPrEx>
          <w:tblCellMar>
            <w:left w:w="108" w:type="dxa"/>
            <w:right w:w="108" w:type="dxa"/>
          </w:tblCellMar>
        </w:tblPrEx>
        <w:trPr>
          <w:trHeight w:hRule="exact" w:val="284"/>
        </w:trPr>
        <w:tc>
          <w:tcPr>
            <w:tcW w:w="2533" w:type="dxa"/>
            <w:gridSpan w:val="2"/>
            <w:vAlign w:val="center"/>
          </w:tcPr>
          <w:p w14:paraId="1ECF470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10-20</w:t>
            </w:r>
          </w:p>
        </w:tc>
        <w:tc>
          <w:tcPr>
            <w:tcW w:w="2533" w:type="dxa"/>
            <w:vAlign w:val="center"/>
          </w:tcPr>
          <w:p w14:paraId="10E4A9A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15</w:t>
            </w:r>
          </w:p>
        </w:tc>
        <w:tc>
          <w:tcPr>
            <w:tcW w:w="2533" w:type="dxa"/>
            <w:vAlign w:val="center"/>
          </w:tcPr>
          <w:p w14:paraId="2F4DBB9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17</w:t>
            </w:r>
          </w:p>
        </w:tc>
        <w:tc>
          <w:tcPr>
            <w:tcW w:w="2607" w:type="dxa"/>
            <w:gridSpan w:val="2"/>
            <w:vAlign w:val="center"/>
          </w:tcPr>
          <w:p w14:paraId="54229214"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3F3A8DE2" w14:textId="77777777" w:rsidTr="00EF12E8">
        <w:tblPrEx>
          <w:tblCellMar>
            <w:left w:w="108" w:type="dxa"/>
            <w:right w:w="108" w:type="dxa"/>
          </w:tblCellMar>
        </w:tblPrEx>
        <w:trPr>
          <w:trHeight w:hRule="exact" w:val="284"/>
        </w:trPr>
        <w:tc>
          <w:tcPr>
            <w:tcW w:w="2533" w:type="dxa"/>
            <w:gridSpan w:val="2"/>
            <w:vAlign w:val="center"/>
          </w:tcPr>
          <w:p w14:paraId="50F0E6B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21-30</w:t>
            </w:r>
          </w:p>
        </w:tc>
        <w:tc>
          <w:tcPr>
            <w:tcW w:w="2533" w:type="dxa"/>
            <w:vAlign w:val="center"/>
          </w:tcPr>
          <w:p w14:paraId="44CF395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25</w:t>
            </w:r>
          </w:p>
        </w:tc>
        <w:tc>
          <w:tcPr>
            <w:tcW w:w="2533" w:type="dxa"/>
            <w:vAlign w:val="center"/>
          </w:tcPr>
          <w:p w14:paraId="5CD8AAE8"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28</w:t>
            </w:r>
          </w:p>
        </w:tc>
        <w:tc>
          <w:tcPr>
            <w:tcW w:w="2607" w:type="dxa"/>
            <w:gridSpan w:val="2"/>
            <w:vAlign w:val="center"/>
          </w:tcPr>
          <w:p w14:paraId="7F21655D"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7FF905F4" w14:textId="77777777" w:rsidTr="00EF12E8">
        <w:tblPrEx>
          <w:tblCellMar>
            <w:left w:w="108" w:type="dxa"/>
            <w:right w:w="108" w:type="dxa"/>
          </w:tblCellMar>
        </w:tblPrEx>
        <w:trPr>
          <w:trHeight w:hRule="exact" w:val="284"/>
        </w:trPr>
        <w:tc>
          <w:tcPr>
            <w:tcW w:w="2533" w:type="dxa"/>
            <w:gridSpan w:val="2"/>
            <w:vAlign w:val="center"/>
          </w:tcPr>
          <w:p w14:paraId="4461DC8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31-40</w:t>
            </w:r>
          </w:p>
        </w:tc>
        <w:tc>
          <w:tcPr>
            <w:tcW w:w="2533" w:type="dxa"/>
            <w:vAlign w:val="center"/>
          </w:tcPr>
          <w:p w14:paraId="79574265"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50</w:t>
            </w:r>
          </w:p>
        </w:tc>
        <w:tc>
          <w:tcPr>
            <w:tcW w:w="2533" w:type="dxa"/>
            <w:vAlign w:val="center"/>
          </w:tcPr>
          <w:p w14:paraId="239B24D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55</w:t>
            </w:r>
          </w:p>
        </w:tc>
        <w:tc>
          <w:tcPr>
            <w:tcW w:w="2607" w:type="dxa"/>
            <w:gridSpan w:val="2"/>
            <w:vAlign w:val="center"/>
          </w:tcPr>
          <w:p w14:paraId="11E1013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60</w:t>
            </w:r>
          </w:p>
        </w:tc>
      </w:tr>
      <w:tr w:rsidR="00E75759" w:rsidRPr="00EF12E8" w14:paraId="55F2E165" w14:textId="77777777" w:rsidTr="00EF12E8">
        <w:tblPrEx>
          <w:tblCellMar>
            <w:left w:w="108" w:type="dxa"/>
            <w:right w:w="108" w:type="dxa"/>
          </w:tblCellMar>
        </w:tblPrEx>
        <w:trPr>
          <w:trHeight w:hRule="exact" w:val="284"/>
        </w:trPr>
        <w:tc>
          <w:tcPr>
            <w:tcW w:w="2533" w:type="dxa"/>
            <w:gridSpan w:val="2"/>
            <w:vAlign w:val="center"/>
          </w:tcPr>
          <w:p w14:paraId="0F66537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41-60</w:t>
            </w:r>
          </w:p>
        </w:tc>
        <w:tc>
          <w:tcPr>
            <w:tcW w:w="2533" w:type="dxa"/>
            <w:vAlign w:val="center"/>
          </w:tcPr>
          <w:p w14:paraId="639C860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70</w:t>
            </w:r>
          </w:p>
        </w:tc>
        <w:tc>
          <w:tcPr>
            <w:tcW w:w="2533" w:type="dxa"/>
            <w:vAlign w:val="center"/>
          </w:tcPr>
          <w:p w14:paraId="06CF4C5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80</w:t>
            </w:r>
          </w:p>
        </w:tc>
        <w:tc>
          <w:tcPr>
            <w:tcW w:w="2607" w:type="dxa"/>
            <w:gridSpan w:val="2"/>
            <w:vAlign w:val="center"/>
          </w:tcPr>
          <w:p w14:paraId="59B027C7"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80</w:t>
            </w:r>
          </w:p>
        </w:tc>
      </w:tr>
      <w:tr w:rsidR="00E75759" w:rsidRPr="00EF12E8" w14:paraId="5EFFE5A9" w14:textId="77777777" w:rsidTr="00EF12E8">
        <w:tblPrEx>
          <w:tblCellMar>
            <w:left w:w="108" w:type="dxa"/>
            <w:right w:w="108" w:type="dxa"/>
          </w:tblCellMar>
        </w:tblPrEx>
        <w:trPr>
          <w:trHeight w:hRule="exact" w:val="284"/>
        </w:trPr>
        <w:tc>
          <w:tcPr>
            <w:tcW w:w="2533" w:type="dxa"/>
            <w:gridSpan w:val="2"/>
            <w:vAlign w:val="center"/>
          </w:tcPr>
          <w:p w14:paraId="61BDD34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61-90</w:t>
            </w:r>
          </w:p>
        </w:tc>
        <w:tc>
          <w:tcPr>
            <w:tcW w:w="2533" w:type="dxa"/>
            <w:vAlign w:val="center"/>
          </w:tcPr>
          <w:p w14:paraId="4A603B97"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80</w:t>
            </w:r>
          </w:p>
        </w:tc>
        <w:tc>
          <w:tcPr>
            <w:tcW w:w="2533" w:type="dxa"/>
            <w:vAlign w:val="center"/>
          </w:tcPr>
          <w:p w14:paraId="68DAEB0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100</w:t>
            </w:r>
          </w:p>
        </w:tc>
        <w:tc>
          <w:tcPr>
            <w:tcW w:w="2607" w:type="dxa"/>
            <w:gridSpan w:val="2"/>
            <w:vAlign w:val="center"/>
          </w:tcPr>
          <w:p w14:paraId="3177E102"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14:paraId="241D6FA0" w14:textId="77777777" w:rsidTr="00EF12E8">
        <w:tblPrEx>
          <w:tblCellMar>
            <w:left w:w="108" w:type="dxa"/>
            <w:right w:w="108" w:type="dxa"/>
          </w:tblCellMar>
        </w:tblPrEx>
        <w:trPr>
          <w:trHeight w:hRule="exact" w:val="284"/>
        </w:trPr>
        <w:tc>
          <w:tcPr>
            <w:tcW w:w="2533" w:type="dxa"/>
            <w:gridSpan w:val="2"/>
            <w:vAlign w:val="center"/>
          </w:tcPr>
          <w:p w14:paraId="1A1A7FBB"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Более 90</w:t>
            </w:r>
          </w:p>
        </w:tc>
        <w:tc>
          <w:tcPr>
            <w:tcW w:w="2533" w:type="dxa"/>
            <w:vAlign w:val="center"/>
          </w:tcPr>
          <w:p w14:paraId="05A2DBA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100</w:t>
            </w:r>
          </w:p>
        </w:tc>
        <w:tc>
          <w:tcPr>
            <w:tcW w:w="2533" w:type="dxa"/>
            <w:vAlign w:val="center"/>
          </w:tcPr>
          <w:p w14:paraId="53D1BB1C"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100</w:t>
            </w:r>
          </w:p>
        </w:tc>
        <w:tc>
          <w:tcPr>
            <w:tcW w:w="2607" w:type="dxa"/>
            <w:gridSpan w:val="2"/>
            <w:vAlign w:val="center"/>
          </w:tcPr>
          <w:p w14:paraId="3003FD69"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100</w:t>
            </w:r>
          </w:p>
        </w:tc>
      </w:tr>
      <w:tr w:rsidR="00E75759" w:rsidRPr="00EF12E8" w14:paraId="535E8125" w14:textId="77777777" w:rsidTr="00EF12E8">
        <w:tblPrEx>
          <w:tblCellMar>
            <w:left w:w="108" w:type="dxa"/>
            <w:right w:w="108" w:type="dxa"/>
          </w:tblCellMar>
        </w:tblPrEx>
        <w:trPr>
          <w:trHeight w:hRule="exact" w:val="284"/>
        </w:trPr>
        <w:tc>
          <w:tcPr>
            <w:tcW w:w="10206" w:type="dxa"/>
            <w:gridSpan w:val="6"/>
            <w:vAlign w:val="center"/>
          </w:tcPr>
          <w:p w14:paraId="185015BC"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i/>
                <w:iCs/>
              </w:rPr>
              <w:t xml:space="preserve">При ожогах мягких тканей лица, </w:t>
            </w:r>
            <w:proofErr w:type="spellStart"/>
            <w:r w:rsidRPr="00EF12E8">
              <w:rPr>
                <w:rFonts w:ascii="Times New Roman" w:hAnsi="Times New Roman" w:cs="Times New Roman"/>
                <w:i/>
                <w:iCs/>
              </w:rPr>
              <w:t>передне</w:t>
            </w:r>
            <w:proofErr w:type="spellEnd"/>
            <w:r w:rsidRPr="00EF12E8">
              <w:rPr>
                <w:rFonts w:ascii="Times New Roman" w:hAnsi="Times New Roman" w:cs="Times New Roman"/>
                <w:i/>
                <w:iCs/>
              </w:rPr>
              <w:t>-боковой поверхности шеи, подчелюстной области, ушных</w:t>
            </w:r>
            <w:r w:rsidRPr="00EF12E8">
              <w:rPr>
                <w:rFonts w:ascii="Times New Roman" w:hAnsi="Times New Roman" w:cs="Times New Roman"/>
              </w:rPr>
              <w:t xml:space="preserve"> раковин</w:t>
            </w:r>
          </w:p>
        </w:tc>
      </w:tr>
      <w:tr w:rsidR="00E75759" w:rsidRPr="00EF12E8" w14:paraId="058AB6A0" w14:textId="77777777" w:rsidTr="00EF12E8">
        <w:tblPrEx>
          <w:tblCellMar>
            <w:left w:w="108" w:type="dxa"/>
            <w:right w:w="108" w:type="dxa"/>
          </w:tblCellMar>
        </w:tblPrEx>
        <w:trPr>
          <w:trHeight w:hRule="exact" w:val="284"/>
        </w:trPr>
        <w:tc>
          <w:tcPr>
            <w:tcW w:w="2533" w:type="dxa"/>
            <w:gridSpan w:val="2"/>
            <w:vAlign w:val="center"/>
          </w:tcPr>
          <w:p w14:paraId="6B8D5CF4"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1-2</w:t>
            </w:r>
          </w:p>
        </w:tc>
        <w:tc>
          <w:tcPr>
            <w:tcW w:w="2533" w:type="dxa"/>
            <w:vAlign w:val="center"/>
          </w:tcPr>
          <w:p w14:paraId="2933E7C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w:t>
            </w:r>
          </w:p>
        </w:tc>
        <w:tc>
          <w:tcPr>
            <w:tcW w:w="2533" w:type="dxa"/>
            <w:vAlign w:val="center"/>
          </w:tcPr>
          <w:p w14:paraId="475000A2"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w:t>
            </w:r>
          </w:p>
        </w:tc>
        <w:tc>
          <w:tcPr>
            <w:tcW w:w="2607" w:type="dxa"/>
            <w:gridSpan w:val="2"/>
            <w:vAlign w:val="center"/>
          </w:tcPr>
          <w:p w14:paraId="63350EE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15</w:t>
            </w:r>
          </w:p>
        </w:tc>
      </w:tr>
      <w:tr w:rsidR="00E75759" w:rsidRPr="00EF12E8" w14:paraId="1C57E4AB" w14:textId="77777777" w:rsidTr="00EF12E8">
        <w:tblPrEx>
          <w:tblCellMar>
            <w:left w:w="108" w:type="dxa"/>
            <w:right w:w="108" w:type="dxa"/>
          </w:tblCellMar>
        </w:tblPrEx>
        <w:trPr>
          <w:trHeight w:hRule="exact" w:val="284"/>
        </w:trPr>
        <w:tc>
          <w:tcPr>
            <w:tcW w:w="2533" w:type="dxa"/>
            <w:gridSpan w:val="2"/>
            <w:vAlign w:val="center"/>
          </w:tcPr>
          <w:p w14:paraId="358CDCC3"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3-4</w:t>
            </w:r>
          </w:p>
        </w:tc>
        <w:tc>
          <w:tcPr>
            <w:tcW w:w="2533" w:type="dxa"/>
            <w:vAlign w:val="center"/>
          </w:tcPr>
          <w:p w14:paraId="77FDE70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10</w:t>
            </w:r>
          </w:p>
        </w:tc>
        <w:tc>
          <w:tcPr>
            <w:tcW w:w="2533" w:type="dxa"/>
            <w:vAlign w:val="center"/>
          </w:tcPr>
          <w:p w14:paraId="6293D3B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15</w:t>
            </w:r>
          </w:p>
        </w:tc>
        <w:tc>
          <w:tcPr>
            <w:tcW w:w="2607" w:type="dxa"/>
            <w:gridSpan w:val="2"/>
            <w:vAlign w:val="center"/>
          </w:tcPr>
          <w:p w14:paraId="5C2F4431"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20</w:t>
            </w:r>
          </w:p>
        </w:tc>
      </w:tr>
      <w:tr w:rsidR="00E75759" w:rsidRPr="00EF12E8" w14:paraId="33A977EC" w14:textId="77777777" w:rsidTr="00EF12E8">
        <w:tblPrEx>
          <w:tblCellMar>
            <w:left w:w="108" w:type="dxa"/>
            <w:right w:w="108" w:type="dxa"/>
          </w:tblCellMar>
        </w:tblPrEx>
        <w:trPr>
          <w:trHeight w:hRule="exact" w:val="284"/>
        </w:trPr>
        <w:tc>
          <w:tcPr>
            <w:tcW w:w="2533" w:type="dxa"/>
            <w:gridSpan w:val="2"/>
            <w:vAlign w:val="center"/>
          </w:tcPr>
          <w:p w14:paraId="72EC37EE"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5-6</w:t>
            </w:r>
          </w:p>
        </w:tc>
        <w:tc>
          <w:tcPr>
            <w:tcW w:w="2533" w:type="dxa"/>
            <w:vAlign w:val="center"/>
          </w:tcPr>
          <w:p w14:paraId="6B2A8E0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15</w:t>
            </w:r>
          </w:p>
        </w:tc>
        <w:tc>
          <w:tcPr>
            <w:tcW w:w="2533" w:type="dxa"/>
            <w:vAlign w:val="center"/>
          </w:tcPr>
          <w:p w14:paraId="5A98C52A"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25</w:t>
            </w:r>
          </w:p>
        </w:tc>
        <w:tc>
          <w:tcPr>
            <w:tcW w:w="2607" w:type="dxa"/>
            <w:gridSpan w:val="2"/>
            <w:vAlign w:val="center"/>
          </w:tcPr>
          <w:p w14:paraId="31D0D5DE"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30</w:t>
            </w:r>
          </w:p>
        </w:tc>
      </w:tr>
      <w:tr w:rsidR="00E75759" w:rsidRPr="00EF12E8" w14:paraId="7E84622C" w14:textId="77777777" w:rsidTr="00EF12E8">
        <w:tblPrEx>
          <w:tblCellMar>
            <w:left w:w="108" w:type="dxa"/>
            <w:right w:w="108" w:type="dxa"/>
          </w:tblCellMar>
        </w:tblPrEx>
        <w:trPr>
          <w:trHeight w:hRule="exact" w:val="284"/>
        </w:trPr>
        <w:tc>
          <w:tcPr>
            <w:tcW w:w="2533" w:type="dxa"/>
            <w:gridSpan w:val="2"/>
            <w:vAlign w:val="center"/>
          </w:tcPr>
          <w:p w14:paraId="076A5D26"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7-8</w:t>
            </w:r>
          </w:p>
        </w:tc>
        <w:tc>
          <w:tcPr>
            <w:tcW w:w="2533" w:type="dxa"/>
            <w:vAlign w:val="center"/>
          </w:tcPr>
          <w:p w14:paraId="16842810"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20</w:t>
            </w:r>
          </w:p>
        </w:tc>
        <w:tc>
          <w:tcPr>
            <w:tcW w:w="2533" w:type="dxa"/>
            <w:vAlign w:val="center"/>
          </w:tcPr>
          <w:p w14:paraId="6701BC8F" w14:textId="77777777" w:rsidR="00E75759" w:rsidRPr="00EF12E8" w:rsidRDefault="00E75759" w:rsidP="00E75759">
            <w:pPr>
              <w:rPr>
                <w:rFonts w:ascii="Times New Roman" w:hAnsi="Times New Roman" w:cs="Times New Roman"/>
              </w:rPr>
            </w:pPr>
            <w:r w:rsidRPr="00EF12E8">
              <w:rPr>
                <w:rFonts w:ascii="Times New Roman" w:hAnsi="Times New Roman" w:cs="Times New Roman"/>
              </w:rPr>
              <w:t>30</w:t>
            </w:r>
          </w:p>
        </w:tc>
        <w:tc>
          <w:tcPr>
            <w:tcW w:w="2607" w:type="dxa"/>
            <w:gridSpan w:val="2"/>
            <w:vAlign w:val="center"/>
          </w:tcPr>
          <w:p w14:paraId="48ABB67B" w14:textId="77777777" w:rsidR="00E75759" w:rsidRPr="00EF12E8" w:rsidRDefault="00E75759" w:rsidP="00E75759">
            <w:pPr>
              <w:jc w:val="center"/>
              <w:rPr>
                <w:rFonts w:ascii="Times New Roman" w:hAnsi="Times New Roman" w:cs="Times New Roman"/>
              </w:rPr>
            </w:pPr>
            <w:r w:rsidRPr="00EF12E8">
              <w:rPr>
                <w:rFonts w:ascii="Times New Roman" w:hAnsi="Times New Roman" w:cs="Times New Roman"/>
              </w:rPr>
              <w:t>40</w:t>
            </w:r>
          </w:p>
        </w:tc>
      </w:tr>
    </w:tbl>
    <w:p w14:paraId="37B73BDA" w14:textId="77777777" w:rsidR="009977EA" w:rsidRPr="00E5020B" w:rsidRDefault="009977EA">
      <w:pPr>
        <w:spacing w:after="160" w:line="259" w:lineRule="auto"/>
        <w:rPr>
          <w:rFonts w:ascii="Times New Roman" w:eastAsia="Times New Roman" w:hAnsi="Times New Roman" w:cs="Times New Roman"/>
          <w:b/>
          <w:color w:val="auto"/>
          <w:lang w:eastAsia="en-US"/>
        </w:rPr>
      </w:pPr>
      <w:r w:rsidRPr="00E5020B">
        <w:rPr>
          <w:b/>
        </w:rPr>
        <w:br w:type="page"/>
      </w:r>
    </w:p>
    <w:p w14:paraId="0B7FFC6E" w14:textId="77777777" w:rsidR="009977EA" w:rsidRDefault="009977EA" w:rsidP="009977EA">
      <w:pPr>
        <w:pStyle w:val="34"/>
        <w:shd w:val="clear" w:color="auto" w:fill="auto"/>
        <w:tabs>
          <w:tab w:val="left" w:pos="1426"/>
        </w:tabs>
        <w:spacing w:before="0" w:line="240" w:lineRule="auto"/>
        <w:ind w:left="5664" w:right="20"/>
        <w:jc w:val="left"/>
        <w:rPr>
          <w:b/>
          <w:sz w:val="28"/>
          <w:szCs w:val="28"/>
        </w:rPr>
      </w:pPr>
      <w:r w:rsidRPr="00562991">
        <w:rPr>
          <w:b/>
          <w:sz w:val="28"/>
          <w:szCs w:val="28"/>
        </w:rPr>
        <w:lastRenderedPageBreak/>
        <w:t xml:space="preserve">Приложение № </w:t>
      </w:r>
      <w:r w:rsidRPr="0019727A">
        <w:rPr>
          <w:b/>
          <w:sz w:val="28"/>
          <w:szCs w:val="28"/>
        </w:rPr>
        <w:t>3</w:t>
      </w:r>
    </w:p>
    <w:p w14:paraId="4803C075" w14:textId="77777777" w:rsidR="009977EA" w:rsidRDefault="009977EA" w:rsidP="009977EA">
      <w:pPr>
        <w:pStyle w:val="34"/>
        <w:shd w:val="clear" w:color="auto" w:fill="auto"/>
        <w:tabs>
          <w:tab w:val="left" w:pos="1426"/>
        </w:tabs>
        <w:spacing w:before="0" w:line="240" w:lineRule="auto"/>
        <w:ind w:left="5664" w:right="20"/>
        <w:jc w:val="left"/>
        <w:rPr>
          <w:b/>
          <w:sz w:val="28"/>
          <w:szCs w:val="28"/>
        </w:rPr>
      </w:pPr>
      <w:r w:rsidRPr="00562991">
        <w:rPr>
          <w:b/>
          <w:sz w:val="28"/>
          <w:szCs w:val="28"/>
        </w:rPr>
        <w:t xml:space="preserve">к </w:t>
      </w:r>
      <w:r>
        <w:rPr>
          <w:b/>
          <w:sz w:val="28"/>
          <w:szCs w:val="28"/>
        </w:rPr>
        <w:t>краевой профсоюзной п</w:t>
      </w:r>
      <w:r w:rsidRPr="00562991">
        <w:rPr>
          <w:b/>
          <w:sz w:val="28"/>
          <w:szCs w:val="28"/>
        </w:rPr>
        <w:t xml:space="preserve">рограмме </w:t>
      </w:r>
      <w:r>
        <w:rPr>
          <w:b/>
          <w:sz w:val="28"/>
          <w:szCs w:val="28"/>
        </w:rPr>
        <w:t>страхования</w:t>
      </w:r>
      <w:r>
        <w:rPr>
          <w:b/>
          <w:sz w:val="28"/>
          <w:szCs w:val="28"/>
        </w:rPr>
        <w:br/>
      </w:r>
      <w:r w:rsidRPr="00562991">
        <w:rPr>
          <w:b/>
          <w:sz w:val="28"/>
          <w:szCs w:val="28"/>
        </w:rPr>
        <w:t>«</w:t>
      </w:r>
      <w:r>
        <w:rPr>
          <w:b/>
          <w:sz w:val="28"/>
          <w:szCs w:val="28"/>
        </w:rPr>
        <w:t>Защита</w:t>
      </w:r>
      <w:r w:rsidRPr="00562991">
        <w:rPr>
          <w:b/>
          <w:sz w:val="28"/>
          <w:szCs w:val="28"/>
        </w:rPr>
        <w:t xml:space="preserve"> жизни</w:t>
      </w:r>
      <w:r>
        <w:rPr>
          <w:b/>
          <w:sz w:val="28"/>
          <w:szCs w:val="28"/>
        </w:rPr>
        <w:t xml:space="preserve"> и здоровья</w:t>
      </w:r>
      <w:r w:rsidRPr="00562991">
        <w:rPr>
          <w:b/>
          <w:sz w:val="28"/>
          <w:szCs w:val="28"/>
        </w:rPr>
        <w:t>»</w:t>
      </w:r>
    </w:p>
    <w:p w14:paraId="52FB20B2" w14:textId="77777777" w:rsidR="009977EA" w:rsidRPr="0020083D" w:rsidRDefault="00663FF4" w:rsidP="00F73762">
      <w:pPr>
        <w:pStyle w:val="34"/>
        <w:shd w:val="clear" w:color="auto" w:fill="auto"/>
        <w:tabs>
          <w:tab w:val="left" w:pos="1426"/>
        </w:tabs>
        <w:spacing w:before="0" w:line="240" w:lineRule="auto"/>
        <w:ind w:left="5664" w:right="20"/>
        <w:jc w:val="left"/>
        <w:rPr>
          <w:sz w:val="28"/>
          <w:szCs w:val="28"/>
        </w:rPr>
      </w:pPr>
      <w:r w:rsidRPr="00A2638F">
        <w:rPr>
          <w:sz w:val="28"/>
          <w:szCs w:val="28"/>
        </w:rPr>
        <w:t xml:space="preserve">(в ред. от 18.06.2020 г. № </w:t>
      </w:r>
      <w:r w:rsidR="0020083D" w:rsidRPr="00A2638F">
        <w:rPr>
          <w:sz w:val="28"/>
          <w:szCs w:val="28"/>
        </w:rPr>
        <w:t>3</w:t>
      </w:r>
      <w:r w:rsidR="000F1C87" w:rsidRPr="00A2638F">
        <w:rPr>
          <w:sz w:val="28"/>
          <w:szCs w:val="28"/>
        </w:rPr>
        <w:t>)</w:t>
      </w:r>
    </w:p>
    <w:p w14:paraId="07221E7D" w14:textId="77777777" w:rsidR="00663FF4" w:rsidRPr="00562991" w:rsidRDefault="00663FF4" w:rsidP="00F73762">
      <w:pPr>
        <w:pStyle w:val="34"/>
        <w:shd w:val="clear" w:color="auto" w:fill="auto"/>
        <w:tabs>
          <w:tab w:val="left" w:pos="1426"/>
        </w:tabs>
        <w:spacing w:before="0" w:line="240" w:lineRule="auto"/>
        <w:ind w:left="5664" w:right="20"/>
        <w:jc w:val="left"/>
        <w:rPr>
          <w:b/>
          <w:sz w:val="28"/>
          <w:szCs w:val="28"/>
        </w:rPr>
      </w:pPr>
    </w:p>
    <w:p w14:paraId="42F86260" w14:textId="77777777" w:rsidR="00761D69" w:rsidRPr="00562991" w:rsidRDefault="00C94AAA" w:rsidP="00F73762">
      <w:pPr>
        <w:pStyle w:val="34"/>
        <w:shd w:val="clear" w:color="auto" w:fill="auto"/>
        <w:tabs>
          <w:tab w:val="left" w:pos="1426"/>
        </w:tabs>
        <w:spacing w:before="0" w:line="240" w:lineRule="auto"/>
        <w:ind w:left="5664" w:right="20"/>
        <w:jc w:val="left"/>
        <w:rPr>
          <w:sz w:val="28"/>
          <w:szCs w:val="28"/>
        </w:rPr>
      </w:pPr>
      <w:r w:rsidRPr="00562991">
        <w:rPr>
          <w:sz w:val="28"/>
          <w:szCs w:val="28"/>
        </w:rPr>
        <w:t>В</w:t>
      </w:r>
      <w:r w:rsidR="00395DAA" w:rsidRPr="00562991">
        <w:rPr>
          <w:sz w:val="28"/>
          <w:szCs w:val="28"/>
        </w:rPr>
        <w:t xml:space="preserve"> </w:t>
      </w:r>
      <w:r w:rsidRPr="00562991">
        <w:rPr>
          <w:sz w:val="28"/>
          <w:szCs w:val="28"/>
        </w:rPr>
        <w:t>Краснодарскую к</w:t>
      </w:r>
      <w:r w:rsidR="00395DAA" w:rsidRPr="00562991">
        <w:rPr>
          <w:sz w:val="28"/>
          <w:szCs w:val="28"/>
        </w:rPr>
        <w:t>раев</w:t>
      </w:r>
      <w:r w:rsidRPr="00562991">
        <w:rPr>
          <w:sz w:val="28"/>
          <w:szCs w:val="28"/>
        </w:rPr>
        <w:t>ую</w:t>
      </w:r>
      <w:r w:rsidR="00395DAA" w:rsidRPr="00562991">
        <w:rPr>
          <w:sz w:val="28"/>
          <w:szCs w:val="28"/>
        </w:rPr>
        <w:t xml:space="preserve"> </w:t>
      </w:r>
      <w:r w:rsidRPr="00562991">
        <w:rPr>
          <w:sz w:val="28"/>
          <w:szCs w:val="28"/>
        </w:rPr>
        <w:t>территориальную организацию п</w:t>
      </w:r>
      <w:r w:rsidR="00395DAA" w:rsidRPr="00562991">
        <w:rPr>
          <w:sz w:val="28"/>
          <w:szCs w:val="28"/>
        </w:rPr>
        <w:t>рофсоюза</w:t>
      </w:r>
      <w:r w:rsidRPr="00562991">
        <w:rPr>
          <w:sz w:val="28"/>
          <w:szCs w:val="28"/>
        </w:rPr>
        <w:t xml:space="preserve"> работников народного образования и науки РФ</w:t>
      </w:r>
    </w:p>
    <w:p w14:paraId="4DE2C2DC" w14:textId="77777777" w:rsidR="00040ED2" w:rsidRPr="00562991" w:rsidRDefault="00040ED2" w:rsidP="00F73762">
      <w:pPr>
        <w:pStyle w:val="34"/>
        <w:shd w:val="clear" w:color="auto" w:fill="auto"/>
        <w:tabs>
          <w:tab w:val="left" w:pos="1426"/>
        </w:tabs>
        <w:spacing w:before="0" w:line="240" w:lineRule="auto"/>
        <w:ind w:left="5664" w:right="20"/>
        <w:jc w:val="left"/>
        <w:rPr>
          <w:sz w:val="28"/>
          <w:szCs w:val="28"/>
        </w:rPr>
      </w:pPr>
    </w:p>
    <w:p w14:paraId="0F5A3E6D" w14:textId="77777777" w:rsidR="00761D69" w:rsidRPr="00562991" w:rsidRDefault="00395DAA" w:rsidP="00F73762">
      <w:pPr>
        <w:pStyle w:val="34"/>
        <w:shd w:val="clear" w:color="auto" w:fill="auto"/>
        <w:tabs>
          <w:tab w:val="left" w:pos="1426"/>
        </w:tabs>
        <w:spacing w:before="0" w:line="240" w:lineRule="auto"/>
        <w:ind w:left="5664" w:right="20"/>
        <w:jc w:val="left"/>
        <w:rPr>
          <w:sz w:val="27"/>
          <w:szCs w:val="27"/>
        </w:rPr>
      </w:pPr>
      <w:r w:rsidRPr="00562991">
        <w:rPr>
          <w:sz w:val="28"/>
          <w:szCs w:val="28"/>
        </w:rPr>
        <w:t>от</w:t>
      </w:r>
      <w:r w:rsidRPr="00562991">
        <w:rPr>
          <w:sz w:val="27"/>
          <w:szCs w:val="27"/>
        </w:rPr>
        <w:t xml:space="preserve"> ________________________</w:t>
      </w:r>
      <w:r w:rsidR="00E65EEA" w:rsidRPr="00562991">
        <w:rPr>
          <w:sz w:val="27"/>
          <w:szCs w:val="27"/>
        </w:rPr>
        <w:t>____</w:t>
      </w:r>
      <w:r w:rsidRPr="00562991">
        <w:rPr>
          <w:sz w:val="27"/>
          <w:szCs w:val="27"/>
        </w:rPr>
        <w:t>_</w:t>
      </w:r>
    </w:p>
    <w:p w14:paraId="1419A089" w14:textId="77777777" w:rsidR="00395DAA" w:rsidRPr="00562991" w:rsidRDefault="00395DAA" w:rsidP="00F73762">
      <w:pPr>
        <w:pStyle w:val="34"/>
        <w:shd w:val="clear" w:color="auto" w:fill="auto"/>
        <w:tabs>
          <w:tab w:val="left" w:pos="1426"/>
        </w:tabs>
        <w:spacing w:before="0" w:line="240" w:lineRule="auto"/>
        <w:ind w:left="5664" w:right="20"/>
        <w:jc w:val="left"/>
        <w:rPr>
          <w:sz w:val="18"/>
          <w:szCs w:val="18"/>
        </w:rPr>
      </w:pPr>
      <w:r w:rsidRPr="00562991">
        <w:rPr>
          <w:sz w:val="27"/>
          <w:szCs w:val="27"/>
        </w:rPr>
        <w:tab/>
      </w:r>
      <w:r w:rsidR="00040ED2" w:rsidRPr="00562991">
        <w:rPr>
          <w:sz w:val="27"/>
          <w:szCs w:val="27"/>
        </w:rPr>
        <w:t xml:space="preserve">    </w:t>
      </w:r>
      <w:r w:rsidRPr="00562991">
        <w:rPr>
          <w:sz w:val="18"/>
          <w:szCs w:val="18"/>
        </w:rPr>
        <w:t>(</w:t>
      </w:r>
      <w:r w:rsidR="00E65EEA" w:rsidRPr="00562991">
        <w:rPr>
          <w:sz w:val="18"/>
          <w:szCs w:val="18"/>
        </w:rPr>
        <w:t>Ф.И.О</w:t>
      </w:r>
      <w:r w:rsidRPr="00562991">
        <w:rPr>
          <w:sz w:val="18"/>
          <w:szCs w:val="18"/>
        </w:rPr>
        <w:t>.</w:t>
      </w:r>
      <w:r w:rsidR="00040ED2" w:rsidRPr="00562991">
        <w:rPr>
          <w:sz w:val="18"/>
          <w:szCs w:val="18"/>
        </w:rPr>
        <w:t xml:space="preserve"> члена Профс</w:t>
      </w:r>
      <w:r w:rsidR="00E65EEA" w:rsidRPr="00562991">
        <w:rPr>
          <w:sz w:val="18"/>
          <w:szCs w:val="18"/>
        </w:rPr>
        <w:t>о</w:t>
      </w:r>
      <w:r w:rsidR="00040ED2" w:rsidRPr="00562991">
        <w:rPr>
          <w:sz w:val="18"/>
          <w:szCs w:val="18"/>
        </w:rPr>
        <w:t>юза</w:t>
      </w:r>
      <w:r w:rsidRPr="00562991">
        <w:rPr>
          <w:sz w:val="18"/>
          <w:szCs w:val="18"/>
        </w:rPr>
        <w:t>)</w:t>
      </w:r>
    </w:p>
    <w:p w14:paraId="36305F71" w14:textId="77777777" w:rsidR="00040ED2" w:rsidRPr="00562991" w:rsidRDefault="00040ED2" w:rsidP="00040ED2">
      <w:pPr>
        <w:pStyle w:val="34"/>
        <w:shd w:val="clear" w:color="auto" w:fill="auto"/>
        <w:tabs>
          <w:tab w:val="left" w:pos="1426"/>
        </w:tabs>
        <w:spacing w:before="0" w:line="240" w:lineRule="auto"/>
        <w:ind w:left="5664" w:right="20"/>
        <w:jc w:val="left"/>
        <w:rPr>
          <w:b/>
          <w:sz w:val="27"/>
          <w:szCs w:val="27"/>
        </w:rPr>
      </w:pPr>
      <w:r w:rsidRPr="00562991">
        <w:rPr>
          <w:b/>
          <w:sz w:val="27"/>
          <w:szCs w:val="27"/>
        </w:rPr>
        <w:t>___________________________</w:t>
      </w:r>
      <w:r w:rsidR="00E65EEA" w:rsidRPr="00562991">
        <w:rPr>
          <w:b/>
          <w:sz w:val="27"/>
          <w:szCs w:val="27"/>
        </w:rPr>
        <w:t>_____</w:t>
      </w:r>
    </w:p>
    <w:p w14:paraId="78CA4A50" w14:textId="77777777" w:rsidR="009977EA" w:rsidRDefault="00395DAA" w:rsidP="00040ED2">
      <w:pPr>
        <w:pStyle w:val="34"/>
        <w:shd w:val="clear" w:color="auto" w:fill="auto"/>
        <w:tabs>
          <w:tab w:val="left" w:pos="1426"/>
        </w:tabs>
        <w:spacing w:before="0" w:line="240" w:lineRule="auto"/>
        <w:ind w:left="5664" w:right="20"/>
        <w:jc w:val="left"/>
        <w:rPr>
          <w:sz w:val="18"/>
          <w:szCs w:val="18"/>
        </w:rPr>
      </w:pPr>
      <w:r w:rsidRPr="00562991">
        <w:rPr>
          <w:sz w:val="18"/>
          <w:szCs w:val="18"/>
        </w:rPr>
        <w:t>(</w:t>
      </w:r>
      <w:r w:rsidR="00CA7545" w:rsidRPr="00562991">
        <w:rPr>
          <w:sz w:val="18"/>
          <w:szCs w:val="18"/>
        </w:rPr>
        <w:t xml:space="preserve">указывается наименование профсоюзной </w:t>
      </w:r>
      <w:r w:rsidR="00E65EEA" w:rsidRPr="00562991">
        <w:rPr>
          <w:sz w:val="18"/>
          <w:szCs w:val="18"/>
        </w:rPr>
        <w:t>организации</w:t>
      </w:r>
    </w:p>
    <w:p w14:paraId="0391DE38" w14:textId="77777777" w:rsidR="00CA7545" w:rsidRPr="0019727A" w:rsidRDefault="009977EA" w:rsidP="00040ED2">
      <w:pPr>
        <w:pStyle w:val="34"/>
        <w:shd w:val="clear" w:color="auto" w:fill="auto"/>
        <w:tabs>
          <w:tab w:val="left" w:pos="1426"/>
        </w:tabs>
        <w:spacing w:before="0" w:line="240" w:lineRule="auto"/>
        <w:ind w:left="5664" w:right="20"/>
        <w:jc w:val="left"/>
        <w:rPr>
          <w:sz w:val="18"/>
          <w:szCs w:val="18"/>
        </w:rPr>
      </w:pPr>
      <w:r w:rsidRPr="0019727A">
        <w:rPr>
          <w:sz w:val="18"/>
          <w:szCs w:val="18"/>
        </w:rPr>
        <w:t>и адрес её места нахождения</w:t>
      </w:r>
      <w:r w:rsidR="00E65EEA" w:rsidRPr="0019727A">
        <w:rPr>
          <w:sz w:val="18"/>
          <w:szCs w:val="18"/>
        </w:rPr>
        <w:t>)</w:t>
      </w:r>
    </w:p>
    <w:p w14:paraId="0E06C744" w14:textId="77777777" w:rsidR="00040ED2" w:rsidRPr="0019727A" w:rsidRDefault="00040ED2" w:rsidP="00E65EEA">
      <w:pPr>
        <w:pStyle w:val="34"/>
        <w:shd w:val="clear" w:color="auto" w:fill="auto"/>
        <w:tabs>
          <w:tab w:val="left" w:pos="1426"/>
        </w:tabs>
        <w:spacing w:before="0" w:line="240" w:lineRule="auto"/>
        <w:ind w:left="5664" w:right="20"/>
        <w:rPr>
          <w:b/>
          <w:sz w:val="27"/>
          <w:szCs w:val="27"/>
        </w:rPr>
      </w:pPr>
      <w:r w:rsidRPr="0019727A">
        <w:rPr>
          <w:b/>
          <w:sz w:val="27"/>
          <w:szCs w:val="27"/>
        </w:rPr>
        <w:t>_________________________</w:t>
      </w:r>
      <w:r w:rsidR="00E65EEA" w:rsidRPr="0019727A">
        <w:rPr>
          <w:b/>
          <w:sz w:val="27"/>
          <w:szCs w:val="27"/>
        </w:rPr>
        <w:t>_____</w:t>
      </w:r>
      <w:r w:rsidRPr="0019727A">
        <w:rPr>
          <w:b/>
          <w:sz w:val="27"/>
          <w:szCs w:val="27"/>
        </w:rPr>
        <w:t>__</w:t>
      </w:r>
    </w:p>
    <w:p w14:paraId="351722AB" w14:textId="77777777" w:rsidR="009977EA" w:rsidRPr="0019727A" w:rsidRDefault="009977EA" w:rsidP="00E65EEA">
      <w:pPr>
        <w:pStyle w:val="34"/>
        <w:shd w:val="clear" w:color="auto" w:fill="auto"/>
        <w:tabs>
          <w:tab w:val="left" w:pos="1426"/>
        </w:tabs>
        <w:spacing w:before="0" w:line="240" w:lineRule="auto"/>
        <w:ind w:left="5664" w:right="20"/>
        <w:rPr>
          <w:b/>
          <w:sz w:val="27"/>
          <w:szCs w:val="27"/>
        </w:rPr>
      </w:pPr>
      <w:r w:rsidRPr="0019727A">
        <w:rPr>
          <w:b/>
          <w:sz w:val="27"/>
          <w:szCs w:val="27"/>
        </w:rPr>
        <w:t>________________________________</w:t>
      </w:r>
    </w:p>
    <w:p w14:paraId="5399BEFB" w14:textId="77777777" w:rsidR="00761D69" w:rsidRPr="0019727A" w:rsidRDefault="009977EA" w:rsidP="00F73762">
      <w:pPr>
        <w:pStyle w:val="34"/>
        <w:shd w:val="clear" w:color="auto" w:fill="auto"/>
        <w:tabs>
          <w:tab w:val="left" w:pos="1426"/>
        </w:tabs>
        <w:spacing w:before="0" w:line="240" w:lineRule="auto"/>
        <w:ind w:left="5664" w:right="20"/>
        <w:jc w:val="left"/>
        <w:rPr>
          <w:b/>
          <w:sz w:val="27"/>
          <w:szCs w:val="27"/>
        </w:rPr>
      </w:pPr>
      <w:r w:rsidRPr="0019727A">
        <w:rPr>
          <w:b/>
          <w:sz w:val="27"/>
          <w:szCs w:val="27"/>
        </w:rPr>
        <w:t>________________________________</w:t>
      </w:r>
    </w:p>
    <w:p w14:paraId="4C407A40" w14:textId="77777777" w:rsidR="00761D69" w:rsidRPr="00562991" w:rsidRDefault="00761D69" w:rsidP="00CA7545">
      <w:pPr>
        <w:pStyle w:val="34"/>
        <w:shd w:val="clear" w:color="auto" w:fill="auto"/>
        <w:tabs>
          <w:tab w:val="left" w:pos="1426"/>
        </w:tabs>
        <w:spacing w:before="0" w:line="240" w:lineRule="auto"/>
        <w:ind w:right="20"/>
        <w:jc w:val="left"/>
        <w:rPr>
          <w:b/>
          <w:sz w:val="27"/>
          <w:szCs w:val="27"/>
        </w:rPr>
      </w:pPr>
    </w:p>
    <w:p w14:paraId="609EC5A3" w14:textId="77777777" w:rsidR="00CA7545" w:rsidRPr="00562991" w:rsidRDefault="008D4703" w:rsidP="008D4703">
      <w:pPr>
        <w:pStyle w:val="34"/>
        <w:shd w:val="clear" w:color="auto" w:fill="auto"/>
        <w:tabs>
          <w:tab w:val="left" w:pos="1426"/>
        </w:tabs>
        <w:spacing w:before="0" w:line="240" w:lineRule="auto"/>
        <w:ind w:right="20"/>
        <w:rPr>
          <w:b/>
          <w:sz w:val="28"/>
          <w:szCs w:val="28"/>
        </w:rPr>
      </w:pPr>
      <w:r w:rsidRPr="00562991">
        <w:rPr>
          <w:b/>
          <w:sz w:val="27"/>
          <w:szCs w:val="27"/>
        </w:rPr>
        <w:tab/>
      </w:r>
      <w:r w:rsidRPr="00562991">
        <w:rPr>
          <w:b/>
          <w:sz w:val="27"/>
          <w:szCs w:val="27"/>
        </w:rPr>
        <w:tab/>
      </w:r>
      <w:r w:rsidRPr="00562991">
        <w:rPr>
          <w:b/>
          <w:sz w:val="27"/>
          <w:szCs w:val="27"/>
        </w:rPr>
        <w:tab/>
      </w:r>
      <w:r w:rsidRPr="00562991">
        <w:rPr>
          <w:b/>
          <w:sz w:val="27"/>
          <w:szCs w:val="27"/>
        </w:rPr>
        <w:tab/>
      </w:r>
      <w:r w:rsidR="006B554E" w:rsidRPr="00562991">
        <w:rPr>
          <w:b/>
          <w:sz w:val="27"/>
          <w:szCs w:val="27"/>
        </w:rPr>
        <w:t xml:space="preserve">   </w:t>
      </w:r>
      <w:r w:rsidR="005B2D71" w:rsidRPr="00562991">
        <w:rPr>
          <w:b/>
          <w:sz w:val="27"/>
          <w:szCs w:val="27"/>
        </w:rPr>
        <w:t xml:space="preserve">  </w:t>
      </w:r>
      <w:r w:rsidR="006B554E" w:rsidRPr="00562991">
        <w:rPr>
          <w:b/>
          <w:sz w:val="27"/>
          <w:szCs w:val="27"/>
        </w:rPr>
        <w:t xml:space="preserve">   </w:t>
      </w:r>
      <w:r w:rsidR="00CA7545" w:rsidRPr="00562991">
        <w:rPr>
          <w:b/>
          <w:sz w:val="28"/>
          <w:szCs w:val="28"/>
        </w:rPr>
        <w:t>ЗАЯВЛЕНИЕ</w:t>
      </w:r>
    </w:p>
    <w:p w14:paraId="4610D6A1" w14:textId="77777777" w:rsidR="006B554E" w:rsidRPr="00562991" w:rsidRDefault="006B554E" w:rsidP="006B554E">
      <w:pPr>
        <w:pStyle w:val="34"/>
        <w:shd w:val="clear" w:color="auto" w:fill="auto"/>
        <w:tabs>
          <w:tab w:val="left" w:pos="1426"/>
        </w:tabs>
        <w:spacing w:before="0" w:line="240" w:lineRule="auto"/>
        <w:ind w:right="20"/>
        <w:jc w:val="center"/>
        <w:rPr>
          <w:b/>
          <w:sz w:val="28"/>
          <w:szCs w:val="28"/>
        </w:rPr>
      </w:pPr>
      <w:r w:rsidRPr="00562991">
        <w:rPr>
          <w:b/>
          <w:sz w:val="28"/>
          <w:szCs w:val="28"/>
        </w:rPr>
        <w:t xml:space="preserve">на участие в </w:t>
      </w:r>
      <w:r w:rsidR="00F715BC">
        <w:rPr>
          <w:b/>
          <w:sz w:val="28"/>
          <w:szCs w:val="28"/>
        </w:rPr>
        <w:t xml:space="preserve">краевой </w:t>
      </w:r>
      <w:r w:rsidRPr="00562991">
        <w:rPr>
          <w:b/>
          <w:sz w:val="28"/>
          <w:szCs w:val="28"/>
        </w:rPr>
        <w:t xml:space="preserve">профсоюзной программе </w:t>
      </w:r>
      <w:r w:rsidR="009C739C">
        <w:rPr>
          <w:b/>
          <w:sz w:val="28"/>
          <w:szCs w:val="28"/>
        </w:rPr>
        <w:t>страхования</w:t>
      </w:r>
    </w:p>
    <w:p w14:paraId="0F06C538" w14:textId="77777777" w:rsidR="00CA7545" w:rsidRPr="00562991" w:rsidRDefault="006B554E" w:rsidP="006B554E">
      <w:pPr>
        <w:pStyle w:val="34"/>
        <w:shd w:val="clear" w:color="auto" w:fill="auto"/>
        <w:tabs>
          <w:tab w:val="left" w:pos="1426"/>
        </w:tabs>
        <w:spacing w:before="0" w:line="240" w:lineRule="auto"/>
        <w:ind w:right="20"/>
        <w:jc w:val="center"/>
        <w:rPr>
          <w:b/>
          <w:sz w:val="28"/>
          <w:szCs w:val="28"/>
        </w:rPr>
      </w:pPr>
      <w:r w:rsidRPr="00562991">
        <w:rPr>
          <w:b/>
          <w:sz w:val="28"/>
          <w:szCs w:val="28"/>
        </w:rPr>
        <w:t>«</w:t>
      </w:r>
      <w:r w:rsidR="009C739C">
        <w:rPr>
          <w:b/>
          <w:sz w:val="28"/>
          <w:szCs w:val="28"/>
        </w:rPr>
        <w:t xml:space="preserve">Защита </w:t>
      </w:r>
      <w:r w:rsidRPr="00562991">
        <w:rPr>
          <w:b/>
          <w:sz w:val="28"/>
          <w:szCs w:val="28"/>
        </w:rPr>
        <w:t>жизни</w:t>
      </w:r>
      <w:r w:rsidR="009C739C">
        <w:rPr>
          <w:b/>
          <w:sz w:val="28"/>
          <w:szCs w:val="28"/>
        </w:rPr>
        <w:t xml:space="preserve"> и здоровья</w:t>
      </w:r>
      <w:r w:rsidRPr="00562991">
        <w:rPr>
          <w:b/>
          <w:sz w:val="28"/>
          <w:szCs w:val="28"/>
        </w:rPr>
        <w:t>»</w:t>
      </w:r>
    </w:p>
    <w:p w14:paraId="11C8A9F2" w14:textId="77777777" w:rsidR="006B554E" w:rsidRPr="00562991" w:rsidRDefault="006B554E" w:rsidP="008D4703">
      <w:pPr>
        <w:pStyle w:val="34"/>
        <w:shd w:val="clear" w:color="auto" w:fill="auto"/>
        <w:spacing w:before="0" w:line="240" w:lineRule="auto"/>
        <w:ind w:right="20" w:firstLine="708"/>
        <w:rPr>
          <w:sz w:val="28"/>
          <w:szCs w:val="28"/>
        </w:rPr>
      </w:pPr>
    </w:p>
    <w:p w14:paraId="5A2C7005" w14:textId="77777777" w:rsidR="00FC4117" w:rsidRDefault="00CA7545" w:rsidP="008D4703">
      <w:pPr>
        <w:pStyle w:val="34"/>
        <w:shd w:val="clear" w:color="auto" w:fill="auto"/>
        <w:spacing w:before="0" w:line="240" w:lineRule="auto"/>
        <w:ind w:right="20" w:firstLine="708"/>
        <w:rPr>
          <w:sz w:val="28"/>
          <w:szCs w:val="28"/>
        </w:rPr>
      </w:pPr>
      <w:r w:rsidRPr="00562991">
        <w:rPr>
          <w:sz w:val="28"/>
          <w:szCs w:val="28"/>
        </w:rPr>
        <w:t xml:space="preserve">Прошу допустить </w:t>
      </w:r>
      <w:r w:rsidR="007725D4" w:rsidRPr="00562991">
        <w:rPr>
          <w:sz w:val="28"/>
          <w:szCs w:val="28"/>
        </w:rPr>
        <w:t>меня</w:t>
      </w:r>
      <w:r w:rsidR="004D758A">
        <w:rPr>
          <w:sz w:val="28"/>
          <w:szCs w:val="28"/>
        </w:rPr>
        <w:t xml:space="preserve"> (моего родственника</w:t>
      </w:r>
      <w:r w:rsidR="00706281">
        <w:rPr>
          <w:sz w:val="28"/>
          <w:szCs w:val="28"/>
        </w:rPr>
        <w:t>,</w:t>
      </w:r>
      <w:r w:rsidR="004D758A">
        <w:rPr>
          <w:sz w:val="28"/>
          <w:szCs w:val="28"/>
        </w:rPr>
        <w:t xml:space="preserve"> указать степень родства</w:t>
      </w:r>
      <w:r w:rsidR="009C51FA">
        <w:rPr>
          <w:sz w:val="28"/>
          <w:szCs w:val="28"/>
        </w:rPr>
        <w:t>,</w:t>
      </w:r>
      <w:r w:rsidR="009C739C">
        <w:rPr>
          <w:sz w:val="28"/>
          <w:szCs w:val="28"/>
        </w:rPr>
        <w:t xml:space="preserve"> Ф.И.О. </w:t>
      </w:r>
      <w:r w:rsidR="007725D4" w:rsidRPr="00562991">
        <w:rPr>
          <w:sz w:val="28"/>
          <w:szCs w:val="28"/>
        </w:rPr>
        <w:t xml:space="preserve"> </w:t>
      </w:r>
    </w:p>
    <w:p w14:paraId="75D2581D" w14:textId="77777777" w:rsidR="00FC4117" w:rsidRPr="00C25EC1" w:rsidRDefault="00FC4117" w:rsidP="00FC4117">
      <w:pPr>
        <w:pStyle w:val="34"/>
        <w:shd w:val="clear" w:color="auto" w:fill="auto"/>
        <w:spacing w:before="0" w:line="240" w:lineRule="auto"/>
        <w:ind w:right="20"/>
        <w:rPr>
          <w:b/>
          <w:i/>
          <w:sz w:val="20"/>
          <w:szCs w:val="20"/>
        </w:rPr>
      </w:pPr>
      <w:r w:rsidRPr="00FC4117">
        <w:rPr>
          <w:i/>
          <w:sz w:val="24"/>
          <w:szCs w:val="24"/>
        </w:rPr>
        <w:tab/>
      </w:r>
      <w:r w:rsidRPr="00FC4117">
        <w:rPr>
          <w:i/>
          <w:sz w:val="24"/>
          <w:szCs w:val="24"/>
        </w:rPr>
        <w:tab/>
      </w:r>
      <w:r w:rsidRPr="00FC4117">
        <w:rPr>
          <w:i/>
          <w:sz w:val="24"/>
          <w:szCs w:val="24"/>
        </w:rPr>
        <w:tab/>
      </w:r>
      <w:r w:rsidR="00706281">
        <w:rPr>
          <w:i/>
          <w:sz w:val="24"/>
          <w:szCs w:val="24"/>
        </w:rPr>
        <w:t xml:space="preserve">       </w:t>
      </w:r>
      <w:r w:rsidRPr="00C25EC1">
        <w:rPr>
          <w:b/>
          <w:i/>
          <w:sz w:val="20"/>
          <w:szCs w:val="20"/>
        </w:rPr>
        <w:t>(выбранное подчеркнуть)</w:t>
      </w:r>
    </w:p>
    <w:p w14:paraId="218B4ABF" w14:textId="77777777" w:rsidR="0019727A" w:rsidRDefault="00FC4117" w:rsidP="00FC4117">
      <w:pPr>
        <w:pStyle w:val="34"/>
        <w:shd w:val="clear" w:color="auto" w:fill="auto"/>
        <w:spacing w:before="0" w:line="240" w:lineRule="auto"/>
        <w:ind w:right="20"/>
        <w:rPr>
          <w:sz w:val="28"/>
          <w:szCs w:val="28"/>
        </w:rPr>
      </w:pPr>
      <w:r>
        <w:rPr>
          <w:sz w:val="28"/>
          <w:szCs w:val="28"/>
        </w:rPr>
        <w:t>_______________________________________________________________________</w:t>
      </w:r>
    </w:p>
    <w:p w14:paraId="77BF3EC0" w14:textId="77777777" w:rsidR="00FC4117" w:rsidRDefault="0019727A" w:rsidP="00FC4117">
      <w:pPr>
        <w:pStyle w:val="34"/>
        <w:shd w:val="clear" w:color="auto" w:fill="auto"/>
        <w:spacing w:before="0" w:line="240" w:lineRule="auto"/>
        <w:ind w:right="20"/>
        <w:rPr>
          <w:sz w:val="28"/>
          <w:szCs w:val="28"/>
        </w:rPr>
      </w:pPr>
      <w:r>
        <w:rPr>
          <w:sz w:val="28"/>
          <w:szCs w:val="28"/>
        </w:rPr>
        <w:t>_______________________________________________________________________</w:t>
      </w:r>
      <w:r w:rsidR="00706281">
        <w:rPr>
          <w:sz w:val="28"/>
          <w:szCs w:val="28"/>
        </w:rPr>
        <w:t>)</w:t>
      </w:r>
    </w:p>
    <w:p w14:paraId="7ED742E2" w14:textId="77777777" w:rsidR="00696434" w:rsidRPr="0005413F" w:rsidRDefault="00CA7545" w:rsidP="00FC4117">
      <w:pPr>
        <w:pStyle w:val="34"/>
        <w:shd w:val="clear" w:color="auto" w:fill="auto"/>
        <w:spacing w:before="0" w:line="240" w:lineRule="auto"/>
        <w:ind w:right="20"/>
        <w:rPr>
          <w:sz w:val="28"/>
          <w:szCs w:val="28"/>
        </w:rPr>
      </w:pPr>
      <w:r w:rsidRPr="00562991">
        <w:rPr>
          <w:sz w:val="28"/>
          <w:szCs w:val="28"/>
        </w:rPr>
        <w:t xml:space="preserve">к участию </w:t>
      </w:r>
      <w:r w:rsidR="008D4703" w:rsidRPr="00562991">
        <w:rPr>
          <w:sz w:val="28"/>
          <w:szCs w:val="28"/>
        </w:rPr>
        <w:t xml:space="preserve">в </w:t>
      </w:r>
      <w:r w:rsidR="00F715BC">
        <w:rPr>
          <w:sz w:val="28"/>
          <w:szCs w:val="28"/>
        </w:rPr>
        <w:t xml:space="preserve">краевой </w:t>
      </w:r>
      <w:r w:rsidR="006B554E" w:rsidRPr="00562991">
        <w:rPr>
          <w:sz w:val="28"/>
          <w:szCs w:val="28"/>
        </w:rPr>
        <w:t>п</w:t>
      </w:r>
      <w:r w:rsidR="008D4703" w:rsidRPr="00562991">
        <w:rPr>
          <w:sz w:val="28"/>
          <w:szCs w:val="28"/>
        </w:rPr>
        <w:t>рофсоюзн</w:t>
      </w:r>
      <w:r w:rsidR="0085741A" w:rsidRPr="00562991">
        <w:rPr>
          <w:sz w:val="28"/>
          <w:szCs w:val="28"/>
        </w:rPr>
        <w:t>ой</w:t>
      </w:r>
      <w:r w:rsidR="008D4703" w:rsidRPr="00562991">
        <w:rPr>
          <w:sz w:val="28"/>
          <w:szCs w:val="28"/>
        </w:rPr>
        <w:t xml:space="preserve"> программ</w:t>
      </w:r>
      <w:r w:rsidR="0085741A" w:rsidRPr="00562991">
        <w:rPr>
          <w:sz w:val="28"/>
          <w:szCs w:val="28"/>
        </w:rPr>
        <w:t>е</w:t>
      </w:r>
      <w:r w:rsidR="008D4703" w:rsidRPr="00562991">
        <w:rPr>
          <w:sz w:val="28"/>
          <w:szCs w:val="28"/>
        </w:rPr>
        <w:t xml:space="preserve"> </w:t>
      </w:r>
      <w:r w:rsidR="009C739C">
        <w:rPr>
          <w:sz w:val="28"/>
          <w:szCs w:val="28"/>
        </w:rPr>
        <w:t xml:space="preserve">страхования </w:t>
      </w:r>
      <w:r w:rsidR="008D4703" w:rsidRPr="00562991">
        <w:rPr>
          <w:sz w:val="28"/>
          <w:szCs w:val="28"/>
        </w:rPr>
        <w:t>«</w:t>
      </w:r>
      <w:r w:rsidR="009C739C">
        <w:rPr>
          <w:sz w:val="28"/>
          <w:szCs w:val="28"/>
        </w:rPr>
        <w:t>Защита</w:t>
      </w:r>
      <w:r w:rsidR="008D4703" w:rsidRPr="00562991">
        <w:rPr>
          <w:sz w:val="28"/>
          <w:szCs w:val="28"/>
        </w:rPr>
        <w:t xml:space="preserve"> жизни</w:t>
      </w:r>
      <w:r w:rsidR="009C739C">
        <w:rPr>
          <w:sz w:val="28"/>
          <w:szCs w:val="28"/>
        </w:rPr>
        <w:t xml:space="preserve"> и здоровья</w:t>
      </w:r>
      <w:r w:rsidR="00C25EC1">
        <w:rPr>
          <w:sz w:val="28"/>
          <w:szCs w:val="28"/>
        </w:rPr>
        <w:t>»</w:t>
      </w:r>
      <w:r w:rsidR="00040ED2" w:rsidRPr="0005413F">
        <w:rPr>
          <w:sz w:val="28"/>
          <w:szCs w:val="28"/>
        </w:rPr>
        <w:t>.</w:t>
      </w:r>
    </w:p>
    <w:p w14:paraId="232DD11D" w14:textId="77777777" w:rsidR="0058471D" w:rsidRPr="0019727A" w:rsidRDefault="00040ED2" w:rsidP="0019727A">
      <w:pPr>
        <w:pStyle w:val="34"/>
        <w:shd w:val="clear" w:color="auto" w:fill="auto"/>
        <w:suppressAutoHyphens/>
        <w:spacing w:before="0" w:line="240" w:lineRule="auto"/>
        <w:ind w:right="23" w:firstLine="708"/>
        <w:rPr>
          <w:sz w:val="28"/>
          <w:szCs w:val="28"/>
        </w:rPr>
      </w:pPr>
      <w:r w:rsidRPr="0019727A">
        <w:rPr>
          <w:sz w:val="28"/>
          <w:szCs w:val="28"/>
        </w:rPr>
        <w:t>О</w:t>
      </w:r>
      <w:r w:rsidR="00C94AAA" w:rsidRPr="0019727A">
        <w:rPr>
          <w:sz w:val="28"/>
          <w:szCs w:val="28"/>
        </w:rPr>
        <w:t xml:space="preserve">бязуюсь </w:t>
      </w:r>
      <w:r w:rsidR="000630EC" w:rsidRPr="0019727A">
        <w:rPr>
          <w:sz w:val="28"/>
          <w:szCs w:val="28"/>
        </w:rPr>
        <w:t xml:space="preserve">вносить </w:t>
      </w:r>
      <w:r w:rsidR="00BB6E94" w:rsidRPr="0019727A">
        <w:rPr>
          <w:sz w:val="28"/>
          <w:szCs w:val="28"/>
        </w:rPr>
        <w:t xml:space="preserve">дополнительный ежегодный членский </w:t>
      </w:r>
      <w:r w:rsidR="009501A4" w:rsidRPr="0019727A">
        <w:rPr>
          <w:sz w:val="28"/>
          <w:szCs w:val="28"/>
        </w:rPr>
        <w:t xml:space="preserve">(целевой) </w:t>
      </w:r>
      <w:r w:rsidR="00BB6E94" w:rsidRPr="0019727A">
        <w:rPr>
          <w:sz w:val="28"/>
          <w:szCs w:val="28"/>
        </w:rPr>
        <w:t xml:space="preserve">взнос </w:t>
      </w:r>
      <w:r w:rsidR="00C94AAA" w:rsidRPr="0019727A">
        <w:rPr>
          <w:sz w:val="28"/>
          <w:szCs w:val="28"/>
        </w:rPr>
        <w:t xml:space="preserve">в </w:t>
      </w:r>
      <w:r w:rsidR="0019727A" w:rsidRPr="0019727A">
        <w:rPr>
          <w:sz w:val="28"/>
          <w:szCs w:val="28"/>
        </w:rPr>
        <w:t>раз</w:t>
      </w:r>
      <w:r w:rsidR="00C94AAA" w:rsidRPr="0019727A">
        <w:rPr>
          <w:sz w:val="28"/>
          <w:szCs w:val="28"/>
        </w:rPr>
        <w:t>мере</w:t>
      </w:r>
      <w:r w:rsidR="00A10BCB" w:rsidRPr="0019727A">
        <w:rPr>
          <w:sz w:val="28"/>
          <w:szCs w:val="28"/>
        </w:rPr>
        <w:t xml:space="preserve"> 3</w:t>
      </w:r>
      <w:r w:rsidR="009501A4" w:rsidRPr="0019727A">
        <w:rPr>
          <w:sz w:val="28"/>
          <w:szCs w:val="28"/>
        </w:rPr>
        <w:t>000</w:t>
      </w:r>
      <w:r w:rsidR="00C94AAA" w:rsidRPr="0019727A">
        <w:rPr>
          <w:sz w:val="28"/>
          <w:szCs w:val="28"/>
        </w:rPr>
        <w:t xml:space="preserve"> </w:t>
      </w:r>
      <w:r w:rsidR="009501A4" w:rsidRPr="0019727A">
        <w:rPr>
          <w:sz w:val="28"/>
          <w:szCs w:val="28"/>
        </w:rPr>
        <w:t xml:space="preserve">(три тысячи) </w:t>
      </w:r>
      <w:r w:rsidR="00C94AAA" w:rsidRPr="0019727A">
        <w:rPr>
          <w:sz w:val="28"/>
          <w:szCs w:val="28"/>
        </w:rPr>
        <w:t>рублей.</w:t>
      </w:r>
    </w:p>
    <w:p w14:paraId="2FBC0680" w14:textId="77777777" w:rsidR="00CA7545" w:rsidRPr="0019727A" w:rsidRDefault="00C94AAA" w:rsidP="008D4703">
      <w:pPr>
        <w:pStyle w:val="34"/>
        <w:shd w:val="clear" w:color="auto" w:fill="auto"/>
        <w:spacing w:before="0" w:line="240" w:lineRule="auto"/>
        <w:ind w:right="20" w:firstLine="708"/>
        <w:rPr>
          <w:i/>
          <w:sz w:val="28"/>
          <w:szCs w:val="28"/>
        </w:rPr>
      </w:pPr>
      <w:r w:rsidRPr="0019727A">
        <w:rPr>
          <w:sz w:val="28"/>
          <w:szCs w:val="28"/>
        </w:rPr>
        <w:t>Настоящим заявлением я</w:t>
      </w:r>
      <w:r w:rsidR="0058471D" w:rsidRPr="0019727A">
        <w:rPr>
          <w:sz w:val="28"/>
          <w:szCs w:val="28"/>
        </w:rPr>
        <w:t xml:space="preserve"> подтверждаю</w:t>
      </w:r>
      <w:r w:rsidR="009501A4" w:rsidRPr="0019727A">
        <w:rPr>
          <w:sz w:val="28"/>
          <w:szCs w:val="28"/>
        </w:rPr>
        <w:t xml:space="preserve"> </w:t>
      </w:r>
      <w:r w:rsidR="00C45401" w:rsidRPr="0019727A">
        <w:rPr>
          <w:sz w:val="28"/>
          <w:szCs w:val="28"/>
        </w:rPr>
        <w:t xml:space="preserve">свое </w:t>
      </w:r>
      <w:r w:rsidR="009501A4" w:rsidRPr="0019727A">
        <w:rPr>
          <w:sz w:val="28"/>
          <w:szCs w:val="28"/>
        </w:rPr>
        <w:t xml:space="preserve">ознакомление и согласие с </w:t>
      </w:r>
      <w:r w:rsidR="009501A4" w:rsidRPr="00A2638F">
        <w:rPr>
          <w:sz w:val="28"/>
          <w:szCs w:val="28"/>
        </w:rPr>
        <w:t>условиями Программы</w:t>
      </w:r>
      <w:r w:rsidR="00734B05" w:rsidRPr="00A2638F">
        <w:rPr>
          <w:sz w:val="28"/>
          <w:szCs w:val="28"/>
        </w:rPr>
        <w:t xml:space="preserve"> </w:t>
      </w:r>
      <w:r w:rsidR="009501A4" w:rsidRPr="00A2638F">
        <w:rPr>
          <w:sz w:val="28"/>
          <w:szCs w:val="28"/>
        </w:rPr>
        <w:t xml:space="preserve">и </w:t>
      </w:r>
      <w:r w:rsidR="00734B05" w:rsidRPr="00A2638F">
        <w:rPr>
          <w:sz w:val="28"/>
          <w:szCs w:val="28"/>
        </w:rPr>
        <w:t>Правилами</w:t>
      </w:r>
      <w:r w:rsidR="009501A4" w:rsidRPr="00A2638F">
        <w:rPr>
          <w:sz w:val="28"/>
          <w:szCs w:val="28"/>
        </w:rPr>
        <w:t xml:space="preserve"> </w:t>
      </w:r>
      <w:r w:rsidR="00734B05" w:rsidRPr="00A2638F">
        <w:rPr>
          <w:rFonts w:eastAsia="Calibri"/>
          <w:sz w:val="28"/>
          <w:szCs w:val="28"/>
        </w:rPr>
        <w:t>страхования</w:t>
      </w:r>
      <w:r w:rsidR="00734B05" w:rsidRPr="00A2638F">
        <w:rPr>
          <w:sz w:val="28"/>
          <w:szCs w:val="28"/>
        </w:rPr>
        <w:t xml:space="preserve"> от несчастных случаев и болезней</w:t>
      </w:r>
      <w:r w:rsidR="006226D4" w:rsidRPr="00A2638F">
        <w:rPr>
          <w:sz w:val="28"/>
          <w:szCs w:val="28"/>
        </w:rPr>
        <w:t xml:space="preserve">, утвержденными генеральным директором «СК СОГЛАСИЕ» </w:t>
      </w:r>
      <w:r w:rsidR="003B5D82" w:rsidRPr="00A2638F">
        <w:rPr>
          <w:sz w:val="28"/>
          <w:szCs w:val="28"/>
        </w:rPr>
        <w:t>25</w:t>
      </w:r>
      <w:r w:rsidR="006226D4" w:rsidRPr="00A2638F">
        <w:rPr>
          <w:sz w:val="28"/>
          <w:szCs w:val="28"/>
        </w:rPr>
        <w:t>.</w:t>
      </w:r>
      <w:r w:rsidR="003B5D82" w:rsidRPr="00A2638F">
        <w:rPr>
          <w:sz w:val="28"/>
          <w:szCs w:val="28"/>
        </w:rPr>
        <w:t>0</w:t>
      </w:r>
      <w:r w:rsidR="000A1338" w:rsidRPr="00A2638F">
        <w:rPr>
          <w:sz w:val="28"/>
          <w:szCs w:val="28"/>
        </w:rPr>
        <w:t>6</w:t>
      </w:r>
      <w:r w:rsidR="006226D4" w:rsidRPr="00A2638F">
        <w:rPr>
          <w:sz w:val="28"/>
          <w:szCs w:val="28"/>
        </w:rPr>
        <w:t>.201</w:t>
      </w:r>
      <w:r w:rsidR="003B5D82" w:rsidRPr="00A2638F">
        <w:rPr>
          <w:sz w:val="28"/>
          <w:szCs w:val="28"/>
        </w:rPr>
        <w:t>9</w:t>
      </w:r>
      <w:r w:rsidR="006226D4" w:rsidRPr="00A2638F">
        <w:rPr>
          <w:sz w:val="28"/>
          <w:szCs w:val="28"/>
        </w:rPr>
        <w:t xml:space="preserve"> года</w:t>
      </w:r>
      <w:r w:rsidR="00734B05" w:rsidRPr="00A2638F">
        <w:rPr>
          <w:sz w:val="28"/>
          <w:szCs w:val="28"/>
        </w:rPr>
        <w:t xml:space="preserve">, </w:t>
      </w:r>
      <w:r w:rsidR="009501A4" w:rsidRPr="00A2638F">
        <w:rPr>
          <w:sz w:val="28"/>
          <w:szCs w:val="28"/>
        </w:rPr>
        <w:t>а также то</w:t>
      </w:r>
      <w:r w:rsidR="0058471D" w:rsidRPr="00A2638F">
        <w:rPr>
          <w:sz w:val="28"/>
          <w:szCs w:val="28"/>
        </w:rPr>
        <w:t xml:space="preserve">, что </w:t>
      </w:r>
      <w:r w:rsidR="004464CE" w:rsidRPr="00A2638F">
        <w:rPr>
          <w:sz w:val="28"/>
          <w:szCs w:val="28"/>
        </w:rPr>
        <w:t>до участия в данной Программе мне</w:t>
      </w:r>
      <w:r w:rsidR="0058471D" w:rsidRPr="00A2638F">
        <w:rPr>
          <w:sz w:val="28"/>
          <w:szCs w:val="28"/>
        </w:rPr>
        <w:t xml:space="preserve"> </w:t>
      </w:r>
      <w:r w:rsidR="00C70810" w:rsidRPr="00A2638F">
        <w:rPr>
          <w:sz w:val="28"/>
          <w:szCs w:val="28"/>
        </w:rPr>
        <w:t>не было диагностировано</w:t>
      </w:r>
      <w:r w:rsidR="00C70810" w:rsidRPr="0019727A">
        <w:rPr>
          <w:i/>
          <w:sz w:val="28"/>
          <w:szCs w:val="28"/>
        </w:rPr>
        <w:t xml:space="preserve"> </w:t>
      </w:r>
      <w:r w:rsidR="009501A4" w:rsidRPr="0019727A">
        <w:rPr>
          <w:sz w:val="28"/>
          <w:szCs w:val="28"/>
        </w:rPr>
        <w:t>заболевани</w:t>
      </w:r>
      <w:r w:rsidR="00734B05" w:rsidRPr="0019727A">
        <w:rPr>
          <w:sz w:val="28"/>
          <w:szCs w:val="28"/>
        </w:rPr>
        <w:t>е из перечня основных критических заболеваний</w:t>
      </w:r>
      <w:r w:rsidR="006226D4" w:rsidRPr="0019727A">
        <w:rPr>
          <w:sz w:val="28"/>
          <w:szCs w:val="28"/>
        </w:rPr>
        <w:t>, установлена инвалидность или получен</w:t>
      </w:r>
      <w:r w:rsidR="00D11497">
        <w:rPr>
          <w:sz w:val="28"/>
          <w:szCs w:val="28"/>
        </w:rPr>
        <w:t>о</w:t>
      </w:r>
      <w:r w:rsidR="006226D4" w:rsidRPr="0019727A">
        <w:rPr>
          <w:sz w:val="28"/>
          <w:szCs w:val="28"/>
        </w:rPr>
        <w:t xml:space="preserve"> телесное повреждение (травма) в результате несчастного случая,</w:t>
      </w:r>
      <w:r w:rsidR="000C6786" w:rsidRPr="0019727A">
        <w:rPr>
          <w:sz w:val="28"/>
          <w:szCs w:val="28"/>
        </w:rPr>
        <w:t xml:space="preserve"> согласно Приложени</w:t>
      </w:r>
      <w:r w:rsidR="009977EA" w:rsidRPr="0019727A">
        <w:rPr>
          <w:sz w:val="28"/>
          <w:szCs w:val="28"/>
        </w:rPr>
        <w:t>ям</w:t>
      </w:r>
      <w:r w:rsidR="000C6786" w:rsidRPr="0019727A">
        <w:rPr>
          <w:sz w:val="28"/>
          <w:szCs w:val="28"/>
        </w:rPr>
        <w:t xml:space="preserve"> № 1</w:t>
      </w:r>
      <w:r w:rsidR="006226D4" w:rsidRPr="0019727A">
        <w:rPr>
          <w:sz w:val="28"/>
          <w:szCs w:val="28"/>
        </w:rPr>
        <w:t xml:space="preserve"> и № 2</w:t>
      </w:r>
      <w:r w:rsidR="000C6786" w:rsidRPr="0019727A">
        <w:rPr>
          <w:sz w:val="28"/>
          <w:szCs w:val="28"/>
        </w:rPr>
        <w:t xml:space="preserve"> к указанной Программе</w:t>
      </w:r>
      <w:r w:rsidR="00C70810" w:rsidRPr="0019727A">
        <w:rPr>
          <w:rStyle w:val="a8"/>
          <w:i w:val="0"/>
          <w:sz w:val="28"/>
          <w:szCs w:val="28"/>
        </w:rPr>
        <w:t>.</w:t>
      </w:r>
    </w:p>
    <w:p w14:paraId="5B52227B" w14:textId="77777777" w:rsidR="00A05B3E" w:rsidRPr="00562991" w:rsidRDefault="00A05B3E" w:rsidP="00A05B3E">
      <w:pPr>
        <w:pStyle w:val="34"/>
        <w:shd w:val="clear" w:color="auto" w:fill="auto"/>
        <w:tabs>
          <w:tab w:val="left" w:pos="1426"/>
        </w:tabs>
        <w:spacing w:before="0" w:line="240" w:lineRule="auto"/>
        <w:ind w:right="20"/>
        <w:jc w:val="left"/>
        <w:rPr>
          <w:b/>
          <w:sz w:val="28"/>
          <w:szCs w:val="28"/>
        </w:rPr>
      </w:pPr>
    </w:p>
    <w:p w14:paraId="7901BB8C" w14:textId="77777777" w:rsidR="00A05B3E" w:rsidRPr="00562991" w:rsidRDefault="00A05B3E" w:rsidP="00A05B3E">
      <w:pPr>
        <w:pStyle w:val="34"/>
        <w:shd w:val="clear" w:color="auto" w:fill="auto"/>
        <w:tabs>
          <w:tab w:val="left" w:pos="1426"/>
        </w:tabs>
        <w:spacing w:before="0" w:line="240" w:lineRule="auto"/>
        <w:ind w:right="20"/>
        <w:jc w:val="left"/>
        <w:rPr>
          <w:b/>
          <w:sz w:val="28"/>
          <w:szCs w:val="28"/>
        </w:rPr>
      </w:pPr>
    </w:p>
    <w:p w14:paraId="5284D528" w14:textId="77777777" w:rsidR="00A05B3E" w:rsidRPr="00562991" w:rsidRDefault="00A05B3E" w:rsidP="00A05B3E">
      <w:pPr>
        <w:pStyle w:val="34"/>
        <w:shd w:val="clear" w:color="auto" w:fill="auto"/>
        <w:tabs>
          <w:tab w:val="left" w:pos="1426"/>
        </w:tabs>
        <w:spacing w:before="0" w:line="240" w:lineRule="auto"/>
        <w:ind w:right="20"/>
        <w:jc w:val="left"/>
        <w:rPr>
          <w:sz w:val="27"/>
          <w:szCs w:val="27"/>
        </w:rPr>
      </w:pPr>
      <w:r w:rsidRPr="00562991">
        <w:rPr>
          <w:sz w:val="28"/>
          <w:szCs w:val="28"/>
        </w:rPr>
        <w:t>«___» __________ 20__ г.</w:t>
      </w:r>
      <w:r w:rsidRPr="00562991">
        <w:rPr>
          <w:sz w:val="27"/>
          <w:szCs w:val="27"/>
        </w:rPr>
        <w:t xml:space="preserve"> </w:t>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t>_____________________</w:t>
      </w:r>
    </w:p>
    <w:p w14:paraId="4CF23D91" w14:textId="77777777" w:rsidR="00761D69" w:rsidRPr="006226D4" w:rsidRDefault="00A05B3E" w:rsidP="006226D4">
      <w:pPr>
        <w:pStyle w:val="34"/>
        <w:shd w:val="clear" w:color="auto" w:fill="auto"/>
        <w:tabs>
          <w:tab w:val="left" w:pos="1426"/>
        </w:tabs>
        <w:spacing w:before="0" w:line="240" w:lineRule="auto"/>
        <w:ind w:right="20"/>
        <w:jc w:val="left"/>
        <w:rPr>
          <w:sz w:val="27"/>
          <w:szCs w:val="27"/>
        </w:rPr>
      </w:pP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t xml:space="preserve">    </w:t>
      </w:r>
      <w:r w:rsidRPr="00562991">
        <w:rPr>
          <w:sz w:val="18"/>
          <w:szCs w:val="18"/>
        </w:rPr>
        <w:t>(подпись)</w:t>
      </w:r>
    </w:p>
    <w:p w14:paraId="0430BBF2" w14:textId="77777777" w:rsidR="00A11A43" w:rsidRPr="006226D4" w:rsidRDefault="00AC70BB" w:rsidP="009C739C">
      <w:pPr>
        <w:ind w:left="5664"/>
        <w:rPr>
          <w:rFonts w:ascii="Times New Roman" w:hAnsi="Times New Roman" w:cs="Times New Roman"/>
          <w:b/>
          <w:sz w:val="28"/>
          <w:szCs w:val="28"/>
        </w:rPr>
      </w:pPr>
      <w:r>
        <w:rPr>
          <w:b/>
          <w:sz w:val="27"/>
          <w:szCs w:val="27"/>
        </w:rPr>
        <w:br w:type="page"/>
      </w:r>
      <w:r w:rsidR="0019727A">
        <w:rPr>
          <w:rFonts w:ascii="Times New Roman" w:hAnsi="Times New Roman" w:cs="Times New Roman"/>
          <w:b/>
          <w:sz w:val="28"/>
          <w:szCs w:val="28"/>
        </w:rPr>
        <w:lastRenderedPageBreak/>
        <w:t xml:space="preserve">Приложение № </w:t>
      </w:r>
      <w:r w:rsidR="006226D4" w:rsidRPr="00CA6A0D">
        <w:rPr>
          <w:rFonts w:ascii="Times New Roman" w:hAnsi="Times New Roman" w:cs="Times New Roman"/>
          <w:b/>
          <w:color w:val="auto"/>
          <w:sz w:val="28"/>
          <w:szCs w:val="28"/>
        </w:rPr>
        <w:t>4</w:t>
      </w:r>
    </w:p>
    <w:p w14:paraId="5CA6E557" w14:textId="77777777" w:rsidR="00A7424D" w:rsidRDefault="009C739C" w:rsidP="009C739C">
      <w:pPr>
        <w:pStyle w:val="34"/>
        <w:shd w:val="clear" w:color="auto" w:fill="auto"/>
        <w:tabs>
          <w:tab w:val="left" w:pos="1426"/>
        </w:tabs>
        <w:spacing w:before="0" w:line="240" w:lineRule="auto"/>
        <w:ind w:left="5664" w:right="20"/>
        <w:jc w:val="left"/>
        <w:rPr>
          <w:b/>
          <w:sz w:val="28"/>
          <w:szCs w:val="28"/>
        </w:rPr>
      </w:pPr>
      <w:r w:rsidRPr="00562991">
        <w:rPr>
          <w:b/>
          <w:sz w:val="28"/>
          <w:szCs w:val="28"/>
        </w:rPr>
        <w:t xml:space="preserve">к </w:t>
      </w:r>
      <w:r>
        <w:rPr>
          <w:b/>
          <w:sz w:val="28"/>
          <w:szCs w:val="28"/>
        </w:rPr>
        <w:t>краевой профсоюзной п</w:t>
      </w:r>
      <w:r w:rsidRPr="00562991">
        <w:rPr>
          <w:b/>
          <w:sz w:val="28"/>
          <w:szCs w:val="28"/>
        </w:rPr>
        <w:t xml:space="preserve">рограмме </w:t>
      </w:r>
      <w:r>
        <w:rPr>
          <w:b/>
          <w:sz w:val="28"/>
          <w:szCs w:val="28"/>
        </w:rPr>
        <w:t xml:space="preserve">страхования </w:t>
      </w:r>
      <w:r w:rsidRPr="00562991">
        <w:rPr>
          <w:b/>
          <w:sz w:val="28"/>
          <w:szCs w:val="28"/>
        </w:rPr>
        <w:t>«</w:t>
      </w:r>
      <w:r>
        <w:rPr>
          <w:b/>
          <w:sz w:val="28"/>
          <w:szCs w:val="28"/>
        </w:rPr>
        <w:t>Защита</w:t>
      </w:r>
      <w:r w:rsidRPr="00562991">
        <w:rPr>
          <w:b/>
          <w:sz w:val="28"/>
          <w:szCs w:val="28"/>
        </w:rPr>
        <w:t xml:space="preserve"> жизни</w:t>
      </w:r>
      <w:r>
        <w:rPr>
          <w:b/>
          <w:sz w:val="28"/>
          <w:szCs w:val="28"/>
        </w:rPr>
        <w:t xml:space="preserve"> и здоровья</w:t>
      </w:r>
      <w:r w:rsidRPr="00562991">
        <w:rPr>
          <w:b/>
          <w:sz w:val="28"/>
          <w:szCs w:val="28"/>
        </w:rPr>
        <w:t>»</w:t>
      </w:r>
    </w:p>
    <w:p w14:paraId="09B91DD0" w14:textId="77777777" w:rsidR="009C739C" w:rsidRPr="00562991" w:rsidRDefault="009C739C" w:rsidP="009C739C">
      <w:pPr>
        <w:pStyle w:val="34"/>
        <w:shd w:val="clear" w:color="auto" w:fill="auto"/>
        <w:tabs>
          <w:tab w:val="left" w:pos="1426"/>
        </w:tabs>
        <w:spacing w:before="0" w:line="240" w:lineRule="auto"/>
        <w:ind w:left="5664" w:right="20"/>
        <w:jc w:val="left"/>
        <w:rPr>
          <w:b/>
          <w:sz w:val="28"/>
          <w:szCs w:val="28"/>
        </w:rPr>
      </w:pPr>
    </w:p>
    <w:p w14:paraId="1DB97AEC" w14:textId="77777777" w:rsidR="00E65EEA" w:rsidRPr="00562991" w:rsidRDefault="00E65EEA" w:rsidP="00E65EEA">
      <w:pPr>
        <w:pStyle w:val="34"/>
        <w:shd w:val="clear" w:color="auto" w:fill="auto"/>
        <w:tabs>
          <w:tab w:val="left" w:pos="1426"/>
        </w:tabs>
        <w:spacing w:before="0" w:line="240" w:lineRule="auto"/>
        <w:ind w:left="5664" w:right="20"/>
        <w:jc w:val="left"/>
        <w:rPr>
          <w:sz w:val="28"/>
          <w:szCs w:val="28"/>
        </w:rPr>
      </w:pPr>
      <w:r w:rsidRPr="00562991">
        <w:rPr>
          <w:sz w:val="28"/>
          <w:szCs w:val="28"/>
        </w:rPr>
        <w:t>В Краснодарскую краевую территориальную организацию профсоюза работников народного образования и науки РФ</w:t>
      </w:r>
    </w:p>
    <w:p w14:paraId="6FAD78B6" w14:textId="77777777" w:rsidR="00A11FD8" w:rsidRPr="00562991" w:rsidRDefault="00A11FD8" w:rsidP="00A11FD8">
      <w:pPr>
        <w:pStyle w:val="34"/>
        <w:shd w:val="clear" w:color="auto" w:fill="auto"/>
        <w:tabs>
          <w:tab w:val="left" w:pos="1426"/>
        </w:tabs>
        <w:spacing w:before="0" w:line="240" w:lineRule="auto"/>
        <w:ind w:left="5664" w:right="20"/>
        <w:jc w:val="left"/>
        <w:rPr>
          <w:sz w:val="28"/>
          <w:szCs w:val="28"/>
        </w:rPr>
      </w:pPr>
    </w:p>
    <w:p w14:paraId="6CFCDB2C" w14:textId="77777777" w:rsidR="00E65EEA" w:rsidRPr="00562991" w:rsidRDefault="00E65EEA" w:rsidP="00E65EEA">
      <w:pPr>
        <w:pStyle w:val="34"/>
        <w:shd w:val="clear" w:color="auto" w:fill="auto"/>
        <w:tabs>
          <w:tab w:val="left" w:pos="1426"/>
        </w:tabs>
        <w:spacing w:before="0" w:line="240" w:lineRule="auto"/>
        <w:ind w:left="5664" w:right="20"/>
        <w:jc w:val="left"/>
        <w:rPr>
          <w:sz w:val="27"/>
          <w:szCs w:val="27"/>
        </w:rPr>
      </w:pPr>
      <w:r w:rsidRPr="00562991">
        <w:rPr>
          <w:sz w:val="28"/>
          <w:szCs w:val="28"/>
        </w:rPr>
        <w:t>от</w:t>
      </w:r>
      <w:r w:rsidRPr="00562991">
        <w:rPr>
          <w:sz w:val="27"/>
          <w:szCs w:val="27"/>
        </w:rPr>
        <w:t xml:space="preserve"> _____________________________</w:t>
      </w:r>
    </w:p>
    <w:p w14:paraId="3B7106F8" w14:textId="77777777" w:rsidR="00E65EEA" w:rsidRPr="00562991" w:rsidRDefault="00E65EEA" w:rsidP="00E65EEA">
      <w:pPr>
        <w:pStyle w:val="34"/>
        <w:shd w:val="clear" w:color="auto" w:fill="auto"/>
        <w:tabs>
          <w:tab w:val="left" w:pos="1426"/>
        </w:tabs>
        <w:spacing w:before="0" w:line="240" w:lineRule="auto"/>
        <w:ind w:left="5664" w:right="20"/>
        <w:jc w:val="left"/>
        <w:rPr>
          <w:sz w:val="18"/>
          <w:szCs w:val="18"/>
        </w:rPr>
      </w:pPr>
      <w:r w:rsidRPr="00562991">
        <w:rPr>
          <w:sz w:val="27"/>
          <w:szCs w:val="27"/>
        </w:rPr>
        <w:tab/>
        <w:t xml:space="preserve">    </w:t>
      </w:r>
      <w:r w:rsidRPr="00562991">
        <w:rPr>
          <w:sz w:val="18"/>
          <w:szCs w:val="18"/>
        </w:rPr>
        <w:t>(Ф.И.О. члена Профсоюза)</w:t>
      </w:r>
    </w:p>
    <w:p w14:paraId="7A2525CB" w14:textId="77777777" w:rsidR="00E65EEA" w:rsidRPr="00562991" w:rsidRDefault="00E65EEA" w:rsidP="00E65EEA">
      <w:pPr>
        <w:pStyle w:val="34"/>
        <w:shd w:val="clear" w:color="auto" w:fill="auto"/>
        <w:tabs>
          <w:tab w:val="left" w:pos="1426"/>
        </w:tabs>
        <w:spacing w:before="0" w:line="240" w:lineRule="auto"/>
        <w:ind w:left="5664" w:right="20"/>
        <w:jc w:val="left"/>
        <w:rPr>
          <w:b/>
          <w:sz w:val="27"/>
          <w:szCs w:val="27"/>
        </w:rPr>
      </w:pPr>
      <w:r w:rsidRPr="00562991">
        <w:rPr>
          <w:b/>
          <w:sz w:val="27"/>
          <w:szCs w:val="27"/>
        </w:rPr>
        <w:t>________________________________</w:t>
      </w:r>
    </w:p>
    <w:p w14:paraId="7E27C472" w14:textId="77777777" w:rsidR="004F6F35" w:rsidRDefault="004F6F35" w:rsidP="004F6F35">
      <w:pPr>
        <w:pStyle w:val="34"/>
        <w:shd w:val="clear" w:color="auto" w:fill="auto"/>
        <w:tabs>
          <w:tab w:val="left" w:pos="1426"/>
        </w:tabs>
        <w:spacing w:before="0" w:line="240" w:lineRule="auto"/>
        <w:ind w:left="5664" w:right="20"/>
        <w:jc w:val="left"/>
        <w:rPr>
          <w:sz w:val="18"/>
          <w:szCs w:val="18"/>
        </w:rPr>
      </w:pPr>
      <w:r w:rsidRPr="00562991">
        <w:rPr>
          <w:sz w:val="18"/>
          <w:szCs w:val="18"/>
        </w:rPr>
        <w:t>(указывается наименование профсоюзной организации</w:t>
      </w:r>
    </w:p>
    <w:p w14:paraId="56A8323D" w14:textId="77777777" w:rsidR="004F6F35" w:rsidRPr="0019727A" w:rsidRDefault="004F6F35" w:rsidP="004F6F35">
      <w:pPr>
        <w:pStyle w:val="34"/>
        <w:shd w:val="clear" w:color="auto" w:fill="auto"/>
        <w:tabs>
          <w:tab w:val="left" w:pos="1426"/>
        </w:tabs>
        <w:spacing w:before="0" w:line="240" w:lineRule="auto"/>
        <w:ind w:left="5664" w:right="20"/>
        <w:jc w:val="left"/>
        <w:rPr>
          <w:sz w:val="18"/>
          <w:szCs w:val="18"/>
        </w:rPr>
      </w:pPr>
      <w:r w:rsidRPr="0019727A">
        <w:rPr>
          <w:sz w:val="18"/>
          <w:szCs w:val="18"/>
        </w:rPr>
        <w:t>и адрес её места нахождения)</w:t>
      </w:r>
    </w:p>
    <w:p w14:paraId="0D9C2C80" w14:textId="77777777" w:rsidR="004F6F35" w:rsidRPr="0019727A" w:rsidRDefault="004F6F35" w:rsidP="004F6F35">
      <w:pPr>
        <w:pStyle w:val="34"/>
        <w:shd w:val="clear" w:color="auto" w:fill="auto"/>
        <w:tabs>
          <w:tab w:val="left" w:pos="1426"/>
        </w:tabs>
        <w:spacing w:before="0" w:line="240" w:lineRule="auto"/>
        <w:ind w:left="5664" w:right="20"/>
        <w:rPr>
          <w:b/>
          <w:sz w:val="27"/>
          <w:szCs w:val="27"/>
        </w:rPr>
      </w:pPr>
      <w:r w:rsidRPr="0019727A">
        <w:rPr>
          <w:b/>
          <w:sz w:val="27"/>
          <w:szCs w:val="27"/>
        </w:rPr>
        <w:t>________________________________</w:t>
      </w:r>
    </w:p>
    <w:p w14:paraId="3B63D1EA" w14:textId="77777777" w:rsidR="004F6F35" w:rsidRPr="0019727A" w:rsidRDefault="004F6F35" w:rsidP="004F6F35">
      <w:pPr>
        <w:pStyle w:val="34"/>
        <w:shd w:val="clear" w:color="auto" w:fill="auto"/>
        <w:tabs>
          <w:tab w:val="left" w:pos="1426"/>
        </w:tabs>
        <w:spacing w:before="0" w:line="240" w:lineRule="auto"/>
        <w:ind w:left="5664" w:right="20"/>
        <w:rPr>
          <w:b/>
          <w:sz w:val="27"/>
          <w:szCs w:val="27"/>
        </w:rPr>
      </w:pPr>
      <w:r w:rsidRPr="0019727A">
        <w:rPr>
          <w:b/>
          <w:sz w:val="27"/>
          <w:szCs w:val="27"/>
        </w:rPr>
        <w:t>________________________________</w:t>
      </w:r>
    </w:p>
    <w:p w14:paraId="7F78C64F" w14:textId="77777777" w:rsidR="004F6F35" w:rsidRPr="0019727A" w:rsidRDefault="004F6F35" w:rsidP="004F6F35">
      <w:pPr>
        <w:pStyle w:val="34"/>
        <w:shd w:val="clear" w:color="auto" w:fill="auto"/>
        <w:tabs>
          <w:tab w:val="left" w:pos="1426"/>
        </w:tabs>
        <w:spacing w:before="0" w:line="240" w:lineRule="auto"/>
        <w:ind w:left="5664" w:right="20"/>
        <w:jc w:val="left"/>
        <w:rPr>
          <w:b/>
          <w:sz w:val="27"/>
          <w:szCs w:val="27"/>
        </w:rPr>
      </w:pPr>
      <w:r w:rsidRPr="0019727A">
        <w:rPr>
          <w:b/>
          <w:sz w:val="27"/>
          <w:szCs w:val="27"/>
        </w:rPr>
        <w:t>________________________________</w:t>
      </w:r>
    </w:p>
    <w:p w14:paraId="575CCFC4" w14:textId="77777777" w:rsidR="00A11FD8" w:rsidRPr="00562991" w:rsidRDefault="00A11FD8" w:rsidP="00A11FD8">
      <w:pPr>
        <w:pStyle w:val="34"/>
        <w:shd w:val="clear" w:color="auto" w:fill="auto"/>
        <w:tabs>
          <w:tab w:val="left" w:pos="1426"/>
        </w:tabs>
        <w:spacing w:before="0" w:line="240" w:lineRule="auto"/>
        <w:ind w:left="5664" w:right="20"/>
        <w:jc w:val="left"/>
        <w:rPr>
          <w:b/>
          <w:sz w:val="27"/>
          <w:szCs w:val="27"/>
        </w:rPr>
      </w:pPr>
    </w:p>
    <w:p w14:paraId="1E9B70D7" w14:textId="77777777" w:rsidR="00761D69" w:rsidRPr="00562991" w:rsidRDefault="00761D69" w:rsidP="00A11FD8">
      <w:pPr>
        <w:pStyle w:val="34"/>
        <w:shd w:val="clear" w:color="auto" w:fill="auto"/>
        <w:tabs>
          <w:tab w:val="left" w:pos="1426"/>
        </w:tabs>
        <w:spacing w:before="0" w:line="240" w:lineRule="auto"/>
        <w:ind w:right="20"/>
        <w:jc w:val="left"/>
        <w:rPr>
          <w:b/>
          <w:sz w:val="28"/>
          <w:szCs w:val="28"/>
        </w:rPr>
      </w:pPr>
    </w:p>
    <w:p w14:paraId="4C44AB64" w14:textId="77777777" w:rsidR="00A11FD8" w:rsidRPr="00562991" w:rsidRDefault="005D4E1F" w:rsidP="00F254F8">
      <w:pPr>
        <w:pStyle w:val="34"/>
        <w:shd w:val="clear" w:color="auto" w:fill="auto"/>
        <w:tabs>
          <w:tab w:val="left" w:pos="1426"/>
        </w:tabs>
        <w:spacing w:before="0" w:line="240" w:lineRule="auto"/>
        <w:ind w:right="20"/>
        <w:jc w:val="center"/>
        <w:rPr>
          <w:b/>
          <w:sz w:val="28"/>
          <w:szCs w:val="28"/>
        </w:rPr>
      </w:pPr>
      <w:r w:rsidRPr="00562991">
        <w:rPr>
          <w:b/>
          <w:sz w:val="28"/>
          <w:szCs w:val="28"/>
        </w:rPr>
        <w:t>ПОРУЧЕНИЕ</w:t>
      </w:r>
    </w:p>
    <w:p w14:paraId="016FF984" w14:textId="77777777" w:rsidR="00353800" w:rsidRPr="00562991" w:rsidRDefault="00822C24" w:rsidP="00E65EEA">
      <w:pPr>
        <w:pStyle w:val="34"/>
        <w:shd w:val="clear" w:color="auto" w:fill="auto"/>
        <w:tabs>
          <w:tab w:val="left" w:pos="1426"/>
        </w:tabs>
        <w:spacing w:before="0" w:line="240" w:lineRule="auto"/>
        <w:ind w:right="20"/>
        <w:jc w:val="center"/>
        <w:rPr>
          <w:b/>
          <w:sz w:val="28"/>
          <w:szCs w:val="28"/>
        </w:rPr>
      </w:pPr>
      <w:r w:rsidRPr="00562991">
        <w:rPr>
          <w:b/>
          <w:sz w:val="28"/>
          <w:szCs w:val="28"/>
        </w:rPr>
        <w:t xml:space="preserve">на </w:t>
      </w:r>
      <w:r w:rsidR="00AA2279">
        <w:rPr>
          <w:b/>
          <w:sz w:val="28"/>
          <w:szCs w:val="28"/>
        </w:rPr>
        <w:t>включение в Программу</w:t>
      </w:r>
      <w:r w:rsidR="005D4E1F" w:rsidRPr="00562991">
        <w:rPr>
          <w:b/>
          <w:sz w:val="28"/>
          <w:szCs w:val="28"/>
        </w:rPr>
        <w:t xml:space="preserve"> страхования от несчастных случаев</w:t>
      </w:r>
      <w:r w:rsidR="00721BA0">
        <w:rPr>
          <w:b/>
          <w:sz w:val="28"/>
          <w:szCs w:val="28"/>
        </w:rPr>
        <w:t xml:space="preserve"> и болезней</w:t>
      </w:r>
    </w:p>
    <w:p w14:paraId="3FC3FCCB" w14:textId="77777777" w:rsidR="005D4E1F" w:rsidRPr="00562991" w:rsidRDefault="005D4E1F" w:rsidP="00E65EEA">
      <w:pPr>
        <w:pStyle w:val="34"/>
        <w:shd w:val="clear" w:color="auto" w:fill="auto"/>
        <w:tabs>
          <w:tab w:val="left" w:pos="1426"/>
        </w:tabs>
        <w:spacing w:before="0" w:line="240" w:lineRule="auto"/>
        <w:ind w:right="20"/>
        <w:jc w:val="center"/>
        <w:rPr>
          <w:b/>
          <w:sz w:val="28"/>
          <w:szCs w:val="28"/>
        </w:rPr>
      </w:pPr>
      <w:r w:rsidRPr="00562991">
        <w:rPr>
          <w:b/>
          <w:sz w:val="28"/>
          <w:szCs w:val="28"/>
        </w:rPr>
        <w:t xml:space="preserve">выгодоприобретателя (участника </w:t>
      </w:r>
      <w:r w:rsidR="00C45401">
        <w:rPr>
          <w:b/>
          <w:sz w:val="28"/>
          <w:szCs w:val="28"/>
        </w:rPr>
        <w:t xml:space="preserve">краевой профсоюзной </w:t>
      </w:r>
      <w:r w:rsidRPr="00562991">
        <w:rPr>
          <w:b/>
          <w:sz w:val="28"/>
          <w:szCs w:val="28"/>
        </w:rPr>
        <w:t xml:space="preserve">программы </w:t>
      </w:r>
      <w:r w:rsidR="009C739C">
        <w:rPr>
          <w:b/>
          <w:sz w:val="28"/>
          <w:szCs w:val="28"/>
        </w:rPr>
        <w:t xml:space="preserve">страхования </w:t>
      </w:r>
      <w:r w:rsidRPr="00562991">
        <w:rPr>
          <w:b/>
          <w:sz w:val="28"/>
          <w:szCs w:val="28"/>
        </w:rPr>
        <w:t>«</w:t>
      </w:r>
      <w:r w:rsidR="009C739C">
        <w:rPr>
          <w:b/>
          <w:sz w:val="28"/>
          <w:szCs w:val="28"/>
        </w:rPr>
        <w:t>Защита</w:t>
      </w:r>
      <w:r w:rsidRPr="00562991">
        <w:rPr>
          <w:b/>
          <w:sz w:val="28"/>
          <w:szCs w:val="28"/>
        </w:rPr>
        <w:t xml:space="preserve"> жизни</w:t>
      </w:r>
      <w:r w:rsidR="009C739C">
        <w:rPr>
          <w:b/>
          <w:sz w:val="28"/>
          <w:szCs w:val="28"/>
        </w:rPr>
        <w:t xml:space="preserve"> и здоровья</w:t>
      </w:r>
      <w:r w:rsidRPr="00562991">
        <w:rPr>
          <w:b/>
          <w:sz w:val="28"/>
          <w:szCs w:val="28"/>
        </w:rPr>
        <w:t>»)</w:t>
      </w:r>
    </w:p>
    <w:p w14:paraId="5CC5C84B" w14:textId="77777777" w:rsidR="00822C24" w:rsidRPr="00562991" w:rsidRDefault="00822C24" w:rsidP="00822C24">
      <w:pPr>
        <w:pStyle w:val="34"/>
        <w:shd w:val="clear" w:color="auto" w:fill="auto"/>
        <w:tabs>
          <w:tab w:val="left" w:pos="1426"/>
        </w:tabs>
        <w:spacing w:before="0" w:line="240" w:lineRule="auto"/>
        <w:ind w:right="20"/>
        <w:jc w:val="left"/>
        <w:rPr>
          <w:sz w:val="28"/>
          <w:szCs w:val="28"/>
        </w:rPr>
      </w:pPr>
    </w:p>
    <w:p w14:paraId="2AA1D4AB" w14:textId="77777777" w:rsidR="007F5742" w:rsidRPr="00C25EC1" w:rsidRDefault="007B129E" w:rsidP="009C739C">
      <w:pPr>
        <w:pStyle w:val="34"/>
        <w:shd w:val="clear" w:color="auto" w:fill="auto"/>
        <w:tabs>
          <w:tab w:val="left" w:pos="1426"/>
        </w:tabs>
        <w:spacing w:before="0" w:line="240" w:lineRule="auto"/>
        <w:ind w:right="20" w:firstLine="567"/>
        <w:rPr>
          <w:b/>
          <w:i/>
          <w:sz w:val="20"/>
          <w:szCs w:val="20"/>
        </w:rPr>
      </w:pPr>
      <w:r w:rsidRPr="00562991">
        <w:rPr>
          <w:sz w:val="28"/>
          <w:szCs w:val="28"/>
        </w:rPr>
        <w:t xml:space="preserve">Для участия в </w:t>
      </w:r>
      <w:r w:rsidR="00752DE6" w:rsidRPr="00562991">
        <w:rPr>
          <w:sz w:val="28"/>
          <w:szCs w:val="28"/>
        </w:rPr>
        <w:t xml:space="preserve">краевой </w:t>
      </w:r>
      <w:r w:rsidR="009519BC" w:rsidRPr="00562991">
        <w:rPr>
          <w:sz w:val="28"/>
          <w:szCs w:val="28"/>
        </w:rPr>
        <w:t>п</w:t>
      </w:r>
      <w:r w:rsidRPr="00562991">
        <w:rPr>
          <w:sz w:val="28"/>
          <w:szCs w:val="28"/>
        </w:rPr>
        <w:t xml:space="preserve">рофсоюзной программе </w:t>
      </w:r>
      <w:r w:rsidR="009C739C">
        <w:rPr>
          <w:sz w:val="28"/>
          <w:szCs w:val="28"/>
        </w:rPr>
        <w:t xml:space="preserve">страхования </w:t>
      </w:r>
      <w:r w:rsidRPr="00562991">
        <w:rPr>
          <w:sz w:val="28"/>
          <w:szCs w:val="28"/>
        </w:rPr>
        <w:t>«</w:t>
      </w:r>
      <w:r w:rsidR="009C739C">
        <w:rPr>
          <w:sz w:val="28"/>
          <w:szCs w:val="28"/>
        </w:rPr>
        <w:t>Защита</w:t>
      </w:r>
      <w:r w:rsidRPr="00562991">
        <w:rPr>
          <w:sz w:val="28"/>
          <w:szCs w:val="28"/>
        </w:rPr>
        <w:t xml:space="preserve"> жизни</w:t>
      </w:r>
      <w:r w:rsidR="009C739C">
        <w:rPr>
          <w:sz w:val="28"/>
          <w:szCs w:val="28"/>
        </w:rPr>
        <w:t xml:space="preserve"> и здоровья</w:t>
      </w:r>
      <w:r w:rsidRPr="00562991">
        <w:rPr>
          <w:sz w:val="28"/>
          <w:szCs w:val="28"/>
        </w:rPr>
        <w:t>»</w:t>
      </w:r>
      <w:r w:rsidR="008F7800" w:rsidRPr="00562991">
        <w:rPr>
          <w:sz w:val="28"/>
          <w:szCs w:val="28"/>
        </w:rPr>
        <w:t xml:space="preserve"> </w:t>
      </w:r>
      <w:r w:rsidRPr="00562991">
        <w:rPr>
          <w:sz w:val="28"/>
          <w:szCs w:val="28"/>
        </w:rPr>
        <w:t>д</w:t>
      </w:r>
      <w:r w:rsidR="00353800" w:rsidRPr="00562991">
        <w:rPr>
          <w:sz w:val="28"/>
          <w:szCs w:val="28"/>
        </w:rPr>
        <w:t xml:space="preserve">аю </w:t>
      </w:r>
      <w:r w:rsidR="00692F32" w:rsidRPr="00562991">
        <w:rPr>
          <w:sz w:val="28"/>
          <w:szCs w:val="28"/>
        </w:rPr>
        <w:t>поручение</w:t>
      </w:r>
      <w:r w:rsidR="00353800" w:rsidRPr="00562991">
        <w:rPr>
          <w:sz w:val="28"/>
          <w:szCs w:val="28"/>
        </w:rPr>
        <w:t xml:space="preserve"> </w:t>
      </w:r>
      <w:r w:rsidR="009519BC" w:rsidRPr="00562991">
        <w:rPr>
          <w:sz w:val="28"/>
          <w:szCs w:val="28"/>
        </w:rPr>
        <w:t>краевой организации Профсоюза</w:t>
      </w:r>
      <w:r w:rsidR="009F1057" w:rsidRPr="00562991">
        <w:rPr>
          <w:sz w:val="28"/>
          <w:szCs w:val="28"/>
        </w:rPr>
        <w:t xml:space="preserve"> –</w:t>
      </w:r>
      <w:r w:rsidR="009445CD" w:rsidRPr="00562991">
        <w:rPr>
          <w:sz w:val="28"/>
          <w:szCs w:val="28"/>
        </w:rPr>
        <w:t xml:space="preserve"> </w:t>
      </w:r>
      <w:r w:rsidR="00DF6DFE">
        <w:rPr>
          <w:sz w:val="28"/>
          <w:szCs w:val="28"/>
        </w:rPr>
        <w:t>С</w:t>
      </w:r>
      <w:r w:rsidR="009445CD" w:rsidRPr="00562991">
        <w:rPr>
          <w:sz w:val="28"/>
          <w:szCs w:val="28"/>
        </w:rPr>
        <w:t>трахователю</w:t>
      </w:r>
      <w:r w:rsidR="009C739C">
        <w:rPr>
          <w:sz w:val="28"/>
          <w:szCs w:val="28"/>
        </w:rPr>
        <w:t xml:space="preserve"> </w:t>
      </w:r>
      <w:r w:rsidR="003404BB" w:rsidRPr="00562991">
        <w:rPr>
          <w:sz w:val="28"/>
          <w:szCs w:val="28"/>
        </w:rPr>
        <w:t xml:space="preserve">застраховать меня </w:t>
      </w:r>
      <w:r w:rsidR="007C4DAF">
        <w:rPr>
          <w:sz w:val="28"/>
          <w:szCs w:val="28"/>
        </w:rPr>
        <w:t>(моего родственника</w:t>
      </w:r>
      <w:r w:rsidR="00D773F8">
        <w:rPr>
          <w:sz w:val="28"/>
          <w:szCs w:val="28"/>
        </w:rPr>
        <w:t xml:space="preserve">, </w:t>
      </w:r>
      <w:r w:rsidR="00B76AE0">
        <w:rPr>
          <w:sz w:val="28"/>
          <w:szCs w:val="28"/>
        </w:rPr>
        <w:t>степень родства</w:t>
      </w:r>
      <w:r w:rsidR="009C51FA">
        <w:rPr>
          <w:sz w:val="28"/>
          <w:szCs w:val="28"/>
        </w:rPr>
        <w:t>,</w:t>
      </w:r>
      <w:r w:rsidR="00B76AE0">
        <w:rPr>
          <w:sz w:val="28"/>
          <w:szCs w:val="28"/>
        </w:rPr>
        <w:t xml:space="preserve"> </w:t>
      </w:r>
      <w:r w:rsidR="007C4DAF">
        <w:rPr>
          <w:sz w:val="28"/>
          <w:szCs w:val="28"/>
        </w:rPr>
        <w:t xml:space="preserve">Ф.И.О. </w:t>
      </w:r>
      <w:r w:rsidR="009C739C">
        <w:rPr>
          <w:sz w:val="28"/>
          <w:szCs w:val="28"/>
        </w:rPr>
        <w:br/>
      </w:r>
      <w:r w:rsidR="007F5742" w:rsidRPr="00FC4117">
        <w:rPr>
          <w:i/>
          <w:sz w:val="24"/>
          <w:szCs w:val="24"/>
        </w:rPr>
        <w:tab/>
      </w:r>
      <w:r w:rsidR="007F5742" w:rsidRPr="00FC4117">
        <w:rPr>
          <w:i/>
          <w:sz w:val="24"/>
          <w:szCs w:val="24"/>
        </w:rPr>
        <w:tab/>
      </w:r>
      <w:r w:rsidR="006226D4">
        <w:rPr>
          <w:i/>
          <w:sz w:val="24"/>
          <w:szCs w:val="24"/>
        </w:rPr>
        <w:tab/>
      </w:r>
      <w:r w:rsidR="007F5742" w:rsidRPr="00C25EC1">
        <w:rPr>
          <w:b/>
          <w:i/>
          <w:sz w:val="20"/>
          <w:szCs w:val="20"/>
        </w:rPr>
        <w:t>(выбранное подчеркнуть)</w:t>
      </w:r>
    </w:p>
    <w:p w14:paraId="1D685B6C" w14:textId="77777777" w:rsidR="007F5742" w:rsidRDefault="002C06FA" w:rsidP="007F5742">
      <w:pPr>
        <w:pStyle w:val="34"/>
        <w:shd w:val="clear" w:color="auto" w:fill="auto"/>
        <w:tabs>
          <w:tab w:val="left" w:pos="1426"/>
        </w:tabs>
        <w:spacing w:before="0" w:line="240" w:lineRule="auto"/>
        <w:ind w:right="20"/>
        <w:rPr>
          <w:sz w:val="28"/>
          <w:szCs w:val="28"/>
        </w:rPr>
      </w:pPr>
      <w:r>
        <w:rPr>
          <w:sz w:val="28"/>
          <w:szCs w:val="28"/>
        </w:rPr>
        <w:t>_______________________________________________________________________)</w:t>
      </w:r>
    </w:p>
    <w:p w14:paraId="4787F3A8" w14:textId="77777777" w:rsidR="00353800" w:rsidRPr="00562991" w:rsidRDefault="002C06FA" w:rsidP="007F5742">
      <w:pPr>
        <w:pStyle w:val="34"/>
        <w:shd w:val="clear" w:color="auto" w:fill="auto"/>
        <w:tabs>
          <w:tab w:val="left" w:pos="1426"/>
        </w:tabs>
        <w:spacing w:before="0" w:line="240" w:lineRule="auto"/>
        <w:ind w:right="20"/>
        <w:rPr>
          <w:sz w:val="28"/>
          <w:szCs w:val="28"/>
        </w:rPr>
      </w:pPr>
      <w:r w:rsidRPr="00562991">
        <w:rPr>
          <w:sz w:val="28"/>
          <w:szCs w:val="28"/>
        </w:rPr>
        <w:t xml:space="preserve">от </w:t>
      </w:r>
      <w:r w:rsidR="003404BB" w:rsidRPr="00562991">
        <w:rPr>
          <w:sz w:val="28"/>
          <w:szCs w:val="28"/>
        </w:rPr>
        <w:t>несчастных случаев и болезней</w:t>
      </w:r>
      <w:r w:rsidR="009714F3">
        <w:rPr>
          <w:sz w:val="28"/>
          <w:szCs w:val="28"/>
        </w:rPr>
        <w:t>,</w:t>
      </w:r>
      <w:r w:rsidR="003404BB" w:rsidRPr="00562991">
        <w:rPr>
          <w:sz w:val="28"/>
          <w:szCs w:val="28"/>
        </w:rPr>
        <w:t xml:space="preserve"> </w:t>
      </w:r>
      <w:r w:rsidR="009F1057" w:rsidRPr="00562991">
        <w:rPr>
          <w:sz w:val="28"/>
          <w:szCs w:val="28"/>
        </w:rPr>
        <w:t>как</w:t>
      </w:r>
      <w:r w:rsidR="003404BB" w:rsidRPr="00562991">
        <w:rPr>
          <w:sz w:val="28"/>
          <w:szCs w:val="28"/>
        </w:rPr>
        <w:t xml:space="preserve"> выгодоприобретателя</w:t>
      </w:r>
      <w:r w:rsidR="00E433F3" w:rsidRPr="00562991">
        <w:rPr>
          <w:sz w:val="28"/>
          <w:szCs w:val="28"/>
        </w:rPr>
        <w:t>.</w:t>
      </w:r>
      <w:r w:rsidR="00822C24" w:rsidRPr="00562991">
        <w:rPr>
          <w:sz w:val="28"/>
          <w:szCs w:val="28"/>
        </w:rPr>
        <w:t xml:space="preserve"> </w:t>
      </w:r>
    </w:p>
    <w:p w14:paraId="459B616D" w14:textId="77777777" w:rsidR="00822C24" w:rsidRPr="00562991" w:rsidRDefault="00822C24" w:rsidP="00353800">
      <w:pPr>
        <w:pStyle w:val="34"/>
        <w:shd w:val="clear" w:color="auto" w:fill="auto"/>
        <w:spacing w:before="0" w:line="240" w:lineRule="auto"/>
        <w:ind w:right="20"/>
        <w:rPr>
          <w:sz w:val="28"/>
          <w:szCs w:val="28"/>
        </w:rPr>
      </w:pPr>
    </w:p>
    <w:p w14:paraId="74F573ED" w14:textId="77777777" w:rsidR="005B2D71" w:rsidRPr="00562991" w:rsidRDefault="005B2D71" w:rsidP="00353800">
      <w:pPr>
        <w:pStyle w:val="34"/>
        <w:shd w:val="clear" w:color="auto" w:fill="auto"/>
        <w:spacing w:before="0" w:line="240" w:lineRule="auto"/>
        <w:ind w:right="20"/>
        <w:rPr>
          <w:sz w:val="28"/>
          <w:szCs w:val="28"/>
        </w:rPr>
      </w:pPr>
    </w:p>
    <w:p w14:paraId="076D496E" w14:textId="77777777" w:rsidR="00822C24" w:rsidRPr="00562991" w:rsidRDefault="00822C24" w:rsidP="00822C24">
      <w:pPr>
        <w:pStyle w:val="34"/>
        <w:shd w:val="clear" w:color="auto" w:fill="auto"/>
        <w:tabs>
          <w:tab w:val="left" w:pos="1426"/>
        </w:tabs>
        <w:spacing w:before="0" w:line="240" w:lineRule="auto"/>
        <w:ind w:right="20"/>
        <w:jc w:val="left"/>
        <w:rPr>
          <w:sz w:val="27"/>
          <w:szCs w:val="27"/>
        </w:rPr>
      </w:pPr>
      <w:r w:rsidRPr="00562991">
        <w:rPr>
          <w:sz w:val="28"/>
          <w:szCs w:val="28"/>
        </w:rPr>
        <w:t xml:space="preserve">«___» __________ 20__ г. </w:t>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t>_____________________</w:t>
      </w:r>
    </w:p>
    <w:p w14:paraId="06A6BE08" w14:textId="77777777" w:rsidR="00A7424D" w:rsidRPr="00562991" w:rsidRDefault="00822C24" w:rsidP="009445CD">
      <w:pPr>
        <w:pStyle w:val="34"/>
        <w:shd w:val="clear" w:color="auto" w:fill="auto"/>
        <w:tabs>
          <w:tab w:val="left" w:pos="1426"/>
        </w:tabs>
        <w:spacing w:before="0" w:line="240" w:lineRule="auto"/>
        <w:ind w:right="20"/>
        <w:jc w:val="left"/>
        <w:rPr>
          <w:sz w:val="18"/>
          <w:szCs w:val="18"/>
        </w:rPr>
      </w:pP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r>
      <w:r w:rsidRPr="00562991">
        <w:rPr>
          <w:sz w:val="27"/>
          <w:szCs w:val="27"/>
        </w:rPr>
        <w:tab/>
        <w:t xml:space="preserve">    </w:t>
      </w:r>
      <w:r w:rsidRPr="00562991">
        <w:rPr>
          <w:sz w:val="18"/>
          <w:szCs w:val="18"/>
        </w:rPr>
        <w:t>(подпись)</w:t>
      </w:r>
    </w:p>
    <w:p w14:paraId="45D4EDCE" w14:textId="77777777" w:rsidR="006226D4" w:rsidRDefault="006226D4">
      <w:pPr>
        <w:spacing w:after="160" w:line="259" w:lineRule="auto"/>
        <w:rPr>
          <w:rFonts w:ascii="Times New Roman" w:eastAsia="Times New Roman" w:hAnsi="Times New Roman" w:cs="Times New Roman"/>
          <w:color w:val="auto"/>
          <w:sz w:val="18"/>
          <w:szCs w:val="18"/>
          <w:lang w:eastAsia="en-US"/>
        </w:rPr>
      </w:pPr>
      <w:r>
        <w:rPr>
          <w:sz w:val="18"/>
          <w:szCs w:val="18"/>
        </w:rPr>
        <w:br w:type="page"/>
      </w:r>
    </w:p>
    <w:p w14:paraId="14B3DAD2" w14:textId="77777777" w:rsidR="00A11A43" w:rsidRDefault="00641A3B" w:rsidP="00DF6DFE">
      <w:pPr>
        <w:pStyle w:val="34"/>
        <w:shd w:val="clear" w:color="auto" w:fill="auto"/>
        <w:tabs>
          <w:tab w:val="left" w:pos="1426"/>
        </w:tabs>
        <w:spacing w:before="0" w:line="240" w:lineRule="auto"/>
        <w:ind w:left="6237" w:right="20"/>
        <w:rPr>
          <w:b/>
          <w:sz w:val="28"/>
          <w:szCs w:val="28"/>
        </w:rPr>
      </w:pPr>
      <w:r w:rsidRPr="00562991">
        <w:rPr>
          <w:b/>
          <w:sz w:val="28"/>
          <w:szCs w:val="28"/>
        </w:rPr>
        <w:lastRenderedPageBreak/>
        <w:t xml:space="preserve">Приложение № </w:t>
      </w:r>
      <w:r w:rsidR="006226D4" w:rsidRPr="00CA6A0D">
        <w:rPr>
          <w:b/>
          <w:sz w:val="28"/>
          <w:szCs w:val="28"/>
        </w:rPr>
        <w:t>5</w:t>
      </w:r>
    </w:p>
    <w:p w14:paraId="52DE5BBE" w14:textId="77777777" w:rsidR="00E938B5" w:rsidRDefault="009C739C" w:rsidP="009C739C">
      <w:pPr>
        <w:pStyle w:val="34"/>
        <w:shd w:val="clear" w:color="auto" w:fill="auto"/>
        <w:tabs>
          <w:tab w:val="left" w:pos="1426"/>
        </w:tabs>
        <w:spacing w:before="0" w:line="240" w:lineRule="auto"/>
        <w:ind w:left="6237" w:right="20"/>
        <w:jc w:val="left"/>
        <w:rPr>
          <w:b/>
          <w:sz w:val="28"/>
          <w:szCs w:val="28"/>
        </w:rPr>
      </w:pPr>
      <w:r w:rsidRPr="00562991">
        <w:rPr>
          <w:b/>
          <w:sz w:val="28"/>
          <w:szCs w:val="28"/>
        </w:rPr>
        <w:t xml:space="preserve">к </w:t>
      </w:r>
      <w:r>
        <w:rPr>
          <w:b/>
          <w:sz w:val="28"/>
          <w:szCs w:val="28"/>
        </w:rPr>
        <w:t>краевой профсоюзной п</w:t>
      </w:r>
      <w:r w:rsidRPr="00562991">
        <w:rPr>
          <w:b/>
          <w:sz w:val="28"/>
          <w:szCs w:val="28"/>
        </w:rPr>
        <w:t xml:space="preserve">рограмме </w:t>
      </w:r>
      <w:r>
        <w:rPr>
          <w:b/>
          <w:sz w:val="28"/>
          <w:szCs w:val="28"/>
        </w:rPr>
        <w:t xml:space="preserve">страхования </w:t>
      </w:r>
      <w:r w:rsidRPr="00562991">
        <w:rPr>
          <w:b/>
          <w:sz w:val="28"/>
          <w:szCs w:val="28"/>
        </w:rPr>
        <w:t>«</w:t>
      </w:r>
      <w:r>
        <w:rPr>
          <w:b/>
          <w:sz w:val="28"/>
          <w:szCs w:val="28"/>
        </w:rPr>
        <w:t>Защита</w:t>
      </w:r>
      <w:r w:rsidRPr="00562991">
        <w:rPr>
          <w:b/>
          <w:sz w:val="28"/>
          <w:szCs w:val="28"/>
        </w:rPr>
        <w:t xml:space="preserve"> жизни</w:t>
      </w:r>
      <w:r>
        <w:rPr>
          <w:b/>
          <w:sz w:val="28"/>
          <w:szCs w:val="28"/>
        </w:rPr>
        <w:t xml:space="preserve"> и здоровья</w:t>
      </w:r>
      <w:r w:rsidRPr="00562991">
        <w:rPr>
          <w:b/>
          <w:sz w:val="28"/>
          <w:szCs w:val="28"/>
        </w:rPr>
        <w:t>»</w:t>
      </w:r>
    </w:p>
    <w:p w14:paraId="37725D5E" w14:textId="77777777" w:rsidR="006226D4" w:rsidRDefault="006226D4" w:rsidP="00EB1475">
      <w:pPr>
        <w:jc w:val="center"/>
        <w:rPr>
          <w:rFonts w:ascii="Times New Roman" w:hAnsi="Times New Roman" w:cs="Times New Roman"/>
          <w:b/>
          <w:sz w:val="28"/>
          <w:szCs w:val="28"/>
        </w:rPr>
      </w:pPr>
    </w:p>
    <w:p w14:paraId="3974B4B8" w14:textId="77777777" w:rsidR="00963020" w:rsidRDefault="00963020" w:rsidP="00EB1475">
      <w:pPr>
        <w:jc w:val="center"/>
        <w:rPr>
          <w:rFonts w:ascii="Times New Roman" w:hAnsi="Times New Roman" w:cs="Times New Roman"/>
          <w:b/>
          <w:sz w:val="28"/>
          <w:szCs w:val="28"/>
        </w:rPr>
      </w:pPr>
      <w:r>
        <w:rPr>
          <w:rFonts w:ascii="Times New Roman" w:hAnsi="Times New Roman" w:cs="Times New Roman"/>
          <w:b/>
          <w:sz w:val="28"/>
          <w:szCs w:val="28"/>
        </w:rPr>
        <w:t>СОГЛАСИЕ</w:t>
      </w:r>
    </w:p>
    <w:p w14:paraId="4D45BAF4" w14:textId="77777777" w:rsidR="00EB1475" w:rsidRDefault="00EB1475" w:rsidP="00EB1475">
      <w:pPr>
        <w:jc w:val="center"/>
        <w:rPr>
          <w:rFonts w:ascii="Times New Roman" w:hAnsi="Times New Roman" w:cs="Times New Roman"/>
          <w:b/>
          <w:sz w:val="28"/>
          <w:szCs w:val="28"/>
        </w:rPr>
      </w:pPr>
      <w:r w:rsidRPr="00562991">
        <w:rPr>
          <w:rFonts w:ascii="Times New Roman" w:hAnsi="Times New Roman" w:cs="Times New Roman"/>
          <w:b/>
          <w:sz w:val="28"/>
          <w:szCs w:val="28"/>
        </w:rPr>
        <w:t xml:space="preserve"> на обработку персональных данных</w:t>
      </w:r>
    </w:p>
    <w:p w14:paraId="072200C1" w14:textId="77777777" w:rsidR="000C6786" w:rsidRPr="000C6786" w:rsidRDefault="000C6786" w:rsidP="00EB1475">
      <w:pPr>
        <w:jc w:val="center"/>
        <w:rPr>
          <w:rFonts w:ascii="Times New Roman" w:hAnsi="Times New Roman" w:cs="Times New Roman"/>
          <w:b/>
          <w:sz w:val="28"/>
          <w:szCs w:val="28"/>
        </w:rPr>
      </w:pPr>
      <w:r>
        <w:rPr>
          <w:rFonts w:ascii="Times New Roman" w:hAnsi="Times New Roman" w:cs="Times New Roman"/>
          <w:b/>
          <w:sz w:val="28"/>
          <w:szCs w:val="28"/>
        </w:rPr>
        <w:t>и их передачу третьему лицу</w:t>
      </w:r>
    </w:p>
    <w:p w14:paraId="3E83A4FC" w14:textId="77777777" w:rsidR="002536C4" w:rsidRPr="00562991" w:rsidRDefault="00EB1475" w:rsidP="00B71F42">
      <w:pPr>
        <w:ind w:firstLine="851"/>
        <w:rPr>
          <w:rFonts w:ascii="Times New Roman" w:hAnsi="Times New Roman" w:cs="Times New Roman"/>
          <w:sz w:val="28"/>
          <w:szCs w:val="28"/>
        </w:rPr>
      </w:pPr>
      <w:r w:rsidRPr="00562991">
        <w:rPr>
          <w:rFonts w:ascii="Times New Roman" w:hAnsi="Times New Roman" w:cs="Times New Roman"/>
          <w:b/>
          <w:sz w:val="28"/>
          <w:szCs w:val="28"/>
        </w:rPr>
        <w:t>Я</w:t>
      </w:r>
      <w:r w:rsidRPr="00562991">
        <w:rPr>
          <w:rFonts w:ascii="Times New Roman" w:hAnsi="Times New Roman" w:cs="Times New Roman"/>
          <w:sz w:val="28"/>
          <w:szCs w:val="28"/>
        </w:rPr>
        <w:t>, ____________________________________________________</w:t>
      </w:r>
      <w:r w:rsidR="00C92BE6">
        <w:rPr>
          <w:rFonts w:ascii="Times New Roman" w:hAnsi="Times New Roman" w:cs="Times New Roman"/>
          <w:sz w:val="28"/>
          <w:szCs w:val="28"/>
        </w:rPr>
        <w:t>_______</w:t>
      </w:r>
      <w:r w:rsidRPr="00562991">
        <w:rPr>
          <w:rFonts w:ascii="Times New Roman" w:hAnsi="Times New Roman" w:cs="Times New Roman"/>
          <w:sz w:val="28"/>
          <w:szCs w:val="28"/>
        </w:rPr>
        <w:t xml:space="preserve">____, </w:t>
      </w:r>
      <w:r w:rsidR="00B71F42" w:rsidRPr="00562991">
        <w:rPr>
          <w:rFonts w:ascii="Times New Roman" w:hAnsi="Times New Roman" w:cs="Times New Roman"/>
          <w:sz w:val="28"/>
          <w:szCs w:val="28"/>
        </w:rPr>
        <w:br/>
      </w:r>
      <w:r w:rsidRPr="00562991">
        <w:rPr>
          <w:rFonts w:ascii="Times New Roman" w:hAnsi="Times New Roman" w:cs="Times New Roman"/>
          <w:sz w:val="28"/>
          <w:szCs w:val="28"/>
        </w:rPr>
        <w:t xml:space="preserve">паспорт </w:t>
      </w:r>
      <w:r w:rsidR="00B71F42" w:rsidRPr="00562991">
        <w:rPr>
          <w:rFonts w:ascii="Times New Roman" w:hAnsi="Times New Roman" w:cs="Times New Roman"/>
          <w:sz w:val="28"/>
          <w:szCs w:val="28"/>
        </w:rPr>
        <w:t>серии __________</w:t>
      </w:r>
      <w:r w:rsidRPr="00562991">
        <w:rPr>
          <w:rFonts w:ascii="Times New Roman" w:hAnsi="Times New Roman" w:cs="Times New Roman"/>
          <w:sz w:val="28"/>
          <w:szCs w:val="28"/>
        </w:rPr>
        <w:t xml:space="preserve">№ </w:t>
      </w:r>
      <w:r w:rsidR="00B71F42" w:rsidRPr="00562991">
        <w:rPr>
          <w:rFonts w:ascii="Times New Roman" w:hAnsi="Times New Roman" w:cs="Times New Roman"/>
          <w:sz w:val="28"/>
          <w:szCs w:val="28"/>
        </w:rPr>
        <w:t>________________________</w:t>
      </w:r>
      <w:r w:rsidRPr="00562991">
        <w:rPr>
          <w:rFonts w:ascii="Times New Roman" w:hAnsi="Times New Roman" w:cs="Times New Roman"/>
          <w:sz w:val="28"/>
          <w:szCs w:val="28"/>
        </w:rPr>
        <w:t>______________________, выд</w:t>
      </w:r>
      <w:r w:rsidR="00B71F42" w:rsidRPr="00562991">
        <w:rPr>
          <w:rFonts w:ascii="Times New Roman" w:hAnsi="Times New Roman" w:cs="Times New Roman"/>
          <w:sz w:val="28"/>
          <w:szCs w:val="28"/>
        </w:rPr>
        <w:t xml:space="preserve">ан </w:t>
      </w:r>
      <w:r w:rsidRPr="00562991">
        <w:rPr>
          <w:rFonts w:ascii="Times New Roman" w:hAnsi="Times New Roman" w:cs="Times New Roman"/>
          <w:sz w:val="28"/>
          <w:szCs w:val="28"/>
        </w:rPr>
        <w:t xml:space="preserve">__________________________________________________________________, зарегистрированный по адресу: </w:t>
      </w:r>
      <w:r w:rsidR="002536C4" w:rsidRPr="00562991">
        <w:rPr>
          <w:rFonts w:ascii="Times New Roman" w:hAnsi="Times New Roman" w:cs="Times New Roman"/>
          <w:sz w:val="28"/>
          <w:szCs w:val="28"/>
        </w:rPr>
        <w:t>_________________</w:t>
      </w:r>
      <w:r w:rsidR="00B71F42" w:rsidRPr="00562991">
        <w:rPr>
          <w:rFonts w:ascii="Times New Roman" w:hAnsi="Times New Roman" w:cs="Times New Roman"/>
          <w:sz w:val="28"/>
          <w:szCs w:val="28"/>
        </w:rPr>
        <w:t>__</w:t>
      </w:r>
      <w:r w:rsidRPr="00562991">
        <w:rPr>
          <w:rFonts w:ascii="Times New Roman" w:hAnsi="Times New Roman" w:cs="Times New Roman"/>
          <w:sz w:val="28"/>
          <w:szCs w:val="28"/>
        </w:rPr>
        <w:t>_________________________, полная дата рождения: _____________________, место рождения:_</w:t>
      </w:r>
      <w:r w:rsidR="002536C4" w:rsidRPr="00562991">
        <w:rPr>
          <w:rFonts w:ascii="Times New Roman" w:hAnsi="Times New Roman" w:cs="Times New Roman"/>
          <w:sz w:val="28"/>
          <w:szCs w:val="28"/>
        </w:rPr>
        <w:t>_______________</w:t>
      </w:r>
      <w:r w:rsidRPr="00562991">
        <w:rPr>
          <w:rFonts w:ascii="Times New Roman" w:hAnsi="Times New Roman" w:cs="Times New Roman"/>
          <w:sz w:val="28"/>
          <w:szCs w:val="28"/>
        </w:rPr>
        <w:t xml:space="preserve"> </w:t>
      </w:r>
    </w:p>
    <w:p w14:paraId="5B5D2C37" w14:textId="77777777" w:rsidR="002536C4" w:rsidRPr="00562991" w:rsidRDefault="002536C4" w:rsidP="002536C4">
      <w:pPr>
        <w:rPr>
          <w:rFonts w:ascii="Times New Roman" w:hAnsi="Times New Roman" w:cs="Times New Roman"/>
          <w:sz w:val="28"/>
          <w:szCs w:val="28"/>
        </w:rPr>
      </w:pPr>
      <w:r w:rsidRPr="00562991">
        <w:rPr>
          <w:rFonts w:ascii="Times New Roman" w:hAnsi="Times New Roman" w:cs="Times New Roman"/>
          <w:sz w:val="28"/>
          <w:szCs w:val="28"/>
        </w:rPr>
        <w:t>________________________________________________________________________,</w:t>
      </w:r>
    </w:p>
    <w:p w14:paraId="20761D90" w14:textId="77777777" w:rsidR="00EB1475" w:rsidRPr="00562991" w:rsidRDefault="00EB1475" w:rsidP="002536C4">
      <w:pPr>
        <w:rPr>
          <w:rFonts w:ascii="Times New Roman" w:hAnsi="Times New Roman" w:cs="Times New Roman"/>
          <w:sz w:val="28"/>
          <w:szCs w:val="28"/>
        </w:rPr>
      </w:pPr>
      <w:r w:rsidRPr="00562991">
        <w:rPr>
          <w:rFonts w:ascii="Times New Roman" w:hAnsi="Times New Roman" w:cs="Times New Roman"/>
          <w:sz w:val="28"/>
          <w:szCs w:val="28"/>
        </w:rPr>
        <w:t>мобильный тел.: _________________, электронный адрес: ________</w:t>
      </w:r>
      <w:r w:rsidR="00641A3B" w:rsidRPr="00562991">
        <w:rPr>
          <w:rFonts w:ascii="Times New Roman" w:hAnsi="Times New Roman" w:cs="Times New Roman"/>
          <w:sz w:val="28"/>
          <w:szCs w:val="28"/>
        </w:rPr>
        <w:t>___________</w:t>
      </w:r>
      <w:r w:rsidRPr="00562991">
        <w:rPr>
          <w:rFonts w:ascii="Times New Roman" w:hAnsi="Times New Roman" w:cs="Times New Roman"/>
          <w:sz w:val="28"/>
          <w:szCs w:val="28"/>
        </w:rPr>
        <w:t>___,</w:t>
      </w:r>
    </w:p>
    <w:p w14:paraId="6E58E025" w14:textId="77777777" w:rsidR="00EB1475" w:rsidRPr="004A0094" w:rsidRDefault="004A0094" w:rsidP="004A0094">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r w:rsidR="00EB1475" w:rsidRPr="00562991">
        <w:rPr>
          <w:rFonts w:ascii="Times New Roman" w:hAnsi="Times New Roman" w:cs="Times New Roman"/>
          <w:sz w:val="28"/>
          <w:szCs w:val="28"/>
        </w:rPr>
        <w:t xml:space="preserve">, </w:t>
      </w:r>
      <w:r w:rsidR="00EB1475" w:rsidRPr="00562991">
        <w:rPr>
          <w:rFonts w:ascii="Times New Roman" w:hAnsi="Times New Roman" w:cs="Times New Roman"/>
          <w:b/>
          <w:sz w:val="28"/>
          <w:szCs w:val="28"/>
        </w:rPr>
        <w:t xml:space="preserve">даю свое </w:t>
      </w:r>
      <w:r w:rsidR="00EB1475" w:rsidRPr="000C6786">
        <w:rPr>
          <w:rFonts w:ascii="Times New Roman" w:hAnsi="Times New Roman" w:cs="Times New Roman"/>
          <w:b/>
          <w:sz w:val="28"/>
          <w:szCs w:val="28"/>
        </w:rPr>
        <w:t>согласие</w:t>
      </w:r>
      <w:r w:rsidR="00EB1475" w:rsidRPr="000C6786">
        <w:rPr>
          <w:rFonts w:ascii="Times New Roman" w:hAnsi="Times New Roman" w:cs="Times New Roman"/>
          <w:sz w:val="28"/>
          <w:szCs w:val="28"/>
        </w:rPr>
        <w:t xml:space="preserve"> </w:t>
      </w:r>
      <w:r w:rsidR="000C6786" w:rsidRPr="000C6786">
        <w:rPr>
          <w:rFonts w:ascii="Times New Roman" w:hAnsi="Times New Roman" w:cs="Times New Roman"/>
          <w:b/>
          <w:sz w:val="28"/>
          <w:szCs w:val="28"/>
        </w:rPr>
        <w:t>Краснодарской краевой территориальной организации профсоюза работников народного образования и науки Российской Федерации</w:t>
      </w:r>
      <w:r w:rsidR="00EB1475" w:rsidRPr="000C6786">
        <w:rPr>
          <w:rFonts w:ascii="Times New Roman" w:hAnsi="Times New Roman" w:cs="Times New Roman"/>
          <w:sz w:val="28"/>
          <w:szCs w:val="28"/>
        </w:rPr>
        <w:t xml:space="preserve">, адрес размещения: </w:t>
      </w:r>
      <w:r>
        <w:rPr>
          <w:rFonts w:ascii="Times New Roman" w:hAnsi="Times New Roman" w:cs="Times New Roman"/>
          <w:sz w:val="28"/>
          <w:szCs w:val="28"/>
        </w:rPr>
        <w:t>г. Краснодар</w:t>
      </w:r>
      <w:r w:rsidR="00EB1475" w:rsidRPr="000C6786">
        <w:rPr>
          <w:rFonts w:ascii="Times New Roman" w:hAnsi="Times New Roman" w:cs="Times New Roman"/>
          <w:sz w:val="28"/>
          <w:szCs w:val="28"/>
        </w:rPr>
        <w:t>, ул.</w:t>
      </w:r>
      <w:r w:rsidR="00EB1475" w:rsidRPr="000C6786">
        <w:rPr>
          <w:rFonts w:ascii="Times New Roman" w:hAnsi="Times New Roman" w:cs="Times New Roman"/>
          <w:sz w:val="28"/>
          <w:szCs w:val="28"/>
          <w:lang w:val="en-US"/>
        </w:rPr>
        <w:t> </w:t>
      </w:r>
      <w:r>
        <w:rPr>
          <w:rFonts w:ascii="Times New Roman" w:hAnsi="Times New Roman" w:cs="Times New Roman"/>
          <w:sz w:val="28"/>
          <w:szCs w:val="28"/>
        </w:rPr>
        <w:t xml:space="preserve">Красноармейская, </w:t>
      </w:r>
      <w:r w:rsidR="00EB1475" w:rsidRPr="000C6786">
        <w:rPr>
          <w:rFonts w:ascii="Times New Roman" w:hAnsi="Times New Roman" w:cs="Times New Roman"/>
          <w:sz w:val="28"/>
          <w:szCs w:val="28"/>
        </w:rPr>
        <w:t xml:space="preserve">д. </w:t>
      </w:r>
      <w:r>
        <w:rPr>
          <w:rFonts w:ascii="Times New Roman" w:hAnsi="Times New Roman" w:cs="Times New Roman"/>
          <w:sz w:val="28"/>
          <w:szCs w:val="28"/>
        </w:rPr>
        <w:t xml:space="preserve">70 </w:t>
      </w:r>
      <w:r w:rsidRPr="00562991">
        <w:rPr>
          <w:rFonts w:ascii="Times New Roman" w:hAnsi="Times New Roman" w:cs="Times New Roman"/>
          <w:sz w:val="28"/>
          <w:szCs w:val="28"/>
        </w:rPr>
        <w:t>(далее - Страхователь)</w:t>
      </w:r>
      <w:r w:rsidR="00EB1475" w:rsidRPr="000C6786">
        <w:rPr>
          <w:rFonts w:ascii="Times New Roman" w:hAnsi="Times New Roman" w:cs="Times New Roman"/>
          <w:sz w:val="28"/>
          <w:szCs w:val="28"/>
        </w:rPr>
        <w:t xml:space="preserve">, </w:t>
      </w:r>
      <w:r w:rsidR="00EB1475" w:rsidRPr="000C6786">
        <w:rPr>
          <w:rFonts w:ascii="Times New Roman" w:hAnsi="Times New Roman" w:cs="Times New Roman"/>
          <w:b/>
          <w:sz w:val="28"/>
          <w:szCs w:val="28"/>
        </w:rPr>
        <w:t>на обработку</w:t>
      </w:r>
      <w:r w:rsidR="00EB1475" w:rsidRPr="00562991">
        <w:rPr>
          <w:rFonts w:ascii="Times New Roman" w:hAnsi="Times New Roman" w:cs="Times New Roman"/>
          <w:b/>
          <w:sz w:val="28"/>
          <w:szCs w:val="28"/>
        </w:rPr>
        <w:t xml:space="preserve"> </w:t>
      </w:r>
      <w:r>
        <w:rPr>
          <w:rFonts w:ascii="Times New Roman" w:hAnsi="Times New Roman" w:cs="Times New Roman"/>
          <w:b/>
          <w:sz w:val="28"/>
          <w:szCs w:val="28"/>
        </w:rPr>
        <w:t xml:space="preserve">моих </w:t>
      </w:r>
      <w:r w:rsidR="00EB1475" w:rsidRPr="00562991">
        <w:rPr>
          <w:rFonts w:ascii="Times New Roman" w:hAnsi="Times New Roman" w:cs="Times New Roman"/>
          <w:b/>
          <w:sz w:val="28"/>
          <w:szCs w:val="28"/>
        </w:rPr>
        <w:t>персональных данных,</w:t>
      </w:r>
      <w:r w:rsidR="00EB1475" w:rsidRPr="00562991">
        <w:rPr>
          <w:rFonts w:ascii="Times New Roman" w:hAnsi="Times New Roman" w:cs="Times New Roman"/>
          <w:sz w:val="28"/>
          <w:szCs w:val="28"/>
        </w:rPr>
        <w:t xml:space="preserve"> как с применением, так и без применения средств автоматизации (на бумажных носителях), </w:t>
      </w:r>
      <w:r w:rsidR="00EB1475" w:rsidRPr="00562991">
        <w:rPr>
          <w:rFonts w:ascii="Times New Roman" w:hAnsi="Times New Roman" w:cs="Times New Roman"/>
          <w:b/>
          <w:sz w:val="28"/>
          <w:szCs w:val="28"/>
        </w:rPr>
        <w:t>а именно на совершение следующих действий</w:t>
      </w:r>
      <w:r w:rsidR="00EB1475" w:rsidRPr="00562991">
        <w:rPr>
          <w:rFonts w:ascii="Times New Roman" w:hAnsi="Times New Roman" w:cs="Times New Roman"/>
          <w:sz w:val="28"/>
          <w:szCs w:val="28"/>
        </w:rPr>
        <w:t>, предусмотренных 3-й статьей Федерального закона от 27 июля 2006 года №</w:t>
      </w:r>
      <w:r w:rsidR="003E2FF1">
        <w:rPr>
          <w:rFonts w:ascii="Times New Roman" w:hAnsi="Times New Roman" w:cs="Times New Roman"/>
          <w:sz w:val="28"/>
          <w:szCs w:val="28"/>
        </w:rPr>
        <w:t xml:space="preserve"> </w:t>
      </w:r>
      <w:r w:rsidR="00EB1475" w:rsidRPr="00562991">
        <w:rPr>
          <w:rFonts w:ascii="Times New Roman" w:hAnsi="Times New Roman" w:cs="Times New Roman"/>
          <w:sz w:val="28"/>
          <w:szCs w:val="28"/>
        </w:rPr>
        <w:t>152-ФЗ «О</w:t>
      </w:r>
      <w:r w:rsidR="00EB1475" w:rsidRPr="00562991">
        <w:rPr>
          <w:rFonts w:ascii="Times New Roman" w:hAnsi="Times New Roman" w:cs="Times New Roman"/>
          <w:sz w:val="28"/>
          <w:szCs w:val="28"/>
          <w:lang w:val="en-US"/>
        </w:rPr>
        <w:t> </w:t>
      </w:r>
      <w:r w:rsidR="00EB1475" w:rsidRPr="00562991">
        <w:rPr>
          <w:rFonts w:ascii="Times New Roman" w:hAnsi="Times New Roman" w:cs="Times New Roman"/>
          <w:sz w:val="28"/>
          <w:szCs w:val="28"/>
        </w:rPr>
        <w:t>персональных данных»:</w:t>
      </w:r>
    </w:p>
    <w:p w14:paraId="629BEC8B" w14:textId="77777777" w:rsidR="00EB1475" w:rsidRPr="00562991" w:rsidRDefault="00AF4259" w:rsidP="00EB1475">
      <w:pPr>
        <w:jc w:val="both"/>
        <w:rPr>
          <w:rFonts w:ascii="Times New Roman" w:hAnsi="Times New Roman" w:cs="Times New Roman"/>
          <w:sz w:val="28"/>
          <w:szCs w:val="28"/>
        </w:rPr>
      </w:pPr>
      <w:r w:rsidRPr="00562991">
        <w:rPr>
          <w:rFonts w:ascii="Times New Roman" w:hAnsi="Times New Roman" w:cs="Times New Roman"/>
          <w:b/>
          <w:sz w:val="28"/>
          <w:szCs w:val="28"/>
          <w:lang w:eastAsia="en-US"/>
        </w:rPr>
        <w:fldChar w:fldCharType="begin">
          <w:ffData>
            <w:name w:val="Флажок36"/>
            <w:enabled/>
            <w:calcOnExit w:val="0"/>
            <w:checkBox>
              <w:sizeAuto/>
              <w:default w:val="0"/>
            </w:checkBox>
          </w:ffData>
        </w:fldChar>
      </w:r>
      <w:r w:rsidR="00EB1475" w:rsidRPr="00562991">
        <w:rPr>
          <w:rFonts w:ascii="Times New Roman" w:hAnsi="Times New Roman" w:cs="Times New Roman"/>
          <w:b/>
          <w:sz w:val="28"/>
          <w:szCs w:val="28"/>
          <w:lang w:eastAsia="en-US"/>
        </w:rPr>
        <w:instrText xml:space="preserve"> FORMCHECKBOX </w:instrText>
      </w:r>
      <w:r w:rsidR="00C925AC">
        <w:rPr>
          <w:rFonts w:ascii="Times New Roman" w:hAnsi="Times New Roman" w:cs="Times New Roman"/>
          <w:b/>
          <w:sz w:val="28"/>
          <w:szCs w:val="28"/>
          <w:lang w:eastAsia="en-US"/>
        </w:rPr>
      </w:r>
      <w:r w:rsidR="00C925AC">
        <w:rPr>
          <w:rFonts w:ascii="Times New Roman" w:hAnsi="Times New Roman" w:cs="Times New Roman"/>
          <w:b/>
          <w:sz w:val="28"/>
          <w:szCs w:val="28"/>
          <w:lang w:eastAsia="en-US"/>
        </w:rPr>
        <w:fldChar w:fldCharType="separate"/>
      </w:r>
      <w:r w:rsidRPr="00562991">
        <w:rPr>
          <w:rFonts w:ascii="Times New Roman" w:hAnsi="Times New Roman" w:cs="Times New Roman"/>
          <w:b/>
          <w:sz w:val="28"/>
          <w:szCs w:val="28"/>
          <w:lang w:eastAsia="en-US"/>
        </w:rPr>
        <w:fldChar w:fldCharType="end"/>
      </w:r>
      <w:r w:rsidR="00EB1475" w:rsidRPr="00562991">
        <w:rPr>
          <w:rFonts w:ascii="Times New Roman" w:hAnsi="Times New Roman" w:cs="Times New Roman"/>
          <w:sz w:val="28"/>
          <w:szCs w:val="28"/>
          <w:lang w:eastAsia="en-US"/>
        </w:rPr>
        <w:t xml:space="preserve"> </w:t>
      </w:r>
      <w:r w:rsidR="00EB1475" w:rsidRPr="00562991">
        <w:rPr>
          <w:rFonts w:ascii="Times New Roman" w:hAnsi="Times New Roman" w:cs="Times New Roman"/>
          <w:sz w:val="28"/>
          <w:szCs w:val="28"/>
        </w:rPr>
        <w:t>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12CE6924" w14:textId="77777777" w:rsidR="00EB1475" w:rsidRPr="00562991" w:rsidRDefault="00FB2E8E" w:rsidP="00EB1475">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1799808E" wp14:editId="76E5907D">
                <wp:simplePos x="0" y="0"/>
                <wp:positionH relativeFrom="column">
                  <wp:posOffset>-1614805</wp:posOffset>
                </wp:positionH>
                <wp:positionV relativeFrom="paragraph">
                  <wp:posOffset>136525</wp:posOffset>
                </wp:positionV>
                <wp:extent cx="321310" cy="219075"/>
                <wp:effectExtent l="0" t="0" r="21590"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10" cy="2190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677257" id="Прямоугольник 4" o:spid="_x0000_s1026" style="position:absolute;margin-left:-127.15pt;margin-top:10.75pt;width:25.3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" fillcolor="window" strokecolor="#385d8a" strokeweight="2pt">
                <v:path arrowok="t"/>
              </v:rect>
            </w:pict>
          </mc:Fallback>
        </mc:AlternateContent>
      </w:r>
      <w:r w:rsidR="00AF4259" w:rsidRPr="00562991">
        <w:rPr>
          <w:rFonts w:ascii="Times New Roman" w:hAnsi="Times New Roman" w:cs="Times New Roman"/>
          <w:b/>
          <w:sz w:val="28"/>
          <w:szCs w:val="28"/>
          <w:lang w:eastAsia="en-US"/>
        </w:rPr>
        <w:fldChar w:fldCharType="begin">
          <w:ffData>
            <w:name w:val="Флажок36"/>
            <w:enabled/>
            <w:calcOnExit w:val="0"/>
            <w:checkBox>
              <w:sizeAuto/>
              <w:default w:val="0"/>
            </w:checkBox>
          </w:ffData>
        </w:fldChar>
      </w:r>
      <w:r w:rsidR="00EB1475" w:rsidRPr="00562991">
        <w:rPr>
          <w:rFonts w:ascii="Times New Roman" w:hAnsi="Times New Roman" w:cs="Times New Roman"/>
          <w:b/>
          <w:sz w:val="28"/>
          <w:szCs w:val="28"/>
          <w:lang w:eastAsia="en-US"/>
        </w:rPr>
        <w:instrText xml:space="preserve"> FORMCHECKBOX </w:instrText>
      </w:r>
      <w:r w:rsidR="00C925AC">
        <w:rPr>
          <w:rFonts w:ascii="Times New Roman" w:hAnsi="Times New Roman" w:cs="Times New Roman"/>
          <w:b/>
          <w:sz w:val="28"/>
          <w:szCs w:val="28"/>
          <w:lang w:eastAsia="en-US"/>
        </w:rPr>
      </w:r>
      <w:r w:rsidR="00C925AC">
        <w:rPr>
          <w:rFonts w:ascii="Times New Roman" w:hAnsi="Times New Roman" w:cs="Times New Roman"/>
          <w:b/>
          <w:sz w:val="28"/>
          <w:szCs w:val="28"/>
          <w:lang w:eastAsia="en-US"/>
        </w:rPr>
        <w:fldChar w:fldCharType="separate"/>
      </w:r>
      <w:r w:rsidR="00AF4259" w:rsidRPr="00562991">
        <w:rPr>
          <w:rFonts w:ascii="Times New Roman" w:hAnsi="Times New Roman" w:cs="Times New Roman"/>
          <w:b/>
          <w:sz w:val="28"/>
          <w:szCs w:val="28"/>
          <w:lang w:eastAsia="en-US"/>
        </w:rPr>
        <w:fldChar w:fldCharType="end"/>
      </w:r>
      <w:r w:rsidR="00EB1475" w:rsidRPr="00562991">
        <w:rPr>
          <w:rFonts w:ascii="Times New Roman" w:hAnsi="Times New Roman" w:cs="Times New Roman"/>
          <w:sz w:val="28"/>
          <w:szCs w:val="28"/>
          <w:lang w:eastAsia="en-US"/>
        </w:rPr>
        <w:t xml:space="preserve"> </w:t>
      </w:r>
      <w:r w:rsidR="00EB1475" w:rsidRPr="00562991">
        <w:rPr>
          <w:rFonts w:ascii="Times New Roman" w:hAnsi="Times New Roman" w:cs="Times New Roman"/>
          <w:sz w:val="28"/>
          <w:szCs w:val="28"/>
        </w:rPr>
        <w:t>передачу персональных данных третьим лицам</w:t>
      </w:r>
      <w:r w:rsidR="004A0094">
        <w:rPr>
          <w:rFonts w:ascii="Times New Roman" w:hAnsi="Times New Roman" w:cs="Times New Roman"/>
          <w:sz w:val="28"/>
          <w:szCs w:val="28"/>
        </w:rPr>
        <w:t xml:space="preserve">, в том числе </w:t>
      </w:r>
      <w:r w:rsidR="004A0094" w:rsidRPr="00562991">
        <w:rPr>
          <w:rFonts w:ascii="Times New Roman" w:hAnsi="Times New Roman" w:cs="Times New Roman"/>
          <w:sz w:val="28"/>
          <w:szCs w:val="28"/>
        </w:rPr>
        <w:t>ООО «СК «Согласие», адрес размещения: г. Москва, ул.</w:t>
      </w:r>
      <w:r w:rsidR="004A0094" w:rsidRPr="00562991">
        <w:rPr>
          <w:rFonts w:ascii="Times New Roman" w:hAnsi="Times New Roman" w:cs="Times New Roman"/>
          <w:sz w:val="28"/>
          <w:szCs w:val="28"/>
          <w:lang w:val="en-US"/>
        </w:rPr>
        <w:t> </w:t>
      </w:r>
      <w:r w:rsidR="004A0094" w:rsidRPr="00562991">
        <w:rPr>
          <w:rFonts w:ascii="Times New Roman" w:hAnsi="Times New Roman" w:cs="Times New Roman"/>
          <w:sz w:val="28"/>
          <w:szCs w:val="28"/>
        </w:rPr>
        <w:t>Гиляровского д. 42 (далее - Страховщик)</w:t>
      </w:r>
      <w:r w:rsidR="00EB1475" w:rsidRPr="00562991">
        <w:rPr>
          <w:rFonts w:ascii="Times New Roman" w:hAnsi="Times New Roman" w:cs="Times New Roman"/>
          <w:sz w:val="28"/>
          <w:szCs w:val="28"/>
        </w:rPr>
        <w:t xml:space="preserve">, оказывающим услуги </w:t>
      </w:r>
      <w:r w:rsidR="004A0094">
        <w:rPr>
          <w:rFonts w:ascii="Times New Roman" w:hAnsi="Times New Roman" w:cs="Times New Roman"/>
          <w:sz w:val="28"/>
          <w:szCs w:val="28"/>
        </w:rPr>
        <w:t xml:space="preserve">Страхователю </w:t>
      </w:r>
      <w:r w:rsidR="00EB1475" w:rsidRPr="00562991">
        <w:rPr>
          <w:rFonts w:ascii="Times New Roman" w:hAnsi="Times New Roman" w:cs="Times New Roman"/>
          <w:sz w:val="28"/>
          <w:szCs w:val="28"/>
        </w:rPr>
        <w:t xml:space="preserve">в рамках исполнения </w:t>
      </w:r>
      <w:r w:rsidR="00AA2279">
        <w:rPr>
          <w:rFonts w:ascii="Times New Roman" w:hAnsi="Times New Roman" w:cs="Times New Roman"/>
          <w:sz w:val="28"/>
          <w:szCs w:val="28"/>
        </w:rPr>
        <w:t>Программы</w:t>
      </w:r>
      <w:r w:rsidR="00EB1475" w:rsidRPr="00562991">
        <w:rPr>
          <w:rFonts w:ascii="Times New Roman" w:hAnsi="Times New Roman" w:cs="Times New Roman"/>
          <w:sz w:val="28"/>
          <w:szCs w:val="28"/>
        </w:rPr>
        <w:t xml:space="preserve"> страхования;</w:t>
      </w:r>
    </w:p>
    <w:p w14:paraId="13A438FC" w14:textId="77777777" w:rsidR="00EB1475" w:rsidRPr="00562991" w:rsidRDefault="00EB1475" w:rsidP="00EB1475">
      <w:pPr>
        <w:jc w:val="both"/>
        <w:rPr>
          <w:rFonts w:ascii="Times New Roman" w:hAnsi="Times New Roman" w:cs="Times New Roman"/>
          <w:sz w:val="28"/>
          <w:szCs w:val="28"/>
        </w:rPr>
      </w:pPr>
      <w:r w:rsidRPr="00562991">
        <w:rPr>
          <w:rFonts w:ascii="Times New Roman" w:hAnsi="Times New Roman" w:cs="Times New Roman"/>
          <w:b/>
          <w:sz w:val="28"/>
          <w:szCs w:val="28"/>
        </w:rPr>
        <w:t>в целях:</w:t>
      </w:r>
    </w:p>
    <w:p w14:paraId="1E2AEA26" w14:textId="77777777" w:rsidR="00EB1475" w:rsidRPr="00562991" w:rsidRDefault="00EB1475" w:rsidP="00832A84">
      <w:pPr>
        <w:ind w:firstLine="708"/>
        <w:jc w:val="both"/>
        <w:rPr>
          <w:rFonts w:ascii="Times New Roman" w:hAnsi="Times New Roman" w:cs="Times New Roman"/>
          <w:sz w:val="28"/>
          <w:szCs w:val="28"/>
        </w:rPr>
      </w:pPr>
      <w:r w:rsidRPr="00562991">
        <w:rPr>
          <w:rFonts w:ascii="Times New Roman" w:hAnsi="Times New Roman" w:cs="Times New Roman"/>
          <w:b/>
          <w:sz w:val="28"/>
          <w:szCs w:val="28"/>
          <w:lang w:eastAsia="en-US"/>
        </w:rPr>
        <w:t xml:space="preserve">- </w:t>
      </w:r>
      <w:r w:rsidRPr="00562991">
        <w:rPr>
          <w:rFonts w:ascii="Times New Roman" w:hAnsi="Times New Roman" w:cs="Times New Roman"/>
          <w:sz w:val="28"/>
          <w:szCs w:val="28"/>
        </w:rPr>
        <w:t xml:space="preserve">исполнения </w:t>
      </w:r>
      <w:r w:rsidR="00AA2279">
        <w:rPr>
          <w:rFonts w:ascii="Times New Roman" w:hAnsi="Times New Roman" w:cs="Times New Roman"/>
          <w:sz w:val="28"/>
          <w:szCs w:val="28"/>
        </w:rPr>
        <w:t>Программы</w:t>
      </w:r>
      <w:r w:rsidRPr="00562991">
        <w:rPr>
          <w:rFonts w:ascii="Times New Roman" w:hAnsi="Times New Roman" w:cs="Times New Roman"/>
          <w:sz w:val="28"/>
          <w:szCs w:val="28"/>
        </w:rPr>
        <w:t xml:space="preserve"> страхования </w:t>
      </w:r>
      <w:r w:rsidR="004A0094">
        <w:rPr>
          <w:rFonts w:ascii="Times New Roman" w:hAnsi="Times New Roman" w:cs="Times New Roman"/>
          <w:sz w:val="28"/>
          <w:szCs w:val="28"/>
        </w:rPr>
        <w:t xml:space="preserve">Страхователем, </w:t>
      </w:r>
      <w:r w:rsidRPr="00562991">
        <w:rPr>
          <w:rFonts w:ascii="Times New Roman" w:hAnsi="Times New Roman" w:cs="Times New Roman"/>
          <w:sz w:val="28"/>
          <w:szCs w:val="28"/>
        </w:rPr>
        <w:t>Страховщиком, а также третьими лицами, оказывающим услуги</w:t>
      </w:r>
      <w:r w:rsidR="004A0094">
        <w:rPr>
          <w:rFonts w:ascii="Times New Roman" w:hAnsi="Times New Roman" w:cs="Times New Roman"/>
          <w:sz w:val="28"/>
          <w:szCs w:val="28"/>
        </w:rPr>
        <w:t xml:space="preserve"> Страхователю и (или)</w:t>
      </w:r>
      <w:r w:rsidRPr="00562991">
        <w:rPr>
          <w:rFonts w:ascii="Times New Roman" w:hAnsi="Times New Roman" w:cs="Times New Roman"/>
          <w:sz w:val="28"/>
          <w:szCs w:val="28"/>
        </w:rPr>
        <w:t xml:space="preserve"> Страховщику, в рамках исполнения </w:t>
      </w:r>
      <w:r w:rsidR="00AA2279">
        <w:rPr>
          <w:rFonts w:ascii="Times New Roman" w:hAnsi="Times New Roman" w:cs="Times New Roman"/>
          <w:sz w:val="28"/>
          <w:szCs w:val="28"/>
        </w:rPr>
        <w:t>Программы</w:t>
      </w:r>
      <w:r w:rsidR="004A0094">
        <w:rPr>
          <w:rFonts w:ascii="Times New Roman" w:hAnsi="Times New Roman" w:cs="Times New Roman"/>
          <w:sz w:val="28"/>
          <w:szCs w:val="28"/>
        </w:rPr>
        <w:t xml:space="preserve"> страхования</w:t>
      </w:r>
      <w:r w:rsidRPr="00562991">
        <w:rPr>
          <w:rFonts w:ascii="Times New Roman" w:hAnsi="Times New Roman" w:cs="Times New Roman"/>
          <w:sz w:val="28"/>
          <w:szCs w:val="28"/>
        </w:rPr>
        <w:t xml:space="preserve">; предоставления информации организациям, уполномоченным (в силу закона, или любым иным </w:t>
      </w:r>
      <w:r w:rsidR="00AA2279">
        <w:rPr>
          <w:rFonts w:ascii="Times New Roman" w:hAnsi="Times New Roman" w:cs="Times New Roman"/>
          <w:sz w:val="28"/>
          <w:szCs w:val="28"/>
        </w:rPr>
        <w:t xml:space="preserve">законным </w:t>
      </w:r>
      <w:r w:rsidRPr="00562991">
        <w:rPr>
          <w:rFonts w:ascii="Times New Roman" w:hAnsi="Times New Roman" w:cs="Times New Roman"/>
          <w:sz w:val="28"/>
          <w:szCs w:val="28"/>
        </w:rPr>
        <w:t>образом) на проведение проверок и/или анализа деятельности</w:t>
      </w:r>
      <w:r w:rsidR="004A0094">
        <w:rPr>
          <w:rFonts w:ascii="Times New Roman" w:hAnsi="Times New Roman" w:cs="Times New Roman"/>
          <w:sz w:val="28"/>
          <w:szCs w:val="28"/>
        </w:rPr>
        <w:t xml:space="preserve"> Страхователя и (или)</w:t>
      </w:r>
      <w:r w:rsidR="004A0094" w:rsidRPr="00562991">
        <w:rPr>
          <w:rFonts w:ascii="Times New Roman" w:hAnsi="Times New Roman" w:cs="Times New Roman"/>
          <w:sz w:val="28"/>
          <w:szCs w:val="28"/>
        </w:rPr>
        <w:t xml:space="preserve"> </w:t>
      </w:r>
      <w:r w:rsidRPr="00562991">
        <w:rPr>
          <w:rFonts w:ascii="Times New Roman" w:hAnsi="Times New Roman" w:cs="Times New Roman"/>
          <w:sz w:val="28"/>
          <w:szCs w:val="28"/>
        </w:rPr>
        <w:t xml:space="preserve"> Страховщика, а также на осуществление иных форм контроля за </w:t>
      </w:r>
      <w:r w:rsidR="004A0094">
        <w:rPr>
          <w:rFonts w:ascii="Times New Roman" w:hAnsi="Times New Roman" w:cs="Times New Roman"/>
          <w:sz w:val="28"/>
          <w:szCs w:val="28"/>
        </w:rPr>
        <w:t xml:space="preserve">их </w:t>
      </w:r>
      <w:r w:rsidRPr="00562991">
        <w:rPr>
          <w:rFonts w:ascii="Times New Roman" w:hAnsi="Times New Roman" w:cs="Times New Roman"/>
          <w:sz w:val="28"/>
          <w:szCs w:val="28"/>
        </w:rPr>
        <w:t>деятельностью, для целей осуществления ими указанных действий;</w:t>
      </w:r>
    </w:p>
    <w:p w14:paraId="6F657C08" w14:textId="77777777" w:rsidR="00EB1475" w:rsidRPr="00562991" w:rsidRDefault="00EB1475" w:rsidP="00832A84">
      <w:pPr>
        <w:ind w:firstLine="708"/>
        <w:jc w:val="both"/>
        <w:rPr>
          <w:rFonts w:ascii="Times New Roman" w:hAnsi="Times New Roman" w:cs="Times New Roman"/>
          <w:color w:val="FF0000"/>
          <w:sz w:val="28"/>
          <w:szCs w:val="28"/>
        </w:rPr>
      </w:pPr>
      <w:r w:rsidRPr="00562991">
        <w:rPr>
          <w:rFonts w:ascii="Times New Roman" w:hAnsi="Times New Roman" w:cs="Times New Roman"/>
          <w:sz w:val="28"/>
          <w:szCs w:val="28"/>
        </w:rPr>
        <w:t>-</w:t>
      </w:r>
      <w:r w:rsidRPr="00562991">
        <w:rPr>
          <w:rFonts w:ascii="Times New Roman" w:hAnsi="Times New Roman" w:cs="Times New Roman"/>
          <w:color w:val="FF0000"/>
          <w:sz w:val="28"/>
          <w:szCs w:val="28"/>
        </w:rPr>
        <w:t xml:space="preserve"> </w:t>
      </w:r>
      <w:r w:rsidRPr="00562991">
        <w:rPr>
          <w:rFonts w:ascii="Times New Roman" w:hAnsi="Times New Roman" w:cs="Times New Roman"/>
          <w:sz w:val="28"/>
          <w:szCs w:val="28"/>
        </w:rPr>
        <w:t xml:space="preserve">включения персональных данных в информационную систему персональных данных (в базу данных </w:t>
      </w:r>
      <w:r w:rsidR="004A0094">
        <w:rPr>
          <w:rFonts w:ascii="Times New Roman" w:hAnsi="Times New Roman" w:cs="Times New Roman"/>
          <w:sz w:val="28"/>
          <w:szCs w:val="28"/>
        </w:rPr>
        <w:t xml:space="preserve">Страхователя и (или) </w:t>
      </w:r>
      <w:r w:rsidRPr="00562991">
        <w:rPr>
          <w:rFonts w:ascii="Times New Roman" w:hAnsi="Times New Roman" w:cs="Times New Roman"/>
          <w:sz w:val="28"/>
          <w:szCs w:val="28"/>
        </w:rPr>
        <w:t xml:space="preserve">Страховщика) для информирования о новинках страховых продуктов, продвижения страховых услуг на рынке путем осуществления </w:t>
      </w:r>
      <w:r w:rsidR="00F10875" w:rsidRPr="00562991">
        <w:rPr>
          <w:rFonts w:ascii="Times New Roman" w:hAnsi="Times New Roman" w:cs="Times New Roman"/>
          <w:sz w:val="28"/>
          <w:szCs w:val="28"/>
        </w:rPr>
        <w:t xml:space="preserve">Страхователем </w:t>
      </w:r>
      <w:r w:rsidRPr="00562991">
        <w:rPr>
          <w:rFonts w:ascii="Times New Roman" w:hAnsi="Times New Roman" w:cs="Times New Roman"/>
          <w:sz w:val="28"/>
          <w:szCs w:val="28"/>
        </w:rPr>
        <w:t>прямых контактов со</w:t>
      </w:r>
      <w:r w:rsidR="00F10875" w:rsidRPr="00F10875">
        <w:rPr>
          <w:rFonts w:ascii="Times New Roman" w:hAnsi="Times New Roman" w:cs="Times New Roman"/>
          <w:sz w:val="28"/>
          <w:szCs w:val="28"/>
        </w:rPr>
        <w:t xml:space="preserve"> </w:t>
      </w:r>
      <w:r w:rsidR="00F10875" w:rsidRPr="00562991">
        <w:rPr>
          <w:rFonts w:ascii="Times New Roman" w:hAnsi="Times New Roman" w:cs="Times New Roman"/>
          <w:sz w:val="28"/>
          <w:szCs w:val="28"/>
        </w:rPr>
        <w:t>Страховщиком</w:t>
      </w:r>
      <w:r w:rsidRPr="00562991">
        <w:rPr>
          <w:rFonts w:ascii="Times New Roman" w:hAnsi="Times New Roman" w:cs="Times New Roman"/>
          <w:sz w:val="28"/>
          <w:szCs w:val="28"/>
        </w:rPr>
        <w:t xml:space="preserve">, а также для осуществления информационного сопровождения исполнения </w:t>
      </w:r>
      <w:r w:rsidR="00AA2279">
        <w:rPr>
          <w:rFonts w:ascii="Times New Roman" w:hAnsi="Times New Roman" w:cs="Times New Roman"/>
          <w:sz w:val="28"/>
          <w:szCs w:val="28"/>
        </w:rPr>
        <w:t>Программы</w:t>
      </w:r>
      <w:r w:rsidRPr="00562991">
        <w:rPr>
          <w:rFonts w:ascii="Times New Roman" w:hAnsi="Times New Roman" w:cs="Times New Roman"/>
          <w:sz w:val="28"/>
          <w:szCs w:val="28"/>
        </w:rPr>
        <w:t xml:space="preserve"> страхования, в том числе посредством направления уведомлений с применением </w:t>
      </w:r>
      <w:r w:rsidRPr="00562991">
        <w:rPr>
          <w:rFonts w:ascii="Times New Roman" w:hAnsi="Times New Roman" w:cs="Times New Roman"/>
          <w:sz w:val="28"/>
          <w:szCs w:val="28"/>
        </w:rPr>
        <w:lastRenderedPageBreak/>
        <w:t>СМС-сообщений, посредством электронной почты и иными доступными способами;</w:t>
      </w:r>
    </w:p>
    <w:p w14:paraId="23544302" w14:textId="77777777" w:rsidR="00EB1475" w:rsidRPr="00562991" w:rsidRDefault="00EB1475" w:rsidP="00EB1475">
      <w:pPr>
        <w:jc w:val="both"/>
        <w:rPr>
          <w:rFonts w:ascii="Times New Roman" w:hAnsi="Times New Roman" w:cs="Times New Roman"/>
          <w:b/>
          <w:sz w:val="28"/>
          <w:szCs w:val="28"/>
        </w:rPr>
      </w:pPr>
      <w:r w:rsidRPr="00562991">
        <w:rPr>
          <w:rFonts w:ascii="Times New Roman" w:hAnsi="Times New Roman" w:cs="Times New Roman"/>
          <w:b/>
          <w:sz w:val="28"/>
          <w:szCs w:val="28"/>
        </w:rPr>
        <w:t>в составе перечня персональных данных:</w:t>
      </w:r>
    </w:p>
    <w:p w14:paraId="729B6031" w14:textId="77777777" w:rsidR="00EB1475" w:rsidRPr="00562991" w:rsidRDefault="00EB1475" w:rsidP="00832A84">
      <w:pPr>
        <w:ind w:firstLine="708"/>
        <w:jc w:val="both"/>
        <w:rPr>
          <w:rFonts w:ascii="Times New Roman" w:hAnsi="Times New Roman" w:cs="Times New Roman"/>
          <w:sz w:val="28"/>
          <w:szCs w:val="28"/>
        </w:rPr>
      </w:pPr>
      <w:r w:rsidRPr="00562991">
        <w:rPr>
          <w:rFonts w:ascii="Times New Roman" w:hAnsi="Times New Roman" w:cs="Times New Roman"/>
          <w:sz w:val="28"/>
          <w:szCs w:val="28"/>
        </w:rPr>
        <w:t>- данных паспорта или иного документа, удостоверяющего личность, водительского удостоверения, идентификационного номера налогоплательщика, данных свидетельства о государственной регистрации физического лица в качестве индивидуального предпринимателя, данных о местах работы и занимаемых должностях, контактного телефона, адреса электронной почты, иных данных, переданных страхователем в соответствии с устным или письменным заявлением на страхование</w:t>
      </w:r>
      <w:r w:rsidR="00AA2279">
        <w:rPr>
          <w:rFonts w:ascii="Times New Roman" w:hAnsi="Times New Roman" w:cs="Times New Roman"/>
          <w:sz w:val="28"/>
          <w:szCs w:val="28"/>
        </w:rPr>
        <w:t xml:space="preserve"> участника Программы страхования</w:t>
      </w:r>
      <w:r w:rsidRPr="00562991">
        <w:rPr>
          <w:rFonts w:ascii="Times New Roman" w:hAnsi="Times New Roman" w:cs="Times New Roman"/>
          <w:sz w:val="28"/>
          <w:szCs w:val="28"/>
        </w:rPr>
        <w:t>.</w:t>
      </w:r>
    </w:p>
    <w:p w14:paraId="4DC6280B" w14:textId="77777777" w:rsidR="00EB1475" w:rsidRPr="00562991" w:rsidRDefault="00EB1475" w:rsidP="00EB1475">
      <w:pPr>
        <w:autoSpaceDE w:val="0"/>
        <w:autoSpaceDN w:val="0"/>
        <w:adjustRightInd w:val="0"/>
        <w:ind w:firstLine="426"/>
        <w:jc w:val="both"/>
        <w:rPr>
          <w:rFonts w:ascii="Times New Roman" w:hAnsi="Times New Roman" w:cs="Times New Roman"/>
          <w:i/>
          <w:sz w:val="28"/>
          <w:szCs w:val="28"/>
          <w:lang w:eastAsia="en-US"/>
        </w:rPr>
      </w:pPr>
    </w:p>
    <w:p w14:paraId="45FB0BBB" w14:textId="77777777" w:rsidR="00EB1475" w:rsidRPr="00562991" w:rsidRDefault="00EB1475" w:rsidP="00E938B5">
      <w:pPr>
        <w:autoSpaceDE w:val="0"/>
        <w:autoSpaceDN w:val="0"/>
        <w:adjustRightInd w:val="0"/>
        <w:ind w:firstLine="708"/>
        <w:jc w:val="both"/>
        <w:rPr>
          <w:rFonts w:ascii="Times New Roman" w:hAnsi="Times New Roman" w:cs="Times New Roman"/>
          <w:sz w:val="28"/>
          <w:szCs w:val="28"/>
          <w:lang w:eastAsia="en-US"/>
        </w:rPr>
      </w:pPr>
      <w:r w:rsidRPr="00562991">
        <w:rPr>
          <w:rFonts w:ascii="Times New Roman" w:hAnsi="Times New Roman" w:cs="Times New Roman"/>
          <w:sz w:val="28"/>
          <w:szCs w:val="28"/>
          <w:lang w:eastAsia="en-US"/>
        </w:rPr>
        <w:t>В соответствии с Федеральным законом от 27.07.2006</w:t>
      </w:r>
      <w:r w:rsidR="003E2FF1">
        <w:rPr>
          <w:rFonts w:ascii="Times New Roman" w:hAnsi="Times New Roman" w:cs="Times New Roman"/>
          <w:sz w:val="28"/>
          <w:szCs w:val="28"/>
          <w:lang w:eastAsia="en-US"/>
        </w:rPr>
        <w:t xml:space="preserve"> г.</w:t>
      </w:r>
      <w:r w:rsidRPr="00562991">
        <w:rPr>
          <w:rFonts w:ascii="Times New Roman" w:hAnsi="Times New Roman" w:cs="Times New Roman"/>
          <w:sz w:val="28"/>
          <w:szCs w:val="28"/>
          <w:lang w:eastAsia="en-US"/>
        </w:rPr>
        <w:t xml:space="preserve"> </w:t>
      </w:r>
      <w:r w:rsidR="003E2FF1">
        <w:rPr>
          <w:rFonts w:ascii="Times New Roman" w:hAnsi="Times New Roman" w:cs="Times New Roman"/>
          <w:sz w:val="28"/>
          <w:szCs w:val="28"/>
          <w:lang w:eastAsia="en-US"/>
        </w:rPr>
        <w:t>№</w:t>
      </w:r>
      <w:r w:rsidRPr="00562991">
        <w:rPr>
          <w:rFonts w:ascii="Times New Roman" w:hAnsi="Times New Roman" w:cs="Times New Roman"/>
          <w:sz w:val="28"/>
          <w:szCs w:val="28"/>
          <w:lang w:eastAsia="en-US"/>
        </w:rPr>
        <w:t xml:space="preserve"> 152-ФЗ «О персональных данных» для исполнения </w:t>
      </w:r>
      <w:r w:rsidR="00AA2279">
        <w:rPr>
          <w:rFonts w:ascii="Times New Roman" w:hAnsi="Times New Roman" w:cs="Times New Roman"/>
          <w:sz w:val="28"/>
          <w:szCs w:val="28"/>
          <w:lang w:eastAsia="en-US"/>
        </w:rPr>
        <w:t>Программы страхования</w:t>
      </w:r>
      <w:r w:rsidRPr="00562991">
        <w:rPr>
          <w:rFonts w:ascii="Times New Roman" w:hAnsi="Times New Roman" w:cs="Times New Roman"/>
          <w:sz w:val="28"/>
          <w:szCs w:val="28"/>
          <w:lang w:eastAsia="en-US"/>
        </w:rPr>
        <w:t>, стороной которого либо выгодоприобретателем</w:t>
      </w:r>
      <w:r w:rsidR="00AA2279">
        <w:rPr>
          <w:rFonts w:ascii="Times New Roman" w:hAnsi="Times New Roman" w:cs="Times New Roman"/>
          <w:sz w:val="28"/>
          <w:szCs w:val="28"/>
          <w:lang w:eastAsia="en-US"/>
        </w:rPr>
        <w:t xml:space="preserve"> которого</w:t>
      </w:r>
      <w:r w:rsidRPr="00562991">
        <w:rPr>
          <w:rFonts w:ascii="Times New Roman" w:hAnsi="Times New Roman" w:cs="Times New Roman"/>
          <w:sz w:val="28"/>
          <w:szCs w:val="28"/>
          <w:lang w:eastAsia="en-US"/>
        </w:rPr>
        <w:t xml:space="preserve"> </w:t>
      </w:r>
      <w:r w:rsidR="00AA2279">
        <w:rPr>
          <w:rFonts w:ascii="Times New Roman" w:hAnsi="Times New Roman" w:cs="Times New Roman"/>
          <w:sz w:val="28"/>
          <w:szCs w:val="28"/>
          <w:lang w:eastAsia="en-US"/>
        </w:rPr>
        <w:t xml:space="preserve">является </w:t>
      </w:r>
      <w:r w:rsidRPr="00562991">
        <w:rPr>
          <w:rFonts w:ascii="Times New Roman" w:hAnsi="Times New Roman" w:cs="Times New Roman"/>
          <w:sz w:val="28"/>
          <w:szCs w:val="28"/>
          <w:lang w:eastAsia="en-US"/>
        </w:rPr>
        <w:t xml:space="preserve">субъект персональных данных, а также для </w:t>
      </w:r>
      <w:r w:rsidR="00AA2279">
        <w:rPr>
          <w:rFonts w:ascii="Times New Roman" w:hAnsi="Times New Roman" w:cs="Times New Roman"/>
          <w:sz w:val="28"/>
          <w:szCs w:val="28"/>
          <w:lang w:eastAsia="en-US"/>
        </w:rPr>
        <w:t>участия в Программе,</w:t>
      </w:r>
      <w:r w:rsidRPr="00562991">
        <w:rPr>
          <w:rFonts w:ascii="Times New Roman" w:hAnsi="Times New Roman" w:cs="Times New Roman"/>
          <w:sz w:val="28"/>
          <w:szCs w:val="28"/>
          <w:lang w:eastAsia="en-US"/>
        </w:rPr>
        <w:t xml:space="preserve"> по инициативе субъекта персональных данных, согласие субъекта персональных данных не требуется. </w:t>
      </w:r>
    </w:p>
    <w:p w14:paraId="4AFDE7B0" w14:textId="77777777" w:rsidR="00EB1475" w:rsidRPr="00562991" w:rsidRDefault="00EB1475" w:rsidP="00E938B5">
      <w:pPr>
        <w:ind w:firstLine="708"/>
        <w:jc w:val="both"/>
        <w:rPr>
          <w:rFonts w:ascii="Times New Roman" w:hAnsi="Times New Roman" w:cs="Times New Roman"/>
          <w:sz w:val="28"/>
          <w:szCs w:val="28"/>
        </w:rPr>
      </w:pPr>
      <w:r w:rsidRPr="00562991">
        <w:rPr>
          <w:rFonts w:ascii="Times New Roman" w:hAnsi="Times New Roman" w:cs="Times New Roman"/>
          <w:sz w:val="28"/>
          <w:szCs w:val="28"/>
        </w:rPr>
        <w:t xml:space="preserve">Согласие действует  со  дня  его подписания и в течение </w:t>
      </w:r>
      <w:r w:rsidR="00DF6DFE">
        <w:rPr>
          <w:rFonts w:ascii="Times New Roman" w:hAnsi="Times New Roman" w:cs="Times New Roman"/>
          <w:sz w:val="28"/>
          <w:szCs w:val="28"/>
        </w:rPr>
        <w:t>трёх</w:t>
      </w:r>
      <w:r w:rsidRPr="00562991">
        <w:rPr>
          <w:rFonts w:ascii="Times New Roman" w:hAnsi="Times New Roman" w:cs="Times New Roman"/>
          <w:sz w:val="28"/>
          <w:szCs w:val="28"/>
        </w:rPr>
        <w:t xml:space="preserve"> лет после окончания срока действия </w:t>
      </w:r>
      <w:r w:rsidR="00AA2279">
        <w:rPr>
          <w:rFonts w:ascii="Times New Roman" w:hAnsi="Times New Roman" w:cs="Times New Roman"/>
          <w:sz w:val="28"/>
          <w:szCs w:val="28"/>
        </w:rPr>
        <w:t>Программы страхования</w:t>
      </w:r>
      <w:r w:rsidRPr="00562991">
        <w:rPr>
          <w:rFonts w:ascii="Times New Roman" w:hAnsi="Times New Roman" w:cs="Times New Roman"/>
          <w:sz w:val="28"/>
          <w:szCs w:val="28"/>
        </w:rPr>
        <w:t xml:space="preserve">. Согласие может быть отозвано посредством направления </w:t>
      </w:r>
      <w:r w:rsidR="00F10875">
        <w:rPr>
          <w:rFonts w:ascii="Times New Roman" w:hAnsi="Times New Roman" w:cs="Times New Roman"/>
          <w:sz w:val="28"/>
          <w:szCs w:val="28"/>
        </w:rPr>
        <w:t>Страхователю</w:t>
      </w:r>
      <w:r w:rsidRPr="00562991">
        <w:rPr>
          <w:rFonts w:ascii="Times New Roman" w:hAnsi="Times New Roman" w:cs="Times New Roman"/>
          <w:sz w:val="28"/>
          <w:szCs w:val="28"/>
        </w:rPr>
        <w:t xml:space="preserve"> соответствующего письменного заявления.</w:t>
      </w:r>
    </w:p>
    <w:p w14:paraId="09AE3437" w14:textId="77777777" w:rsidR="00EB1475" w:rsidRPr="00562991" w:rsidRDefault="00EB1475" w:rsidP="00EB1475">
      <w:pPr>
        <w:rPr>
          <w:rFonts w:ascii="Times New Roman" w:hAnsi="Times New Roman" w:cs="Times New Roman"/>
          <w:sz w:val="18"/>
          <w:szCs w:val="18"/>
        </w:rPr>
      </w:pPr>
      <w:r w:rsidRPr="00562991">
        <w:rPr>
          <w:rFonts w:ascii="Times New Roman" w:hAnsi="Times New Roman" w:cs="Times New Roman"/>
          <w:sz w:val="18"/>
          <w:szCs w:val="18"/>
        </w:rPr>
        <w:t xml:space="preserve">            </w:t>
      </w:r>
    </w:p>
    <w:p w14:paraId="7B15DD52" w14:textId="77777777" w:rsidR="00641A3B" w:rsidRPr="00562991" w:rsidRDefault="00641A3B" w:rsidP="00EB1475">
      <w:pPr>
        <w:rPr>
          <w:rFonts w:ascii="Times New Roman" w:hAnsi="Times New Roman" w:cs="Times New Roman"/>
          <w:sz w:val="18"/>
          <w:szCs w:val="18"/>
        </w:rPr>
      </w:pPr>
    </w:p>
    <w:p w14:paraId="10D88D9A" w14:textId="77777777" w:rsidR="00641A3B" w:rsidRPr="00562991" w:rsidRDefault="00641A3B" w:rsidP="00EB1475">
      <w:pPr>
        <w:rPr>
          <w:rFonts w:ascii="Times New Roman" w:hAnsi="Times New Roman" w:cs="Times New Roman"/>
          <w:sz w:val="18"/>
          <w:szCs w:val="18"/>
        </w:rPr>
      </w:pPr>
    </w:p>
    <w:p w14:paraId="5EBCF555" w14:textId="77777777" w:rsidR="00EB1475" w:rsidRPr="00562991" w:rsidRDefault="00EB1475" w:rsidP="00EB1475">
      <w:pPr>
        <w:rPr>
          <w:rFonts w:ascii="Times New Roman" w:hAnsi="Times New Roman" w:cs="Times New Roman"/>
          <w:b/>
          <w:sz w:val="18"/>
          <w:szCs w:val="18"/>
        </w:rPr>
      </w:pPr>
      <w:r w:rsidRPr="00562991">
        <w:rPr>
          <w:rFonts w:ascii="Times New Roman" w:hAnsi="Times New Roman" w:cs="Times New Roman"/>
          <w:b/>
          <w:sz w:val="18"/>
          <w:szCs w:val="18"/>
        </w:rPr>
        <w:t>_________________</w:t>
      </w:r>
      <w:r w:rsidRPr="00562991">
        <w:rPr>
          <w:rFonts w:ascii="Times New Roman" w:hAnsi="Times New Roman" w:cs="Times New Roman"/>
          <w:b/>
          <w:sz w:val="18"/>
          <w:szCs w:val="18"/>
        </w:rPr>
        <w:tab/>
        <w:t xml:space="preserve">   __________________________________________   </w:t>
      </w:r>
      <w:r w:rsidRPr="00562991">
        <w:rPr>
          <w:rFonts w:ascii="Times New Roman" w:hAnsi="Times New Roman" w:cs="Times New Roman"/>
          <w:b/>
          <w:sz w:val="18"/>
          <w:szCs w:val="18"/>
        </w:rPr>
        <w:tab/>
        <w:t xml:space="preserve">          _______________________</w:t>
      </w:r>
    </w:p>
    <w:p w14:paraId="121C940D" w14:textId="77777777" w:rsidR="00E75759" w:rsidRDefault="00EB1475" w:rsidP="00F10875">
      <w:pPr>
        <w:rPr>
          <w:rFonts w:ascii="Times New Roman" w:hAnsi="Times New Roman" w:cs="Times New Roman"/>
          <w:b/>
          <w:sz w:val="18"/>
          <w:szCs w:val="18"/>
        </w:rPr>
      </w:pPr>
      <w:r w:rsidRPr="00562991">
        <w:rPr>
          <w:rFonts w:ascii="Times New Roman" w:hAnsi="Times New Roman" w:cs="Times New Roman"/>
          <w:b/>
          <w:sz w:val="18"/>
          <w:szCs w:val="18"/>
        </w:rPr>
        <w:t xml:space="preserve">             (дата)      </w:t>
      </w:r>
      <w:r w:rsidRPr="00562991">
        <w:rPr>
          <w:rFonts w:ascii="Times New Roman" w:hAnsi="Times New Roman" w:cs="Times New Roman"/>
          <w:b/>
          <w:sz w:val="18"/>
          <w:szCs w:val="18"/>
        </w:rPr>
        <w:tab/>
        <w:t xml:space="preserve"> </w:t>
      </w:r>
      <w:r w:rsidRPr="00562991">
        <w:rPr>
          <w:rFonts w:ascii="Times New Roman" w:hAnsi="Times New Roman" w:cs="Times New Roman"/>
          <w:b/>
          <w:sz w:val="18"/>
          <w:szCs w:val="18"/>
        </w:rPr>
        <w:tab/>
        <w:t xml:space="preserve">     </w:t>
      </w:r>
      <w:r w:rsidR="00641A3B" w:rsidRPr="00562991">
        <w:rPr>
          <w:rFonts w:ascii="Times New Roman" w:hAnsi="Times New Roman" w:cs="Times New Roman"/>
          <w:b/>
          <w:sz w:val="18"/>
          <w:szCs w:val="18"/>
        </w:rPr>
        <w:t xml:space="preserve">             </w:t>
      </w:r>
      <w:r w:rsidRPr="00562991">
        <w:rPr>
          <w:rFonts w:ascii="Times New Roman" w:hAnsi="Times New Roman" w:cs="Times New Roman"/>
          <w:b/>
          <w:sz w:val="18"/>
          <w:szCs w:val="18"/>
        </w:rPr>
        <w:t xml:space="preserve">    (фамилия, имя, отчество)        </w:t>
      </w:r>
      <w:r w:rsidRPr="00562991">
        <w:rPr>
          <w:rFonts w:ascii="Times New Roman" w:hAnsi="Times New Roman" w:cs="Times New Roman"/>
          <w:b/>
          <w:sz w:val="18"/>
          <w:szCs w:val="18"/>
        </w:rPr>
        <w:tab/>
      </w:r>
      <w:r w:rsidRPr="00562991">
        <w:rPr>
          <w:rFonts w:ascii="Times New Roman" w:hAnsi="Times New Roman" w:cs="Times New Roman"/>
          <w:b/>
          <w:sz w:val="18"/>
          <w:szCs w:val="18"/>
        </w:rPr>
        <w:tab/>
      </w:r>
      <w:r w:rsidRPr="00562991">
        <w:rPr>
          <w:rFonts w:ascii="Times New Roman" w:hAnsi="Times New Roman" w:cs="Times New Roman"/>
          <w:b/>
          <w:sz w:val="18"/>
          <w:szCs w:val="18"/>
        </w:rPr>
        <w:tab/>
        <w:t xml:space="preserve">               (подпись)</w:t>
      </w:r>
    </w:p>
    <w:p w14:paraId="6D6865DA" w14:textId="77777777" w:rsidR="00FD56FD" w:rsidRDefault="00FD56FD" w:rsidP="00F10875">
      <w:pPr>
        <w:rPr>
          <w:rFonts w:ascii="Times New Roman" w:hAnsi="Times New Roman" w:cs="Times New Roman"/>
          <w:b/>
          <w:sz w:val="18"/>
          <w:szCs w:val="18"/>
        </w:rPr>
      </w:pPr>
    </w:p>
    <w:p w14:paraId="59183FB3" w14:textId="77777777" w:rsidR="00FD56FD" w:rsidRDefault="00FD56FD" w:rsidP="00F10875">
      <w:pPr>
        <w:rPr>
          <w:rFonts w:ascii="Times New Roman" w:hAnsi="Times New Roman" w:cs="Times New Roman"/>
          <w:b/>
          <w:sz w:val="18"/>
          <w:szCs w:val="18"/>
        </w:rPr>
      </w:pPr>
    </w:p>
    <w:p w14:paraId="12509843" w14:textId="77777777" w:rsidR="00FD56FD" w:rsidRDefault="00FD56FD" w:rsidP="00F10875">
      <w:pPr>
        <w:rPr>
          <w:rFonts w:ascii="Times New Roman" w:hAnsi="Times New Roman" w:cs="Times New Roman"/>
          <w:b/>
          <w:sz w:val="18"/>
          <w:szCs w:val="18"/>
        </w:rPr>
      </w:pPr>
    </w:p>
    <w:p w14:paraId="38EDFAD6" w14:textId="77777777" w:rsidR="00FD56FD" w:rsidRDefault="00FD56FD" w:rsidP="00F10875">
      <w:pPr>
        <w:rPr>
          <w:rFonts w:ascii="Times New Roman" w:hAnsi="Times New Roman" w:cs="Times New Roman"/>
          <w:b/>
          <w:sz w:val="18"/>
          <w:szCs w:val="18"/>
        </w:rPr>
      </w:pPr>
    </w:p>
    <w:p w14:paraId="1CBCBBEF" w14:textId="77777777" w:rsidR="00FD56FD" w:rsidRDefault="00FD56FD" w:rsidP="00F10875">
      <w:pPr>
        <w:rPr>
          <w:rFonts w:ascii="Times New Roman" w:hAnsi="Times New Roman" w:cs="Times New Roman"/>
          <w:b/>
          <w:sz w:val="18"/>
          <w:szCs w:val="18"/>
        </w:rPr>
      </w:pPr>
    </w:p>
    <w:p w14:paraId="0F8291A6" w14:textId="77777777" w:rsidR="00FD56FD" w:rsidRDefault="00FD56FD" w:rsidP="00F10875">
      <w:pPr>
        <w:rPr>
          <w:rFonts w:ascii="Times New Roman" w:hAnsi="Times New Roman" w:cs="Times New Roman"/>
          <w:b/>
          <w:sz w:val="18"/>
          <w:szCs w:val="18"/>
        </w:rPr>
      </w:pPr>
    </w:p>
    <w:p w14:paraId="1F1A4E45" w14:textId="77777777" w:rsidR="00FD56FD" w:rsidRDefault="00FD56FD" w:rsidP="00F10875">
      <w:pPr>
        <w:rPr>
          <w:rFonts w:ascii="Times New Roman" w:hAnsi="Times New Roman" w:cs="Times New Roman"/>
          <w:b/>
          <w:sz w:val="18"/>
          <w:szCs w:val="18"/>
        </w:rPr>
      </w:pPr>
    </w:p>
    <w:p w14:paraId="4F39730D" w14:textId="77777777" w:rsidR="00FD56FD" w:rsidRDefault="00FD56FD" w:rsidP="00F10875">
      <w:pPr>
        <w:rPr>
          <w:rFonts w:ascii="Times New Roman" w:hAnsi="Times New Roman" w:cs="Times New Roman"/>
          <w:b/>
          <w:sz w:val="18"/>
          <w:szCs w:val="18"/>
        </w:rPr>
      </w:pPr>
    </w:p>
    <w:p w14:paraId="69FF8639" w14:textId="77777777" w:rsidR="00FD56FD" w:rsidRDefault="00FD56FD" w:rsidP="00F10875">
      <w:pPr>
        <w:rPr>
          <w:rFonts w:ascii="Times New Roman" w:hAnsi="Times New Roman" w:cs="Times New Roman"/>
          <w:b/>
          <w:sz w:val="18"/>
          <w:szCs w:val="18"/>
        </w:rPr>
      </w:pPr>
    </w:p>
    <w:p w14:paraId="0ACD2402" w14:textId="77777777" w:rsidR="00FD56FD" w:rsidRDefault="00FD56FD" w:rsidP="00F10875">
      <w:pPr>
        <w:rPr>
          <w:rFonts w:ascii="Times New Roman" w:hAnsi="Times New Roman" w:cs="Times New Roman"/>
          <w:b/>
          <w:sz w:val="18"/>
          <w:szCs w:val="18"/>
        </w:rPr>
      </w:pPr>
    </w:p>
    <w:p w14:paraId="7AEB1865" w14:textId="77777777" w:rsidR="00FD56FD" w:rsidRDefault="00FD56FD" w:rsidP="00F10875">
      <w:pPr>
        <w:rPr>
          <w:rFonts w:ascii="Times New Roman" w:hAnsi="Times New Roman" w:cs="Times New Roman"/>
          <w:b/>
          <w:sz w:val="18"/>
          <w:szCs w:val="18"/>
        </w:rPr>
      </w:pPr>
    </w:p>
    <w:p w14:paraId="2813D952" w14:textId="77777777" w:rsidR="00FD56FD" w:rsidRDefault="00FD56FD" w:rsidP="00F10875">
      <w:pPr>
        <w:rPr>
          <w:rFonts w:ascii="Times New Roman" w:hAnsi="Times New Roman" w:cs="Times New Roman"/>
          <w:b/>
          <w:sz w:val="18"/>
          <w:szCs w:val="18"/>
        </w:rPr>
      </w:pPr>
    </w:p>
    <w:p w14:paraId="1C84F7BB" w14:textId="77777777" w:rsidR="00FD56FD" w:rsidRDefault="00FD56FD" w:rsidP="00F10875">
      <w:pPr>
        <w:rPr>
          <w:rFonts w:ascii="Times New Roman" w:hAnsi="Times New Roman" w:cs="Times New Roman"/>
          <w:b/>
          <w:sz w:val="18"/>
          <w:szCs w:val="18"/>
        </w:rPr>
      </w:pPr>
    </w:p>
    <w:p w14:paraId="34208BB7" w14:textId="77777777" w:rsidR="00FD56FD" w:rsidRDefault="00FD56FD" w:rsidP="00F10875">
      <w:pPr>
        <w:rPr>
          <w:rFonts w:ascii="Times New Roman" w:hAnsi="Times New Roman" w:cs="Times New Roman"/>
          <w:b/>
          <w:sz w:val="18"/>
          <w:szCs w:val="18"/>
        </w:rPr>
      </w:pPr>
    </w:p>
    <w:p w14:paraId="5F9CA998" w14:textId="77777777" w:rsidR="00FD56FD" w:rsidRDefault="00FD56FD" w:rsidP="00F10875">
      <w:pPr>
        <w:rPr>
          <w:rFonts w:ascii="Times New Roman" w:hAnsi="Times New Roman" w:cs="Times New Roman"/>
          <w:b/>
          <w:sz w:val="18"/>
          <w:szCs w:val="18"/>
        </w:rPr>
      </w:pPr>
    </w:p>
    <w:p w14:paraId="18231C50" w14:textId="77777777" w:rsidR="00FD56FD" w:rsidRDefault="00FD56FD" w:rsidP="00F10875">
      <w:pPr>
        <w:rPr>
          <w:rFonts w:ascii="Times New Roman" w:hAnsi="Times New Roman" w:cs="Times New Roman"/>
          <w:b/>
          <w:sz w:val="18"/>
          <w:szCs w:val="18"/>
        </w:rPr>
      </w:pPr>
    </w:p>
    <w:p w14:paraId="1601F8B7" w14:textId="77777777" w:rsidR="00FD56FD" w:rsidRDefault="00FD56FD" w:rsidP="00F10875">
      <w:pPr>
        <w:rPr>
          <w:rFonts w:ascii="Times New Roman" w:hAnsi="Times New Roman" w:cs="Times New Roman"/>
          <w:b/>
          <w:sz w:val="18"/>
          <w:szCs w:val="18"/>
        </w:rPr>
      </w:pPr>
    </w:p>
    <w:p w14:paraId="64AF3B2D" w14:textId="77777777" w:rsidR="00FD56FD" w:rsidRDefault="00FD56FD" w:rsidP="00F10875">
      <w:pPr>
        <w:rPr>
          <w:rFonts w:ascii="Times New Roman" w:hAnsi="Times New Roman" w:cs="Times New Roman"/>
          <w:b/>
          <w:sz w:val="18"/>
          <w:szCs w:val="18"/>
        </w:rPr>
      </w:pPr>
    </w:p>
    <w:p w14:paraId="317E1E1E" w14:textId="77777777" w:rsidR="00FD56FD" w:rsidRDefault="00FD56FD" w:rsidP="00F10875">
      <w:pPr>
        <w:rPr>
          <w:rFonts w:ascii="Times New Roman" w:hAnsi="Times New Roman" w:cs="Times New Roman"/>
          <w:b/>
          <w:sz w:val="18"/>
          <w:szCs w:val="18"/>
        </w:rPr>
      </w:pPr>
    </w:p>
    <w:p w14:paraId="4E562689" w14:textId="77777777" w:rsidR="00FD56FD" w:rsidRDefault="00FD56FD" w:rsidP="00F10875">
      <w:pPr>
        <w:rPr>
          <w:rFonts w:ascii="Times New Roman" w:hAnsi="Times New Roman" w:cs="Times New Roman"/>
          <w:b/>
          <w:sz w:val="18"/>
          <w:szCs w:val="18"/>
        </w:rPr>
      </w:pPr>
    </w:p>
    <w:p w14:paraId="5A11341A" w14:textId="77777777" w:rsidR="00FD56FD" w:rsidRDefault="00FD56FD" w:rsidP="00F10875">
      <w:pPr>
        <w:rPr>
          <w:rFonts w:ascii="Times New Roman" w:hAnsi="Times New Roman" w:cs="Times New Roman"/>
          <w:b/>
          <w:sz w:val="18"/>
          <w:szCs w:val="18"/>
        </w:rPr>
      </w:pPr>
    </w:p>
    <w:p w14:paraId="6108BD95" w14:textId="77777777" w:rsidR="00FD56FD" w:rsidRDefault="00FD56FD" w:rsidP="00F10875">
      <w:pPr>
        <w:rPr>
          <w:rFonts w:ascii="Times New Roman" w:hAnsi="Times New Roman" w:cs="Times New Roman"/>
          <w:b/>
          <w:sz w:val="18"/>
          <w:szCs w:val="18"/>
        </w:rPr>
      </w:pPr>
    </w:p>
    <w:p w14:paraId="275DEBCD" w14:textId="77777777" w:rsidR="00FD56FD" w:rsidRDefault="00FD56FD" w:rsidP="00F10875">
      <w:pPr>
        <w:rPr>
          <w:rFonts w:ascii="Times New Roman" w:hAnsi="Times New Roman" w:cs="Times New Roman"/>
          <w:b/>
          <w:sz w:val="18"/>
          <w:szCs w:val="18"/>
        </w:rPr>
      </w:pPr>
    </w:p>
    <w:p w14:paraId="592BD5D0" w14:textId="77777777" w:rsidR="00FD56FD" w:rsidRDefault="00FD56FD" w:rsidP="00F10875">
      <w:pPr>
        <w:rPr>
          <w:rFonts w:ascii="Times New Roman" w:hAnsi="Times New Roman" w:cs="Times New Roman"/>
          <w:b/>
          <w:sz w:val="18"/>
          <w:szCs w:val="18"/>
        </w:rPr>
      </w:pPr>
    </w:p>
    <w:p w14:paraId="01B66B33" w14:textId="77777777" w:rsidR="00FD56FD" w:rsidRDefault="00FD56FD" w:rsidP="00F10875">
      <w:pPr>
        <w:rPr>
          <w:rFonts w:ascii="Times New Roman" w:hAnsi="Times New Roman" w:cs="Times New Roman"/>
          <w:b/>
          <w:sz w:val="18"/>
          <w:szCs w:val="18"/>
        </w:rPr>
      </w:pPr>
    </w:p>
    <w:p w14:paraId="4E3B46D0" w14:textId="6268B01B" w:rsidR="00FD56FD" w:rsidRDefault="00FD56FD" w:rsidP="00F10875">
      <w:pPr>
        <w:rPr>
          <w:rFonts w:ascii="Times New Roman" w:hAnsi="Times New Roman" w:cs="Times New Roman"/>
          <w:b/>
          <w:sz w:val="18"/>
          <w:szCs w:val="18"/>
        </w:rPr>
      </w:pPr>
    </w:p>
    <w:p w14:paraId="6538F2A5" w14:textId="54C180ED" w:rsidR="000058E5" w:rsidRDefault="000058E5" w:rsidP="00F10875">
      <w:pPr>
        <w:rPr>
          <w:rFonts w:ascii="Times New Roman" w:hAnsi="Times New Roman" w:cs="Times New Roman"/>
          <w:b/>
          <w:sz w:val="18"/>
          <w:szCs w:val="18"/>
        </w:rPr>
      </w:pPr>
    </w:p>
    <w:p w14:paraId="1E7BEDE6" w14:textId="13625651" w:rsidR="000058E5" w:rsidRDefault="000058E5" w:rsidP="00F10875">
      <w:pPr>
        <w:rPr>
          <w:rFonts w:ascii="Times New Roman" w:hAnsi="Times New Roman" w:cs="Times New Roman"/>
          <w:b/>
          <w:sz w:val="18"/>
          <w:szCs w:val="18"/>
        </w:rPr>
      </w:pPr>
    </w:p>
    <w:p w14:paraId="3E961906" w14:textId="77777777" w:rsidR="000058E5" w:rsidRDefault="000058E5" w:rsidP="00F10875">
      <w:pPr>
        <w:rPr>
          <w:rFonts w:ascii="Times New Roman" w:hAnsi="Times New Roman" w:cs="Times New Roman"/>
          <w:b/>
          <w:sz w:val="18"/>
          <w:szCs w:val="18"/>
        </w:rPr>
      </w:pPr>
    </w:p>
    <w:p w14:paraId="531877C0" w14:textId="77777777" w:rsidR="00FD56FD" w:rsidRDefault="00FD56FD" w:rsidP="00F10875">
      <w:pPr>
        <w:rPr>
          <w:rFonts w:ascii="Times New Roman" w:hAnsi="Times New Roman" w:cs="Times New Roman"/>
          <w:b/>
          <w:sz w:val="18"/>
          <w:szCs w:val="18"/>
        </w:rPr>
      </w:pPr>
    </w:p>
    <w:p w14:paraId="6CB6D797" w14:textId="77777777" w:rsidR="00FD56FD" w:rsidRDefault="00FD56FD" w:rsidP="00F10875">
      <w:pPr>
        <w:rPr>
          <w:rFonts w:ascii="Times New Roman" w:hAnsi="Times New Roman" w:cs="Times New Roman"/>
          <w:b/>
          <w:sz w:val="18"/>
          <w:szCs w:val="18"/>
        </w:rPr>
      </w:pPr>
    </w:p>
    <w:p w14:paraId="3D79A9B3" w14:textId="77777777" w:rsidR="00FD56FD" w:rsidRDefault="00FD56FD" w:rsidP="00F10875">
      <w:pPr>
        <w:rPr>
          <w:rFonts w:ascii="Times New Roman" w:hAnsi="Times New Roman" w:cs="Times New Roman"/>
          <w:b/>
          <w:sz w:val="18"/>
          <w:szCs w:val="18"/>
        </w:rPr>
      </w:pPr>
    </w:p>
    <w:p w14:paraId="7F701CF4" w14:textId="77777777" w:rsidR="00FD56FD" w:rsidRDefault="00FD56FD" w:rsidP="00F10875">
      <w:pPr>
        <w:rPr>
          <w:rFonts w:ascii="Times New Roman" w:hAnsi="Times New Roman" w:cs="Times New Roman"/>
          <w:b/>
          <w:sz w:val="18"/>
          <w:szCs w:val="18"/>
        </w:rPr>
      </w:pPr>
    </w:p>
    <w:p w14:paraId="0B13B02F" w14:textId="77777777" w:rsidR="00FD56FD" w:rsidRDefault="00FD56FD" w:rsidP="00FD56FD">
      <w:pPr>
        <w:pStyle w:val="34"/>
        <w:shd w:val="clear" w:color="auto" w:fill="auto"/>
        <w:tabs>
          <w:tab w:val="left" w:pos="1426"/>
        </w:tabs>
        <w:spacing w:before="0" w:line="240" w:lineRule="auto"/>
        <w:ind w:left="6237" w:right="20"/>
        <w:rPr>
          <w:b/>
          <w:sz w:val="28"/>
          <w:szCs w:val="28"/>
        </w:rPr>
      </w:pPr>
      <w:bookmarkStart w:id="21" w:name="_Hlk34225640"/>
      <w:r>
        <w:rPr>
          <w:b/>
          <w:sz w:val="28"/>
          <w:szCs w:val="28"/>
        </w:rPr>
        <w:lastRenderedPageBreak/>
        <w:t>Приложение № 6</w:t>
      </w:r>
    </w:p>
    <w:p w14:paraId="0D5AB226" w14:textId="77777777" w:rsidR="00FD56FD" w:rsidRDefault="00FD56FD" w:rsidP="00FD56FD">
      <w:pPr>
        <w:pStyle w:val="34"/>
        <w:shd w:val="clear" w:color="auto" w:fill="auto"/>
        <w:tabs>
          <w:tab w:val="left" w:pos="1426"/>
        </w:tabs>
        <w:spacing w:before="0" w:line="240" w:lineRule="auto"/>
        <w:ind w:left="6237" w:right="20"/>
        <w:jc w:val="left"/>
        <w:rPr>
          <w:b/>
          <w:sz w:val="28"/>
          <w:szCs w:val="28"/>
        </w:rPr>
      </w:pPr>
      <w:bookmarkStart w:id="22" w:name="_Hlk34225681"/>
      <w:r>
        <w:rPr>
          <w:b/>
          <w:sz w:val="28"/>
          <w:szCs w:val="28"/>
        </w:rPr>
        <w:t xml:space="preserve">к краевой профсоюзной </w:t>
      </w:r>
      <w:bookmarkStart w:id="23" w:name="_Hlk34225708"/>
      <w:bookmarkEnd w:id="22"/>
      <w:r>
        <w:rPr>
          <w:b/>
          <w:sz w:val="28"/>
          <w:szCs w:val="28"/>
        </w:rPr>
        <w:t xml:space="preserve">программе страхования </w:t>
      </w:r>
      <w:bookmarkStart w:id="24" w:name="_Hlk34225835"/>
      <w:bookmarkEnd w:id="23"/>
      <w:r>
        <w:rPr>
          <w:b/>
          <w:sz w:val="28"/>
          <w:szCs w:val="28"/>
        </w:rPr>
        <w:t>«Защита жизни и здоровья»</w:t>
      </w:r>
      <w:bookmarkEnd w:id="24"/>
    </w:p>
    <w:bookmarkEnd w:id="21"/>
    <w:p w14:paraId="6B7122AF" w14:textId="77777777" w:rsidR="00FD56FD" w:rsidRDefault="00FD56FD" w:rsidP="00FD56FD">
      <w:pPr>
        <w:jc w:val="center"/>
        <w:rPr>
          <w:rFonts w:ascii="Times New Roman" w:hAnsi="Times New Roman" w:cs="Times New Roman"/>
          <w:b/>
          <w:sz w:val="28"/>
          <w:szCs w:val="28"/>
        </w:rPr>
      </w:pPr>
    </w:p>
    <w:p w14:paraId="6E4C8D55" w14:textId="77777777" w:rsidR="00FD56FD" w:rsidRDefault="00FD56FD" w:rsidP="00FD56FD">
      <w:pPr>
        <w:jc w:val="center"/>
        <w:rPr>
          <w:rFonts w:ascii="Times New Roman" w:hAnsi="Times New Roman" w:cs="Times New Roman"/>
          <w:b/>
          <w:sz w:val="28"/>
          <w:szCs w:val="28"/>
        </w:rPr>
      </w:pPr>
    </w:p>
    <w:p w14:paraId="09D6D62A" w14:textId="77777777" w:rsidR="00FD56FD" w:rsidRDefault="00FD56FD" w:rsidP="00FD56FD">
      <w:pPr>
        <w:jc w:val="center"/>
        <w:rPr>
          <w:rFonts w:ascii="Times New Roman" w:hAnsi="Times New Roman" w:cs="Times New Roman"/>
          <w:b/>
          <w:sz w:val="28"/>
          <w:szCs w:val="28"/>
        </w:rPr>
      </w:pPr>
      <w:r>
        <w:rPr>
          <w:rFonts w:ascii="Times New Roman" w:hAnsi="Times New Roman" w:cs="Times New Roman"/>
          <w:b/>
          <w:sz w:val="28"/>
          <w:szCs w:val="28"/>
        </w:rPr>
        <w:t>СОГЛАСИЕ</w:t>
      </w:r>
    </w:p>
    <w:p w14:paraId="11E2CC79" w14:textId="77777777" w:rsidR="00FD56FD" w:rsidRDefault="00FD56FD" w:rsidP="00FD56FD">
      <w:pPr>
        <w:jc w:val="center"/>
        <w:rPr>
          <w:rFonts w:ascii="Times New Roman" w:hAnsi="Times New Roman" w:cs="Times New Roman"/>
          <w:b/>
          <w:sz w:val="28"/>
          <w:szCs w:val="28"/>
        </w:rPr>
      </w:pPr>
      <w:r>
        <w:rPr>
          <w:rFonts w:ascii="Times New Roman" w:hAnsi="Times New Roman" w:cs="Times New Roman"/>
          <w:b/>
          <w:sz w:val="28"/>
          <w:szCs w:val="28"/>
        </w:rPr>
        <w:t xml:space="preserve"> о назначении выгодоприобретателя</w:t>
      </w:r>
    </w:p>
    <w:p w14:paraId="44CAEECF" w14:textId="77777777" w:rsidR="00FD56FD" w:rsidRDefault="00FD56FD" w:rsidP="00FD56FD">
      <w:pPr>
        <w:jc w:val="center"/>
        <w:rPr>
          <w:rFonts w:ascii="Times New Roman" w:hAnsi="Times New Roman" w:cs="Times New Roman"/>
          <w:b/>
          <w:sz w:val="28"/>
          <w:szCs w:val="28"/>
        </w:rPr>
      </w:pPr>
    </w:p>
    <w:p w14:paraId="38386586" w14:textId="77777777" w:rsidR="00FD56FD" w:rsidRPr="00321C3C" w:rsidRDefault="00FD56FD" w:rsidP="00FD56FD">
      <w:pPr>
        <w:ind w:firstLine="851"/>
        <w:rPr>
          <w:rFonts w:ascii="Times New Roman" w:hAnsi="Times New Roman" w:cs="Times New Roman"/>
          <w:sz w:val="28"/>
          <w:szCs w:val="28"/>
        </w:rPr>
      </w:pPr>
      <w:r w:rsidRPr="00321C3C">
        <w:rPr>
          <w:rFonts w:ascii="Times New Roman" w:hAnsi="Times New Roman" w:cs="Times New Roman"/>
          <w:sz w:val="28"/>
          <w:szCs w:val="28"/>
        </w:rPr>
        <w:t>Я, __________________________</w:t>
      </w:r>
      <w:r>
        <w:rPr>
          <w:rFonts w:ascii="Times New Roman" w:hAnsi="Times New Roman" w:cs="Times New Roman"/>
          <w:sz w:val="28"/>
          <w:szCs w:val="28"/>
        </w:rPr>
        <w:t>_______________________________,</w:t>
      </w:r>
    </w:p>
    <w:p w14:paraId="669B95DA" w14:textId="77777777" w:rsidR="00FD56FD" w:rsidRPr="00321C3C" w:rsidRDefault="00FD56FD" w:rsidP="00FD56FD">
      <w:pPr>
        <w:ind w:firstLine="851"/>
        <w:rPr>
          <w:rFonts w:ascii="Times New Roman" w:hAnsi="Times New Roman" w:cs="Times New Roman"/>
          <w:sz w:val="28"/>
          <w:szCs w:val="28"/>
        </w:rPr>
      </w:pPr>
      <w:r w:rsidRPr="00321C3C">
        <w:rPr>
          <w:rFonts w:ascii="Times New Roman" w:hAnsi="Times New Roman" w:cs="Times New Roman"/>
          <w:sz w:val="28"/>
          <w:szCs w:val="28"/>
        </w:rPr>
        <w:t xml:space="preserve">                                              </w:t>
      </w:r>
      <w:r>
        <w:rPr>
          <w:rFonts w:ascii="Times New Roman" w:hAnsi="Times New Roman" w:cs="Times New Roman"/>
          <w:b/>
          <w:sz w:val="18"/>
          <w:szCs w:val="18"/>
        </w:rPr>
        <w:t xml:space="preserve">       (фамилия, имя, отчество)        </w:t>
      </w:r>
    </w:p>
    <w:p w14:paraId="79D0B3AB" w14:textId="77777777" w:rsidR="00FD56FD" w:rsidRDefault="00FD56FD" w:rsidP="00FD56FD">
      <w:pPr>
        <w:jc w:val="both"/>
        <w:rPr>
          <w:rFonts w:ascii="Times New Roman" w:hAnsi="Times New Roman" w:cs="Times New Roman"/>
          <w:sz w:val="28"/>
          <w:szCs w:val="28"/>
        </w:rPr>
      </w:pPr>
      <w:r>
        <w:rPr>
          <w:rFonts w:ascii="Times New Roman" w:hAnsi="Times New Roman" w:cs="Times New Roman"/>
          <w:sz w:val="28"/>
          <w:szCs w:val="28"/>
        </w:rPr>
        <w:t xml:space="preserve">являясь застрахованным лицом </w:t>
      </w:r>
      <w:r w:rsidRPr="00321C3C">
        <w:rPr>
          <w:rFonts w:ascii="Times New Roman" w:hAnsi="Times New Roman" w:cs="Times New Roman"/>
          <w:sz w:val="28"/>
          <w:szCs w:val="28"/>
        </w:rPr>
        <w:t xml:space="preserve">по </w:t>
      </w:r>
      <w:r w:rsidR="00AA2279">
        <w:rPr>
          <w:rFonts w:ascii="Times New Roman" w:hAnsi="Times New Roman" w:cs="Times New Roman"/>
          <w:sz w:val="28"/>
          <w:szCs w:val="28"/>
        </w:rPr>
        <w:t>Программе</w:t>
      </w:r>
      <w:r w:rsidRPr="00321C3C">
        <w:rPr>
          <w:rFonts w:ascii="Times New Roman" w:hAnsi="Times New Roman" w:cs="Times New Roman"/>
          <w:sz w:val="28"/>
          <w:szCs w:val="28"/>
        </w:rPr>
        <w:t xml:space="preserve"> страхования</w:t>
      </w:r>
      <w:r>
        <w:rPr>
          <w:rFonts w:ascii="Times New Roman" w:hAnsi="Times New Roman" w:cs="Times New Roman"/>
          <w:sz w:val="28"/>
          <w:szCs w:val="28"/>
        </w:rPr>
        <w:t xml:space="preserve"> </w:t>
      </w:r>
      <w:r w:rsidRPr="00321C3C">
        <w:rPr>
          <w:rFonts w:ascii="Times New Roman" w:hAnsi="Times New Roman" w:cs="Times New Roman"/>
          <w:sz w:val="28"/>
          <w:szCs w:val="28"/>
        </w:rPr>
        <w:t xml:space="preserve">в рамках реализации </w:t>
      </w:r>
      <w:r>
        <w:rPr>
          <w:rFonts w:ascii="Times New Roman" w:hAnsi="Times New Roman" w:cs="Times New Roman"/>
          <w:sz w:val="28"/>
          <w:szCs w:val="28"/>
        </w:rPr>
        <w:t>к</w:t>
      </w:r>
      <w:r w:rsidRPr="00321C3C">
        <w:rPr>
          <w:rFonts w:ascii="Times New Roman" w:hAnsi="Times New Roman" w:cs="Times New Roman"/>
          <w:sz w:val="28"/>
          <w:szCs w:val="28"/>
        </w:rPr>
        <w:t>раевой профсоюзной программы страхов</w:t>
      </w:r>
      <w:r>
        <w:rPr>
          <w:rFonts w:ascii="Times New Roman" w:hAnsi="Times New Roman" w:cs="Times New Roman"/>
          <w:sz w:val="28"/>
          <w:szCs w:val="28"/>
        </w:rPr>
        <w:t>ания «ЗАЩИТА ЖИЗНИ И ЗДОРОВЬЯ», в случае наступления страхового риска: «Смерть застрахованного лица в результате несчастного случая»,</w:t>
      </w:r>
      <w:r w:rsidRPr="00321C3C">
        <w:rPr>
          <w:rFonts w:ascii="Times New Roman" w:hAnsi="Times New Roman" w:cs="Times New Roman"/>
          <w:sz w:val="28"/>
          <w:szCs w:val="28"/>
        </w:rPr>
        <w:t xml:space="preserve"> даю сво</w:t>
      </w:r>
      <w:r>
        <w:rPr>
          <w:rFonts w:ascii="Times New Roman" w:hAnsi="Times New Roman" w:cs="Times New Roman"/>
          <w:sz w:val="28"/>
          <w:szCs w:val="28"/>
        </w:rPr>
        <w:t>ё</w:t>
      </w:r>
      <w:r w:rsidRPr="00321C3C">
        <w:rPr>
          <w:rFonts w:ascii="Times New Roman" w:hAnsi="Times New Roman" w:cs="Times New Roman"/>
          <w:sz w:val="28"/>
          <w:szCs w:val="28"/>
        </w:rPr>
        <w:t xml:space="preserve"> согласие</w:t>
      </w:r>
      <w:r>
        <w:rPr>
          <w:rFonts w:ascii="Times New Roman" w:hAnsi="Times New Roman" w:cs="Times New Roman"/>
          <w:sz w:val="28"/>
          <w:szCs w:val="28"/>
        </w:rPr>
        <w:t xml:space="preserve"> страхователю -</w:t>
      </w:r>
      <w:r w:rsidRPr="00321C3C">
        <w:rPr>
          <w:rFonts w:ascii="Times New Roman" w:hAnsi="Times New Roman" w:cs="Times New Roman"/>
          <w:sz w:val="28"/>
          <w:szCs w:val="28"/>
        </w:rPr>
        <w:t xml:space="preserve"> Краснодарской краевой территориальной организации профсоюза работников народного образования и науки Российской Федерации, </w:t>
      </w:r>
      <w:r>
        <w:rPr>
          <w:rFonts w:ascii="Times New Roman" w:hAnsi="Times New Roman" w:cs="Times New Roman"/>
          <w:sz w:val="28"/>
          <w:szCs w:val="28"/>
        </w:rPr>
        <w:t>назначить выгодоприобретателем __________________________</w:t>
      </w:r>
    </w:p>
    <w:p w14:paraId="5689A167" w14:textId="77777777" w:rsidR="00FD56FD" w:rsidRDefault="00FD56FD" w:rsidP="00FD56FD">
      <w:pPr>
        <w:spacing w:line="360" w:lineRule="auto"/>
        <w:ind w:left="4956" w:firstLine="708"/>
        <w:jc w:val="both"/>
        <w:rPr>
          <w:rFonts w:ascii="Times New Roman" w:hAnsi="Times New Roman" w:cs="Times New Roman"/>
          <w:b/>
          <w:sz w:val="18"/>
          <w:szCs w:val="18"/>
        </w:rPr>
      </w:pPr>
      <w:r>
        <w:rPr>
          <w:rFonts w:ascii="Times New Roman" w:hAnsi="Times New Roman" w:cs="Times New Roman"/>
          <w:b/>
          <w:sz w:val="18"/>
          <w:szCs w:val="18"/>
        </w:rPr>
        <w:t xml:space="preserve">       (фамилия, имя, отчество)</w:t>
      </w:r>
    </w:p>
    <w:p w14:paraId="7901D70A" w14:textId="77777777" w:rsidR="00FD56FD" w:rsidRDefault="00FD56FD" w:rsidP="00FD56FD">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6A386AE" w14:textId="77777777" w:rsidR="00FD56FD" w:rsidRDefault="00FD56FD" w:rsidP="00FD56FD">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t xml:space="preserve">паспорт серии ______№  _____________, выдан_________________________ </w:t>
      </w:r>
    </w:p>
    <w:p w14:paraId="5A72985A" w14:textId="77777777" w:rsidR="00FD56FD" w:rsidRDefault="00FD56FD" w:rsidP="00FD56FD">
      <w:pPr>
        <w:rPr>
          <w:rFonts w:ascii="Times New Roman" w:hAnsi="Times New Roman" w:cs="Times New Roman"/>
          <w:sz w:val="28"/>
          <w:szCs w:val="28"/>
        </w:rPr>
      </w:pPr>
    </w:p>
    <w:p w14:paraId="794B980C" w14:textId="77777777" w:rsidR="00FD56FD" w:rsidRDefault="00FD56FD" w:rsidP="00FD56FD">
      <w:pP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p>
    <w:p w14:paraId="6414FF04" w14:textId="77777777" w:rsidR="00FD56FD" w:rsidRDefault="00FD56FD" w:rsidP="00FD56FD">
      <w:pPr>
        <w:rPr>
          <w:rFonts w:ascii="Times New Roman" w:hAnsi="Times New Roman" w:cs="Times New Roman"/>
          <w:sz w:val="28"/>
          <w:szCs w:val="28"/>
        </w:rPr>
      </w:pPr>
    </w:p>
    <w:p w14:paraId="148823A2" w14:textId="77777777" w:rsidR="00FD56FD" w:rsidRDefault="00FD56FD" w:rsidP="00FD56FD">
      <w:pPr>
        <w:rPr>
          <w:rFonts w:ascii="Times New Roman" w:hAnsi="Times New Roman" w:cs="Times New Roman"/>
          <w:sz w:val="28"/>
          <w:szCs w:val="28"/>
        </w:rPr>
      </w:pPr>
      <w:r>
        <w:rPr>
          <w:rFonts w:ascii="Times New Roman" w:hAnsi="Times New Roman" w:cs="Times New Roman"/>
          <w:sz w:val="28"/>
          <w:szCs w:val="28"/>
        </w:rPr>
        <w:t xml:space="preserve">зарегистрированный по адресу:  ______________________________________, </w:t>
      </w:r>
    </w:p>
    <w:p w14:paraId="45CBB5E6" w14:textId="77777777" w:rsidR="00FD56FD" w:rsidRDefault="00FD56FD" w:rsidP="00FD56FD">
      <w:pPr>
        <w:rPr>
          <w:rFonts w:ascii="Times New Roman" w:hAnsi="Times New Roman" w:cs="Times New Roman"/>
          <w:sz w:val="28"/>
          <w:szCs w:val="28"/>
        </w:rPr>
      </w:pPr>
    </w:p>
    <w:p w14:paraId="330E0D4D" w14:textId="77777777" w:rsidR="00FD56FD" w:rsidRDefault="00FD56FD" w:rsidP="00FD56FD">
      <w:pPr>
        <w:rPr>
          <w:rFonts w:ascii="Times New Roman" w:hAnsi="Times New Roman" w:cs="Times New Roman"/>
          <w:sz w:val="28"/>
          <w:szCs w:val="28"/>
        </w:rPr>
      </w:pPr>
      <w:r>
        <w:rPr>
          <w:rFonts w:ascii="Times New Roman" w:hAnsi="Times New Roman" w:cs="Times New Roman"/>
          <w:sz w:val="28"/>
          <w:szCs w:val="28"/>
        </w:rPr>
        <w:t>полная дата рождения: ______________________________________________,</w:t>
      </w:r>
    </w:p>
    <w:p w14:paraId="3D210728" w14:textId="77777777" w:rsidR="00FD56FD" w:rsidRDefault="00FD56FD" w:rsidP="00FD56FD">
      <w:pPr>
        <w:rPr>
          <w:rFonts w:ascii="Times New Roman" w:hAnsi="Times New Roman" w:cs="Times New Roman"/>
          <w:sz w:val="28"/>
          <w:szCs w:val="28"/>
        </w:rPr>
      </w:pPr>
    </w:p>
    <w:p w14:paraId="371C6E9C" w14:textId="77777777" w:rsidR="00FD56FD" w:rsidRDefault="00FD56FD" w:rsidP="00FD56FD">
      <w:pPr>
        <w:rPr>
          <w:rFonts w:ascii="Times New Roman" w:hAnsi="Times New Roman" w:cs="Times New Roman"/>
          <w:sz w:val="28"/>
          <w:szCs w:val="28"/>
        </w:rPr>
      </w:pPr>
      <w:r>
        <w:rPr>
          <w:rFonts w:ascii="Times New Roman" w:hAnsi="Times New Roman" w:cs="Times New Roman"/>
          <w:sz w:val="28"/>
          <w:szCs w:val="28"/>
        </w:rPr>
        <w:t>место рождения:____________________________________________________</w:t>
      </w:r>
    </w:p>
    <w:p w14:paraId="58CC31C9" w14:textId="77777777" w:rsidR="00FD56FD" w:rsidRDefault="00FD56FD" w:rsidP="00FD56FD">
      <w:pPr>
        <w:rPr>
          <w:rFonts w:ascii="Times New Roman" w:hAnsi="Times New Roman" w:cs="Times New Roman"/>
          <w:sz w:val="28"/>
          <w:szCs w:val="28"/>
        </w:rPr>
      </w:pPr>
    </w:p>
    <w:p w14:paraId="2C9EC111" w14:textId="77777777" w:rsidR="00FD56FD" w:rsidRDefault="00FD56FD" w:rsidP="00FD56FD">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16162DE" w14:textId="77777777" w:rsidR="00FD56FD" w:rsidRDefault="00FD56FD" w:rsidP="00FD56FD">
      <w:pPr>
        <w:rPr>
          <w:rFonts w:ascii="Times New Roman" w:hAnsi="Times New Roman" w:cs="Times New Roman"/>
          <w:sz w:val="28"/>
          <w:szCs w:val="28"/>
        </w:rPr>
      </w:pPr>
    </w:p>
    <w:p w14:paraId="701AD99A" w14:textId="77777777" w:rsidR="00FD56FD" w:rsidRDefault="00FD56FD" w:rsidP="00FD56FD">
      <w:pPr>
        <w:rPr>
          <w:rFonts w:ascii="Times New Roman" w:hAnsi="Times New Roman" w:cs="Times New Roman"/>
          <w:sz w:val="28"/>
          <w:szCs w:val="28"/>
        </w:rPr>
      </w:pPr>
      <w:r>
        <w:rPr>
          <w:rFonts w:ascii="Times New Roman" w:hAnsi="Times New Roman" w:cs="Times New Roman"/>
          <w:sz w:val="28"/>
          <w:szCs w:val="28"/>
        </w:rPr>
        <w:t xml:space="preserve">мобильный телефон: ________________________________________________, </w:t>
      </w:r>
    </w:p>
    <w:p w14:paraId="511AEBEB" w14:textId="77777777" w:rsidR="00FD56FD" w:rsidRDefault="00FD56FD" w:rsidP="00FD56FD">
      <w:pPr>
        <w:rPr>
          <w:rFonts w:ascii="Times New Roman" w:hAnsi="Times New Roman" w:cs="Times New Roman"/>
          <w:sz w:val="28"/>
          <w:szCs w:val="28"/>
        </w:rPr>
      </w:pPr>
    </w:p>
    <w:p w14:paraId="10D983B2" w14:textId="77777777" w:rsidR="00FD56FD" w:rsidRDefault="00FD56FD" w:rsidP="00FD56FD">
      <w:pPr>
        <w:rPr>
          <w:rFonts w:ascii="Times New Roman" w:hAnsi="Times New Roman" w:cs="Times New Roman"/>
          <w:sz w:val="28"/>
          <w:szCs w:val="28"/>
        </w:rPr>
      </w:pPr>
      <w:r>
        <w:rPr>
          <w:rFonts w:ascii="Times New Roman" w:hAnsi="Times New Roman" w:cs="Times New Roman"/>
          <w:sz w:val="28"/>
          <w:szCs w:val="28"/>
        </w:rPr>
        <w:t>электронный адрес:  ________________________________________________.</w:t>
      </w:r>
    </w:p>
    <w:p w14:paraId="039DF7AB" w14:textId="77777777" w:rsidR="00FD56FD" w:rsidRDefault="00FD56FD" w:rsidP="00FD56FD">
      <w:pPr>
        <w:rPr>
          <w:rFonts w:ascii="Times New Roman" w:hAnsi="Times New Roman" w:cs="Times New Roman"/>
          <w:sz w:val="18"/>
          <w:szCs w:val="18"/>
        </w:rPr>
      </w:pPr>
      <w:r>
        <w:rPr>
          <w:rFonts w:ascii="Times New Roman" w:hAnsi="Times New Roman" w:cs="Times New Roman"/>
          <w:sz w:val="18"/>
          <w:szCs w:val="18"/>
        </w:rPr>
        <w:t xml:space="preserve">            </w:t>
      </w:r>
    </w:p>
    <w:p w14:paraId="5E3310D8" w14:textId="77777777" w:rsidR="00FD56FD" w:rsidRDefault="00FD56FD" w:rsidP="00FD56FD">
      <w:pPr>
        <w:rPr>
          <w:rFonts w:ascii="Times New Roman" w:hAnsi="Times New Roman" w:cs="Times New Roman"/>
          <w:sz w:val="18"/>
          <w:szCs w:val="18"/>
        </w:rPr>
      </w:pPr>
    </w:p>
    <w:p w14:paraId="681A115F" w14:textId="77777777" w:rsidR="00FD56FD" w:rsidRDefault="00FD56FD" w:rsidP="00FD56FD">
      <w:pPr>
        <w:rPr>
          <w:rFonts w:ascii="Times New Roman" w:hAnsi="Times New Roman" w:cs="Times New Roman"/>
          <w:sz w:val="18"/>
          <w:szCs w:val="18"/>
        </w:rPr>
      </w:pPr>
    </w:p>
    <w:p w14:paraId="4B1960B9" w14:textId="77777777" w:rsidR="00FD56FD" w:rsidRDefault="00FD56FD" w:rsidP="00FD56FD">
      <w:pPr>
        <w:rPr>
          <w:rFonts w:ascii="Times New Roman" w:hAnsi="Times New Roman" w:cs="Times New Roman"/>
          <w:sz w:val="18"/>
          <w:szCs w:val="18"/>
        </w:rPr>
      </w:pPr>
    </w:p>
    <w:p w14:paraId="27A072AC" w14:textId="77777777" w:rsidR="00FD56FD" w:rsidRDefault="00FD56FD" w:rsidP="00FD56FD">
      <w:pPr>
        <w:rPr>
          <w:rFonts w:ascii="Times New Roman" w:hAnsi="Times New Roman" w:cs="Times New Roman"/>
          <w:b/>
          <w:sz w:val="18"/>
          <w:szCs w:val="18"/>
        </w:rPr>
      </w:pPr>
      <w:r>
        <w:rPr>
          <w:rFonts w:ascii="Times New Roman" w:hAnsi="Times New Roman" w:cs="Times New Roman"/>
          <w:b/>
          <w:sz w:val="18"/>
          <w:szCs w:val="18"/>
        </w:rPr>
        <w:t xml:space="preserve">  _________________    __________________________________________________________   _______________________</w:t>
      </w:r>
    </w:p>
    <w:p w14:paraId="515C05AD" w14:textId="77777777" w:rsidR="00FD56FD" w:rsidRDefault="00FD56FD" w:rsidP="00FD56FD">
      <w:r>
        <w:rPr>
          <w:rFonts w:ascii="Times New Roman" w:hAnsi="Times New Roman" w:cs="Times New Roman"/>
          <w:b/>
          <w:sz w:val="18"/>
          <w:szCs w:val="18"/>
        </w:rPr>
        <w:t xml:space="preserve">             (дата)      </w:t>
      </w:r>
      <w:r>
        <w:rPr>
          <w:rFonts w:ascii="Times New Roman" w:hAnsi="Times New Roman" w:cs="Times New Roman"/>
          <w:b/>
          <w:sz w:val="18"/>
          <w:szCs w:val="18"/>
        </w:rPr>
        <w:tab/>
        <w:t xml:space="preserve"> </w:t>
      </w:r>
      <w:r>
        <w:rPr>
          <w:rFonts w:ascii="Times New Roman" w:hAnsi="Times New Roman" w:cs="Times New Roman"/>
          <w:b/>
          <w:sz w:val="18"/>
          <w:szCs w:val="18"/>
        </w:rPr>
        <w:tab/>
        <w:t xml:space="preserve">                      (фамилия, имя, отчество)        </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 xml:space="preserve">               (подпись)</w:t>
      </w:r>
    </w:p>
    <w:p w14:paraId="5252ABD7" w14:textId="77777777" w:rsidR="00FD56FD" w:rsidRDefault="00FD56FD" w:rsidP="00F10875">
      <w:pPr>
        <w:rPr>
          <w:rFonts w:ascii="Times New Roman" w:hAnsi="Times New Roman" w:cs="Times New Roman"/>
          <w:b/>
          <w:sz w:val="18"/>
          <w:szCs w:val="18"/>
        </w:rPr>
      </w:pPr>
    </w:p>
    <w:p w14:paraId="489749D2" w14:textId="77777777" w:rsidR="00FD56FD" w:rsidRDefault="00FD56FD" w:rsidP="00F10875">
      <w:pPr>
        <w:rPr>
          <w:rFonts w:ascii="Times New Roman" w:hAnsi="Times New Roman" w:cs="Times New Roman"/>
          <w:b/>
          <w:sz w:val="18"/>
          <w:szCs w:val="18"/>
        </w:rPr>
      </w:pPr>
    </w:p>
    <w:p w14:paraId="6EF7DAA6" w14:textId="77777777" w:rsidR="00FD56FD" w:rsidRDefault="00FD56FD" w:rsidP="00F10875">
      <w:pPr>
        <w:rPr>
          <w:rFonts w:ascii="Times New Roman" w:hAnsi="Times New Roman" w:cs="Times New Roman"/>
          <w:b/>
          <w:sz w:val="18"/>
          <w:szCs w:val="18"/>
        </w:rPr>
      </w:pPr>
    </w:p>
    <w:p w14:paraId="358BF895" w14:textId="77777777" w:rsidR="00FD56FD" w:rsidRDefault="00FD56FD" w:rsidP="00F10875">
      <w:pPr>
        <w:rPr>
          <w:rFonts w:ascii="Times New Roman" w:hAnsi="Times New Roman" w:cs="Times New Roman"/>
          <w:b/>
          <w:sz w:val="18"/>
          <w:szCs w:val="18"/>
        </w:rPr>
      </w:pPr>
    </w:p>
    <w:p w14:paraId="55CC43B8" w14:textId="77777777" w:rsidR="00FD56FD" w:rsidRDefault="00FD56FD" w:rsidP="00F10875">
      <w:pPr>
        <w:rPr>
          <w:rFonts w:ascii="Times New Roman" w:hAnsi="Times New Roman" w:cs="Times New Roman"/>
          <w:b/>
          <w:sz w:val="18"/>
          <w:szCs w:val="18"/>
        </w:rPr>
      </w:pPr>
    </w:p>
    <w:p w14:paraId="184ED0A6" w14:textId="77777777" w:rsidR="00626EAA" w:rsidRDefault="00626EAA" w:rsidP="00626EAA">
      <w:pPr>
        <w:framePr w:h="2640" w:hRule="exact" w:hSpace="180" w:wrap="around" w:vAnchor="text" w:hAnchor="margin" w:xAlign="right" w:y="-996"/>
        <w:rPr>
          <w:rFonts w:ascii="Tahoma" w:hAnsi="Tahoma"/>
          <w:color w:val="313231"/>
          <w:sz w:val="20"/>
          <w:szCs w:val="20"/>
        </w:rPr>
      </w:pPr>
    </w:p>
    <w:p w14:paraId="22A72BE0" w14:textId="77777777" w:rsidR="00626EAA" w:rsidRPr="00626EAA" w:rsidRDefault="00626EAA" w:rsidP="00626EAA">
      <w:pPr>
        <w:framePr w:hSpace="180" w:wrap="around" w:vAnchor="text" w:hAnchor="margin" w:xAlign="right" w:y="120"/>
        <w:rPr>
          <w:rFonts w:ascii="Times New Roman" w:hAnsi="Times New Roman" w:cs="Times New Roman"/>
          <w:color w:val="313231"/>
        </w:rPr>
      </w:pPr>
      <w:r w:rsidRPr="00626EAA">
        <w:rPr>
          <w:rFonts w:ascii="Times New Roman" w:hAnsi="Times New Roman" w:cs="Times New Roman"/>
          <w:color w:val="313231"/>
        </w:rPr>
        <w:t xml:space="preserve"> </w:t>
      </w:r>
    </w:p>
    <w:p w14:paraId="024AF35D" w14:textId="77777777" w:rsidR="00626EAA" w:rsidRPr="00626EAA" w:rsidRDefault="00626EAA" w:rsidP="00626EAA">
      <w:pPr>
        <w:pStyle w:val="1"/>
        <w:numPr>
          <w:ilvl w:val="0"/>
          <w:numId w:val="0"/>
        </w:numPr>
        <w:spacing w:before="0" w:after="0"/>
        <w:rPr>
          <w:rFonts w:ascii="Times New Roman" w:hAnsi="Times New Roman" w:cs="Times New Roman"/>
          <w:bCs w:val="0"/>
          <w:noProof/>
          <w:sz w:val="28"/>
          <w:szCs w:val="28"/>
        </w:rPr>
      </w:pPr>
      <w:r w:rsidRPr="00EC02E5">
        <w:rPr>
          <w:rFonts w:ascii="Calibri" w:eastAsia="Calibri" w:hAnsi="Calibri" w:cs="Times New Roman"/>
          <w:noProof/>
        </w:rPr>
        <w:drawing>
          <wp:inline distT="0" distB="0" distL="0" distR="0" wp14:anchorId="5FE5017F" wp14:editId="6F77492A">
            <wp:extent cx="2161309" cy="448326"/>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5671" cy="492792"/>
                    </a:xfrm>
                    <a:prstGeom prst="rect">
                      <a:avLst/>
                    </a:prstGeom>
                    <a:noFill/>
                  </pic:spPr>
                </pic:pic>
              </a:graphicData>
            </a:graphic>
          </wp:inline>
        </w:drawing>
      </w:r>
      <w:r>
        <w:rPr>
          <w:rFonts w:ascii="Tahoma" w:hAnsi="Tahoma" w:cs="Tahoma"/>
          <w:b w:val="0"/>
          <w:lang w:eastAsia="ar-SA"/>
        </w:rPr>
        <w:tab/>
      </w:r>
      <w:r>
        <w:rPr>
          <w:rFonts w:ascii="Tahoma" w:hAnsi="Tahoma" w:cs="Tahoma"/>
          <w:b w:val="0"/>
          <w:lang w:eastAsia="ar-SA"/>
        </w:rPr>
        <w:tab/>
      </w:r>
      <w:r>
        <w:rPr>
          <w:rFonts w:ascii="Tahoma" w:hAnsi="Tahoma" w:cs="Tahoma"/>
          <w:b w:val="0"/>
          <w:lang w:eastAsia="ar-SA"/>
        </w:rPr>
        <w:tab/>
        <w:t xml:space="preserve">             </w:t>
      </w:r>
      <w:r w:rsidRPr="00626EAA">
        <w:rPr>
          <w:rFonts w:ascii="Times New Roman" w:hAnsi="Times New Roman" w:cs="Times New Roman"/>
          <w:sz w:val="28"/>
          <w:szCs w:val="28"/>
        </w:rPr>
        <w:t>П</w:t>
      </w:r>
      <w:r w:rsidRPr="00626EAA">
        <w:rPr>
          <w:rFonts w:ascii="Times New Roman" w:hAnsi="Times New Roman" w:cs="Times New Roman"/>
          <w:bCs w:val="0"/>
          <w:noProof/>
          <w:sz w:val="28"/>
          <w:szCs w:val="28"/>
        </w:rPr>
        <w:t>риложение № 7</w:t>
      </w:r>
    </w:p>
    <w:p w14:paraId="1066F91A" w14:textId="77777777" w:rsidR="00626EAA" w:rsidRPr="00626EAA" w:rsidRDefault="00626EAA" w:rsidP="00626EAA">
      <w:pPr>
        <w:pStyle w:val="1"/>
        <w:numPr>
          <w:ilvl w:val="0"/>
          <w:numId w:val="0"/>
        </w:numPr>
        <w:spacing w:before="0" w:after="0"/>
        <w:ind w:left="4956" w:firstLine="708"/>
        <w:rPr>
          <w:rFonts w:ascii="Times New Roman" w:hAnsi="Times New Roman" w:cs="Times New Roman"/>
          <w:bCs w:val="0"/>
          <w:noProof/>
          <w:sz w:val="28"/>
          <w:szCs w:val="28"/>
        </w:rPr>
      </w:pPr>
      <w:r w:rsidRPr="00626EAA">
        <w:rPr>
          <w:rFonts w:ascii="Times New Roman" w:hAnsi="Times New Roman" w:cs="Times New Roman"/>
          <w:bCs w:val="0"/>
          <w:noProof/>
          <w:sz w:val="28"/>
          <w:szCs w:val="28"/>
        </w:rPr>
        <w:t xml:space="preserve">         </w:t>
      </w:r>
      <w:r w:rsidRPr="00626EAA">
        <w:rPr>
          <w:rFonts w:ascii="Times New Roman" w:hAnsi="Times New Roman" w:cs="Times New Roman"/>
          <w:bCs w:val="0"/>
          <w:sz w:val="28"/>
          <w:szCs w:val="28"/>
        </w:rPr>
        <w:t>к краевой профсоюзной</w:t>
      </w:r>
    </w:p>
    <w:p w14:paraId="596F0468" w14:textId="77777777" w:rsidR="00626EAA" w:rsidRPr="0022765C" w:rsidRDefault="00626EAA" w:rsidP="00626EAA">
      <w:pPr>
        <w:ind w:left="5040" w:firstLine="720"/>
        <w:rPr>
          <w:rFonts w:ascii="Times New Roman" w:hAnsi="Times New Roman" w:cs="Times New Roman"/>
          <w:b/>
          <w:sz w:val="28"/>
          <w:szCs w:val="28"/>
        </w:rPr>
      </w:pPr>
      <w:r>
        <w:rPr>
          <w:rFonts w:ascii="Times New Roman" w:hAnsi="Times New Roman" w:cs="Times New Roman"/>
          <w:b/>
          <w:sz w:val="28"/>
          <w:szCs w:val="28"/>
        </w:rPr>
        <w:t xml:space="preserve">        </w:t>
      </w:r>
      <w:r w:rsidRPr="0022765C">
        <w:rPr>
          <w:rFonts w:ascii="Times New Roman" w:hAnsi="Times New Roman" w:cs="Times New Roman"/>
          <w:b/>
          <w:sz w:val="28"/>
          <w:szCs w:val="28"/>
        </w:rPr>
        <w:t>программе страхования</w:t>
      </w:r>
    </w:p>
    <w:p w14:paraId="1308EFD6" w14:textId="77777777" w:rsidR="00626EAA" w:rsidRPr="00832DF3" w:rsidRDefault="00626EAA" w:rsidP="00626EAA">
      <w:pPr>
        <w:suppressAutoHyphens/>
        <w:ind w:right="42"/>
        <w:rPr>
          <w:rFonts w:ascii="Tahoma" w:eastAsia="Times New Roman" w:hAnsi="Tahoma" w:cs="Tahoma"/>
          <w:b/>
          <w:color w:val="538135" w:themeColor="accent6" w:themeShade="BF"/>
          <w:lang w:eastAsia="ar-SA"/>
        </w:rPr>
      </w:pPr>
      <w:r w:rsidRPr="0064310D">
        <w:rPr>
          <w:rFonts w:ascii="Tahoma" w:eastAsia="Times New Roman" w:hAnsi="Tahoma" w:cs="Tahoma"/>
          <w:b/>
          <w:color w:val="538135" w:themeColor="accent6" w:themeShade="BF"/>
          <w:lang w:eastAsia="ar-SA"/>
        </w:rPr>
        <w:t>8</w:t>
      </w:r>
      <w:r w:rsidR="0064310D" w:rsidRPr="0064310D">
        <w:rPr>
          <w:rFonts w:ascii="Tahoma" w:eastAsia="Times New Roman" w:hAnsi="Tahoma" w:cs="Tahoma"/>
          <w:b/>
          <w:color w:val="538135" w:themeColor="accent6" w:themeShade="BF"/>
          <w:lang w:eastAsia="ar-SA"/>
        </w:rPr>
        <w:t xml:space="preserve"> </w:t>
      </w:r>
      <w:r w:rsidRPr="0064310D">
        <w:rPr>
          <w:rFonts w:ascii="Tahoma" w:eastAsia="Times New Roman" w:hAnsi="Tahoma" w:cs="Tahoma"/>
          <w:b/>
          <w:color w:val="538135" w:themeColor="accent6" w:themeShade="BF"/>
          <w:lang w:eastAsia="ar-SA"/>
        </w:rPr>
        <w:t>800 755 00 01</w:t>
      </w:r>
      <w:r>
        <w:rPr>
          <w:rFonts w:ascii="Tahoma" w:eastAsia="Times New Roman" w:hAnsi="Tahoma" w:cs="Tahoma"/>
          <w:b/>
          <w:color w:val="538135" w:themeColor="accent6" w:themeShade="BF"/>
          <w:lang w:eastAsia="ar-SA"/>
        </w:rPr>
        <w:tab/>
      </w:r>
      <w:r>
        <w:rPr>
          <w:rFonts w:ascii="Tahoma" w:eastAsia="Times New Roman" w:hAnsi="Tahoma" w:cs="Tahoma"/>
          <w:b/>
          <w:color w:val="538135" w:themeColor="accent6" w:themeShade="BF"/>
          <w:lang w:eastAsia="ar-SA"/>
        </w:rPr>
        <w:tab/>
      </w:r>
      <w:r>
        <w:rPr>
          <w:rFonts w:ascii="Tahoma" w:eastAsia="Times New Roman" w:hAnsi="Tahoma" w:cs="Tahoma"/>
          <w:b/>
          <w:color w:val="538135" w:themeColor="accent6" w:themeShade="BF"/>
          <w:lang w:eastAsia="ar-SA"/>
        </w:rPr>
        <w:tab/>
      </w:r>
      <w:r>
        <w:rPr>
          <w:rFonts w:ascii="Tahoma" w:eastAsia="Times New Roman" w:hAnsi="Tahoma" w:cs="Tahoma"/>
          <w:b/>
          <w:color w:val="538135" w:themeColor="accent6" w:themeShade="BF"/>
          <w:lang w:eastAsia="ar-SA"/>
        </w:rPr>
        <w:tab/>
      </w:r>
      <w:r>
        <w:rPr>
          <w:rFonts w:ascii="Tahoma" w:eastAsia="Times New Roman" w:hAnsi="Tahoma" w:cs="Tahoma"/>
          <w:b/>
          <w:color w:val="538135" w:themeColor="accent6" w:themeShade="BF"/>
          <w:lang w:eastAsia="ar-SA"/>
        </w:rPr>
        <w:tab/>
        <w:t xml:space="preserve">                   </w:t>
      </w:r>
      <w:r w:rsidRPr="0022765C">
        <w:rPr>
          <w:rFonts w:ascii="Times New Roman" w:hAnsi="Times New Roman" w:cs="Times New Roman"/>
          <w:b/>
          <w:sz w:val="28"/>
          <w:szCs w:val="28"/>
        </w:rPr>
        <w:t>«Защита жизни и здоровья»</w:t>
      </w:r>
    </w:p>
    <w:p w14:paraId="58E5A75A" w14:textId="77777777" w:rsidR="00626EAA" w:rsidRPr="0064310D" w:rsidRDefault="00626EAA" w:rsidP="00626EAA">
      <w:pPr>
        <w:suppressAutoHyphens/>
        <w:ind w:right="42"/>
        <w:rPr>
          <w:rFonts w:ascii="Tahoma" w:eastAsia="Times New Roman" w:hAnsi="Tahoma" w:cs="Tahoma"/>
          <w:b/>
          <w:color w:val="538135" w:themeColor="accent6" w:themeShade="BF"/>
          <w:lang w:eastAsia="ar-SA"/>
        </w:rPr>
      </w:pPr>
      <w:r w:rsidRPr="0064310D">
        <w:rPr>
          <w:rFonts w:ascii="Tahoma" w:eastAsia="Times New Roman" w:hAnsi="Tahoma" w:cs="Tahoma"/>
          <w:b/>
          <w:color w:val="538135" w:themeColor="accent6" w:themeShade="BF"/>
          <w:lang w:eastAsia="ar-SA"/>
        </w:rPr>
        <w:t>8 495 739 01 01</w:t>
      </w:r>
      <w:r w:rsidR="00663FF4">
        <w:rPr>
          <w:rFonts w:ascii="Tahoma" w:eastAsia="Times New Roman" w:hAnsi="Tahoma" w:cs="Tahoma"/>
          <w:b/>
          <w:color w:val="538135" w:themeColor="accent6" w:themeShade="BF"/>
          <w:lang w:eastAsia="ar-SA"/>
        </w:rPr>
        <w:tab/>
      </w:r>
      <w:r w:rsidR="00663FF4">
        <w:rPr>
          <w:rFonts w:ascii="Tahoma" w:eastAsia="Times New Roman" w:hAnsi="Tahoma" w:cs="Tahoma"/>
          <w:b/>
          <w:color w:val="538135" w:themeColor="accent6" w:themeShade="BF"/>
          <w:lang w:eastAsia="ar-SA"/>
        </w:rPr>
        <w:tab/>
      </w:r>
      <w:r w:rsidR="00663FF4">
        <w:rPr>
          <w:rFonts w:ascii="Tahoma" w:eastAsia="Times New Roman" w:hAnsi="Tahoma" w:cs="Tahoma"/>
          <w:b/>
          <w:color w:val="538135" w:themeColor="accent6" w:themeShade="BF"/>
          <w:lang w:eastAsia="ar-SA"/>
        </w:rPr>
        <w:tab/>
      </w:r>
      <w:r w:rsidR="00663FF4">
        <w:rPr>
          <w:rFonts w:ascii="Tahoma" w:eastAsia="Times New Roman" w:hAnsi="Tahoma" w:cs="Tahoma"/>
          <w:b/>
          <w:color w:val="538135" w:themeColor="accent6" w:themeShade="BF"/>
          <w:lang w:eastAsia="ar-SA"/>
        </w:rPr>
        <w:tab/>
      </w:r>
      <w:r w:rsidR="00663FF4">
        <w:rPr>
          <w:rFonts w:ascii="Tahoma" w:eastAsia="Times New Roman" w:hAnsi="Tahoma" w:cs="Tahoma"/>
          <w:b/>
          <w:color w:val="538135" w:themeColor="accent6" w:themeShade="BF"/>
          <w:lang w:eastAsia="ar-SA"/>
        </w:rPr>
        <w:tab/>
      </w:r>
      <w:r w:rsidR="00663FF4">
        <w:rPr>
          <w:rFonts w:ascii="Tahoma" w:eastAsia="Times New Roman" w:hAnsi="Tahoma" w:cs="Tahoma"/>
          <w:b/>
          <w:color w:val="538135" w:themeColor="accent6" w:themeShade="BF"/>
          <w:lang w:eastAsia="ar-SA"/>
        </w:rPr>
        <w:tab/>
        <w:t xml:space="preserve">         </w:t>
      </w:r>
      <w:r w:rsidR="00663FF4" w:rsidRPr="000058E5">
        <w:rPr>
          <w:rFonts w:ascii="Times New Roman" w:eastAsia="Times New Roman" w:hAnsi="Times New Roman" w:cs="Times New Roman"/>
          <w:color w:val="auto"/>
          <w:sz w:val="28"/>
          <w:szCs w:val="28"/>
          <w:lang w:eastAsia="ar-SA"/>
        </w:rPr>
        <w:t xml:space="preserve">(в ред. от 18.06.2020 г. № </w:t>
      </w:r>
      <w:r w:rsidR="0020083D" w:rsidRPr="000058E5">
        <w:rPr>
          <w:rFonts w:ascii="Times New Roman" w:eastAsia="Times New Roman" w:hAnsi="Times New Roman" w:cs="Times New Roman"/>
          <w:color w:val="auto"/>
          <w:sz w:val="28"/>
          <w:szCs w:val="28"/>
          <w:lang w:eastAsia="ar-SA"/>
        </w:rPr>
        <w:t>3</w:t>
      </w:r>
      <w:r w:rsidR="00663FF4" w:rsidRPr="000058E5">
        <w:rPr>
          <w:rFonts w:ascii="Times New Roman" w:eastAsia="Times New Roman" w:hAnsi="Times New Roman" w:cs="Times New Roman"/>
          <w:color w:val="auto"/>
          <w:sz w:val="28"/>
          <w:szCs w:val="28"/>
          <w:lang w:eastAsia="ar-SA"/>
        </w:rPr>
        <w:t>)</w:t>
      </w:r>
    </w:p>
    <w:p w14:paraId="7D5213E3" w14:textId="77777777" w:rsidR="00626EAA" w:rsidRPr="00832DF3" w:rsidRDefault="00626EAA" w:rsidP="00626EAA">
      <w:pPr>
        <w:framePr w:hSpace="180" w:wrap="around" w:vAnchor="text" w:hAnchor="margin" w:xAlign="right" w:y="120"/>
        <w:rPr>
          <w:rFonts w:ascii="Times New Roman" w:hAnsi="Times New Roman" w:cs="Times New Roman"/>
          <w:color w:val="313231"/>
        </w:rPr>
      </w:pPr>
      <w:r w:rsidRPr="00832DF3">
        <w:rPr>
          <w:rFonts w:ascii="Times New Roman" w:hAnsi="Times New Roman" w:cs="Times New Roman"/>
          <w:color w:val="313231"/>
        </w:rPr>
        <w:t>ООО «СК «Согласие»</w:t>
      </w:r>
    </w:p>
    <w:p w14:paraId="50D1F6C1" w14:textId="77777777" w:rsidR="00626EAA" w:rsidRPr="00832DF3" w:rsidRDefault="00626EAA" w:rsidP="00626EAA">
      <w:pPr>
        <w:framePr w:hSpace="180" w:wrap="around" w:vAnchor="text" w:hAnchor="margin" w:xAlign="right" w:y="120"/>
        <w:rPr>
          <w:rFonts w:ascii="Times New Roman" w:hAnsi="Times New Roman" w:cs="Times New Roman"/>
          <w:noProof/>
        </w:rPr>
      </w:pPr>
      <w:r w:rsidRPr="00832DF3">
        <w:rPr>
          <w:rFonts w:ascii="Times New Roman" w:hAnsi="Times New Roman" w:cs="Times New Roman"/>
          <w:color w:val="313231"/>
        </w:rPr>
        <w:t xml:space="preserve">350002,Краснодар, ул. </w:t>
      </w:r>
      <w:proofErr w:type="spellStart"/>
      <w:r w:rsidRPr="00832DF3">
        <w:rPr>
          <w:rFonts w:ascii="Times New Roman" w:hAnsi="Times New Roman" w:cs="Times New Roman"/>
          <w:color w:val="313231"/>
        </w:rPr>
        <w:t>Леваневского</w:t>
      </w:r>
      <w:proofErr w:type="spellEnd"/>
      <w:r w:rsidRPr="00832DF3">
        <w:rPr>
          <w:rFonts w:ascii="Times New Roman" w:hAnsi="Times New Roman" w:cs="Times New Roman"/>
          <w:color w:val="313231"/>
        </w:rPr>
        <w:t xml:space="preserve"> д.185/1,  </w:t>
      </w:r>
    </w:p>
    <w:p w14:paraId="21F43DBB" w14:textId="77777777" w:rsidR="00626EAA" w:rsidRDefault="00626EAA" w:rsidP="00626EAA">
      <w:pPr>
        <w:suppressAutoHyphens/>
        <w:ind w:right="42"/>
        <w:rPr>
          <w:rFonts w:ascii="Times New Roman" w:eastAsia="Times New Roman" w:hAnsi="Times New Roman" w:cs="Times New Roman"/>
          <w:b/>
          <w:lang w:eastAsia="ar-SA"/>
        </w:rPr>
      </w:pPr>
      <w:r w:rsidRPr="00832DF3">
        <w:rPr>
          <w:rFonts w:ascii="Times New Roman" w:hAnsi="Times New Roman" w:cs="Times New Roman"/>
          <w:color w:val="313231"/>
        </w:rPr>
        <w:t>т</w:t>
      </w:r>
      <w:r w:rsidRPr="00626EAA">
        <w:rPr>
          <w:rFonts w:ascii="Times New Roman" w:hAnsi="Times New Roman" w:cs="Times New Roman"/>
          <w:color w:val="313231"/>
        </w:rPr>
        <w:t>.: +7</w:t>
      </w:r>
      <w:r w:rsidRPr="00832DF3">
        <w:rPr>
          <w:rFonts w:ascii="Times New Roman" w:hAnsi="Times New Roman" w:cs="Times New Roman"/>
          <w:color w:val="313231"/>
          <w:lang w:val="en-US"/>
        </w:rPr>
        <w:t> </w:t>
      </w:r>
      <w:r w:rsidRPr="00626EAA">
        <w:rPr>
          <w:rFonts w:ascii="Times New Roman" w:hAnsi="Times New Roman" w:cs="Times New Roman"/>
          <w:color w:val="313231"/>
        </w:rPr>
        <w:t>861</w:t>
      </w:r>
      <w:r w:rsidRPr="00832DF3">
        <w:rPr>
          <w:rFonts w:ascii="Times New Roman" w:hAnsi="Times New Roman" w:cs="Times New Roman"/>
          <w:color w:val="313231"/>
          <w:lang w:val="en-US"/>
        </w:rPr>
        <w:t> </w:t>
      </w:r>
      <w:r w:rsidRPr="00626EAA">
        <w:rPr>
          <w:rFonts w:ascii="Times New Roman" w:hAnsi="Times New Roman" w:cs="Times New Roman"/>
          <w:color w:val="313231"/>
        </w:rPr>
        <w:t>211-53-01,</w:t>
      </w:r>
    </w:p>
    <w:p w14:paraId="31F0ECD3" w14:textId="77777777" w:rsidR="00626EAA" w:rsidRPr="00A2638F" w:rsidRDefault="00626EAA" w:rsidP="00626EAA">
      <w:pPr>
        <w:pStyle w:val="1"/>
        <w:numPr>
          <w:ilvl w:val="0"/>
          <w:numId w:val="0"/>
        </w:numPr>
        <w:spacing w:before="66"/>
        <w:ind w:right="3622"/>
        <w:jc w:val="both"/>
        <w:rPr>
          <w:rFonts w:ascii="Times New Roman" w:hAnsi="Times New Roman" w:cs="Times New Roman"/>
          <w:sz w:val="24"/>
          <w:szCs w:val="24"/>
          <w:u w:val="single"/>
        </w:rPr>
      </w:pPr>
      <w:r w:rsidRPr="00832DF3">
        <w:rPr>
          <w:rFonts w:ascii="Times New Roman" w:hAnsi="Times New Roman" w:cs="Times New Roman"/>
          <w:color w:val="313231"/>
          <w:sz w:val="24"/>
          <w:szCs w:val="24"/>
          <w:lang w:val="en-US"/>
        </w:rPr>
        <w:t>www</w:t>
      </w:r>
      <w:r w:rsidRPr="00A2638F">
        <w:rPr>
          <w:rFonts w:ascii="Times New Roman" w:hAnsi="Times New Roman" w:cs="Times New Roman"/>
          <w:color w:val="313231"/>
          <w:sz w:val="24"/>
          <w:szCs w:val="24"/>
        </w:rPr>
        <w:t>.</w:t>
      </w:r>
      <w:proofErr w:type="spellStart"/>
      <w:r w:rsidRPr="00832DF3">
        <w:rPr>
          <w:rFonts w:ascii="Times New Roman" w:hAnsi="Times New Roman" w:cs="Times New Roman"/>
          <w:color w:val="313231"/>
          <w:sz w:val="24"/>
          <w:szCs w:val="24"/>
          <w:lang w:val="en-US"/>
        </w:rPr>
        <w:t>soglasie</w:t>
      </w:r>
      <w:proofErr w:type="spellEnd"/>
      <w:r w:rsidRPr="00A2638F">
        <w:rPr>
          <w:rFonts w:ascii="Times New Roman" w:hAnsi="Times New Roman" w:cs="Times New Roman"/>
          <w:color w:val="313231"/>
          <w:sz w:val="24"/>
          <w:szCs w:val="24"/>
        </w:rPr>
        <w:t>.</w:t>
      </w:r>
      <w:proofErr w:type="spellStart"/>
      <w:r w:rsidRPr="00832DF3">
        <w:rPr>
          <w:rFonts w:ascii="Times New Roman" w:hAnsi="Times New Roman" w:cs="Times New Roman"/>
          <w:color w:val="313231"/>
          <w:sz w:val="24"/>
          <w:szCs w:val="24"/>
          <w:lang w:val="en-US"/>
        </w:rPr>
        <w:t>ru</w:t>
      </w:r>
      <w:proofErr w:type="spellEnd"/>
      <w:r w:rsidRPr="00A2638F">
        <w:rPr>
          <w:rFonts w:ascii="Times New Roman" w:hAnsi="Times New Roman" w:cs="Times New Roman"/>
          <w:color w:val="313231"/>
          <w:sz w:val="24"/>
          <w:szCs w:val="24"/>
        </w:rPr>
        <w:t xml:space="preserve">, </w:t>
      </w:r>
      <w:r w:rsidRPr="00832DF3">
        <w:rPr>
          <w:rFonts w:ascii="Times New Roman" w:hAnsi="Times New Roman" w:cs="Times New Roman"/>
          <w:color w:val="313231"/>
          <w:sz w:val="24"/>
          <w:szCs w:val="24"/>
          <w:lang w:val="en-US"/>
        </w:rPr>
        <w:t>e</w:t>
      </w:r>
      <w:r w:rsidRPr="00A2638F">
        <w:rPr>
          <w:rFonts w:ascii="Times New Roman" w:hAnsi="Times New Roman" w:cs="Times New Roman"/>
          <w:color w:val="313231"/>
          <w:sz w:val="24"/>
          <w:szCs w:val="24"/>
        </w:rPr>
        <w:t>-</w:t>
      </w:r>
      <w:r w:rsidRPr="00832DF3">
        <w:rPr>
          <w:rFonts w:ascii="Times New Roman" w:hAnsi="Times New Roman" w:cs="Times New Roman"/>
          <w:color w:val="313231"/>
          <w:sz w:val="24"/>
          <w:szCs w:val="24"/>
          <w:lang w:val="en-US"/>
        </w:rPr>
        <w:t>mail</w:t>
      </w:r>
      <w:r w:rsidRPr="00A2638F">
        <w:rPr>
          <w:rFonts w:ascii="Times New Roman" w:hAnsi="Times New Roman" w:cs="Times New Roman"/>
          <w:color w:val="313231"/>
          <w:sz w:val="24"/>
          <w:szCs w:val="24"/>
        </w:rPr>
        <w:t xml:space="preserve">: </w:t>
      </w:r>
      <w:r w:rsidRPr="00832DF3">
        <w:rPr>
          <w:rFonts w:ascii="Times New Roman" w:hAnsi="Times New Roman" w:cs="Times New Roman"/>
          <w:color w:val="313231"/>
          <w:sz w:val="24"/>
          <w:szCs w:val="24"/>
          <w:lang w:val="en-US"/>
        </w:rPr>
        <w:t>info</w:t>
      </w:r>
      <w:r w:rsidRPr="00A2638F">
        <w:rPr>
          <w:rFonts w:ascii="Times New Roman" w:hAnsi="Times New Roman" w:cs="Times New Roman"/>
          <w:color w:val="313231"/>
          <w:sz w:val="24"/>
          <w:szCs w:val="24"/>
        </w:rPr>
        <w:t>@</w:t>
      </w:r>
      <w:proofErr w:type="spellStart"/>
      <w:r w:rsidRPr="00832DF3">
        <w:rPr>
          <w:rFonts w:ascii="Times New Roman" w:hAnsi="Times New Roman" w:cs="Times New Roman"/>
          <w:color w:val="313231"/>
          <w:sz w:val="24"/>
          <w:szCs w:val="24"/>
          <w:lang w:val="en-US"/>
        </w:rPr>
        <w:t>soglasie</w:t>
      </w:r>
      <w:proofErr w:type="spellEnd"/>
      <w:r w:rsidRPr="00A2638F">
        <w:rPr>
          <w:rFonts w:ascii="Times New Roman" w:hAnsi="Times New Roman" w:cs="Times New Roman"/>
          <w:color w:val="313231"/>
          <w:sz w:val="24"/>
          <w:szCs w:val="24"/>
        </w:rPr>
        <w:t>.</w:t>
      </w:r>
      <w:proofErr w:type="spellStart"/>
      <w:r w:rsidRPr="00832DF3">
        <w:rPr>
          <w:rFonts w:ascii="Times New Roman" w:hAnsi="Times New Roman" w:cs="Times New Roman"/>
          <w:color w:val="313231"/>
          <w:sz w:val="24"/>
          <w:szCs w:val="24"/>
          <w:lang w:val="en-US"/>
        </w:rPr>
        <w:t>ru</w:t>
      </w:r>
      <w:proofErr w:type="spellEnd"/>
      <w:r w:rsidRPr="00A2638F">
        <w:rPr>
          <w:rFonts w:ascii="Times New Roman" w:hAnsi="Times New Roman" w:cs="Times New Roman"/>
          <w:noProof/>
          <w:sz w:val="24"/>
          <w:szCs w:val="24"/>
        </w:rPr>
        <w:t xml:space="preserve">                 </w:t>
      </w:r>
    </w:p>
    <w:p w14:paraId="02BA35D8" w14:textId="77777777" w:rsidR="00626EAA" w:rsidRPr="00A2638F" w:rsidRDefault="00626EAA" w:rsidP="00626EAA">
      <w:pPr>
        <w:suppressAutoHyphens/>
        <w:ind w:right="42"/>
        <w:jc w:val="center"/>
        <w:rPr>
          <w:rFonts w:ascii="Times New Roman" w:eastAsia="Times New Roman" w:hAnsi="Times New Roman" w:cs="Times New Roman"/>
          <w:b/>
          <w:lang w:eastAsia="ar-SA"/>
        </w:rPr>
      </w:pPr>
    </w:p>
    <w:p w14:paraId="3CB0551E" w14:textId="77777777" w:rsidR="00626EAA" w:rsidRPr="00832DF3" w:rsidRDefault="00626EAA" w:rsidP="00626EAA">
      <w:pPr>
        <w:suppressAutoHyphens/>
        <w:ind w:right="42"/>
        <w:jc w:val="center"/>
        <w:rPr>
          <w:rFonts w:ascii="Times New Roman" w:eastAsia="Times New Roman" w:hAnsi="Times New Roman" w:cs="Times New Roman"/>
          <w:b/>
          <w:sz w:val="28"/>
          <w:szCs w:val="28"/>
          <w:lang w:eastAsia="ar-SA"/>
        </w:rPr>
      </w:pPr>
      <w:r w:rsidRPr="00832DF3">
        <w:rPr>
          <w:rFonts w:ascii="Times New Roman" w:eastAsia="Times New Roman" w:hAnsi="Times New Roman" w:cs="Times New Roman"/>
          <w:b/>
          <w:sz w:val="28"/>
          <w:szCs w:val="28"/>
          <w:lang w:eastAsia="ar-SA"/>
        </w:rPr>
        <w:t>СТРАХОВОЙ СЕРТИФИКАТ</w:t>
      </w:r>
    </w:p>
    <w:p w14:paraId="53BE3BD6" w14:textId="77777777" w:rsidR="00626EAA" w:rsidRPr="00832DF3" w:rsidRDefault="00626EAA" w:rsidP="00626EAA">
      <w:pPr>
        <w:pStyle w:val="affd"/>
        <w:spacing w:before="10" w:line="276" w:lineRule="auto"/>
        <w:rPr>
          <w:rFonts w:ascii="Times New Roman" w:hAnsi="Times New Roman" w:cs="Times New Roman"/>
          <w:bCs/>
          <w:sz w:val="24"/>
          <w:szCs w:val="24"/>
        </w:rPr>
      </w:pPr>
      <w:r w:rsidRPr="00832DF3">
        <w:rPr>
          <w:rFonts w:ascii="Times New Roman" w:hAnsi="Times New Roman" w:cs="Times New Roman"/>
          <w:bCs/>
          <w:sz w:val="24"/>
          <w:szCs w:val="24"/>
        </w:rPr>
        <w:t>Уважаемый Застрахованный!</w:t>
      </w:r>
    </w:p>
    <w:p w14:paraId="440A6CB7" w14:textId="77777777" w:rsidR="00626EAA" w:rsidRPr="00832DF3" w:rsidRDefault="00626EAA" w:rsidP="00626EAA">
      <w:pPr>
        <w:pStyle w:val="affd"/>
        <w:spacing w:before="10" w:line="276" w:lineRule="auto"/>
        <w:rPr>
          <w:rFonts w:ascii="Times New Roman" w:hAnsi="Times New Roman" w:cs="Times New Roman"/>
          <w:bCs/>
          <w:sz w:val="24"/>
          <w:szCs w:val="24"/>
        </w:rPr>
      </w:pPr>
      <w:r w:rsidRPr="00832DF3">
        <w:rPr>
          <w:rFonts w:ascii="Times New Roman" w:hAnsi="Times New Roman" w:cs="Times New Roman"/>
          <w:bCs/>
          <w:sz w:val="24"/>
          <w:szCs w:val="24"/>
        </w:rPr>
        <w:t>Сообщаем Вам о том, что Вы застрахованы по договору страхования № __________________ от «___» ____________  2020 г. «Страхование от несчастных случаев и болезни»</w:t>
      </w:r>
    </w:p>
    <w:p w14:paraId="5EF97881" w14:textId="77777777" w:rsidR="00626EAA" w:rsidRPr="00832DF3" w:rsidRDefault="00626EAA" w:rsidP="00626EAA">
      <w:pPr>
        <w:rPr>
          <w:rFonts w:ascii="Times New Roman" w:eastAsia="Times New Roman" w:hAnsi="Times New Roman" w:cs="Times New Roman"/>
          <w:b/>
          <w:bCs/>
        </w:rPr>
      </w:pPr>
      <w:r w:rsidRPr="008E20EB">
        <w:rPr>
          <w:rFonts w:ascii="Times New Roman" w:eastAsia="Times New Roman" w:hAnsi="Times New Roman" w:cs="Times New Roman"/>
          <w:b/>
          <w:bCs/>
        </w:rPr>
        <w:t xml:space="preserve">Срок страхования: с </w:t>
      </w:r>
      <w:r w:rsidRPr="00832DF3">
        <w:rPr>
          <w:rFonts w:ascii="Times New Roman" w:eastAsia="Times New Roman" w:hAnsi="Times New Roman" w:cs="Times New Roman"/>
          <w:b/>
          <w:bCs/>
        </w:rPr>
        <w:t>_________________</w:t>
      </w:r>
      <w:r w:rsidRPr="008E20EB">
        <w:rPr>
          <w:rFonts w:ascii="Times New Roman" w:eastAsia="Times New Roman" w:hAnsi="Times New Roman" w:cs="Times New Roman"/>
          <w:b/>
          <w:bCs/>
        </w:rPr>
        <w:t xml:space="preserve"> 20</w:t>
      </w:r>
      <w:r w:rsidRPr="00832DF3">
        <w:rPr>
          <w:rFonts w:ascii="Times New Roman" w:eastAsia="Times New Roman" w:hAnsi="Times New Roman" w:cs="Times New Roman"/>
          <w:b/>
          <w:bCs/>
        </w:rPr>
        <w:t>__</w:t>
      </w:r>
      <w:r w:rsidRPr="008E20EB">
        <w:rPr>
          <w:rFonts w:ascii="Times New Roman" w:eastAsia="Times New Roman" w:hAnsi="Times New Roman" w:cs="Times New Roman"/>
          <w:b/>
          <w:bCs/>
        </w:rPr>
        <w:t xml:space="preserve"> г. до «</w:t>
      </w:r>
      <w:r w:rsidRPr="00832DF3">
        <w:rPr>
          <w:rFonts w:ascii="Times New Roman" w:eastAsia="Times New Roman" w:hAnsi="Times New Roman" w:cs="Times New Roman"/>
          <w:b/>
          <w:bCs/>
        </w:rPr>
        <w:t>____</w:t>
      </w:r>
      <w:r w:rsidRPr="008E20EB">
        <w:rPr>
          <w:rFonts w:ascii="Times New Roman" w:eastAsia="Times New Roman" w:hAnsi="Times New Roman" w:cs="Times New Roman"/>
          <w:b/>
          <w:bCs/>
        </w:rPr>
        <w:t xml:space="preserve">» </w:t>
      </w:r>
      <w:r w:rsidRPr="00832DF3">
        <w:rPr>
          <w:rFonts w:ascii="Times New Roman" w:eastAsia="Times New Roman" w:hAnsi="Times New Roman" w:cs="Times New Roman"/>
          <w:b/>
          <w:bCs/>
        </w:rPr>
        <w:t>_________________</w:t>
      </w:r>
      <w:r w:rsidRPr="008E20EB">
        <w:rPr>
          <w:rFonts w:ascii="Times New Roman" w:eastAsia="Times New Roman" w:hAnsi="Times New Roman" w:cs="Times New Roman"/>
          <w:b/>
          <w:bCs/>
        </w:rPr>
        <w:t xml:space="preserve"> 2020 г.</w:t>
      </w:r>
    </w:p>
    <w:p w14:paraId="2390C668" w14:textId="77777777" w:rsidR="00626EAA" w:rsidRPr="00832DF3" w:rsidRDefault="00626EAA" w:rsidP="00626EAA">
      <w:pPr>
        <w:rPr>
          <w:rFonts w:ascii="Times New Roman" w:eastAsia="Times New Roman" w:hAnsi="Times New Roman" w:cs="Times New Roman"/>
          <w:b/>
          <w:bCs/>
        </w:rPr>
      </w:pPr>
      <w:r w:rsidRPr="008E20EB">
        <w:rPr>
          <w:rFonts w:ascii="Times New Roman" w:eastAsia="Times New Roman" w:hAnsi="Times New Roman" w:cs="Times New Roman"/>
          <w:b/>
          <w:bCs/>
        </w:rPr>
        <w:t>ФИО Застрахованного лица:</w:t>
      </w:r>
    </w:p>
    <w:p w14:paraId="04183995" w14:textId="77777777" w:rsidR="00626EAA" w:rsidRPr="008E20EB" w:rsidRDefault="00626EAA" w:rsidP="00626EAA">
      <w:pPr>
        <w:rPr>
          <w:rFonts w:ascii="Times New Roman" w:eastAsia="Times New Roman" w:hAnsi="Times New Roman" w:cs="Times New Roman"/>
        </w:rPr>
      </w:pPr>
      <w:r w:rsidRPr="008E20EB">
        <w:rPr>
          <w:rFonts w:ascii="Times New Roman" w:eastAsia="Times New Roman" w:hAnsi="Times New Roman" w:cs="Times New Roman"/>
          <w:b/>
          <w:bCs/>
        </w:rPr>
        <w:t>Дата рождения:</w:t>
      </w:r>
    </w:p>
    <w:p w14:paraId="3065CCA4" w14:textId="77777777" w:rsidR="00626EAA" w:rsidRPr="008E20EB" w:rsidRDefault="00626EAA" w:rsidP="00626EAA">
      <w:pPr>
        <w:rPr>
          <w:rFonts w:ascii="Times New Roman" w:eastAsia="Times New Roman" w:hAnsi="Times New Roman" w:cs="Times New Roman"/>
        </w:rPr>
      </w:pPr>
      <w:r w:rsidRPr="008E20EB">
        <w:rPr>
          <w:rFonts w:ascii="Times New Roman" w:eastAsia="Times New Roman" w:hAnsi="Times New Roman" w:cs="Times New Roman"/>
          <w:b/>
          <w:bCs/>
        </w:rPr>
        <w:t>При наступлении страхового случая Страховщиком выплачивается:</w:t>
      </w:r>
    </w:p>
    <w:p w14:paraId="4C687C4E" w14:textId="77777777" w:rsidR="00626EAA" w:rsidRPr="008E20EB" w:rsidRDefault="00626EAA" w:rsidP="00626EAA">
      <w:pPr>
        <w:rPr>
          <w:rFonts w:ascii="Times New Roman" w:eastAsia="Times New Roman" w:hAnsi="Times New Roman" w:cs="Times New Roman"/>
        </w:rPr>
      </w:pPr>
      <w:r w:rsidRPr="008E20EB">
        <w:rPr>
          <w:rFonts w:ascii="Times New Roman" w:eastAsia="Times New Roman" w:hAnsi="Times New Roman" w:cs="Times New Roman"/>
          <w:b/>
          <w:bCs/>
        </w:rPr>
        <w:t>В соответствие с договором страхования:</w:t>
      </w:r>
    </w:p>
    <w:p w14:paraId="5F75962C" w14:textId="77777777" w:rsidR="00626EAA" w:rsidRPr="008E20EB" w:rsidRDefault="00626EAA" w:rsidP="00626EAA">
      <w:pPr>
        <w:numPr>
          <w:ilvl w:val="0"/>
          <w:numId w:val="38"/>
        </w:numPr>
        <w:tabs>
          <w:tab w:val="clear" w:pos="432"/>
          <w:tab w:val="left" w:pos="284"/>
        </w:tabs>
        <w:ind w:left="0" w:firstLine="0"/>
        <w:rPr>
          <w:rFonts w:ascii="Times New Roman" w:eastAsia="Times New Roman" w:hAnsi="Times New Roman" w:cs="Times New Roman"/>
        </w:rPr>
      </w:pPr>
      <w:r w:rsidRPr="008E20EB">
        <w:rPr>
          <w:rFonts w:ascii="Times New Roman" w:eastAsia="Times New Roman" w:hAnsi="Times New Roman" w:cs="Times New Roman"/>
        </w:rPr>
        <w:t>Смерть Застрахованного лица в результате несчастного случая -1 млн. рублей;</w:t>
      </w:r>
    </w:p>
    <w:p w14:paraId="3D0F0E05" w14:textId="77777777" w:rsidR="00626EAA" w:rsidRPr="008E20EB" w:rsidRDefault="00626EAA" w:rsidP="00626EAA">
      <w:pPr>
        <w:numPr>
          <w:ilvl w:val="0"/>
          <w:numId w:val="38"/>
        </w:numPr>
        <w:tabs>
          <w:tab w:val="clear" w:pos="432"/>
          <w:tab w:val="left" w:pos="284"/>
        </w:tabs>
        <w:ind w:left="0" w:firstLine="0"/>
        <w:rPr>
          <w:rFonts w:ascii="Times New Roman" w:eastAsia="Times New Roman" w:hAnsi="Times New Roman" w:cs="Times New Roman"/>
        </w:rPr>
      </w:pPr>
      <w:r w:rsidRPr="008E20EB">
        <w:rPr>
          <w:rFonts w:ascii="Times New Roman" w:eastAsia="Times New Roman" w:hAnsi="Times New Roman" w:cs="Times New Roman"/>
        </w:rPr>
        <w:t>Установление инвалидности Застрахованному лицу в результате несчастного случая - до 500 тыс. рублей.;</w:t>
      </w:r>
    </w:p>
    <w:p w14:paraId="0599AF36" w14:textId="77777777" w:rsidR="00626EAA" w:rsidRPr="008E20EB" w:rsidRDefault="00626EAA" w:rsidP="00626EAA">
      <w:pPr>
        <w:numPr>
          <w:ilvl w:val="0"/>
          <w:numId w:val="38"/>
        </w:numPr>
        <w:tabs>
          <w:tab w:val="clear" w:pos="432"/>
          <w:tab w:val="left" w:pos="284"/>
        </w:tabs>
        <w:ind w:left="0" w:firstLine="0"/>
        <w:rPr>
          <w:rFonts w:ascii="Times New Roman" w:eastAsia="Times New Roman" w:hAnsi="Times New Roman" w:cs="Times New Roman"/>
        </w:rPr>
      </w:pPr>
      <w:r w:rsidRPr="008E20EB">
        <w:rPr>
          <w:rFonts w:ascii="Times New Roman" w:eastAsia="Times New Roman" w:hAnsi="Times New Roman" w:cs="Times New Roman"/>
        </w:rPr>
        <w:t>Телесные повреждения (травма) Застрахованного лица в результате несчастного случая - до 500 тыс. рублей;</w:t>
      </w:r>
    </w:p>
    <w:p w14:paraId="73E3527A" w14:textId="77777777" w:rsidR="00626EAA" w:rsidRPr="000058E5" w:rsidRDefault="00626EAA" w:rsidP="00626EAA">
      <w:pPr>
        <w:numPr>
          <w:ilvl w:val="0"/>
          <w:numId w:val="38"/>
        </w:numPr>
        <w:tabs>
          <w:tab w:val="clear" w:pos="432"/>
          <w:tab w:val="left" w:pos="284"/>
        </w:tabs>
        <w:ind w:left="0" w:firstLine="0"/>
        <w:rPr>
          <w:rFonts w:ascii="Times New Roman" w:eastAsia="Times New Roman" w:hAnsi="Times New Roman" w:cs="Times New Roman"/>
          <w:color w:val="auto"/>
        </w:rPr>
      </w:pPr>
      <w:r w:rsidRPr="008E20EB">
        <w:rPr>
          <w:rFonts w:ascii="Times New Roman" w:eastAsia="Times New Roman" w:hAnsi="Times New Roman" w:cs="Times New Roman"/>
        </w:rPr>
        <w:t xml:space="preserve">Первичное диагностирование критического заболевания или проведение хирургической </w:t>
      </w:r>
      <w:r w:rsidRPr="000058E5">
        <w:rPr>
          <w:rFonts w:ascii="Times New Roman" w:eastAsia="Times New Roman" w:hAnsi="Times New Roman" w:cs="Times New Roman"/>
          <w:color w:val="auto"/>
        </w:rPr>
        <w:t>операции - 500 тыс. рублей.</w:t>
      </w:r>
    </w:p>
    <w:p w14:paraId="72E0046F" w14:textId="77777777" w:rsidR="00FB55A4" w:rsidRPr="000058E5" w:rsidRDefault="0074155B" w:rsidP="008150A3">
      <w:pPr>
        <w:numPr>
          <w:ilvl w:val="0"/>
          <w:numId w:val="38"/>
        </w:numPr>
        <w:tabs>
          <w:tab w:val="clear" w:pos="432"/>
          <w:tab w:val="left" w:pos="284"/>
        </w:tabs>
        <w:ind w:left="0" w:firstLine="0"/>
        <w:jc w:val="both"/>
        <w:rPr>
          <w:rFonts w:ascii="Times New Roman" w:eastAsia="Times New Roman" w:hAnsi="Times New Roman" w:cs="Times New Roman"/>
          <w:color w:val="auto"/>
        </w:rPr>
      </w:pPr>
      <w:r w:rsidRPr="000058E5">
        <w:rPr>
          <w:rFonts w:ascii="Times New Roman" w:eastAsia="Times New Roman" w:hAnsi="Times New Roman" w:cs="Times New Roman"/>
          <w:color w:val="auto"/>
        </w:rPr>
        <w:t>Смерть застрахованного лица в результате болезни (Под болезнью понимается впервые диагностированное заболевание вирусной этиологии</w:t>
      </w:r>
      <w:r w:rsidR="00A2638F" w:rsidRPr="000058E5">
        <w:rPr>
          <w:rFonts w:ascii="Times New Roman" w:eastAsia="Times New Roman" w:hAnsi="Times New Roman" w:cs="Times New Roman"/>
          <w:color w:val="auto"/>
        </w:rPr>
        <w:t>,</w:t>
      </w:r>
      <w:r w:rsidRPr="000058E5">
        <w:rPr>
          <w:rFonts w:ascii="Times New Roman" w:eastAsia="Times New Roman" w:hAnsi="Times New Roman" w:cs="Times New Roman"/>
          <w:color w:val="auto"/>
        </w:rPr>
        <w:t xml:space="preserve"> включая COVID-19) - 500 </w:t>
      </w:r>
      <w:proofErr w:type="spellStart"/>
      <w:proofErr w:type="gramStart"/>
      <w:r w:rsidRPr="000058E5">
        <w:rPr>
          <w:rFonts w:ascii="Times New Roman" w:eastAsia="Times New Roman" w:hAnsi="Times New Roman" w:cs="Times New Roman"/>
          <w:color w:val="auto"/>
        </w:rPr>
        <w:t>тыс.рублей</w:t>
      </w:r>
      <w:proofErr w:type="spellEnd"/>
      <w:proofErr w:type="gramEnd"/>
      <w:r w:rsidRPr="000058E5">
        <w:rPr>
          <w:rFonts w:ascii="Times New Roman" w:eastAsia="Times New Roman" w:hAnsi="Times New Roman" w:cs="Times New Roman"/>
          <w:color w:val="auto"/>
        </w:rPr>
        <w:t>.</w:t>
      </w:r>
    </w:p>
    <w:p w14:paraId="171708BE" w14:textId="77777777" w:rsidR="00626EAA" w:rsidRPr="00DE3161" w:rsidRDefault="00DE3161" w:rsidP="008150A3">
      <w:pPr>
        <w:tabs>
          <w:tab w:val="left" w:pos="284"/>
        </w:tabs>
        <w:jc w:val="both"/>
        <w:rPr>
          <w:rFonts w:ascii="Times New Roman" w:eastAsia="Times New Roman" w:hAnsi="Times New Roman" w:cs="Times New Roman"/>
          <w:color w:val="000000" w:themeColor="text1"/>
        </w:rPr>
      </w:pPr>
      <w:r w:rsidRPr="000058E5">
        <w:rPr>
          <w:rFonts w:ascii="Times New Roman" w:eastAsia="Times New Roman" w:hAnsi="Times New Roman" w:cs="Times New Roman"/>
          <w:color w:val="auto"/>
        </w:rPr>
        <w:tab/>
      </w:r>
      <w:r w:rsidR="00626EAA" w:rsidRPr="000058E5">
        <w:rPr>
          <w:rFonts w:ascii="Times New Roman" w:eastAsia="Times New Roman" w:hAnsi="Times New Roman" w:cs="Times New Roman"/>
          <w:color w:val="auto"/>
        </w:rPr>
        <w:t xml:space="preserve">Страховая выплата осуществляется в течение 10 (десяти) банковских дней с даты подписания </w:t>
      </w:r>
      <w:r w:rsidR="00626EAA" w:rsidRPr="00DE3161">
        <w:rPr>
          <w:rFonts w:ascii="Times New Roman" w:eastAsia="Times New Roman" w:hAnsi="Times New Roman" w:cs="Times New Roman"/>
          <w:color w:val="000000" w:themeColor="text1"/>
        </w:rPr>
        <w:t>страхового акта путем перечисления на банковский счет Застрахованного лица (Выгодоприобретателя) путем перечисления на банковский счет получателя. Общая сумма страховых выплат по нескольким страховым случаям по одному Застрахованному не может превышать его индивидуальной страховой суммы.</w:t>
      </w:r>
    </w:p>
    <w:p w14:paraId="69B72295" w14:textId="77777777" w:rsidR="00626EAA" w:rsidRPr="008E20EB" w:rsidRDefault="00626EAA" w:rsidP="00DE3161">
      <w:pPr>
        <w:spacing w:line="276" w:lineRule="auto"/>
        <w:rPr>
          <w:rFonts w:ascii="Times New Roman" w:eastAsia="Times New Roman" w:hAnsi="Times New Roman" w:cs="Times New Roman"/>
        </w:rPr>
      </w:pPr>
      <w:r w:rsidRPr="008E20EB">
        <w:rPr>
          <w:rFonts w:ascii="Times New Roman" w:eastAsia="Times New Roman" w:hAnsi="Times New Roman" w:cs="Times New Roman"/>
          <w:b/>
          <w:bCs/>
        </w:rPr>
        <w:t>Действие страховой защиты по договору: 24 часа в сутки</w:t>
      </w:r>
    </w:p>
    <w:p w14:paraId="31B6ABDC" w14:textId="77777777" w:rsidR="00626EAA" w:rsidRPr="008E20EB" w:rsidRDefault="00626EAA" w:rsidP="00626EAA">
      <w:pPr>
        <w:spacing w:line="276" w:lineRule="auto"/>
        <w:rPr>
          <w:rFonts w:ascii="Times New Roman" w:eastAsia="Times New Roman" w:hAnsi="Times New Roman" w:cs="Times New Roman"/>
        </w:rPr>
      </w:pPr>
      <w:r w:rsidRPr="008E20EB">
        <w:rPr>
          <w:rFonts w:ascii="Times New Roman" w:eastAsia="Times New Roman" w:hAnsi="Times New Roman" w:cs="Times New Roman"/>
          <w:b/>
          <w:bCs/>
        </w:rPr>
        <w:t>Территория страхования: Российская Федерация</w:t>
      </w:r>
    </w:p>
    <w:p w14:paraId="47EBE8D1" w14:textId="77777777" w:rsidR="00626EAA" w:rsidRPr="008E20EB" w:rsidRDefault="00626EAA" w:rsidP="00626EAA">
      <w:pPr>
        <w:rPr>
          <w:rFonts w:ascii="Times New Roman" w:eastAsia="Times New Roman" w:hAnsi="Times New Roman" w:cs="Times New Roman"/>
        </w:rPr>
      </w:pPr>
      <w:r w:rsidRPr="008E20EB">
        <w:rPr>
          <w:rFonts w:ascii="Times New Roman" w:eastAsia="Times New Roman" w:hAnsi="Times New Roman" w:cs="Times New Roman"/>
        </w:rPr>
        <w:t>При наступлении страхового случая Застрахованному лицу (Выгодоприобретателю) необходимо обратиться на горячую линию по телефону 8(800)7550001 или связаться с представителем Страховщика по тел. 8(861) 211-53-01 доб.1296 куратор Договора Митяева Анна Викторовна.</w:t>
      </w:r>
    </w:p>
    <w:p w14:paraId="404F8838" w14:textId="77777777" w:rsidR="00626EAA" w:rsidRPr="008E20EB" w:rsidRDefault="00626EAA" w:rsidP="00626EAA">
      <w:pPr>
        <w:rPr>
          <w:rFonts w:ascii="Times New Roman" w:hAnsi="Times New Roman" w:cs="Times New Roman"/>
        </w:rPr>
      </w:pPr>
      <w:r w:rsidRPr="008E20EB">
        <w:rPr>
          <w:rFonts w:ascii="Times New Roman" w:eastAsia="Times New Roman" w:hAnsi="Times New Roman" w:cs="Times New Roman"/>
        </w:rPr>
        <w:t xml:space="preserve">Пакет документов по убытку предоставить Носовой Инне Васильевне </w:t>
      </w:r>
      <w:proofErr w:type="spellStart"/>
      <w:r w:rsidRPr="008E20EB">
        <w:rPr>
          <w:rFonts w:ascii="Times New Roman" w:hAnsi="Times New Roman" w:cs="Times New Roman"/>
        </w:rPr>
        <w:t>email</w:t>
      </w:r>
      <w:proofErr w:type="spellEnd"/>
      <w:r w:rsidRPr="008E20EB">
        <w:rPr>
          <w:rFonts w:ascii="Times New Roman" w:hAnsi="Times New Roman" w:cs="Times New Roman"/>
        </w:rPr>
        <w:t xml:space="preserve">: </w:t>
      </w:r>
      <w:hyperlink r:id="rId9" w:history="1">
        <w:r w:rsidRPr="009C7424">
          <w:rPr>
            <w:rStyle w:val="afb"/>
            <w:rFonts w:ascii="Times New Roman" w:hAnsi="Times New Roman" w:cs="Times New Roman"/>
            <w:lang w:val="en-US"/>
          </w:rPr>
          <w:t>inna</w:t>
        </w:r>
        <w:r w:rsidRPr="009C7424">
          <w:rPr>
            <w:rStyle w:val="afb"/>
            <w:rFonts w:ascii="Times New Roman" w:hAnsi="Times New Roman" w:cs="Times New Roman"/>
          </w:rPr>
          <w:t>.</w:t>
        </w:r>
        <w:r w:rsidRPr="009C7424">
          <w:rPr>
            <w:rStyle w:val="afb"/>
            <w:rFonts w:ascii="Times New Roman" w:hAnsi="Times New Roman" w:cs="Times New Roman"/>
            <w:lang w:val="en-US"/>
          </w:rPr>
          <w:t>nosova</w:t>
        </w:r>
        <w:r w:rsidRPr="009C7424">
          <w:rPr>
            <w:rStyle w:val="afb"/>
            <w:rFonts w:ascii="Times New Roman" w:hAnsi="Times New Roman" w:cs="Times New Roman"/>
          </w:rPr>
          <w:t>@</w:t>
        </w:r>
        <w:r w:rsidRPr="009C7424">
          <w:rPr>
            <w:rStyle w:val="afb"/>
            <w:rFonts w:ascii="Times New Roman" w:hAnsi="Times New Roman" w:cs="Times New Roman"/>
            <w:lang w:val="en-US"/>
          </w:rPr>
          <w:t>soglasie</w:t>
        </w:r>
        <w:r w:rsidRPr="009C7424">
          <w:rPr>
            <w:rStyle w:val="afb"/>
            <w:rFonts w:ascii="Times New Roman" w:hAnsi="Times New Roman" w:cs="Times New Roman"/>
          </w:rPr>
          <w:t xml:space="preserve">.ru </w:t>
        </w:r>
      </w:hyperlink>
      <w:r w:rsidRPr="008E20EB">
        <w:rPr>
          <w:rFonts w:ascii="Times New Roman" w:hAnsi="Times New Roman" w:cs="Times New Roman"/>
        </w:rPr>
        <w:t>в течение 30 дней с даты наступления страхового случая.</w:t>
      </w:r>
    </w:p>
    <w:p w14:paraId="4629B492" w14:textId="77777777" w:rsidR="00626EAA" w:rsidRPr="008E20EB" w:rsidRDefault="00626EAA" w:rsidP="00626EAA">
      <w:pPr>
        <w:rPr>
          <w:rFonts w:ascii="Times New Roman" w:hAnsi="Times New Roman" w:cs="Times New Roman"/>
        </w:rPr>
      </w:pPr>
    </w:p>
    <w:p w14:paraId="490111EA" w14:textId="77777777" w:rsidR="00626EAA" w:rsidRDefault="00626EAA" w:rsidP="00626EAA">
      <w:pPr>
        <w:rPr>
          <w:sz w:val="20"/>
          <w:szCs w:val="20"/>
        </w:rPr>
      </w:pPr>
    </w:p>
    <w:p w14:paraId="491925C9" w14:textId="77777777" w:rsidR="00626EAA" w:rsidRPr="00832DF3" w:rsidRDefault="00626EAA" w:rsidP="00626EAA">
      <w:pPr>
        <w:rPr>
          <w:rFonts w:ascii="Times New Roman" w:hAnsi="Times New Roman" w:cs="Times New Roman"/>
        </w:rPr>
      </w:pPr>
      <w:r>
        <w:rPr>
          <w:rFonts w:ascii="Times New Roman" w:hAnsi="Times New Roman" w:cs="Times New Roman"/>
        </w:rPr>
        <w:t>Директор кубанского филиала СК Согласие  ____________________ /__________________/</w:t>
      </w:r>
    </w:p>
    <w:p w14:paraId="64CB5973" w14:textId="77777777" w:rsidR="00626EAA" w:rsidRPr="00832DF3" w:rsidRDefault="00626EAA" w:rsidP="00626EAA">
      <w:pPr>
        <w:rPr>
          <w:rFonts w:ascii="Times New Roman" w:hAnsi="Times New Roman" w:cs="Times New Roman"/>
          <w:sz w:val="20"/>
          <w:szCs w:val="20"/>
        </w:rPr>
      </w:pPr>
      <w:r w:rsidRPr="00832DF3">
        <w:rPr>
          <w:rFonts w:ascii="Times New Roman" w:hAnsi="Times New Roman" w:cs="Times New Roman"/>
          <w:sz w:val="20"/>
          <w:szCs w:val="20"/>
        </w:rPr>
        <w:tab/>
      </w:r>
      <w:r w:rsidRPr="00832DF3">
        <w:rPr>
          <w:rFonts w:ascii="Times New Roman" w:hAnsi="Times New Roman" w:cs="Times New Roman"/>
          <w:sz w:val="20"/>
          <w:szCs w:val="20"/>
        </w:rPr>
        <w:tab/>
      </w:r>
      <w:r w:rsidRPr="00832DF3">
        <w:rPr>
          <w:rFonts w:ascii="Times New Roman" w:hAnsi="Times New Roman" w:cs="Times New Roman"/>
          <w:sz w:val="20"/>
          <w:szCs w:val="20"/>
        </w:rPr>
        <w:tab/>
      </w:r>
      <w:r w:rsidRPr="00832DF3">
        <w:rPr>
          <w:rFonts w:ascii="Times New Roman" w:hAnsi="Times New Roman" w:cs="Times New Roman"/>
          <w:sz w:val="20"/>
          <w:szCs w:val="20"/>
        </w:rPr>
        <w:tab/>
      </w:r>
      <w:r w:rsidRPr="00832DF3">
        <w:rPr>
          <w:rFonts w:ascii="Times New Roman" w:hAnsi="Times New Roman" w:cs="Times New Roman"/>
          <w:sz w:val="20"/>
          <w:szCs w:val="20"/>
        </w:rPr>
        <w:tab/>
      </w:r>
      <w:r w:rsidRPr="00832DF3">
        <w:rPr>
          <w:rFonts w:ascii="Times New Roman" w:hAnsi="Times New Roman" w:cs="Times New Roman"/>
          <w:sz w:val="20"/>
          <w:szCs w:val="20"/>
        </w:rPr>
        <w:tab/>
      </w:r>
      <w:r w:rsidRPr="00832DF3">
        <w:rPr>
          <w:rFonts w:ascii="Times New Roman" w:hAnsi="Times New Roman" w:cs="Times New Roman"/>
          <w:sz w:val="20"/>
          <w:szCs w:val="20"/>
        </w:rPr>
        <w:tab/>
        <w:t>(подпись)</w:t>
      </w:r>
      <w:r w:rsidRPr="00832DF3">
        <w:rPr>
          <w:rFonts w:ascii="Times New Roman" w:hAnsi="Times New Roman" w:cs="Times New Roman"/>
          <w:sz w:val="20"/>
          <w:szCs w:val="20"/>
        </w:rPr>
        <w:tab/>
      </w:r>
      <w:r w:rsidRPr="00832DF3">
        <w:rPr>
          <w:rFonts w:ascii="Times New Roman" w:hAnsi="Times New Roman" w:cs="Times New Roman"/>
          <w:sz w:val="20"/>
          <w:szCs w:val="20"/>
        </w:rPr>
        <w:tab/>
        <w:t xml:space="preserve">            (</w:t>
      </w:r>
      <w:proofErr w:type="spellStart"/>
      <w:r w:rsidRPr="00832DF3">
        <w:rPr>
          <w:rFonts w:ascii="Times New Roman" w:hAnsi="Times New Roman" w:cs="Times New Roman"/>
          <w:sz w:val="20"/>
          <w:szCs w:val="20"/>
        </w:rPr>
        <w:t>ф.и.о.</w:t>
      </w:r>
      <w:proofErr w:type="spellEnd"/>
      <w:r w:rsidRPr="00832DF3">
        <w:rPr>
          <w:rFonts w:ascii="Times New Roman" w:hAnsi="Times New Roman" w:cs="Times New Roman"/>
          <w:sz w:val="20"/>
          <w:szCs w:val="20"/>
        </w:rPr>
        <w:t>)</w:t>
      </w:r>
    </w:p>
    <w:p w14:paraId="68336AEA" w14:textId="77777777" w:rsidR="00FD56FD" w:rsidRPr="00626EAA" w:rsidRDefault="00626EAA" w:rsidP="00F10875">
      <w:pPr>
        <w:rPr>
          <w:rFonts w:ascii="Times New Roman" w:hAnsi="Times New Roman" w:cs="Times New Roman"/>
          <w:bCs/>
          <w:sz w:val="18"/>
          <w:szCs w:val="18"/>
        </w:rPr>
      </w:pPr>
      <w:proofErr w:type="spellStart"/>
      <w:r w:rsidRPr="00832DF3">
        <w:rPr>
          <w:rFonts w:ascii="Times New Roman" w:hAnsi="Times New Roman" w:cs="Times New Roman"/>
          <w:b/>
          <w:bCs/>
          <w:sz w:val="20"/>
          <w:szCs w:val="20"/>
        </w:rPr>
        <w:t>м.п</w:t>
      </w:r>
      <w:proofErr w:type="spellEnd"/>
      <w:r w:rsidRPr="00832DF3">
        <w:rPr>
          <w:rFonts w:ascii="Times New Roman" w:hAnsi="Times New Roman" w:cs="Times New Roman"/>
          <w:b/>
          <w:bCs/>
          <w:sz w:val="20"/>
          <w:szCs w:val="20"/>
        </w:rPr>
        <w:t>.</w:t>
      </w:r>
    </w:p>
    <w:sectPr w:rsidR="00FD56FD" w:rsidRPr="00626EAA" w:rsidSect="00F72FD3">
      <w:footerReference w:type="default" r:id="rId10"/>
      <w:pgSz w:w="12240" w:h="15840"/>
      <w:pgMar w:top="567" w:right="650" w:bottom="993" w:left="1418" w:header="720" w:footer="3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F31CB" w14:textId="77777777" w:rsidR="00360F0C" w:rsidRDefault="00360F0C" w:rsidP="00DA3B2F">
      <w:r>
        <w:separator/>
      </w:r>
    </w:p>
  </w:endnote>
  <w:endnote w:type="continuationSeparator" w:id="0">
    <w:p w14:paraId="5F0A94D0" w14:textId="77777777" w:rsidR="00360F0C" w:rsidRDefault="00360F0C" w:rsidP="00DA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TimesET">
    <w:altName w:val="Times New Roman"/>
    <w:charset w:val="00"/>
    <w:family w:val="auto"/>
    <w:pitch w:val="variable"/>
    <w:sig w:usb0="00000007" w:usb1="00000000" w:usb2="00000000" w:usb3="00000000" w:csb0="00000013" w:csb1="00000000"/>
  </w:font>
  <w:font w:name="Garamond">
    <w:panose1 w:val="02020404030301010803"/>
    <w:charset w:val="CC"/>
    <w:family w:val="roman"/>
    <w:pitch w:val="variable"/>
    <w:sig w:usb0="00000287" w:usb1="00000000" w:usb2="00000000" w:usb3="00000000" w:csb0="0000009F" w:csb1="00000000"/>
  </w:font>
  <w:font w:name="NewtonCT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96592"/>
      <w:docPartObj>
        <w:docPartGallery w:val="Page Numbers (Bottom of Page)"/>
        <w:docPartUnique/>
      </w:docPartObj>
    </w:sdtPr>
    <w:sdtEndPr>
      <w:rPr>
        <w:rFonts w:ascii="Times New Roman" w:hAnsi="Times New Roman" w:cs="Times New Roman"/>
        <w:sz w:val="20"/>
        <w:szCs w:val="20"/>
      </w:rPr>
    </w:sdtEndPr>
    <w:sdtContent>
      <w:p w14:paraId="25DE7F40" w14:textId="77777777" w:rsidR="00C925AC" w:rsidRPr="00603DEA" w:rsidRDefault="00C925AC">
        <w:pPr>
          <w:pStyle w:val="af0"/>
          <w:jc w:val="right"/>
          <w:rPr>
            <w:rFonts w:ascii="Times New Roman" w:hAnsi="Times New Roman" w:cs="Times New Roman"/>
            <w:sz w:val="20"/>
            <w:szCs w:val="20"/>
          </w:rPr>
        </w:pPr>
        <w:r w:rsidRPr="00603DEA">
          <w:rPr>
            <w:rFonts w:ascii="Times New Roman" w:hAnsi="Times New Roman" w:cs="Times New Roman"/>
            <w:sz w:val="20"/>
            <w:szCs w:val="20"/>
          </w:rPr>
          <w:fldChar w:fldCharType="begin"/>
        </w:r>
        <w:r w:rsidRPr="00603DEA">
          <w:rPr>
            <w:rFonts w:ascii="Times New Roman" w:hAnsi="Times New Roman" w:cs="Times New Roman"/>
            <w:sz w:val="20"/>
            <w:szCs w:val="20"/>
          </w:rPr>
          <w:instrText>PAGE   \* MERGEFORMAT</w:instrText>
        </w:r>
        <w:r w:rsidRPr="00603DEA">
          <w:rPr>
            <w:rFonts w:ascii="Times New Roman" w:hAnsi="Times New Roman" w:cs="Times New Roman"/>
            <w:sz w:val="20"/>
            <w:szCs w:val="20"/>
          </w:rPr>
          <w:fldChar w:fldCharType="separate"/>
        </w:r>
        <w:r>
          <w:rPr>
            <w:rFonts w:ascii="Times New Roman" w:hAnsi="Times New Roman" w:cs="Times New Roman"/>
            <w:noProof/>
            <w:sz w:val="20"/>
            <w:szCs w:val="20"/>
          </w:rPr>
          <w:t>30</w:t>
        </w:r>
        <w:r w:rsidRPr="00603DEA">
          <w:rPr>
            <w:rFonts w:ascii="Times New Roman" w:hAnsi="Times New Roman" w:cs="Times New Roman"/>
            <w:sz w:val="20"/>
            <w:szCs w:val="20"/>
          </w:rPr>
          <w:fldChar w:fldCharType="end"/>
        </w:r>
      </w:p>
    </w:sdtContent>
  </w:sdt>
  <w:p w14:paraId="63C481CE" w14:textId="77777777" w:rsidR="00C925AC" w:rsidRDefault="00C925A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82921" w14:textId="77777777" w:rsidR="00360F0C" w:rsidRDefault="00360F0C" w:rsidP="00DA3B2F">
      <w:r>
        <w:separator/>
      </w:r>
    </w:p>
  </w:footnote>
  <w:footnote w:type="continuationSeparator" w:id="0">
    <w:p w14:paraId="71115644" w14:textId="77777777" w:rsidR="00360F0C" w:rsidRDefault="00360F0C" w:rsidP="00DA3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0560F1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5386A9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2D02A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68E6C96"/>
    <w:lvl w:ilvl="0">
      <w:start w:val="1"/>
      <w:numFmt w:val="decimal"/>
      <w:pStyle w:val="a"/>
      <w:lvlText w:val="%1."/>
      <w:lvlJc w:val="left"/>
      <w:pPr>
        <w:tabs>
          <w:tab w:val="num" w:pos="360"/>
        </w:tabs>
        <w:ind w:left="360" w:hanging="360"/>
      </w:pPr>
      <w:rPr>
        <w:rFonts w:cs="Times New Roman"/>
      </w:rPr>
    </w:lvl>
  </w:abstractNum>
  <w:abstractNum w:abstractNumId="4" w15:restartNumberingAfterBreak="0">
    <w:nsid w:val="FFFFFF80"/>
    <w:multiLevelType w:val="singleLevel"/>
    <w:tmpl w:val="B28C35D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1438A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04FF1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C21EEC"/>
    <w:lvl w:ilvl="0">
      <w:start w:val="1"/>
      <w:numFmt w:val="bullet"/>
      <w:pStyle w:val="-3"/>
      <w:lvlText w:val=""/>
      <w:lvlJc w:val="left"/>
      <w:pPr>
        <w:tabs>
          <w:tab w:val="num" w:pos="643"/>
        </w:tabs>
        <w:ind w:left="643" w:hanging="360"/>
      </w:pPr>
      <w:rPr>
        <w:rFonts w:ascii="Symbol" w:hAnsi="Symbol" w:hint="default"/>
      </w:rPr>
    </w:lvl>
  </w:abstractNum>
  <w:abstractNum w:abstractNumId="8" w15:restartNumberingAfterBreak="0">
    <w:nsid w:val="00000001"/>
    <w:multiLevelType w:val="multilevel"/>
    <w:tmpl w:val="7F602324"/>
    <w:lvl w:ilvl="0">
      <w:start w:val="1"/>
      <w:numFmt w:val="decimal"/>
      <w:pStyle w:val="Level1"/>
      <w:lvlText w:val="%1."/>
      <w:lvlJc w:val="left"/>
      <w:pPr>
        <w:tabs>
          <w:tab w:val="num" w:pos="432"/>
        </w:tabs>
        <w:ind w:left="432" w:hanging="432"/>
      </w:pPr>
      <w:rPr>
        <w:rFonts w:ascii="CG Times" w:hAnsi="CG Times" w:cs="Times New Roman"/>
        <w:b/>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pStyle w:val="Headlevel2Notcaps"/>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15:restartNumberingAfterBreak="0">
    <w:nsid w:val="045907C8"/>
    <w:multiLevelType w:val="multilevel"/>
    <w:tmpl w:val="55D897FA"/>
    <w:lvl w:ilvl="0">
      <w:start w:val="5"/>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4711140"/>
    <w:multiLevelType w:val="multilevel"/>
    <w:tmpl w:val="72F812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001621"/>
    <w:multiLevelType w:val="hybridMultilevel"/>
    <w:tmpl w:val="63DED986"/>
    <w:lvl w:ilvl="0" w:tplc="18B8AA8E">
      <w:numFmt w:val="bullet"/>
      <w:lvlText w:val="-"/>
      <w:lvlJc w:val="left"/>
      <w:pPr>
        <w:tabs>
          <w:tab w:val="num" w:pos="1979"/>
        </w:tabs>
        <w:ind w:left="1979" w:hanging="1128"/>
      </w:pPr>
      <w:rPr>
        <w:rFonts w:ascii="Times New Roman" w:eastAsia="Times New Roman" w:hAnsi="Times New Roman" w:hint="default"/>
      </w:rPr>
    </w:lvl>
    <w:lvl w:ilvl="1" w:tplc="9C96C5D6">
      <w:start w:val="1"/>
      <w:numFmt w:val="bullet"/>
      <w:pStyle w:val="1"/>
      <w:lvlText w:val="o"/>
      <w:lvlJc w:val="left"/>
      <w:pPr>
        <w:tabs>
          <w:tab w:val="num" w:pos="1931"/>
        </w:tabs>
        <w:ind w:left="1931" w:hanging="360"/>
      </w:pPr>
      <w:rPr>
        <w:rFonts w:ascii="Courier New" w:hAnsi="Courier New" w:hint="default"/>
      </w:rPr>
    </w:lvl>
    <w:lvl w:ilvl="2" w:tplc="508470DA" w:tentative="1">
      <w:start w:val="1"/>
      <w:numFmt w:val="bullet"/>
      <w:lvlText w:val=""/>
      <w:lvlJc w:val="left"/>
      <w:pPr>
        <w:tabs>
          <w:tab w:val="num" w:pos="2651"/>
        </w:tabs>
        <w:ind w:left="2651" w:hanging="360"/>
      </w:pPr>
      <w:rPr>
        <w:rFonts w:ascii="Wingdings" w:hAnsi="Wingdings" w:hint="default"/>
      </w:rPr>
    </w:lvl>
    <w:lvl w:ilvl="3" w:tplc="B54803BC">
      <w:start w:val="1"/>
      <w:numFmt w:val="bullet"/>
      <w:lvlText w:val=""/>
      <w:lvlJc w:val="left"/>
      <w:pPr>
        <w:tabs>
          <w:tab w:val="num" w:pos="3371"/>
        </w:tabs>
        <w:ind w:left="3371" w:hanging="360"/>
      </w:pPr>
      <w:rPr>
        <w:rFonts w:ascii="Symbol" w:hAnsi="Symbol" w:hint="default"/>
      </w:rPr>
    </w:lvl>
    <w:lvl w:ilvl="4" w:tplc="B7608516" w:tentative="1">
      <w:start w:val="1"/>
      <w:numFmt w:val="bullet"/>
      <w:lvlText w:val="o"/>
      <w:lvlJc w:val="left"/>
      <w:pPr>
        <w:tabs>
          <w:tab w:val="num" w:pos="4091"/>
        </w:tabs>
        <w:ind w:left="4091" w:hanging="360"/>
      </w:pPr>
      <w:rPr>
        <w:rFonts w:ascii="Courier New" w:hAnsi="Courier New" w:hint="default"/>
      </w:rPr>
    </w:lvl>
    <w:lvl w:ilvl="5" w:tplc="29364A22" w:tentative="1">
      <w:start w:val="1"/>
      <w:numFmt w:val="bullet"/>
      <w:lvlText w:val=""/>
      <w:lvlJc w:val="left"/>
      <w:pPr>
        <w:tabs>
          <w:tab w:val="num" w:pos="4811"/>
        </w:tabs>
        <w:ind w:left="4811" w:hanging="360"/>
      </w:pPr>
      <w:rPr>
        <w:rFonts w:ascii="Wingdings" w:hAnsi="Wingdings" w:hint="default"/>
      </w:rPr>
    </w:lvl>
    <w:lvl w:ilvl="6" w:tplc="8BB89E62" w:tentative="1">
      <w:start w:val="1"/>
      <w:numFmt w:val="bullet"/>
      <w:lvlText w:val=""/>
      <w:lvlJc w:val="left"/>
      <w:pPr>
        <w:tabs>
          <w:tab w:val="num" w:pos="5531"/>
        </w:tabs>
        <w:ind w:left="5531" w:hanging="360"/>
      </w:pPr>
      <w:rPr>
        <w:rFonts w:ascii="Symbol" w:hAnsi="Symbol" w:hint="default"/>
      </w:rPr>
    </w:lvl>
    <w:lvl w:ilvl="7" w:tplc="9F66B0D8" w:tentative="1">
      <w:start w:val="1"/>
      <w:numFmt w:val="bullet"/>
      <w:lvlText w:val="o"/>
      <w:lvlJc w:val="left"/>
      <w:pPr>
        <w:tabs>
          <w:tab w:val="num" w:pos="6251"/>
        </w:tabs>
        <w:ind w:left="6251" w:hanging="360"/>
      </w:pPr>
      <w:rPr>
        <w:rFonts w:ascii="Courier New" w:hAnsi="Courier New" w:hint="default"/>
      </w:rPr>
    </w:lvl>
    <w:lvl w:ilvl="8" w:tplc="C0CA99F4"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1E571AD9"/>
    <w:multiLevelType w:val="multilevel"/>
    <w:tmpl w:val="D7E8767A"/>
    <w:lvl w:ilvl="0">
      <w:start w:val="1"/>
      <w:numFmt w:val="decimal"/>
      <w:pStyle w:val="1TimesNewRoman"/>
      <w:lvlText w:val="%1."/>
      <w:lvlJc w:val="center"/>
      <w:pPr>
        <w:tabs>
          <w:tab w:val="num" w:pos="0"/>
        </w:tabs>
      </w:pPr>
      <w:rPr>
        <w:rFonts w:cs="Times New Roman" w:hint="default"/>
        <w:b/>
        <w:bCs/>
        <w:i w:val="0"/>
        <w:iCs w:val="0"/>
      </w:rPr>
    </w:lvl>
    <w:lvl w:ilvl="1">
      <w:start w:val="1"/>
      <w:numFmt w:val="decimal"/>
      <w:pStyle w:v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a0"/>
      <w:lvlText w:val="%1.%2.%3"/>
      <w:lvlJc w:val="left"/>
      <w:pPr>
        <w:tabs>
          <w:tab w:val="num" w:pos="1418"/>
        </w:tabs>
        <w:ind w:firstLine="567"/>
      </w:pPr>
      <w:rPr>
        <w:rFonts w:cs="Times New Roman" w:hint="default"/>
        <w:b w:val="0"/>
        <w:bCs w:val="0"/>
        <w:i w:val="0"/>
        <w:iCs w:val="0"/>
      </w:rPr>
    </w:lvl>
    <w:lvl w:ilvl="3">
      <w:start w:val="1"/>
      <w:numFmt w:val="russianLower"/>
      <w:pStyle w:val="a1"/>
      <w:lvlText w:val="%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Roman"/>
      <w:pStyle w:val="a2"/>
      <w:lvlText w:val="%5)"/>
      <w:lvlJc w:val="left"/>
      <w:pPr>
        <w:tabs>
          <w:tab w:val="num" w:pos="1985"/>
        </w:tabs>
        <w:ind w:left="1985"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4" w15:restartNumberingAfterBreak="0">
    <w:nsid w:val="27A0658F"/>
    <w:multiLevelType w:val="multilevel"/>
    <w:tmpl w:val="E8EE985A"/>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504F4E"/>
    <w:multiLevelType w:val="multilevel"/>
    <w:tmpl w:val="78CA5EF8"/>
    <w:lvl w:ilvl="0">
      <w:start w:val="5"/>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B7070B"/>
    <w:multiLevelType w:val="multilevel"/>
    <w:tmpl w:val="57D4F6F0"/>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7262F6"/>
    <w:multiLevelType w:val="multilevel"/>
    <w:tmpl w:val="D4A685D6"/>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3.%4.%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4"/>
      <w:numFmt w:val="decimal"/>
      <w:lvlText w:val="%2.%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6.%7."/>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7">
      <w:numFmt w:val="decimal"/>
      <w:lvlText w:val=""/>
      <w:lvlJc w:val="left"/>
    </w:lvl>
    <w:lvl w:ilvl="8">
      <w:numFmt w:val="decimal"/>
      <w:lvlText w:val=""/>
      <w:lvlJc w:val="left"/>
    </w:lvl>
  </w:abstractNum>
  <w:abstractNum w:abstractNumId="18" w15:restartNumberingAfterBreak="0">
    <w:nsid w:val="34D81275"/>
    <w:multiLevelType w:val="multilevel"/>
    <w:tmpl w:val="B2D63ACA"/>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260FD8"/>
    <w:multiLevelType w:val="multilevel"/>
    <w:tmpl w:val="86062CAC"/>
    <w:styleLink w:val="8"/>
    <w:lvl w:ilvl="0">
      <w:start w:val="1"/>
      <w:numFmt w:val="bullet"/>
      <w:lvlText w:val=""/>
      <w:lvlJc w:val="left"/>
      <w:pPr>
        <w:tabs>
          <w:tab w:val="num" w:pos="360"/>
        </w:tabs>
        <w:ind w:left="36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14FD0"/>
    <w:multiLevelType w:val="multilevel"/>
    <w:tmpl w:val="7B3AEA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711383"/>
    <w:multiLevelType w:val="multilevel"/>
    <w:tmpl w:val="5AAE4E4E"/>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703C39"/>
    <w:multiLevelType w:val="multilevel"/>
    <w:tmpl w:val="7D045F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F0760E"/>
    <w:multiLevelType w:val="multilevel"/>
    <w:tmpl w:val="9372E198"/>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E9E5660"/>
    <w:multiLevelType w:val="multilevel"/>
    <w:tmpl w:val="02B095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9C5634"/>
    <w:multiLevelType w:val="multilevel"/>
    <w:tmpl w:val="276484D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0B225C"/>
    <w:multiLevelType w:val="hybridMultilevel"/>
    <w:tmpl w:val="5D3055C4"/>
    <w:lvl w:ilvl="0" w:tplc="2D9C29EE">
      <w:start w:val="1"/>
      <w:numFmt w:val="bullet"/>
      <w:lvlText w:val=""/>
      <w:lvlJc w:val="left"/>
      <w:pPr>
        <w:tabs>
          <w:tab w:val="num" w:pos="720"/>
        </w:tabs>
        <w:ind w:left="720" w:hanging="360"/>
      </w:pPr>
      <w:rPr>
        <w:rFonts w:ascii="Symbol" w:hAnsi="Symbol" w:hint="default"/>
      </w:rPr>
    </w:lvl>
    <w:lvl w:ilvl="1" w:tplc="EC8E8A5A" w:tentative="1">
      <w:start w:val="1"/>
      <w:numFmt w:val="bullet"/>
      <w:lvlText w:val="o"/>
      <w:lvlJc w:val="left"/>
      <w:pPr>
        <w:tabs>
          <w:tab w:val="num" w:pos="1440"/>
        </w:tabs>
        <w:ind w:left="1440" w:hanging="360"/>
      </w:pPr>
      <w:rPr>
        <w:rFonts w:ascii="Courier New" w:hAnsi="Courier New" w:hint="default"/>
      </w:rPr>
    </w:lvl>
    <w:lvl w:ilvl="2" w:tplc="299ED628" w:tentative="1">
      <w:start w:val="1"/>
      <w:numFmt w:val="bullet"/>
      <w:lvlText w:val=""/>
      <w:lvlJc w:val="left"/>
      <w:pPr>
        <w:tabs>
          <w:tab w:val="num" w:pos="2160"/>
        </w:tabs>
        <w:ind w:left="2160" w:hanging="360"/>
      </w:pPr>
      <w:rPr>
        <w:rFonts w:ascii="Wingdings" w:hAnsi="Wingdings" w:hint="default"/>
      </w:rPr>
    </w:lvl>
    <w:lvl w:ilvl="3" w:tplc="7316871C" w:tentative="1">
      <w:start w:val="1"/>
      <w:numFmt w:val="bullet"/>
      <w:lvlText w:val=""/>
      <w:lvlJc w:val="left"/>
      <w:pPr>
        <w:tabs>
          <w:tab w:val="num" w:pos="2880"/>
        </w:tabs>
        <w:ind w:left="2880" w:hanging="360"/>
      </w:pPr>
      <w:rPr>
        <w:rFonts w:ascii="Symbol" w:hAnsi="Symbol" w:hint="default"/>
      </w:rPr>
    </w:lvl>
    <w:lvl w:ilvl="4" w:tplc="A55E9FD6" w:tentative="1">
      <w:start w:val="1"/>
      <w:numFmt w:val="bullet"/>
      <w:lvlText w:val="o"/>
      <w:lvlJc w:val="left"/>
      <w:pPr>
        <w:tabs>
          <w:tab w:val="num" w:pos="3600"/>
        </w:tabs>
        <w:ind w:left="3600" w:hanging="360"/>
      </w:pPr>
      <w:rPr>
        <w:rFonts w:ascii="Courier New" w:hAnsi="Courier New" w:hint="default"/>
      </w:rPr>
    </w:lvl>
    <w:lvl w:ilvl="5" w:tplc="3FA28D3E" w:tentative="1">
      <w:start w:val="1"/>
      <w:numFmt w:val="bullet"/>
      <w:lvlText w:val=""/>
      <w:lvlJc w:val="left"/>
      <w:pPr>
        <w:tabs>
          <w:tab w:val="num" w:pos="4320"/>
        </w:tabs>
        <w:ind w:left="4320" w:hanging="360"/>
      </w:pPr>
      <w:rPr>
        <w:rFonts w:ascii="Wingdings" w:hAnsi="Wingdings" w:hint="default"/>
      </w:rPr>
    </w:lvl>
    <w:lvl w:ilvl="6" w:tplc="1348FA84" w:tentative="1">
      <w:start w:val="1"/>
      <w:numFmt w:val="bullet"/>
      <w:lvlText w:val=""/>
      <w:lvlJc w:val="left"/>
      <w:pPr>
        <w:tabs>
          <w:tab w:val="num" w:pos="5040"/>
        </w:tabs>
        <w:ind w:left="5040" w:hanging="360"/>
      </w:pPr>
      <w:rPr>
        <w:rFonts w:ascii="Symbol" w:hAnsi="Symbol" w:hint="default"/>
      </w:rPr>
    </w:lvl>
    <w:lvl w:ilvl="7" w:tplc="459CC5AE" w:tentative="1">
      <w:start w:val="1"/>
      <w:numFmt w:val="bullet"/>
      <w:lvlText w:val="o"/>
      <w:lvlJc w:val="left"/>
      <w:pPr>
        <w:tabs>
          <w:tab w:val="num" w:pos="5760"/>
        </w:tabs>
        <w:ind w:left="5760" w:hanging="360"/>
      </w:pPr>
      <w:rPr>
        <w:rFonts w:ascii="Courier New" w:hAnsi="Courier New" w:hint="default"/>
      </w:rPr>
    </w:lvl>
    <w:lvl w:ilvl="8" w:tplc="4E78A59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6F0FD3"/>
    <w:multiLevelType w:val="multilevel"/>
    <w:tmpl w:val="64602F26"/>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F8514F"/>
    <w:multiLevelType w:val="multilevel"/>
    <w:tmpl w:val="22D6BAF4"/>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9FD7ADF"/>
    <w:multiLevelType w:val="multilevel"/>
    <w:tmpl w:val="C218C962"/>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842A9A"/>
    <w:multiLevelType w:val="multilevel"/>
    <w:tmpl w:val="FBA0D8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8447A9"/>
    <w:multiLevelType w:val="hybridMultilevel"/>
    <w:tmpl w:val="53D8023E"/>
    <w:lvl w:ilvl="0" w:tplc="0344C3C6">
      <w:start w:val="1"/>
      <w:numFmt w:val="decimal"/>
      <w:lvlText w:val="%1."/>
      <w:lvlJc w:val="left"/>
      <w:pPr>
        <w:tabs>
          <w:tab w:val="num" w:pos="720"/>
        </w:tabs>
        <w:ind w:left="720" w:hanging="360"/>
      </w:pPr>
      <w:rPr>
        <w:rFonts w:cs="Times New Roman" w:hint="default"/>
      </w:rPr>
    </w:lvl>
    <w:lvl w:ilvl="1" w:tplc="21FE559A">
      <w:numFmt w:val="none"/>
      <w:pStyle w:val="rusnum2"/>
      <w:lvlText w:val=""/>
      <w:lvlJc w:val="left"/>
      <w:pPr>
        <w:tabs>
          <w:tab w:val="num" w:pos="360"/>
        </w:tabs>
      </w:pPr>
      <w:rPr>
        <w:rFonts w:cs="Times New Roman"/>
      </w:rPr>
    </w:lvl>
    <w:lvl w:ilvl="2" w:tplc="81643980">
      <w:numFmt w:val="none"/>
      <w:lvlText w:val=""/>
      <w:lvlJc w:val="left"/>
      <w:pPr>
        <w:tabs>
          <w:tab w:val="num" w:pos="360"/>
        </w:tabs>
      </w:pPr>
      <w:rPr>
        <w:rFonts w:cs="Times New Roman"/>
      </w:rPr>
    </w:lvl>
    <w:lvl w:ilvl="3" w:tplc="508A5572">
      <w:numFmt w:val="none"/>
      <w:lvlText w:val=""/>
      <w:lvlJc w:val="left"/>
      <w:pPr>
        <w:tabs>
          <w:tab w:val="num" w:pos="360"/>
        </w:tabs>
      </w:pPr>
      <w:rPr>
        <w:rFonts w:cs="Times New Roman"/>
      </w:rPr>
    </w:lvl>
    <w:lvl w:ilvl="4" w:tplc="64489B1C">
      <w:numFmt w:val="none"/>
      <w:lvlText w:val=""/>
      <w:lvlJc w:val="left"/>
      <w:pPr>
        <w:tabs>
          <w:tab w:val="num" w:pos="360"/>
        </w:tabs>
      </w:pPr>
      <w:rPr>
        <w:rFonts w:cs="Times New Roman"/>
      </w:rPr>
    </w:lvl>
    <w:lvl w:ilvl="5" w:tplc="0CC418AC">
      <w:numFmt w:val="none"/>
      <w:lvlText w:val=""/>
      <w:lvlJc w:val="left"/>
      <w:pPr>
        <w:tabs>
          <w:tab w:val="num" w:pos="360"/>
        </w:tabs>
      </w:pPr>
      <w:rPr>
        <w:rFonts w:cs="Times New Roman"/>
      </w:rPr>
    </w:lvl>
    <w:lvl w:ilvl="6" w:tplc="C0E4A116">
      <w:numFmt w:val="none"/>
      <w:lvlText w:val=""/>
      <w:lvlJc w:val="left"/>
      <w:pPr>
        <w:tabs>
          <w:tab w:val="num" w:pos="360"/>
        </w:tabs>
      </w:pPr>
      <w:rPr>
        <w:rFonts w:cs="Times New Roman"/>
      </w:rPr>
    </w:lvl>
    <w:lvl w:ilvl="7" w:tplc="4EAA5052">
      <w:numFmt w:val="none"/>
      <w:lvlText w:val=""/>
      <w:lvlJc w:val="left"/>
      <w:pPr>
        <w:tabs>
          <w:tab w:val="num" w:pos="360"/>
        </w:tabs>
      </w:pPr>
      <w:rPr>
        <w:rFonts w:cs="Times New Roman"/>
      </w:rPr>
    </w:lvl>
    <w:lvl w:ilvl="8" w:tplc="EA10FDA6">
      <w:numFmt w:val="none"/>
      <w:lvlText w:val=""/>
      <w:lvlJc w:val="left"/>
      <w:pPr>
        <w:tabs>
          <w:tab w:val="num" w:pos="360"/>
        </w:tabs>
      </w:pPr>
      <w:rPr>
        <w:rFonts w:cs="Times New Roman"/>
      </w:rPr>
    </w:lvl>
  </w:abstractNum>
  <w:abstractNum w:abstractNumId="32" w15:restartNumberingAfterBreak="0">
    <w:nsid w:val="61A8231F"/>
    <w:multiLevelType w:val="multilevel"/>
    <w:tmpl w:val="8E9A1BF4"/>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33" w15:restartNumberingAfterBreak="0">
    <w:nsid w:val="64C058A7"/>
    <w:multiLevelType w:val="hybridMultilevel"/>
    <w:tmpl w:val="7EA27DDA"/>
    <w:lvl w:ilvl="0" w:tplc="10F84CC4">
      <w:start w:val="1"/>
      <w:numFmt w:val="bullet"/>
      <w:lvlText w:val=""/>
      <w:lvlJc w:val="left"/>
      <w:pPr>
        <w:ind w:left="1920" w:hanging="360"/>
      </w:pPr>
      <w:rPr>
        <w:rFonts w:ascii="Symbol" w:hAnsi="Symbol" w:hint="default"/>
      </w:rPr>
    </w:lvl>
    <w:lvl w:ilvl="1" w:tplc="5E88F776" w:tentative="1">
      <w:start w:val="1"/>
      <w:numFmt w:val="bullet"/>
      <w:lvlText w:val="o"/>
      <w:lvlJc w:val="left"/>
      <w:pPr>
        <w:ind w:left="2520" w:hanging="360"/>
      </w:pPr>
      <w:rPr>
        <w:rFonts w:ascii="Courier New" w:hAnsi="Courier New" w:cs="Courier New" w:hint="default"/>
      </w:rPr>
    </w:lvl>
    <w:lvl w:ilvl="2" w:tplc="27EC0B44" w:tentative="1">
      <w:start w:val="1"/>
      <w:numFmt w:val="bullet"/>
      <w:lvlText w:val=""/>
      <w:lvlJc w:val="left"/>
      <w:pPr>
        <w:ind w:left="3240" w:hanging="360"/>
      </w:pPr>
      <w:rPr>
        <w:rFonts w:ascii="Wingdings" w:hAnsi="Wingdings" w:hint="default"/>
      </w:rPr>
    </w:lvl>
    <w:lvl w:ilvl="3" w:tplc="6F44DF38" w:tentative="1">
      <w:start w:val="1"/>
      <w:numFmt w:val="bullet"/>
      <w:lvlText w:val=""/>
      <w:lvlJc w:val="left"/>
      <w:pPr>
        <w:ind w:left="3960" w:hanging="360"/>
      </w:pPr>
      <w:rPr>
        <w:rFonts w:ascii="Symbol" w:hAnsi="Symbol" w:hint="default"/>
      </w:rPr>
    </w:lvl>
    <w:lvl w:ilvl="4" w:tplc="21123AD0" w:tentative="1">
      <w:start w:val="1"/>
      <w:numFmt w:val="bullet"/>
      <w:lvlText w:val="o"/>
      <w:lvlJc w:val="left"/>
      <w:pPr>
        <w:ind w:left="4680" w:hanging="360"/>
      </w:pPr>
      <w:rPr>
        <w:rFonts w:ascii="Courier New" w:hAnsi="Courier New" w:cs="Courier New" w:hint="default"/>
      </w:rPr>
    </w:lvl>
    <w:lvl w:ilvl="5" w:tplc="C096C38E" w:tentative="1">
      <w:start w:val="1"/>
      <w:numFmt w:val="bullet"/>
      <w:lvlText w:val=""/>
      <w:lvlJc w:val="left"/>
      <w:pPr>
        <w:ind w:left="5400" w:hanging="360"/>
      </w:pPr>
      <w:rPr>
        <w:rFonts w:ascii="Wingdings" w:hAnsi="Wingdings" w:hint="default"/>
      </w:rPr>
    </w:lvl>
    <w:lvl w:ilvl="6" w:tplc="B268BBB6" w:tentative="1">
      <w:start w:val="1"/>
      <w:numFmt w:val="bullet"/>
      <w:lvlText w:val=""/>
      <w:lvlJc w:val="left"/>
      <w:pPr>
        <w:ind w:left="6120" w:hanging="360"/>
      </w:pPr>
      <w:rPr>
        <w:rFonts w:ascii="Symbol" w:hAnsi="Symbol" w:hint="default"/>
      </w:rPr>
    </w:lvl>
    <w:lvl w:ilvl="7" w:tplc="D4DCBB5C" w:tentative="1">
      <w:start w:val="1"/>
      <w:numFmt w:val="bullet"/>
      <w:lvlText w:val="o"/>
      <w:lvlJc w:val="left"/>
      <w:pPr>
        <w:ind w:left="6840" w:hanging="360"/>
      </w:pPr>
      <w:rPr>
        <w:rFonts w:ascii="Courier New" w:hAnsi="Courier New" w:cs="Courier New" w:hint="default"/>
      </w:rPr>
    </w:lvl>
    <w:lvl w:ilvl="8" w:tplc="2746F6A8" w:tentative="1">
      <w:start w:val="1"/>
      <w:numFmt w:val="bullet"/>
      <w:lvlText w:val=""/>
      <w:lvlJc w:val="left"/>
      <w:pPr>
        <w:ind w:left="7560" w:hanging="360"/>
      </w:pPr>
      <w:rPr>
        <w:rFonts w:ascii="Wingdings" w:hAnsi="Wingdings" w:hint="default"/>
      </w:rPr>
    </w:lvl>
  </w:abstractNum>
  <w:abstractNum w:abstractNumId="34" w15:restartNumberingAfterBreak="0">
    <w:nsid w:val="66977978"/>
    <w:multiLevelType w:val="multilevel"/>
    <w:tmpl w:val="5E90524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631393"/>
    <w:multiLevelType w:val="multilevel"/>
    <w:tmpl w:val="2BCCA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536574"/>
    <w:multiLevelType w:val="multilevel"/>
    <w:tmpl w:val="A7AC0B0C"/>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22"/>
  </w:num>
  <w:num w:numId="3">
    <w:abstractNumId w:val="30"/>
  </w:num>
  <w:num w:numId="4">
    <w:abstractNumId w:val="24"/>
  </w:num>
  <w:num w:numId="5">
    <w:abstractNumId w:val="20"/>
  </w:num>
  <w:num w:numId="6">
    <w:abstractNumId w:val="25"/>
  </w:num>
  <w:num w:numId="7">
    <w:abstractNumId w:val="17"/>
  </w:num>
  <w:num w:numId="8">
    <w:abstractNumId w:val="16"/>
  </w:num>
  <w:num w:numId="9">
    <w:abstractNumId w:val="29"/>
  </w:num>
  <w:num w:numId="10">
    <w:abstractNumId w:val="35"/>
  </w:num>
  <w:num w:numId="11">
    <w:abstractNumId w:val="34"/>
  </w:num>
  <w:num w:numId="12">
    <w:abstractNumId w:val="32"/>
  </w:num>
  <w:num w:numId="13">
    <w:abstractNumId w:val="27"/>
  </w:num>
  <w:num w:numId="14">
    <w:abstractNumId w:val="36"/>
  </w:num>
  <w:num w:numId="15">
    <w:abstractNumId w:val="18"/>
  </w:num>
  <w:num w:numId="16">
    <w:abstractNumId w:val="14"/>
  </w:num>
  <w:num w:numId="17">
    <w:abstractNumId w:val="28"/>
  </w:num>
  <w:num w:numId="18">
    <w:abstractNumId w:val="23"/>
  </w:num>
  <w:num w:numId="19">
    <w:abstractNumId w:val="9"/>
  </w:num>
  <w:num w:numId="20">
    <w:abstractNumId w:val="15"/>
  </w:num>
  <w:num w:numId="21">
    <w:abstractNumId w:val="21"/>
  </w:num>
  <w:num w:numId="22">
    <w:abstractNumId w:val="33"/>
  </w:num>
  <w:num w:numId="23">
    <w:abstractNumId w:val="26"/>
  </w:num>
  <w:num w:numId="24">
    <w:abstractNumId w:val="11"/>
  </w:num>
  <w:num w:numId="25">
    <w:abstractNumId w:val="3"/>
  </w:num>
  <w:num w:numId="26">
    <w:abstractNumId w:val="7"/>
  </w:num>
  <w:num w:numId="27">
    <w:abstractNumId w:val="12"/>
  </w:num>
  <w:num w:numId="28">
    <w:abstractNumId w:val="6"/>
  </w:num>
  <w:num w:numId="29">
    <w:abstractNumId w:val="5"/>
  </w:num>
  <w:num w:numId="30">
    <w:abstractNumId w:val="4"/>
  </w:num>
  <w:num w:numId="31">
    <w:abstractNumId w:val="2"/>
  </w:num>
  <w:num w:numId="32">
    <w:abstractNumId w:val="1"/>
  </w:num>
  <w:num w:numId="33">
    <w:abstractNumId w:val="0"/>
  </w:num>
  <w:num w:numId="34">
    <w:abstractNumId w:val="13"/>
  </w:num>
  <w:num w:numId="35">
    <w:abstractNumId w:val="31"/>
  </w:num>
  <w:num w:numId="36">
    <w:abstractNumId w:val="8"/>
    <w:lvlOverride w:ilvl="0">
      <w:lvl w:ilvl="0">
        <w:start w:val="1"/>
        <w:numFmt w:val="decimal"/>
        <w:pStyle w:val="Level1"/>
        <w:lvlText w:val="%1."/>
        <w:lvlJc w:val="left"/>
        <w:pPr>
          <w:tabs>
            <w:tab w:val="num" w:pos="567"/>
          </w:tabs>
          <w:ind w:left="567" w:hanging="567"/>
        </w:pPr>
        <w:rPr>
          <w:rFonts w:ascii="Optima" w:hAnsi="Optima" w:cs="Times New Roman" w:hint="default"/>
          <w:b/>
          <w:i w:val="0"/>
          <w:sz w:val="32"/>
        </w:rPr>
      </w:lvl>
    </w:lvlOverride>
    <w:lvlOverride w:ilvl="1">
      <w:lvl w:ilvl="1">
        <w:start w:val="1"/>
        <w:numFmt w:val="none"/>
        <w:lvlText w:val=""/>
        <w:lvlJc w:val="left"/>
        <w:pPr>
          <w:tabs>
            <w:tab w:val="num" w:pos="360"/>
          </w:tabs>
        </w:pPr>
        <w:rPr>
          <w:rFonts w:ascii="Optima" w:hAnsi="Optima" w:cs="Times New Roman" w:hint="default"/>
          <w:b w:val="0"/>
          <w:i w:val="0"/>
          <w:sz w:val="22"/>
        </w:rPr>
      </w:lvl>
    </w:lvlOverride>
    <w:lvlOverride w:ilvl="2">
      <w:lvl w:ilvl="2">
        <w:start w:val="1"/>
        <w:numFmt w:val="decimal"/>
        <w:lvlText w:val="4.%2%3"/>
        <w:lvlJc w:val="left"/>
        <w:pPr>
          <w:tabs>
            <w:tab w:val="num" w:pos="567"/>
          </w:tabs>
          <w:ind w:left="567" w:hanging="567"/>
        </w:pPr>
        <w:rPr>
          <w:rFonts w:ascii="Optima" w:hAnsi="Optima" w:cs="Times New Roman" w:hint="default"/>
          <w:b w:val="0"/>
          <w:i w:val="0"/>
          <w:sz w:val="22"/>
        </w:rPr>
      </w:lvl>
    </w:lvlOverride>
    <w:lvlOverride w:ilvl="3">
      <w:lvl w:ilvl="3">
        <w:start w:val="1"/>
        <w:numFmt w:val="lowerRoman"/>
        <w:lvlText w:val="(%4)"/>
        <w:lvlJc w:val="left"/>
        <w:pPr>
          <w:tabs>
            <w:tab w:val="num" w:pos="-31680"/>
          </w:tabs>
          <w:ind w:left="1134" w:hanging="567"/>
        </w:pPr>
        <w:rPr>
          <w:rFonts w:ascii="Arial" w:hAnsi="Arial" w:cs="Arial" w:hint="default"/>
          <w:b w:val="0"/>
          <w:i w:val="0"/>
          <w:caps w:val="0"/>
          <w:sz w:val="18"/>
          <w:szCs w:val="18"/>
        </w:rPr>
      </w:lvl>
    </w:lvlOverride>
    <w:lvlOverride w:ilvl="4">
      <w:lvl w:ilvl="4">
        <w:start w:val="1"/>
        <w:numFmt w:val="lowerLetter"/>
        <w:pStyle w:val="Headlevel2Notcaps"/>
        <w:lvlText w:val="(%5)"/>
        <w:lvlJc w:val="left"/>
        <w:pPr>
          <w:tabs>
            <w:tab w:val="num" w:pos="1702"/>
          </w:tabs>
          <w:ind w:left="1702" w:hanging="567"/>
        </w:pPr>
        <w:rPr>
          <w:rFonts w:ascii="Arial" w:hAnsi="Arial" w:cs="Arial" w:hint="default"/>
          <w:b w:val="0"/>
          <w:i w:val="0"/>
          <w:caps w:val="0"/>
          <w:sz w:val="20"/>
          <w:szCs w:val="20"/>
        </w:rPr>
      </w:lvl>
    </w:lvlOverride>
    <w:lvlOverride w:ilvl="5">
      <w:lvl w:ilvl="5">
        <w:start w:val="1"/>
        <w:numFmt w:val="decimal"/>
        <w:lvlText w:val="%1.%2.%3.%4.%5.%6."/>
        <w:lvlJc w:val="left"/>
        <w:pPr>
          <w:tabs>
            <w:tab w:val="num" w:pos="2736"/>
          </w:tabs>
          <w:ind w:left="2736" w:hanging="936"/>
        </w:pPr>
        <w:rPr>
          <w:rFonts w:cs="Times New Roman" w:hint="default"/>
        </w:rPr>
      </w:lvl>
    </w:lvlOverride>
    <w:lvlOverride w:ilvl="6">
      <w:lvl w:ilvl="6">
        <w:start w:val="1"/>
        <w:numFmt w:val="decimal"/>
        <w:lvlText w:val="%1.%2.%3.%4.%5.%6.%7."/>
        <w:lvlJc w:val="left"/>
        <w:pPr>
          <w:tabs>
            <w:tab w:val="num" w:pos="3240"/>
          </w:tabs>
          <w:ind w:left="3240" w:hanging="1080"/>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numFmt w:val="decimal"/>
        <w:lvlText w:val="%1.%2.%3.%4.%5.%6.%7.%8.%9."/>
        <w:lvlJc w:val="left"/>
        <w:pPr>
          <w:tabs>
            <w:tab w:val="num" w:pos="4320"/>
          </w:tabs>
          <w:ind w:left="4320" w:hanging="1440"/>
        </w:pPr>
        <w:rPr>
          <w:rFonts w:cs="Times New Roman" w:hint="default"/>
        </w:rPr>
      </w:lvl>
    </w:lvlOverride>
  </w:num>
  <w:num w:numId="37">
    <w:abstractNumId w:val="19"/>
  </w:num>
  <w:num w:numId="3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532"/>
    <w:rsid w:val="00000836"/>
    <w:rsid w:val="000022E5"/>
    <w:rsid w:val="0000319F"/>
    <w:rsid w:val="000058E5"/>
    <w:rsid w:val="000059CA"/>
    <w:rsid w:val="0000639B"/>
    <w:rsid w:val="00011EB7"/>
    <w:rsid w:val="00011FAF"/>
    <w:rsid w:val="00014896"/>
    <w:rsid w:val="0001672E"/>
    <w:rsid w:val="0001768E"/>
    <w:rsid w:val="00021162"/>
    <w:rsid w:val="00021F6B"/>
    <w:rsid w:val="0002226E"/>
    <w:rsid w:val="00022842"/>
    <w:rsid w:val="0002401B"/>
    <w:rsid w:val="000247BF"/>
    <w:rsid w:val="000248DF"/>
    <w:rsid w:val="000249E2"/>
    <w:rsid w:val="00025A9D"/>
    <w:rsid w:val="000278EA"/>
    <w:rsid w:val="000308DF"/>
    <w:rsid w:val="000316ED"/>
    <w:rsid w:val="00034DAF"/>
    <w:rsid w:val="00036C84"/>
    <w:rsid w:val="00040DD8"/>
    <w:rsid w:val="00040ED2"/>
    <w:rsid w:val="000417BB"/>
    <w:rsid w:val="00041DFD"/>
    <w:rsid w:val="00042276"/>
    <w:rsid w:val="00042A75"/>
    <w:rsid w:val="00043E78"/>
    <w:rsid w:val="00044692"/>
    <w:rsid w:val="0004533A"/>
    <w:rsid w:val="00045532"/>
    <w:rsid w:val="00047A86"/>
    <w:rsid w:val="00053269"/>
    <w:rsid w:val="0005405B"/>
    <w:rsid w:val="0005413F"/>
    <w:rsid w:val="000575BF"/>
    <w:rsid w:val="000618A8"/>
    <w:rsid w:val="000623E6"/>
    <w:rsid w:val="00062EFE"/>
    <w:rsid w:val="000630EC"/>
    <w:rsid w:val="00067FF5"/>
    <w:rsid w:val="0007093E"/>
    <w:rsid w:val="000730D7"/>
    <w:rsid w:val="00073D40"/>
    <w:rsid w:val="00075010"/>
    <w:rsid w:val="0007521C"/>
    <w:rsid w:val="00077301"/>
    <w:rsid w:val="00077A13"/>
    <w:rsid w:val="00081847"/>
    <w:rsid w:val="00085E51"/>
    <w:rsid w:val="000878BA"/>
    <w:rsid w:val="00092F2E"/>
    <w:rsid w:val="0009695A"/>
    <w:rsid w:val="00097C7D"/>
    <w:rsid w:val="000A0780"/>
    <w:rsid w:val="000A1338"/>
    <w:rsid w:val="000A322C"/>
    <w:rsid w:val="000A3E61"/>
    <w:rsid w:val="000A4D86"/>
    <w:rsid w:val="000B079F"/>
    <w:rsid w:val="000B0D7A"/>
    <w:rsid w:val="000B1EFD"/>
    <w:rsid w:val="000B2FCB"/>
    <w:rsid w:val="000B7475"/>
    <w:rsid w:val="000B7880"/>
    <w:rsid w:val="000C012B"/>
    <w:rsid w:val="000C3788"/>
    <w:rsid w:val="000C4595"/>
    <w:rsid w:val="000C5515"/>
    <w:rsid w:val="000C642C"/>
    <w:rsid w:val="000C6786"/>
    <w:rsid w:val="000C6F27"/>
    <w:rsid w:val="000C774D"/>
    <w:rsid w:val="000D1D84"/>
    <w:rsid w:val="000D34D1"/>
    <w:rsid w:val="000D432D"/>
    <w:rsid w:val="000D58E5"/>
    <w:rsid w:val="000D7F51"/>
    <w:rsid w:val="000E25F9"/>
    <w:rsid w:val="000E3AD1"/>
    <w:rsid w:val="000E42E5"/>
    <w:rsid w:val="000F1C87"/>
    <w:rsid w:val="000F3207"/>
    <w:rsid w:val="000F3279"/>
    <w:rsid w:val="000F4075"/>
    <w:rsid w:val="000F50DF"/>
    <w:rsid w:val="000F56B9"/>
    <w:rsid w:val="000F5954"/>
    <w:rsid w:val="000F73E2"/>
    <w:rsid w:val="000F7EC3"/>
    <w:rsid w:val="001019F0"/>
    <w:rsid w:val="0010481D"/>
    <w:rsid w:val="00105828"/>
    <w:rsid w:val="0010590F"/>
    <w:rsid w:val="00106DAF"/>
    <w:rsid w:val="00112728"/>
    <w:rsid w:val="00114A1A"/>
    <w:rsid w:val="0011509D"/>
    <w:rsid w:val="00115316"/>
    <w:rsid w:val="001168C1"/>
    <w:rsid w:val="001201C7"/>
    <w:rsid w:val="00120292"/>
    <w:rsid w:val="00120580"/>
    <w:rsid w:val="0012160A"/>
    <w:rsid w:val="0012202A"/>
    <w:rsid w:val="00126E6E"/>
    <w:rsid w:val="0013082E"/>
    <w:rsid w:val="00131E79"/>
    <w:rsid w:val="001335C9"/>
    <w:rsid w:val="00133D50"/>
    <w:rsid w:val="00134479"/>
    <w:rsid w:val="00135A1B"/>
    <w:rsid w:val="00136B7C"/>
    <w:rsid w:val="00136EEC"/>
    <w:rsid w:val="00140C07"/>
    <w:rsid w:val="001430AC"/>
    <w:rsid w:val="00144A94"/>
    <w:rsid w:val="0014616A"/>
    <w:rsid w:val="00152CFB"/>
    <w:rsid w:val="00153598"/>
    <w:rsid w:val="0015455A"/>
    <w:rsid w:val="001546F0"/>
    <w:rsid w:val="0015645D"/>
    <w:rsid w:val="00157723"/>
    <w:rsid w:val="001578E4"/>
    <w:rsid w:val="001619C8"/>
    <w:rsid w:val="001624E1"/>
    <w:rsid w:val="00163255"/>
    <w:rsid w:val="001674AC"/>
    <w:rsid w:val="00171D36"/>
    <w:rsid w:val="00173ABA"/>
    <w:rsid w:val="0017406D"/>
    <w:rsid w:val="001741EF"/>
    <w:rsid w:val="00174835"/>
    <w:rsid w:val="00175AF6"/>
    <w:rsid w:val="00176683"/>
    <w:rsid w:val="00180859"/>
    <w:rsid w:val="00181C0A"/>
    <w:rsid w:val="001832A2"/>
    <w:rsid w:val="00184824"/>
    <w:rsid w:val="00184F34"/>
    <w:rsid w:val="001903E1"/>
    <w:rsid w:val="00191976"/>
    <w:rsid w:val="00195C56"/>
    <w:rsid w:val="0019727A"/>
    <w:rsid w:val="001A006C"/>
    <w:rsid w:val="001A2C0A"/>
    <w:rsid w:val="001A40A7"/>
    <w:rsid w:val="001A40D8"/>
    <w:rsid w:val="001A7646"/>
    <w:rsid w:val="001B0748"/>
    <w:rsid w:val="001B1AF8"/>
    <w:rsid w:val="001B2F10"/>
    <w:rsid w:val="001B57C3"/>
    <w:rsid w:val="001C2388"/>
    <w:rsid w:val="001C275B"/>
    <w:rsid w:val="001C4462"/>
    <w:rsid w:val="001C5134"/>
    <w:rsid w:val="001C797E"/>
    <w:rsid w:val="001D0557"/>
    <w:rsid w:val="001D1A6E"/>
    <w:rsid w:val="001D74A5"/>
    <w:rsid w:val="001E03F8"/>
    <w:rsid w:val="001E08F3"/>
    <w:rsid w:val="001E11D2"/>
    <w:rsid w:val="001E2C4E"/>
    <w:rsid w:val="001E45A0"/>
    <w:rsid w:val="001E5CE2"/>
    <w:rsid w:val="001E6765"/>
    <w:rsid w:val="001E770A"/>
    <w:rsid w:val="001F047F"/>
    <w:rsid w:val="001F22E4"/>
    <w:rsid w:val="001F4B3B"/>
    <w:rsid w:val="001F69DF"/>
    <w:rsid w:val="001F6E96"/>
    <w:rsid w:val="0020083D"/>
    <w:rsid w:val="00200C7E"/>
    <w:rsid w:val="00203684"/>
    <w:rsid w:val="00207E9C"/>
    <w:rsid w:val="0021140A"/>
    <w:rsid w:val="00212709"/>
    <w:rsid w:val="00212AB3"/>
    <w:rsid w:val="00212E23"/>
    <w:rsid w:val="0021344D"/>
    <w:rsid w:val="00214A5C"/>
    <w:rsid w:val="00214F50"/>
    <w:rsid w:val="00217886"/>
    <w:rsid w:val="00220206"/>
    <w:rsid w:val="00220740"/>
    <w:rsid w:val="00221201"/>
    <w:rsid w:val="002275D9"/>
    <w:rsid w:val="002301C6"/>
    <w:rsid w:val="00231384"/>
    <w:rsid w:val="00231AE7"/>
    <w:rsid w:val="0023294A"/>
    <w:rsid w:val="00232B0D"/>
    <w:rsid w:val="002347C9"/>
    <w:rsid w:val="00235C66"/>
    <w:rsid w:val="0023755C"/>
    <w:rsid w:val="00241868"/>
    <w:rsid w:val="00242DF5"/>
    <w:rsid w:val="002509EB"/>
    <w:rsid w:val="002522CC"/>
    <w:rsid w:val="002536C4"/>
    <w:rsid w:val="002541D1"/>
    <w:rsid w:val="00255B6A"/>
    <w:rsid w:val="0025602C"/>
    <w:rsid w:val="002633D1"/>
    <w:rsid w:val="00264B28"/>
    <w:rsid w:val="0026526B"/>
    <w:rsid w:val="00267D3A"/>
    <w:rsid w:val="00270B1B"/>
    <w:rsid w:val="00271A58"/>
    <w:rsid w:val="00273C9D"/>
    <w:rsid w:val="00282099"/>
    <w:rsid w:val="002833B9"/>
    <w:rsid w:val="00284ED0"/>
    <w:rsid w:val="0028766A"/>
    <w:rsid w:val="002926BE"/>
    <w:rsid w:val="002935E6"/>
    <w:rsid w:val="00297082"/>
    <w:rsid w:val="002A5F4C"/>
    <w:rsid w:val="002A6236"/>
    <w:rsid w:val="002A6D23"/>
    <w:rsid w:val="002B3731"/>
    <w:rsid w:val="002B610E"/>
    <w:rsid w:val="002C06FA"/>
    <w:rsid w:val="002C2E9D"/>
    <w:rsid w:val="002C35D0"/>
    <w:rsid w:val="002C4209"/>
    <w:rsid w:val="002C4677"/>
    <w:rsid w:val="002C5FBD"/>
    <w:rsid w:val="002C786F"/>
    <w:rsid w:val="002D06F7"/>
    <w:rsid w:val="002D35C5"/>
    <w:rsid w:val="002D5FC0"/>
    <w:rsid w:val="002E02A6"/>
    <w:rsid w:val="002E489D"/>
    <w:rsid w:val="002F0088"/>
    <w:rsid w:val="002F0D4B"/>
    <w:rsid w:val="002F30F8"/>
    <w:rsid w:val="002F346E"/>
    <w:rsid w:val="002F3ABF"/>
    <w:rsid w:val="002F5B7B"/>
    <w:rsid w:val="00300D54"/>
    <w:rsid w:val="00305DA7"/>
    <w:rsid w:val="00306B60"/>
    <w:rsid w:val="00312D60"/>
    <w:rsid w:val="003145FD"/>
    <w:rsid w:val="00314FF0"/>
    <w:rsid w:val="00315820"/>
    <w:rsid w:val="003209F2"/>
    <w:rsid w:val="00323D90"/>
    <w:rsid w:val="00324756"/>
    <w:rsid w:val="003262CD"/>
    <w:rsid w:val="003265BE"/>
    <w:rsid w:val="00326C36"/>
    <w:rsid w:val="00327C81"/>
    <w:rsid w:val="0033062D"/>
    <w:rsid w:val="00332D59"/>
    <w:rsid w:val="003332AA"/>
    <w:rsid w:val="00333447"/>
    <w:rsid w:val="003372F7"/>
    <w:rsid w:val="003404BB"/>
    <w:rsid w:val="00342F3E"/>
    <w:rsid w:val="00346815"/>
    <w:rsid w:val="003517F8"/>
    <w:rsid w:val="003524F2"/>
    <w:rsid w:val="00353800"/>
    <w:rsid w:val="00356325"/>
    <w:rsid w:val="00356587"/>
    <w:rsid w:val="00357438"/>
    <w:rsid w:val="00360F0C"/>
    <w:rsid w:val="00361409"/>
    <w:rsid w:val="00361D29"/>
    <w:rsid w:val="00363150"/>
    <w:rsid w:val="003638AD"/>
    <w:rsid w:val="003728DE"/>
    <w:rsid w:val="00374FED"/>
    <w:rsid w:val="00376FA5"/>
    <w:rsid w:val="00377E30"/>
    <w:rsid w:val="003827E5"/>
    <w:rsid w:val="003846E3"/>
    <w:rsid w:val="00384D32"/>
    <w:rsid w:val="0038665B"/>
    <w:rsid w:val="00387B0E"/>
    <w:rsid w:val="00390541"/>
    <w:rsid w:val="0039233C"/>
    <w:rsid w:val="00395DAA"/>
    <w:rsid w:val="003A0E49"/>
    <w:rsid w:val="003A1C7F"/>
    <w:rsid w:val="003A4B16"/>
    <w:rsid w:val="003B178D"/>
    <w:rsid w:val="003B2BDF"/>
    <w:rsid w:val="003B4059"/>
    <w:rsid w:val="003B5D82"/>
    <w:rsid w:val="003B61D7"/>
    <w:rsid w:val="003B6860"/>
    <w:rsid w:val="003B6E3D"/>
    <w:rsid w:val="003C0CB0"/>
    <w:rsid w:val="003C1406"/>
    <w:rsid w:val="003C4BCD"/>
    <w:rsid w:val="003C5200"/>
    <w:rsid w:val="003C5323"/>
    <w:rsid w:val="003C60FC"/>
    <w:rsid w:val="003C7430"/>
    <w:rsid w:val="003D029A"/>
    <w:rsid w:val="003D21DF"/>
    <w:rsid w:val="003D2D26"/>
    <w:rsid w:val="003D45F4"/>
    <w:rsid w:val="003D61CC"/>
    <w:rsid w:val="003D6E64"/>
    <w:rsid w:val="003D79A8"/>
    <w:rsid w:val="003E0CA5"/>
    <w:rsid w:val="003E18DB"/>
    <w:rsid w:val="003E1B48"/>
    <w:rsid w:val="003E2FF1"/>
    <w:rsid w:val="003E42F6"/>
    <w:rsid w:val="003E5E52"/>
    <w:rsid w:val="003E755B"/>
    <w:rsid w:val="003F06A9"/>
    <w:rsid w:val="003F2599"/>
    <w:rsid w:val="003F2901"/>
    <w:rsid w:val="003F4788"/>
    <w:rsid w:val="004012BC"/>
    <w:rsid w:val="004019D3"/>
    <w:rsid w:val="00401C98"/>
    <w:rsid w:val="00403223"/>
    <w:rsid w:val="00412A2E"/>
    <w:rsid w:val="00416CA3"/>
    <w:rsid w:val="004201FA"/>
    <w:rsid w:val="004215BF"/>
    <w:rsid w:val="0042274E"/>
    <w:rsid w:val="00430655"/>
    <w:rsid w:val="00431290"/>
    <w:rsid w:val="00433A3A"/>
    <w:rsid w:val="00433A54"/>
    <w:rsid w:val="00433B7A"/>
    <w:rsid w:val="00433E00"/>
    <w:rsid w:val="004359D6"/>
    <w:rsid w:val="004369F8"/>
    <w:rsid w:val="00442853"/>
    <w:rsid w:val="00442AFF"/>
    <w:rsid w:val="00445507"/>
    <w:rsid w:val="0044610C"/>
    <w:rsid w:val="004464CE"/>
    <w:rsid w:val="004464F1"/>
    <w:rsid w:val="00446689"/>
    <w:rsid w:val="00446FD6"/>
    <w:rsid w:val="00450AD4"/>
    <w:rsid w:val="00451105"/>
    <w:rsid w:val="0045143E"/>
    <w:rsid w:val="00451E2A"/>
    <w:rsid w:val="004540E6"/>
    <w:rsid w:val="004566F1"/>
    <w:rsid w:val="004567BA"/>
    <w:rsid w:val="00456F31"/>
    <w:rsid w:val="004606EC"/>
    <w:rsid w:val="00462599"/>
    <w:rsid w:val="00463D50"/>
    <w:rsid w:val="00464679"/>
    <w:rsid w:val="00464726"/>
    <w:rsid w:val="00464CC2"/>
    <w:rsid w:val="00464D1A"/>
    <w:rsid w:val="00470E74"/>
    <w:rsid w:val="00480DFB"/>
    <w:rsid w:val="00484ECB"/>
    <w:rsid w:val="0048692F"/>
    <w:rsid w:val="00487577"/>
    <w:rsid w:val="00491500"/>
    <w:rsid w:val="00493A1D"/>
    <w:rsid w:val="00495AF0"/>
    <w:rsid w:val="00495CD1"/>
    <w:rsid w:val="00497061"/>
    <w:rsid w:val="00497892"/>
    <w:rsid w:val="004A0094"/>
    <w:rsid w:val="004A0FE8"/>
    <w:rsid w:val="004A3729"/>
    <w:rsid w:val="004B2081"/>
    <w:rsid w:val="004B2FEB"/>
    <w:rsid w:val="004B416B"/>
    <w:rsid w:val="004B71A3"/>
    <w:rsid w:val="004B76F0"/>
    <w:rsid w:val="004C2156"/>
    <w:rsid w:val="004C3964"/>
    <w:rsid w:val="004C7C54"/>
    <w:rsid w:val="004D1F46"/>
    <w:rsid w:val="004D25EF"/>
    <w:rsid w:val="004D27BB"/>
    <w:rsid w:val="004D36AD"/>
    <w:rsid w:val="004D6767"/>
    <w:rsid w:val="004D758A"/>
    <w:rsid w:val="004E09F9"/>
    <w:rsid w:val="004E3B42"/>
    <w:rsid w:val="004E4658"/>
    <w:rsid w:val="004E6ED5"/>
    <w:rsid w:val="004F01ED"/>
    <w:rsid w:val="004F13FB"/>
    <w:rsid w:val="004F2A1D"/>
    <w:rsid w:val="004F34DE"/>
    <w:rsid w:val="004F4A60"/>
    <w:rsid w:val="004F4E42"/>
    <w:rsid w:val="004F5BD6"/>
    <w:rsid w:val="004F6F35"/>
    <w:rsid w:val="004F7767"/>
    <w:rsid w:val="00503C00"/>
    <w:rsid w:val="00504272"/>
    <w:rsid w:val="00505741"/>
    <w:rsid w:val="00506682"/>
    <w:rsid w:val="005075A3"/>
    <w:rsid w:val="00507645"/>
    <w:rsid w:val="00507C20"/>
    <w:rsid w:val="00507CBA"/>
    <w:rsid w:val="005209B7"/>
    <w:rsid w:val="00521558"/>
    <w:rsid w:val="00521A9A"/>
    <w:rsid w:val="005220E6"/>
    <w:rsid w:val="005223D8"/>
    <w:rsid w:val="0052492F"/>
    <w:rsid w:val="00525908"/>
    <w:rsid w:val="00526336"/>
    <w:rsid w:val="0053497E"/>
    <w:rsid w:val="00534D4E"/>
    <w:rsid w:val="00535527"/>
    <w:rsid w:val="0054041F"/>
    <w:rsid w:val="0054516F"/>
    <w:rsid w:val="0054600B"/>
    <w:rsid w:val="00555130"/>
    <w:rsid w:val="00556811"/>
    <w:rsid w:val="005571E0"/>
    <w:rsid w:val="00562991"/>
    <w:rsid w:val="00563C1C"/>
    <w:rsid w:val="0056706F"/>
    <w:rsid w:val="00567791"/>
    <w:rsid w:val="00567DD0"/>
    <w:rsid w:val="00570052"/>
    <w:rsid w:val="005747D4"/>
    <w:rsid w:val="00576B0D"/>
    <w:rsid w:val="00581B43"/>
    <w:rsid w:val="005841CD"/>
    <w:rsid w:val="0058471D"/>
    <w:rsid w:val="00595694"/>
    <w:rsid w:val="00596402"/>
    <w:rsid w:val="00597E81"/>
    <w:rsid w:val="00597F5A"/>
    <w:rsid w:val="005A1546"/>
    <w:rsid w:val="005A2102"/>
    <w:rsid w:val="005A49AA"/>
    <w:rsid w:val="005A4FB2"/>
    <w:rsid w:val="005A581C"/>
    <w:rsid w:val="005A6E07"/>
    <w:rsid w:val="005B041B"/>
    <w:rsid w:val="005B2D71"/>
    <w:rsid w:val="005B3C8A"/>
    <w:rsid w:val="005B6DB6"/>
    <w:rsid w:val="005C2AD4"/>
    <w:rsid w:val="005C466F"/>
    <w:rsid w:val="005D4E1F"/>
    <w:rsid w:val="005D71E1"/>
    <w:rsid w:val="005D793D"/>
    <w:rsid w:val="005D7FAE"/>
    <w:rsid w:val="005E069A"/>
    <w:rsid w:val="005E234C"/>
    <w:rsid w:val="005E29F8"/>
    <w:rsid w:val="005E5280"/>
    <w:rsid w:val="005E5BCE"/>
    <w:rsid w:val="005F4527"/>
    <w:rsid w:val="005F6820"/>
    <w:rsid w:val="00600F92"/>
    <w:rsid w:val="00603AED"/>
    <w:rsid w:val="00603DEA"/>
    <w:rsid w:val="00605515"/>
    <w:rsid w:val="0061102C"/>
    <w:rsid w:val="006118DF"/>
    <w:rsid w:val="0061261E"/>
    <w:rsid w:val="006172FE"/>
    <w:rsid w:val="0062034F"/>
    <w:rsid w:val="00620807"/>
    <w:rsid w:val="006226D4"/>
    <w:rsid w:val="00626D52"/>
    <w:rsid w:val="00626EAA"/>
    <w:rsid w:val="006277E8"/>
    <w:rsid w:val="006301AD"/>
    <w:rsid w:val="006321D6"/>
    <w:rsid w:val="00632662"/>
    <w:rsid w:val="006332B6"/>
    <w:rsid w:val="00634BAA"/>
    <w:rsid w:val="006406EF"/>
    <w:rsid w:val="00641A3B"/>
    <w:rsid w:val="006423CD"/>
    <w:rsid w:val="0064310D"/>
    <w:rsid w:val="00644656"/>
    <w:rsid w:val="006460A0"/>
    <w:rsid w:val="00647E78"/>
    <w:rsid w:val="0065720C"/>
    <w:rsid w:val="0066033E"/>
    <w:rsid w:val="00661094"/>
    <w:rsid w:val="00663FF4"/>
    <w:rsid w:val="00666EAD"/>
    <w:rsid w:val="006710C8"/>
    <w:rsid w:val="006744CD"/>
    <w:rsid w:val="006762D7"/>
    <w:rsid w:val="00682761"/>
    <w:rsid w:val="006832E9"/>
    <w:rsid w:val="00684F91"/>
    <w:rsid w:val="00686254"/>
    <w:rsid w:val="00692F32"/>
    <w:rsid w:val="00693F67"/>
    <w:rsid w:val="00694E86"/>
    <w:rsid w:val="00696434"/>
    <w:rsid w:val="006A05C8"/>
    <w:rsid w:val="006A1E49"/>
    <w:rsid w:val="006A518A"/>
    <w:rsid w:val="006B07E9"/>
    <w:rsid w:val="006B1B2D"/>
    <w:rsid w:val="006B2341"/>
    <w:rsid w:val="006B36B7"/>
    <w:rsid w:val="006B554E"/>
    <w:rsid w:val="006C039E"/>
    <w:rsid w:val="006C2E8A"/>
    <w:rsid w:val="006C31D3"/>
    <w:rsid w:val="006C44B8"/>
    <w:rsid w:val="006C5DC8"/>
    <w:rsid w:val="006C6E68"/>
    <w:rsid w:val="006C708C"/>
    <w:rsid w:val="006D0DBF"/>
    <w:rsid w:val="006D0E1B"/>
    <w:rsid w:val="006D2C3C"/>
    <w:rsid w:val="006D5794"/>
    <w:rsid w:val="006D79E7"/>
    <w:rsid w:val="006E1712"/>
    <w:rsid w:val="006E209A"/>
    <w:rsid w:val="006E2717"/>
    <w:rsid w:val="006E2913"/>
    <w:rsid w:val="006E4B55"/>
    <w:rsid w:val="006E721E"/>
    <w:rsid w:val="006E797D"/>
    <w:rsid w:val="006F1207"/>
    <w:rsid w:val="006F453F"/>
    <w:rsid w:val="006F4785"/>
    <w:rsid w:val="006F7371"/>
    <w:rsid w:val="00706281"/>
    <w:rsid w:val="00707D43"/>
    <w:rsid w:val="007105A0"/>
    <w:rsid w:val="00711D62"/>
    <w:rsid w:val="00712E71"/>
    <w:rsid w:val="00713E3B"/>
    <w:rsid w:val="0071523F"/>
    <w:rsid w:val="0071650D"/>
    <w:rsid w:val="00716E9A"/>
    <w:rsid w:val="007173F6"/>
    <w:rsid w:val="007209D5"/>
    <w:rsid w:val="00721BA0"/>
    <w:rsid w:val="00723F14"/>
    <w:rsid w:val="007259DA"/>
    <w:rsid w:val="00726047"/>
    <w:rsid w:val="00731FF0"/>
    <w:rsid w:val="00732836"/>
    <w:rsid w:val="00733BE4"/>
    <w:rsid w:val="00734859"/>
    <w:rsid w:val="00734B05"/>
    <w:rsid w:val="0073610C"/>
    <w:rsid w:val="0073615D"/>
    <w:rsid w:val="00736E8B"/>
    <w:rsid w:val="007378DF"/>
    <w:rsid w:val="0074155B"/>
    <w:rsid w:val="00741C53"/>
    <w:rsid w:val="00744DB5"/>
    <w:rsid w:val="007526C3"/>
    <w:rsid w:val="00752DE6"/>
    <w:rsid w:val="00755559"/>
    <w:rsid w:val="007561A5"/>
    <w:rsid w:val="00760CEB"/>
    <w:rsid w:val="00761D69"/>
    <w:rsid w:val="00764FB6"/>
    <w:rsid w:val="007652BA"/>
    <w:rsid w:val="00772189"/>
    <w:rsid w:val="007723E5"/>
    <w:rsid w:val="007725D4"/>
    <w:rsid w:val="00775178"/>
    <w:rsid w:val="00776035"/>
    <w:rsid w:val="007806F9"/>
    <w:rsid w:val="00782AAC"/>
    <w:rsid w:val="00783168"/>
    <w:rsid w:val="00783F4E"/>
    <w:rsid w:val="007843F6"/>
    <w:rsid w:val="00786601"/>
    <w:rsid w:val="007905A1"/>
    <w:rsid w:val="00792BD9"/>
    <w:rsid w:val="007933FC"/>
    <w:rsid w:val="00797861"/>
    <w:rsid w:val="007A08B9"/>
    <w:rsid w:val="007A13F1"/>
    <w:rsid w:val="007A5C58"/>
    <w:rsid w:val="007A6C3D"/>
    <w:rsid w:val="007B129E"/>
    <w:rsid w:val="007B31A7"/>
    <w:rsid w:val="007B58DE"/>
    <w:rsid w:val="007B69D3"/>
    <w:rsid w:val="007B6AEA"/>
    <w:rsid w:val="007B76D1"/>
    <w:rsid w:val="007C1B19"/>
    <w:rsid w:val="007C1E01"/>
    <w:rsid w:val="007C3802"/>
    <w:rsid w:val="007C4CD6"/>
    <w:rsid w:val="007C4CF2"/>
    <w:rsid w:val="007C4DAF"/>
    <w:rsid w:val="007C6517"/>
    <w:rsid w:val="007C6842"/>
    <w:rsid w:val="007C71CF"/>
    <w:rsid w:val="007C7C86"/>
    <w:rsid w:val="007D0F70"/>
    <w:rsid w:val="007D16C7"/>
    <w:rsid w:val="007D4279"/>
    <w:rsid w:val="007D5433"/>
    <w:rsid w:val="007D5C7F"/>
    <w:rsid w:val="007D61D8"/>
    <w:rsid w:val="007D665E"/>
    <w:rsid w:val="007D7663"/>
    <w:rsid w:val="007D7893"/>
    <w:rsid w:val="007D7C95"/>
    <w:rsid w:val="007E10E1"/>
    <w:rsid w:val="007E626B"/>
    <w:rsid w:val="007E7C3B"/>
    <w:rsid w:val="007F3541"/>
    <w:rsid w:val="007F4416"/>
    <w:rsid w:val="007F4538"/>
    <w:rsid w:val="007F4BB3"/>
    <w:rsid w:val="007F4EDE"/>
    <w:rsid w:val="007F5742"/>
    <w:rsid w:val="007F6B04"/>
    <w:rsid w:val="00801E9A"/>
    <w:rsid w:val="008045C0"/>
    <w:rsid w:val="008053B7"/>
    <w:rsid w:val="00806C14"/>
    <w:rsid w:val="00811931"/>
    <w:rsid w:val="00811985"/>
    <w:rsid w:val="00813608"/>
    <w:rsid w:val="008137B2"/>
    <w:rsid w:val="0081439B"/>
    <w:rsid w:val="008150A3"/>
    <w:rsid w:val="00815146"/>
    <w:rsid w:val="008177AE"/>
    <w:rsid w:val="008215AB"/>
    <w:rsid w:val="00822C24"/>
    <w:rsid w:val="00822E63"/>
    <w:rsid w:val="00823E76"/>
    <w:rsid w:val="00824917"/>
    <w:rsid w:val="0082753F"/>
    <w:rsid w:val="008312DF"/>
    <w:rsid w:val="0083159F"/>
    <w:rsid w:val="00831F6A"/>
    <w:rsid w:val="00832A84"/>
    <w:rsid w:val="00832B32"/>
    <w:rsid w:val="00840E39"/>
    <w:rsid w:val="00843592"/>
    <w:rsid w:val="00847963"/>
    <w:rsid w:val="00853C66"/>
    <w:rsid w:val="008567CC"/>
    <w:rsid w:val="0085741A"/>
    <w:rsid w:val="00860734"/>
    <w:rsid w:val="008615B9"/>
    <w:rsid w:val="008663B8"/>
    <w:rsid w:val="00866B43"/>
    <w:rsid w:val="00867A79"/>
    <w:rsid w:val="00867B8A"/>
    <w:rsid w:val="00870835"/>
    <w:rsid w:val="00871057"/>
    <w:rsid w:val="00872BCD"/>
    <w:rsid w:val="00872BCE"/>
    <w:rsid w:val="008744D6"/>
    <w:rsid w:val="00874C60"/>
    <w:rsid w:val="00874D0E"/>
    <w:rsid w:val="00876436"/>
    <w:rsid w:val="0088036A"/>
    <w:rsid w:val="0088073F"/>
    <w:rsid w:val="008814EE"/>
    <w:rsid w:val="00881BB1"/>
    <w:rsid w:val="008820E4"/>
    <w:rsid w:val="0088244B"/>
    <w:rsid w:val="008835CA"/>
    <w:rsid w:val="00884C9B"/>
    <w:rsid w:val="008901C0"/>
    <w:rsid w:val="008905F1"/>
    <w:rsid w:val="00891E1A"/>
    <w:rsid w:val="00894437"/>
    <w:rsid w:val="00897E8C"/>
    <w:rsid w:val="008A1086"/>
    <w:rsid w:val="008A3006"/>
    <w:rsid w:val="008A3ABF"/>
    <w:rsid w:val="008A3CC0"/>
    <w:rsid w:val="008A6C93"/>
    <w:rsid w:val="008A6CFE"/>
    <w:rsid w:val="008A73FE"/>
    <w:rsid w:val="008A7E58"/>
    <w:rsid w:val="008B3E1D"/>
    <w:rsid w:val="008B51BF"/>
    <w:rsid w:val="008B697E"/>
    <w:rsid w:val="008B7E69"/>
    <w:rsid w:val="008C00CF"/>
    <w:rsid w:val="008C020B"/>
    <w:rsid w:val="008C1E80"/>
    <w:rsid w:val="008C416D"/>
    <w:rsid w:val="008C733F"/>
    <w:rsid w:val="008D023E"/>
    <w:rsid w:val="008D1C9E"/>
    <w:rsid w:val="008D2967"/>
    <w:rsid w:val="008D2FA0"/>
    <w:rsid w:val="008D4699"/>
    <w:rsid w:val="008D4703"/>
    <w:rsid w:val="008D6F7D"/>
    <w:rsid w:val="008F00E5"/>
    <w:rsid w:val="008F0646"/>
    <w:rsid w:val="008F0D56"/>
    <w:rsid w:val="008F1C64"/>
    <w:rsid w:val="008F27D8"/>
    <w:rsid w:val="008F43E4"/>
    <w:rsid w:val="008F5B8F"/>
    <w:rsid w:val="008F627F"/>
    <w:rsid w:val="008F69AB"/>
    <w:rsid w:val="008F7800"/>
    <w:rsid w:val="0090026F"/>
    <w:rsid w:val="0090496F"/>
    <w:rsid w:val="00906B28"/>
    <w:rsid w:val="009157B3"/>
    <w:rsid w:val="00915DE5"/>
    <w:rsid w:val="00917769"/>
    <w:rsid w:val="009232B2"/>
    <w:rsid w:val="009246C6"/>
    <w:rsid w:val="00924723"/>
    <w:rsid w:val="0092502F"/>
    <w:rsid w:val="00931271"/>
    <w:rsid w:val="009313CA"/>
    <w:rsid w:val="00931E58"/>
    <w:rsid w:val="009325CA"/>
    <w:rsid w:val="00933E81"/>
    <w:rsid w:val="00934080"/>
    <w:rsid w:val="00934934"/>
    <w:rsid w:val="00940257"/>
    <w:rsid w:val="00940899"/>
    <w:rsid w:val="00943199"/>
    <w:rsid w:val="009445CD"/>
    <w:rsid w:val="009501A4"/>
    <w:rsid w:val="0095094E"/>
    <w:rsid w:val="0095129F"/>
    <w:rsid w:val="009519BC"/>
    <w:rsid w:val="00952238"/>
    <w:rsid w:val="00955801"/>
    <w:rsid w:val="0095634C"/>
    <w:rsid w:val="0095735D"/>
    <w:rsid w:val="00960C6D"/>
    <w:rsid w:val="00963020"/>
    <w:rsid w:val="00963DFF"/>
    <w:rsid w:val="00964004"/>
    <w:rsid w:val="009649B3"/>
    <w:rsid w:val="009654AB"/>
    <w:rsid w:val="00965777"/>
    <w:rsid w:val="009662E2"/>
    <w:rsid w:val="00966CCA"/>
    <w:rsid w:val="009673CF"/>
    <w:rsid w:val="0097022F"/>
    <w:rsid w:val="009714F3"/>
    <w:rsid w:val="009720D3"/>
    <w:rsid w:val="0097363D"/>
    <w:rsid w:val="00973B37"/>
    <w:rsid w:val="009744E9"/>
    <w:rsid w:val="00977B64"/>
    <w:rsid w:val="00980990"/>
    <w:rsid w:val="00980A72"/>
    <w:rsid w:val="0098416A"/>
    <w:rsid w:val="009856B6"/>
    <w:rsid w:val="009858B9"/>
    <w:rsid w:val="00986245"/>
    <w:rsid w:val="00991CFB"/>
    <w:rsid w:val="00992CA7"/>
    <w:rsid w:val="00993772"/>
    <w:rsid w:val="00993A76"/>
    <w:rsid w:val="00995A7C"/>
    <w:rsid w:val="009976CA"/>
    <w:rsid w:val="009977EA"/>
    <w:rsid w:val="00997F75"/>
    <w:rsid w:val="009A1709"/>
    <w:rsid w:val="009B0D97"/>
    <w:rsid w:val="009B156C"/>
    <w:rsid w:val="009B3C7B"/>
    <w:rsid w:val="009B4675"/>
    <w:rsid w:val="009B77D1"/>
    <w:rsid w:val="009C0B63"/>
    <w:rsid w:val="009C45BF"/>
    <w:rsid w:val="009C51FA"/>
    <w:rsid w:val="009C739C"/>
    <w:rsid w:val="009D2D53"/>
    <w:rsid w:val="009D30C9"/>
    <w:rsid w:val="009E0E37"/>
    <w:rsid w:val="009E125F"/>
    <w:rsid w:val="009E3558"/>
    <w:rsid w:val="009F1057"/>
    <w:rsid w:val="009F2E92"/>
    <w:rsid w:val="009F5AC0"/>
    <w:rsid w:val="009F6EFD"/>
    <w:rsid w:val="00A0160A"/>
    <w:rsid w:val="00A01BA1"/>
    <w:rsid w:val="00A045C8"/>
    <w:rsid w:val="00A054BB"/>
    <w:rsid w:val="00A05547"/>
    <w:rsid w:val="00A058FD"/>
    <w:rsid w:val="00A05B3E"/>
    <w:rsid w:val="00A073A6"/>
    <w:rsid w:val="00A10BCB"/>
    <w:rsid w:val="00A11A43"/>
    <w:rsid w:val="00A11FD8"/>
    <w:rsid w:val="00A12C84"/>
    <w:rsid w:val="00A15A7A"/>
    <w:rsid w:val="00A17F9C"/>
    <w:rsid w:val="00A243B4"/>
    <w:rsid w:val="00A25531"/>
    <w:rsid w:val="00A2638F"/>
    <w:rsid w:val="00A3188B"/>
    <w:rsid w:val="00A322F1"/>
    <w:rsid w:val="00A33358"/>
    <w:rsid w:val="00A36367"/>
    <w:rsid w:val="00A363DF"/>
    <w:rsid w:val="00A37569"/>
    <w:rsid w:val="00A43BE1"/>
    <w:rsid w:val="00A459D4"/>
    <w:rsid w:val="00A4727B"/>
    <w:rsid w:val="00A4761F"/>
    <w:rsid w:val="00A47A6A"/>
    <w:rsid w:val="00A52E80"/>
    <w:rsid w:val="00A56330"/>
    <w:rsid w:val="00A56894"/>
    <w:rsid w:val="00A603D6"/>
    <w:rsid w:val="00A6175C"/>
    <w:rsid w:val="00A6378D"/>
    <w:rsid w:val="00A64043"/>
    <w:rsid w:val="00A6489A"/>
    <w:rsid w:val="00A66174"/>
    <w:rsid w:val="00A70F06"/>
    <w:rsid w:val="00A71A87"/>
    <w:rsid w:val="00A72D08"/>
    <w:rsid w:val="00A7424D"/>
    <w:rsid w:val="00A83FBE"/>
    <w:rsid w:val="00A867D6"/>
    <w:rsid w:val="00A92C75"/>
    <w:rsid w:val="00A970FB"/>
    <w:rsid w:val="00AA0E8E"/>
    <w:rsid w:val="00AA10F3"/>
    <w:rsid w:val="00AA19DE"/>
    <w:rsid w:val="00AA2279"/>
    <w:rsid w:val="00AA4B87"/>
    <w:rsid w:val="00AA4EEE"/>
    <w:rsid w:val="00AA575D"/>
    <w:rsid w:val="00AA5CE4"/>
    <w:rsid w:val="00AA648D"/>
    <w:rsid w:val="00AA6864"/>
    <w:rsid w:val="00AB4E84"/>
    <w:rsid w:val="00AB649E"/>
    <w:rsid w:val="00AB7D3B"/>
    <w:rsid w:val="00AC3CFD"/>
    <w:rsid w:val="00AC6364"/>
    <w:rsid w:val="00AC6F7D"/>
    <w:rsid w:val="00AC70BB"/>
    <w:rsid w:val="00AC7ED5"/>
    <w:rsid w:val="00AD0627"/>
    <w:rsid w:val="00AD1BBC"/>
    <w:rsid w:val="00AD5D65"/>
    <w:rsid w:val="00AE379C"/>
    <w:rsid w:val="00AE6511"/>
    <w:rsid w:val="00AE6ABA"/>
    <w:rsid w:val="00AF2BA1"/>
    <w:rsid w:val="00AF3BB2"/>
    <w:rsid w:val="00AF4259"/>
    <w:rsid w:val="00AF4357"/>
    <w:rsid w:val="00B02581"/>
    <w:rsid w:val="00B0537A"/>
    <w:rsid w:val="00B05B3C"/>
    <w:rsid w:val="00B072B7"/>
    <w:rsid w:val="00B10248"/>
    <w:rsid w:val="00B16125"/>
    <w:rsid w:val="00B167C2"/>
    <w:rsid w:val="00B17A23"/>
    <w:rsid w:val="00B17F66"/>
    <w:rsid w:val="00B21939"/>
    <w:rsid w:val="00B23A66"/>
    <w:rsid w:val="00B23B13"/>
    <w:rsid w:val="00B2686C"/>
    <w:rsid w:val="00B32794"/>
    <w:rsid w:val="00B32892"/>
    <w:rsid w:val="00B33068"/>
    <w:rsid w:val="00B34803"/>
    <w:rsid w:val="00B37D6C"/>
    <w:rsid w:val="00B41562"/>
    <w:rsid w:val="00B42E73"/>
    <w:rsid w:val="00B4421B"/>
    <w:rsid w:val="00B45DAA"/>
    <w:rsid w:val="00B4654F"/>
    <w:rsid w:val="00B46E3D"/>
    <w:rsid w:val="00B47409"/>
    <w:rsid w:val="00B5348A"/>
    <w:rsid w:val="00B54EC0"/>
    <w:rsid w:val="00B57F7F"/>
    <w:rsid w:val="00B6685D"/>
    <w:rsid w:val="00B67F1D"/>
    <w:rsid w:val="00B71F42"/>
    <w:rsid w:val="00B720CC"/>
    <w:rsid w:val="00B74242"/>
    <w:rsid w:val="00B742AC"/>
    <w:rsid w:val="00B74DD3"/>
    <w:rsid w:val="00B74E47"/>
    <w:rsid w:val="00B75814"/>
    <w:rsid w:val="00B76AE0"/>
    <w:rsid w:val="00B76F6B"/>
    <w:rsid w:val="00B80B11"/>
    <w:rsid w:val="00B82444"/>
    <w:rsid w:val="00B84787"/>
    <w:rsid w:val="00B84D55"/>
    <w:rsid w:val="00B86CC3"/>
    <w:rsid w:val="00B91E76"/>
    <w:rsid w:val="00B929A4"/>
    <w:rsid w:val="00B969A2"/>
    <w:rsid w:val="00BA01BF"/>
    <w:rsid w:val="00BA1B3A"/>
    <w:rsid w:val="00BA1BA5"/>
    <w:rsid w:val="00BA62E7"/>
    <w:rsid w:val="00BA6A14"/>
    <w:rsid w:val="00BB1876"/>
    <w:rsid w:val="00BB6E94"/>
    <w:rsid w:val="00BB7F73"/>
    <w:rsid w:val="00BC051C"/>
    <w:rsid w:val="00BC0EF9"/>
    <w:rsid w:val="00BC1637"/>
    <w:rsid w:val="00BC5452"/>
    <w:rsid w:val="00BC572B"/>
    <w:rsid w:val="00BC62AA"/>
    <w:rsid w:val="00BD2C41"/>
    <w:rsid w:val="00BE0628"/>
    <w:rsid w:val="00BE1BF5"/>
    <w:rsid w:val="00BE3062"/>
    <w:rsid w:val="00BE48E0"/>
    <w:rsid w:val="00BF0664"/>
    <w:rsid w:val="00BF3709"/>
    <w:rsid w:val="00BF6B57"/>
    <w:rsid w:val="00C01379"/>
    <w:rsid w:val="00C01AC7"/>
    <w:rsid w:val="00C06AE9"/>
    <w:rsid w:val="00C06BF5"/>
    <w:rsid w:val="00C073CB"/>
    <w:rsid w:val="00C0752B"/>
    <w:rsid w:val="00C076F2"/>
    <w:rsid w:val="00C15389"/>
    <w:rsid w:val="00C16602"/>
    <w:rsid w:val="00C1682D"/>
    <w:rsid w:val="00C16E7B"/>
    <w:rsid w:val="00C2422F"/>
    <w:rsid w:val="00C25EC1"/>
    <w:rsid w:val="00C27673"/>
    <w:rsid w:val="00C278CD"/>
    <w:rsid w:val="00C31D46"/>
    <w:rsid w:val="00C326C4"/>
    <w:rsid w:val="00C341BE"/>
    <w:rsid w:val="00C350AF"/>
    <w:rsid w:val="00C3600F"/>
    <w:rsid w:val="00C410D7"/>
    <w:rsid w:val="00C42D89"/>
    <w:rsid w:val="00C43250"/>
    <w:rsid w:val="00C45401"/>
    <w:rsid w:val="00C50ACE"/>
    <w:rsid w:val="00C52D7F"/>
    <w:rsid w:val="00C53909"/>
    <w:rsid w:val="00C53C75"/>
    <w:rsid w:val="00C613CB"/>
    <w:rsid w:val="00C6145B"/>
    <w:rsid w:val="00C62158"/>
    <w:rsid w:val="00C627C7"/>
    <w:rsid w:val="00C6542A"/>
    <w:rsid w:val="00C6656B"/>
    <w:rsid w:val="00C70810"/>
    <w:rsid w:val="00C73E43"/>
    <w:rsid w:val="00C74DCA"/>
    <w:rsid w:val="00C7637E"/>
    <w:rsid w:val="00C76ED1"/>
    <w:rsid w:val="00C820D8"/>
    <w:rsid w:val="00C87710"/>
    <w:rsid w:val="00C9077E"/>
    <w:rsid w:val="00C925AC"/>
    <w:rsid w:val="00C92BE6"/>
    <w:rsid w:val="00C94313"/>
    <w:rsid w:val="00C94AAA"/>
    <w:rsid w:val="00C9565C"/>
    <w:rsid w:val="00C9774A"/>
    <w:rsid w:val="00C97C43"/>
    <w:rsid w:val="00CA19E9"/>
    <w:rsid w:val="00CA19FB"/>
    <w:rsid w:val="00CA4802"/>
    <w:rsid w:val="00CA6A0D"/>
    <w:rsid w:val="00CA7545"/>
    <w:rsid w:val="00CA7710"/>
    <w:rsid w:val="00CA7E25"/>
    <w:rsid w:val="00CA7F43"/>
    <w:rsid w:val="00CB0F0C"/>
    <w:rsid w:val="00CB193E"/>
    <w:rsid w:val="00CB41E1"/>
    <w:rsid w:val="00CB580A"/>
    <w:rsid w:val="00CB692B"/>
    <w:rsid w:val="00CC0DCC"/>
    <w:rsid w:val="00CC24A9"/>
    <w:rsid w:val="00CC45FF"/>
    <w:rsid w:val="00CC47C0"/>
    <w:rsid w:val="00CC4962"/>
    <w:rsid w:val="00CD2A3B"/>
    <w:rsid w:val="00CD3A34"/>
    <w:rsid w:val="00CD4228"/>
    <w:rsid w:val="00CD4272"/>
    <w:rsid w:val="00CD6FB0"/>
    <w:rsid w:val="00CE0F8F"/>
    <w:rsid w:val="00CE2639"/>
    <w:rsid w:val="00CE6053"/>
    <w:rsid w:val="00CE6647"/>
    <w:rsid w:val="00CE67BA"/>
    <w:rsid w:val="00CE6FF8"/>
    <w:rsid w:val="00CE70A4"/>
    <w:rsid w:val="00CF02E9"/>
    <w:rsid w:val="00CF2379"/>
    <w:rsid w:val="00CF23FD"/>
    <w:rsid w:val="00CF2D46"/>
    <w:rsid w:val="00CF36E7"/>
    <w:rsid w:val="00CF3BE2"/>
    <w:rsid w:val="00CF51A7"/>
    <w:rsid w:val="00D004F1"/>
    <w:rsid w:val="00D01F34"/>
    <w:rsid w:val="00D03856"/>
    <w:rsid w:val="00D056AA"/>
    <w:rsid w:val="00D05FFD"/>
    <w:rsid w:val="00D06893"/>
    <w:rsid w:val="00D07C1B"/>
    <w:rsid w:val="00D11497"/>
    <w:rsid w:val="00D116BB"/>
    <w:rsid w:val="00D11B54"/>
    <w:rsid w:val="00D11E7E"/>
    <w:rsid w:val="00D1275C"/>
    <w:rsid w:val="00D12EDB"/>
    <w:rsid w:val="00D145AC"/>
    <w:rsid w:val="00D148EF"/>
    <w:rsid w:val="00D157CD"/>
    <w:rsid w:val="00D167AF"/>
    <w:rsid w:val="00D30BAD"/>
    <w:rsid w:val="00D314B9"/>
    <w:rsid w:val="00D34A50"/>
    <w:rsid w:val="00D34CBE"/>
    <w:rsid w:val="00D405CE"/>
    <w:rsid w:val="00D41417"/>
    <w:rsid w:val="00D41BBF"/>
    <w:rsid w:val="00D41E34"/>
    <w:rsid w:val="00D42644"/>
    <w:rsid w:val="00D45CEE"/>
    <w:rsid w:val="00D4634A"/>
    <w:rsid w:val="00D5091A"/>
    <w:rsid w:val="00D51D87"/>
    <w:rsid w:val="00D53CC5"/>
    <w:rsid w:val="00D57846"/>
    <w:rsid w:val="00D57BA6"/>
    <w:rsid w:val="00D618F9"/>
    <w:rsid w:val="00D619CD"/>
    <w:rsid w:val="00D6229C"/>
    <w:rsid w:val="00D62670"/>
    <w:rsid w:val="00D62DC8"/>
    <w:rsid w:val="00D62EFB"/>
    <w:rsid w:val="00D63FE6"/>
    <w:rsid w:val="00D65421"/>
    <w:rsid w:val="00D65841"/>
    <w:rsid w:val="00D715F2"/>
    <w:rsid w:val="00D7374A"/>
    <w:rsid w:val="00D7496F"/>
    <w:rsid w:val="00D75ACA"/>
    <w:rsid w:val="00D773F8"/>
    <w:rsid w:val="00D80DC7"/>
    <w:rsid w:val="00D82F98"/>
    <w:rsid w:val="00D8301A"/>
    <w:rsid w:val="00D83F3E"/>
    <w:rsid w:val="00D84076"/>
    <w:rsid w:val="00D84462"/>
    <w:rsid w:val="00D84B4E"/>
    <w:rsid w:val="00D92E01"/>
    <w:rsid w:val="00D96364"/>
    <w:rsid w:val="00D96BC0"/>
    <w:rsid w:val="00DA126D"/>
    <w:rsid w:val="00DA1A08"/>
    <w:rsid w:val="00DA20C6"/>
    <w:rsid w:val="00DA37DE"/>
    <w:rsid w:val="00DA3B2F"/>
    <w:rsid w:val="00DA6628"/>
    <w:rsid w:val="00DB0436"/>
    <w:rsid w:val="00DB0EA5"/>
    <w:rsid w:val="00DB3466"/>
    <w:rsid w:val="00DB6E33"/>
    <w:rsid w:val="00DB7A66"/>
    <w:rsid w:val="00DC2A05"/>
    <w:rsid w:val="00DC3367"/>
    <w:rsid w:val="00DC3562"/>
    <w:rsid w:val="00DC3ED4"/>
    <w:rsid w:val="00DC624B"/>
    <w:rsid w:val="00DD04ED"/>
    <w:rsid w:val="00DD3330"/>
    <w:rsid w:val="00DD550C"/>
    <w:rsid w:val="00DD6A0D"/>
    <w:rsid w:val="00DE004D"/>
    <w:rsid w:val="00DE1159"/>
    <w:rsid w:val="00DE3161"/>
    <w:rsid w:val="00DE64F6"/>
    <w:rsid w:val="00DF1222"/>
    <w:rsid w:val="00DF13B1"/>
    <w:rsid w:val="00DF3572"/>
    <w:rsid w:val="00DF6DFE"/>
    <w:rsid w:val="00E000DA"/>
    <w:rsid w:val="00E013DA"/>
    <w:rsid w:val="00E02789"/>
    <w:rsid w:val="00E035D8"/>
    <w:rsid w:val="00E04874"/>
    <w:rsid w:val="00E0520F"/>
    <w:rsid w:val="00E06F3B"/>
    <w:rsid w:val="00E10F36"/>
    <w:rsid w:val="00E1319C"/>
    <w:rsid w:val="00E14D62"/>
    <w:rsid w:val="00E15621"/>
    <w:rsid w:val="00E251D2"/>
    <w:rsid w:val="00E33270"/>
    <w:rsid w:val="00E33F87"/>
    <w:rsid w:val="00E352AC"/>
    <w:rsid w:val="00E358A1"/>
    <w:rsid w:val="00E35FA3"/>
    <w:rsid w:val="00E4312B"/>
    <w:rsid w:val="00E4332C"/>
    <w:rsid w:val="00E433F3"/>
    <w:rsid w:val="00E46138"/>
    <w:rsid w:val="00E4641F"/>
    <w:rsid w:val="00E4643C"/>
    <w:rsid w:val="00E47140"/>
    <w:rsid w:val="00E5020B"/>
    <w:rsid w:val="00E5182F"/>
    <w:rsid w:val="00E52FC1"/>
    <w:rsid w:val="00E545E9"/>
    <w:rsid w:val="00E578AA"/>
    <w:rsid w:val="00E60659"/>
    <w:rsid w:val="00E60F61"/>
    <w:rsid w:val="00E61FBE"/>
    <w:rsid w:val="00E646F0"/>
    <w:rsid w:val="00E6498A"/>
    <w:rsid w:val="00E64E24"/>
    <w:rsid w:val="00E6587E"/>
    <w:rsid w:val="00E65EEA"/>
    <w:rsid w:val="00E664EA"/>
    <w:rsid w:val="00E70750"/>
    <w:rsid w:val="00E72EA8"/>
    <w:rsid w:val="00E73D41"/>
    <w:rsid w:val="00E743ED"/>
    <w:rsid w:val="00E75759"/>
    <w:rsid w:val="00E763F1"/>
    <w:rsid w:val="00E76D27"/>
    <w:rsid w:val="00E8030B"/>
    <w:rsid w:val="00E85EB4"/>
    <w:rsid w:val="00E85FEB"/>
    <w:rsid w:val="00E86898"/>
    <w:rsid w:val="00E90421"/>
    <w:rsid w:val="00E909C3"/>
    <w:rsid w:val="00E90B34"/>
    <w:rsid w:val="00E92FC0"/>
    <w:rsid w:val="00E9339D"/>
    <w:rsid w:val="00E933CA"/>
    <w:rsid w:val="00E938B5"/>
    <w:rsid w:val="00E93A7F"/>
    <w:rsid w:val="00E96FF9"/>
    <w:rsid w:val="00EA173F"/>
    <w:rsid w:val="00EA5AFD"/>
    <w:rsid w:val="00EA7542"/>
    <w:rsid w:val="00EB1475"/>
    <w:rsid w:val="00EB15CE"/>
    <w:rsid w:val="00EB4C7C"/>
    <w:rsid w:val="00EB57BD"/>
    <w:rsid w:val="00EC0BF6"/>
    <w:rsid w:val="00EC1487"/>
    <w:rsid w:val="00EC2597"/>
    <w:rsid w:val="00EC498D"/>
    <w:rsid w:val="00EC7D9A"/>
    <w:rsid w:val="00ED01A5"/>
    <w:rsid w:val="00ED076A"/>
    <w:rsid w:val="00ED1276"/>
    <w:rsid w:val="00ED29B3"/>
    <w:rsid w:val="00EE18DB"/>
    <w:rsid w:val="00EE3437"/>
    <w:rsid w:val="00EE481E"/>
    <w:rsid w:val="00EE550D"/>
    <w:rsid w:val="00EF0670"/>
    <w:rsid w:val="00EF0686"/>
    <w:rsid w:val="00EF0C91"/>
    <w:rsid w:val="00EF12E8"/>
    <w:rsid w:val="00EF1477"/>
    <w:rsid w:val="00EF390C"/>
    <w:rsid w:val="00F00E2F"/>
    <w:rsid w:val="00F023AD"/>
    <w:rsid w:val="00F03F79"/>
    <w:rsid w:val="00F04CD2"/>
    <w:rsid w:val="00F10875"/>
    <w:rsid w:val="00F11C57"/>
    <w:rsid w:val="00F11D67"/>
    <w:rsid w:val="00F12A58"/>
    <w:rsid w:val="00F13B2B"/>
    <w:rsid w:val="00F17C39"/>
    <w:rsid w:val="00F225AF"/>
    <w:rsid w:val="00F22E97"/>
    <w:rsid w:val="00F23E9E"/>
    <w:rsid w:val="00F24DB1"/>
    <w:rsid w:val="00F254F8"/>
    <w:rsid w:val="00F2551A"/>
    <w:rsid w:val="00F25EE5"/>
    <w:rsid w:val="00F304EC"/>
    <w:rsid w:val="00F311D3"/>
    <w:rsid w:val="00F328AA"/>
    <w:rsid w:val="00F34860"/>
    <w:rsid w:val="00F36401"/>
    <w:rsid w:val="00F37290"/>
    <w:rsid w:val="00F3764F"/>
    <w:rsid w:val="00F466E3"/>
    <w:rsid w:val="00F514B6"/>
    <w:rsid w:val="00F52069"/>
    <w:rsid w:val="00F52D3D"/>
    <w:rsid w:val="00F54B0D"/>
    <w:rsid w:val="00F6086F"/>
    <w:rsid w:val="00F63FBE"/>
    <w:rsid w:val="00F6525E"/>
    <w:rsid w:val="00F65E9E"/>
    <w:rsid w:val="00F6724C"/>
    <w:rsid w:val="00F715BC"/>
    <w:rsid w:val="00F72FD3"/>
    <w:rsid w:val="00F73762"/>
    <w:rsid w:val="00F749B7"/>
    <w:rsid w:val="00F75C22"/>
    <w:rsid w:val="00F767C9"/>
    <w:rsid w:val="00F76EC9"/>
    <w:rsid w:val="00F77359"/>
    <w:rsid w:val="00F83709"/>
    <w:rsid w:val="00F83907"/>
    <w:rsid w:val="00F84B3F"/>
    <w:rsid w:val="00F92635"/>
    <w:rsid w:val="00F96F84"/>
    <w:rsid w:val="00F971EA"/>
    <w:rsid w:val="00FA02AB"/>
    <w:rsid w:val="00FA050A"/>
    <w:rsid w:val="00FA1527"/>
    <w:rsid w:val="00FA183F"/>
    <w:rsid w:val="00FA1EB7"/>
    <w:rsid w:val="00FA2484"/>
    <w:rsid w:val="00FA3420"/>
    <w:rsid w:val="00FA48EF"/>
    <w:rsid w:val="00FB0276"/>
    <w:rsid w:val="00FB2E8E"/>
    <w:rsid w:val="00FB3C71"/>
    <w:rsid w:val="00FB4255"/>
    <w:rsid w:val="00FB4997"/>
    <w:rsid w:val="00FB55A4"/>
    <w:rsid w:val="00FC169F"/>
    <w:rsid w:val="00FC4117"/>
    <w:rsid w:val="00FD072E"/>
    <w:rsid w:val="00FD15E5"/>
    <w:rsid w:val="00FD3F1A"/>
    <w:rsid w:val="00FD56FD"/>
    <w:rsid w:val="00FD5DC7"/>
    <w:rsid w:val="00FD6C01"/>
    <w:rsid w:val="00FE0DFC"/>
    <w:rsid w:val="00FE1F49"/>
    <w:rsid w:val="00FE5036"/>
    <w:rsid w:val="00FE5515"/>
    <w:rsid w:val="00FF02D5"/>
    <w:rsid w:val="00FF0B1A"/>
    <w:rsid w:val="00FF4090"/>
    <w:rsid w:val="00FF4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793072"/>
  <w15:docId w15:val="{18D5FA6D-E48B-44C7-B5CF-5FB53B39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rsid w:val="00045532"/>
    <w:pPr>
      <w:spacing w:after="0" w:line="240" w:lineRule="auto"/>
    </w:pPr>
    <w:rPr>
      <w:rFonts w:ascii="Microsoft Sans Serif" w:eastAsia="Microsoft Sans Serif" w:hAnsi="Microsoft Sans Serif" w:cs="Microsoft Sans Serif"/>
      <w:color w:val="000000"/>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
    <w:basedOn w:val="a3"/>
    <w:next w:val="a3"/>
    <w:link w:val="10"/>
    <w:uiPriority w:val="9"/>
    <w:qFormat/>
    <w:rsid w:val="00E75759"/>
    <w:pPr>
      <w:keepNext/>
      <w:numPr>
        <w:ilvl w:val="1"/>
        <w:numId w:val="24"/>
      </w:numPr>
      <w:spacing w:before="240" w:after="60"/>
      <w:outlineLvl w:val="0"/>
    </w:pPr>
    <w:rPr>
      <w:rFonts w:ascii="Arial" w:eastAsia="Times New Roman" w:hAnsi="Arial" w:cs="Arial"/>
      <w:b/>
      <w:bCs/>
      <w:color w:val="auto"/>
      <w:kern w:val="32"/>
      <w:sz w:val="32"/>
      <w:szCs w:val="32"/>
    </w:rPr>
  </w:style>
  <w:style w:type="paragraph" w:styleId="2">
    <w:name w:val="heading 2"/>
    <w:aliases w:val="Subhead"/>
    <w:basedOn w:val="a3"/>
    <w:next w:val="a3"/>
    <w:link w:val="20"/>
    <w:uiPriority w:val="9"/>
    <w:unhideWhenUsed/>
    <w:qFormat/>
    <w:rsid w:val="00E75759"/>
    <w:pPr>
      <w:keepNext/>
      <w:keepLines/>
      <w:spacing w:before="200"/>
      <w:jc w:val="both"/>
      <w:outlineLvl w:val="1"/>
    </w:pPr>
    <w:rPr>
      <w:rFonts w:asciiTheme="majorHAnsi" w:eastAsiaTheme="majorEastAsia" w:hAnsiTheme="majorHAnsi" w:cstheme="majorBidi"/>
      <w:b/>
      <w:bCs/>
      <w:color w:val="5B9BD5" w:themeColor="accent1"/>
      <w:sz w:val="26"/>
      <w:szCs w:val="26"/>
      <w:lang w:eastAsia="en-US"/>
    </w:rPr>
  </w:style>
  <w:style w:type="paragraph" w:styleId="32">
    <w:name w:val="heading 3"/>
    <w:aliases w:val="H3"/>
    <w:basedOn w:val="a3"/>
    <w:next w:val="a3"/>
    <w:link w:val="33"/>
    <w:uiPriority w:val="9"/>
    <w:unhideWhenUsed/>
    <w:qFormat/>
    <w:rsid w:val="00E75759"/>
    <w:pPr>
      <w:keepNext/>
      <w:spacing w:before="240" w:after="60"/>
      <w:outlineLvl w:val="2"/>
    </w:pPr>
    <w:rPr>
      <w:rFonts w:ascii="Cambria" w:eastAsia="Times New Roman" w:hAnsi="Cambria" w:cs="Times New Roman"/>
      <w:b/>
      <w:bCs/>
      <w:color w:val="auto"/>
      <w:sz w:val="26"/>
      <w:szCs w:val="26"/>
    </w:rPr>
  </w:style>
  <w:style w:type="paragraph" w:styleId="41">
    <w:name w:val="heading 4"/>
    <w:basedOn w:val="a3"/>
    <w:next w:val="a3"/>
    <w:link w:val="42"/>
    <w:uiPriority w:val="9"/>
    <w:unhideWhenUsed/>
    <w:qFormat/>
    <w:rsid w:val="00E75759"/>
    <w:pPr>
      <w:keepNext/>
      <w:spacing w:before="240" w:after="60"/>
      <w:outlineLvl w:val="3"/>
    </w:pPr>
    <w:rPr>
      <w:rFonts w:ascii="Calibri" w:eastAsia="Times New Roman" w:hAnsi="Calibri" w:cs="Times New Roman"/>
      <w:b/>
      <w:bCs/>
      <w:color w:val="auto"/>
      <w:sz w:val="28"/>
      <w:szCs w:val="28"/>
    </w:rPr>
  </w:style>
  <w:style w:type="paragraph" w:styleId="51">
    <w:name w:val="heading 5"/>
    <w:basedOn w:val="a3"/>
    <w:next w:val="a3"/>
    <w:link w:val="52"/>
    <w:uiPriority w:val="9"/>
    <w:qFormat/>
    <w:rsid w:val="00E75759"/>
    <w:pPr>
      <w:widowControl w:val="0"/>
      <w:autoSpaceDE w:val="0"/>
      <w:autoSpaceDN w:val="0"/>
      <w:spacing w:before="240" w:after="60" w:line="260" w:lineRule="auto"/>
      <w:jc w:val="both"/>
      <w:outlineLvl w:val="4"/>
    </w:pPr>
    <w:rPr>
      <w:rFonts w:ascii="Times New Roman" w:eastAsia="Times New Roman" w:hAnsi="Times New Roman" w:cs="Times New Roman"/>
      <w:b/>
      <w:bCs/>
      <w:i/>
      <w:iCs/>
      <w:color w:val="auto"/>
      <w:sz w:val="26"/>
      <w:szCs w:val="26"/>
    </w:rPr>
  </w:style>
  <w:style w:type="paragraph" w:styleId="6">
    <w:name w:val="heading 6"/>
    <w:basedOn w:val="a3"/>
    <w:next w:val="a3"/>
    <w:link w:val="60"/>
    <w:uiPriority w:val="9"/>
    <w:qFormat/>
    <w:rsid w:val="00E75759"/>
    <w:pPr>
      <w:keepNext/>
      <w:widowControl w:val="0"/>
      <w:autoSpaceDN w:val="0"/>
      <w:adjustRightInd w:val="0"/>
      <w:ind w:firstLine="720"/>
      <w:jc w:val="both"/>
      <w:outlineLvl w:val="5"/>
    </w:pPr>
    <w:rPr>
      <w:rFonts w:ascii="Times New Roman" w:eastAsia="Times New Roman" w:hAnsi="Times New Roman" w:cs="Times New Roman"/>
      <w:b/>
      <w:bCs/>
      <w:color w:val="auto"/>
    </w:rPr>
  </w:style>
  <w:style w:type="paragraph" w:styleId="7">
    <w:name w:val="heading 7"/>
    <w:basedOn w:val="a3"/>
    <w:next w:val="a3"/>
    <w:link w:val="70"/>
    <w:uiPriority w:val="9"/>
    <w:qFormat/>
    <w:rsid w:val="00E75759"/>
    <w:pPr>
      <w:widowControl w:val="0"/>
      <w:tabs>
        <w:tab w:val="num" w:pos="1296"/>
        <w:tab w:val="num" w:pos="5040"/>
      </w:tabs>
      <w:suppressAutoHyphens/>
      <w:spacing w:before="240" w:after="60"/>
      <w:jc w:val="both"/>
      <w:outlineLvl w:val="6"/>
    </w:pPr>
    <w:rPr>
      <w:rFonts w:ascii="Calibri" w:eastAsia="Times New Roman" w:hAnsi="Calibri" w:cs="Times New Roman"/>
      <w:color w:val="auto"/>
    </w:rPr>
  </w:style>
  <w:style w:type="paragraph" w:styleId="80">
    <w:name w:val="heading 8"/>
    <w:basedOn w:val="a3"/>
    <w:next w:val="a3"/>
    <w:link w:val="81"/>
    <w:uiPriority w:val="9"/>
    <w:qFormat/>
    <w:rsid w:val="00E75759"/>
    <w:pPr>
      <w:widowControl w:val="0"/>
      <w:tabs>
        <w:tab w:val="num" w:pos="1440"/>
        <w:tab w:val="num" w:pos="5760"/>
      </w:tabs>
      <w:suppressAutoHyphens/>
      <w:spacing w:before="240" w:after="60"/>
      <w:jc w:val="both"/>
      <w:outlineLvl w:val="7"/>
    </w:pPr>
    <w:rPr>
      <w:rFonts w:ascii="Calibri" w:eastAsia="Times New Roman" w:hAnsi="Calibri" w:cs="Times New Roman"/>
      <w:i/>
      <w:iCs/>
      <w:color w:val="auto"/>
    </w:rPr>
  </w:style>
  <w:style w:type="paragraph" w:styleId="9">
    <w:name w:val="heading 9"/>
    <w:basedOn w:val="a3"/>
    <w:next w:val="a3"/>
    <w:link w:val="90"/>
    <w:uiPriority w:val="9"/>
    <w:qFormat/>
    <w:rsid w:val="00E75759"/>
    <w:pPr>
      <w:widowControl w:val="0"/>
      <w:tabs>
        <w:tab w:val="num" w:pos="1584"/>
        <w:tab w:val="num" w:pos="6480"/>
      </w:tabs>
      <w:suppressAutoHyphens/>
      <w:spacing w:before="240" w:after="60"/>
      <w:jc w:val="both"/>
      <w:outlineLvl w:val="8"/>
    </w:pPr>
    <w:rPr>
      <w:rFonts w:ascii="Cambria" w:eastAsia="Times New Roman" w:hAnsi="Cambria" w:cs="Times New Roman"/>
      <w:color w:val="auto"/>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_"/>
    <w:basedOn w:val="a4"/>
    <w:link w:val="110"/>
    <w:rsid w:val="00045532"/>
    <w:rPr>
      <w:rFonts w:ascii="Times New Roman" w:eastAsia="Times New Roman" w:hAnsi="Times New Roman" w:cs="Times New Roman"/>
      <w:sz w:val="23"/>
      <w:szCs w:val="23"/>
      <w:shd w:val="clear" w:color="auto" w:fill="FFFFFF"/>
    </w:rPr>
  </w:style>
  <w:style w:type="character" w:customStyle="1" w:styleId="a7">
    <w:name w:val="Основной текст_"/>
    <w:basedOn w:val="a4"/>
    <w:link w:val="34"/>
    <w:rsid w:val="00045532"/>
    <w:rPr>
      <w:rFonts w:ascii="Times New Roman" w:eastAsia="Times New Roman" w:hAnsi="Times New Roman" w:cs="Times New Roman"/>
      <w:sz w:val="23"/>
      <w:szCs w:val="23"/>
      <w:shd w:val="clear" w:color="auto" w:fill="FFFFFF"/>
    </w:rPr>
  </w:style>
  <w:style w:type="character" w:customStyle="1" w:styleId="a8">
    <w:name w:val="Основной текст + Курсив"/>
    <w:basedOn w:val="a7"/>
    <w:rsid w:val="00045532"/>
    <w:rPr>
      <w:rFonts w:ascii="Times New Roman" w:eastAsia="Times New Roman" w:hAnsi="Times New Roman" w:cs="Times New Roman"/>
      <w:i/>
      <w:iCs/>
      <w:sz w:val="23"/>
      <w:szCs w:val="23"/>
      <w:shd w:val="clear" w:color="auto" w:fill="FFFFFF"/>
    </w:rPr>
  </w:style>
  <w:style w:type="character" w:customStyle="1" w:styleId="35">
    <w:name w:val="Основной текст + Курсив3"/>
    <w:basedOn w:val="a7"/>
    <w:rsid w:val="00045532"/>
    <w:rPr>
      <w:rFonts w:ascii="Times New Roman" w:eastAsia="Times New Roman" w:hAnsi="Times New Roman" w:cs="Times New Roman"/>
      <w:i/>
      <w:iCs/>
      <w:sz w:val="23"/>
      <w:szCs w:val="23"/>
      <w:shd w:val="clear" w:color="auto" w:fill="FFFFFF"/>
    </w:rPr>
  </w:style>
  <w:style w:type="character" w:customStyle="1" w:styleId="12">
    <w:name w:val="Заголовок №1"/>
    <w:basedOn w:val="11"/>
    <w:rsid w:val="00045532"/>
    <w:rPr>
      <w:rFonts w:ascii="Times New Roman" w:eastAsia="Times New Roman" w:hAnsi="Times New Roman" w:cs="Times New Roman"/>
      <w:sz w:val="23"/>
      <w:szCs w:val="23"/>
      <w:u w:val="single"/>
      <w:shd w:val="clear" w:color="auto" w:fill="FFFFFF"/>
    </w:rPr>
  </w:style>
  <w:style w:type="character" w:customStyle="1" w:styleId="21">
    <w:name w:val="Основной текст (2)_"/>
    <w:basedOn w:val="a4"/>
    <w:link w:val="210"/>
    <w:rsid w:val="00045532"/>
    <w:rPr>
      <w:rFonts w:ascii="Times New Roman" w:eastAsia="Times New Roman" w:hAnsi="Times New Roman" w:cs="Times New Roman"/>
      <w:sz w:val="23"/>
      <w:szCs w:val="23"/>
      <w:shd w:val="clear" w:color="auto" w:fill="FFFFFF"/>
    </w:rPr>
  </w:style>
  <w:style w:type="character" w:customStyle="1" w:styleId="22">
    <w:name w:val="Основной текст (2)"/>
    <w:basedOn w:val="21"/>
    <w:rsid w:val="00045532"/>
    <w:rPr>
      <w:rFonts w:ascii="Times New Roman" w:eastAsia="Times New Roman" w:hAnsi="Times New Roman" w:cs="Times New Roman"/>
      <w:sz w:val="23"/>
      <w:szCs w:val="23"/>
      <w:u w:val="single"/>
      <w:shd w:val="clear" w:color="auto" w:fill="FFFFFF"/>
    </w:rPr>
  </w:style>
  <w:style w:type="character" w:customStyle="1" w:styleId="13">
    <w:name w:val="Основной текст1"/>
    <w:basedOn w:val="a7"/>
    <w:rsid w:val="00045532"/>
    <w:rPr>
      <w:rFonts w:ascii="Times New Roman" w:eastAsia="Times New Roman" w:hAnsi="Times New Roman" w:cs="Times New Roman"/>
      <w:sz w:val="23"/>
      <w:szCs w:val="23"/>
      <w:u w:val="single"/>
      <w:shd w:val="clear" w:color="auto" w:fill="FFFFFF"/>
    </w:rPr>
  </w:style>
  <w:style w:type="character" w:customStyle="1" w:styleId="a9">
    <w:name w:val="Подпись к таблице_"/>
    <w:basedOn w:val="a4"/>
    <w:link w:val="aa"/>
    <w:rsid w:val="00045532"/>
    <w:rPr>
      <w:rFonts w:ascii="Times New Roman" w:eastAsia="Times New Roman" w:hAnsi="Times New Roman" w:cs="Times New Roman"/>
      <w:sz w:val="23"/>
      <w:szCs w:val="23"/>
      <w:shd w:val="clear" w:color="auto" w:fill="FFFFFF"/>
    </w:rPr>
  </w:style>
  <w:style w:type="character" w:customStyle="1" w:styleId="36">
    <w:name w:val="Основной текст (3)_"/>
    <w:basedOn w:val="a4"/>
    <w:link w:val="37"/>
    <w:rsid w:val="00045532"/>
    <w:rPr>
      <w:rFonts w:ascii="Times New Roman" w:eastAsia="Times New Roman" w:hAnsi="Times New Roman" w:cs="Times New Roman"/>
      <w:sz w:val="23"/>
      <w:szCs w:val="23"/>
      <w:shd w:val="clear" w:color="auto" w:fill="FFFFFF"/>
    </w:rPr>
  </w:style>
  <w:style w:type="character" w:customStyle="1" w:styleId="43">
    <w:name w:val="Основной текст (4)_"/>
    <w:basedOn w:val="a4"/>
    <w:link w:val="44"/>
    <w:rsid w:val="00045532"/>
    <w:rPr>
      <w:rFonts w:ascii="Times New Roman" w:eastAsia="Times New Roman" w:hAnsi="Times New Roman" w:cs="Times New Roman"/>
      <w:sz w:val="20"/>
      <w:szCs w:val="20"/>
      <w:shd w:val="clear" w:color="auto" w:fill="FFFFFF"/>
    </w:rPr>
  </w:style>
  <w:style w:type="character" w:customStyle="1" w:styleId="23">
    <w:name w:val="Основной текст + Курсив2"/>
    <w:basedOn w:val="a7"/>
    <w:rsid w:val="00045532"/>
    <w:rPr>
      <w:rFonts w:ascii="Times New Roman" w:eastAsia="Times New Roman" w:hAnsi="Times New Roman" w:cs="Times New Roman"/>
      <w:i/>
      <w:iCs/>
      <w:sz w:val="23"/>
      <w:szCs w:val="23"/>
      <w:shd w:val="clear" w:color="auto" w:fill="FFFFFF"/>
    </w:rPr>
  </w:style>
  <w:style w:type="character" w:customStyle="1" w:styleId="14">
    <w:name w:val="Основной текст + Курсив1"/>
    <w:basedOn w:val="a7"/>
    <w:rsid w:val="00045532"/>
    <w:rPr>
      <w:rFonts w:ascii="Times New Roman" w:eastAsia="Times New Roman" w:hAnsi="Times New Roman" w:cs="Times New Roman"/>
      <w:i/>
      <w:iCs/>
      <w:sz w:val="23"/>
      <w:szCs w:val="23"/>
      <w:shd w:val="clear" w:color="auto" w:fill="FFFFFF"/>
    </w:rPr>
  </w:style>
  <w:style w:type="paragraph" w:customStyle="1" w:styleId="110">
    <w:name w:val="Заголовок №11"/>
    <w:basedOn w:val="a3"/>
    <w:link w:val="11"/>
    <w:rsid w:val="00045532"/>
    <w:pPr>
      <w:shd w:val="clear" w:color="auto" w:fill="FFFFFF"/>
      <w:spacing w:after="240" w:line="278" w:lineRule="exact"/>
      <w:jc w:val="right"/>
      <w:outlineLvl w:val="0"/>
    </w:pPr>
    <w:rPr>
      <w:rFonts w:ascii="Times New Roman" w:eastAsia="Times New Roman" w:hAnsi="Times New Roman" w:cs="Times New Roman"/>
      <w:color w:val="auto"/>
      <w:sz w:val="23"/>
      <w:szCs w:val="23"/>
      <w:lang w:eastAsia="en-US"/>
    </w:rPr>
  </w:style>
  <w:style w:type="paragraph" w:customStyle="1" w:styleId="34">
    <w:name w:val="Основной текст3"/>
    <w:basedOn w:val="a3"/>
    <w:link w:val="a7"/>
    <w:rsid w:val="00045532"/>
    <w:pPr>
      <w:shd w:val="clear" w:color="auto" w:fill="FFFFFF"/>
      <w:spacing w:before="60" w:line="274" w:lineRule="exact"/>
      <w:jc w:val="both"/>
    </w:pPr>
    <w:rPr>
      <w:rFonts w:ascii="Times New Roman" w:eastAsia="Times New Roman" w:hAnsi="Times New Roman" w:cs="Times New Roman"/>
      <w:color w:val="auto"/>
      <w:sz w:val="23"/>
      <w:szCs w:val="23"/>
      <w:lang w:eastAsia="en-US"/>
    </w:rPr>
  </w:style>
  <w:style w:type="paragraph" w:customStyle="1" w:styleId="210">
    <w:name w:val="Основной текст (2)1"/>
    <w:basedOn w:val="a3"/>
    <w:link w:val="21"/>
    <w:rsid w:val="00045532"/>
    <w:pPr>
      <w:shd w:val="clear" w:color="auto" w:fill="FFFFFF"/>
      <w:spacing w:line="278" w:lineRule="exact"/>
      <w:jc w:val="both"/>
    </w:pPr>
    <w:rPr>
      <w:rFonts w:ascii="Times New Roman" w:eastAsia="Times New Roman" w:hAnsi="Times New Roman" w:cs="Times New Roman"/>
      <w:color w:val="auto"/>
      <w:sz w:val="23"/>
      <w:szCs w:val="23"/>
      <w:lang w:eastAsia="en-US"/>
    </w:rPr>
  </w:style>
  <w:style w:type="paragraph" w:customStyle="1" w:styleId="aa">
    <w:name w:val="Подпись к таблице"/>
    <w:basedOn w:val="a3"/>
    <w:link w:val="a9"/>
    <w:rsid w:val="00045532"/>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37">
    <w:name w:val="Основной текст (3)"/>
    <w:basedOn w:val="a3"/>
    <w:link w:val="36"/>
    <w:rsid w:val="00045532"/>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44">
    <w:name w:val="Основной текст (4)"/>
    <w:basedOn w:val="a3"/>
    <w:link w:val="43"/>
    <w:rsid w:val="00045532"/>
    <w:pPr>
      <w:shd w:val="clear" w:color="auto" w:fill="FFFFFF"/>
      <w:spacing w:line="0" w:lineRule="atLeast"/>
    </w:pPr>
    <w:rPr>
      <w:rFonts w:ascii="Times New Roman" w:eastAsia="Times New Roman" w:hAnsi="Times New Roman" w:cs="Times New Roman"/>
      <w:color w:val="auto"/>
      <w:sz w:val="20"/>
      <w:szCs w:val="20"/>
      <w:lang w:eastAsia="en-US"/>
    </w:rPr>
  </w:style>
  <w:style w:type="paragraph" w:styleId="ab">
    <w:name w:val="header"/>
    <w:aliases w:val="Linie"/>
    <w:basedOn w:val="a3"/>
    <w:link w:val="ac"/>
    <w:uiPriority w:val="99"/>
    <w:unhideWhenUsed/>
    <w:rsid w:val="00045532"/>
    <w:pPr>
      <w:tabs>
        <w:tab w:val="center" w:pos="4677"/>
        <w:tab w:val="right" w:pos="9355"/>
      </w:tabs>
    </w:pPr>
  </w:style>
  <w:style w:type="character" w:customStyle="1" w:styleId="ac">
    <w:name w:val="Верхний колонтитул Знак"/>
    <w:aliases w:val="Linie Знак"/>
    <w:basedOn w:val="a4"/>
    <w:link w:val="ab"/>
    <w:uiPriority w:val="99"/>
    <w:rsid w:val="00045532"/>
    <w:rPr>
      <w:rFonts w:ascii="Microsoft Sans Serif" w:eastAsia="Microsoft Sans Serif" w:hAnsi="Microsoft Sans Serif" w:cs="Microsoft Sans Serif"/>
      <w:color w:val="000000"/>
      <w:sz w:val="24"/>
      <w:szCs w:val="24"/>
      <w:lang w:eastAsia="ru-RU"/>
    </w:rPr>
  </w:style>
  <w:style w:type="character" w:customStyle="1" w:styleId="53">
    <w:name w:val="Основной текст (5)_"/>
    <w:basedOn w:val="a4"/>
    <w:link w:val="54"/>
    <w:rsid w:val="00045532"/>
    <w:rPr>
      <w:rFonts w:ascii="Times New Roman" w:eastAsia="Times New Roman" w:hAnsi="Times New Roman" w:cs="Times New Roman"/>
      <w:sz w:val="16"/>
      <w:szCs w:val="16"/>
      <w:shd w:val="clear" w:color="auto" w:fill="FFFFFF"/>
    </w:rPr>
  </w:style>
  <w:style w:type="character" w:customStyle="1" w:styleId="ad">
    <w:name w:val="Основной текст + Полужирный"/>
    <w:basedOn w:val="a7"/>
    <w:rsid w:val="00045532"/>
    <w:rPr>
      <w:rFonts w:ascii="Times New Roman" w:eastAsia="Times New Roman" w:hAnsi="Times New Roman" w:cs="Times New Roman"/>
      <w:b/>
      <w:bCs/>
      <w:sz w:val="19"/>
      <w:szCs w:val="19"/>
      <w:shd w:val="clear" w:color="auto" w:fill="FFFFFF"/>
    </w:rPr>
  </w:style>
  <w:style w:type="paragraph" w:customStyle="1" w:styleId="54">
    <w:name w:val="Основной текст (5)"/>
    <w:basedOn w:val="a3"/>
    <w:link w:val="53"/>
    <w:rsid w:val="00045532"/>
    <w:pPr>
      <w:shd w:val="clear" w:color="auto" w:fill="FFFFFF"/>
      <w:spacing w:line="0" w:lineRule="atLeast"/>
    </w:pPr>
    <w:rPr>
      <w:rFonts w:ascii="Times New Roman" w:eastAsia="Times New Roman" w:hAnsi="Times New Roman" w:cs="Times New Roman"/>
      <w:color w:val="auto"/>
      <w:sz w:val="16"/>
      <w:szCs w:val="16"/>
      <w:lang w:eastAsia="en-US"/>
    </w:rPr>
  </w:style>
  <w:style w:type="paragraph" w:styleId="ae">
    <w:name w:val="Balloon Text"/>
    <w:basedOn w:val="a3"/>
    <w:link w:val="af"/>
    <w:uiPriority w:val="99"/>
    <w:unhideWhenUsed/>
    <w:rsid w:val="00B10248"/>
    <w:rPr>
      <w:rFonts w:ascii="Segoe UI" w:hAnsi="Segoe UI" w:cs="Segoe UI"/>
      <w:sz w:val="18"/>
      <w:szCs w:val="18"/>
    </w:rPr>
  </w:style>
  <w:style w:type="character" w:customStyle="1" w:styleId="af">
    <w:name w:val="Текст выноски Знак"/>
    <w:basedOn w:val="a4"/>
    <w:link w:val="ae"/>
    <w:uiPriority w:val="99"/>
    <w:rsid w:val="00B10248"/>
    <w:rPr>
      <w:rFonts w:ascii="Segoe UI" w:eastAsia="Microsoft Sans Serif" w:hAnsi="Segoe UI" w:cs="Segoe UI"/>
      <w:color w:val="000000"/>
      <w:sz w:val="18"/>
      <w:szCs w:val="18"/>
      <w:lang w:eastAsia="ru-RU"/>
    </w:rPr>
  </w:style>
  <w:style w:type="paragraph" w:styleId="af0">
    <w:name w:val="footer"/>
    <w:basedOn w:val="a3"/>
    <w:link w:val="af1"/>
    <w:uiPriority w:val="99"/>
    <w:unhideWhenUsed/>
    <w:rsid w:val="00DA3B2F"/>
    <w:pPr>
      <w:tabs>
        <w:tab w:val="center" w:pos="4677"/>
        <w:tab w:val="right" w:pos="9355"/>
      </w:tabs>
    </w:pPr>
  </w:style>
  <w:style w:type="character" w:customStyle="1" w:styleId="af1">
    <w:name w:val="Нижний колонтитул Знак"/>
    <w:basedOn w:val="a4"/>
    <w:link w:val="af0"/>
    <w:uiPriority w:val="99"/>
    <w:rsid w:val="00DA3B2F"/>
    <w:rPr>
      <w:rFonts w:ascii="Microsoft Sans Serif" w:eastAsia="Microsoft Sans Serif" w:hAnsi="Microsoft Sans Serif" w:cs="Microsoft Sans Serif"/>
      <w:color w:val="000000"/>
      <w:sz w:val="24"/>
      <w:szCs w:val="24"/>
      <w:lang w:eastAsia="ru-RU"/>
    </w:rPr>
  </w:style>
  <w:style w:type="character" w:customStyle="1" w:styleId="7pt">
    <w:name w:val="Основной текст + 7 pt"/>
    <w:basedOn w:val="a7"/>
    <w:rsid w:val="00FB3C71"/>
    <w:rPr>
      <w:rFonts w:ascii="Times New Roman" w:eastAsia="Times New Roman" w:hAnsi="Times New Roman" w:cs="Times New Roman"/>
      <w:b w:val="0"/>
      <w:bCs w:val="0"/>
      <w:i w:val="0"/>
      <w:iCs w:val="0"/>
      <w:smallCaps w:val="0"/>
      <w:strike w:val="0"/>
      <w:spacing w:val="0"/>
      <w:sz w:val="14"/>
      <w:szCs w:val="14"/>
      <w:shd w:val="clear" w:color="auto" w:fill="FFFFFF"/>
    </w:rPr>
  </w:style>
  <w:style w:type="character" w:customStyle="1" w:styleId="38">
    <w:name w:val="Заголовок №3_"/>
    <w:basedOn w:val="a4"/>
    <w:link w:val="39"/>
    <w:rsid w:val="00D8301A"/>
    <w:rPr>
      <w:rFonts w:ascii="Times New Roman" w:eastAsia="Times New Roman" w:hAnsi="Times New Roman" w:cs="Times New Roman"/>
      <w:shd w:val="clear" w:color="auto" w:fill="FFFFFF"/>
    </w:rPr>
  </w:style>
  <w:style w:type="character" w:customStyle="1" w:styleId="31pt">
    <w:name w:val="Заголовок №3 + Интервал 1 pt"/>
    <w:basedOn w:val="38"/>
    <w:rsid w:val="00D8301A"/>
    <w:rPr>
      <w:rFonts w:ascii="Times New Roman" w:eastAsia="Times New Roman" w:hAnsi="Times New Roman" w:cs="Times New Roman"/>
      <w:spacing w:val="20"/>
      <w:shd w:val="clear" w:color="auto" w:fill="FFFFFF"/>
    </w:rPr>
  </w:style>
  <w:style w:type="paragraph" w:customStyle="1" w:styleId="39">
    <w:name w:val="Заголовок №3"/>
    <w:basedOn w:val="a3"/>
    <w:link w:val="38"/>
    <w:rsid w:val="00D8301A"/>
    <w:pPr>
      <w:shd w:val="clear" w:color="auto" w:fill="FFFFFF"/>
      <w:spacing w:before="1680" w:after="240" w:line="0" w:lineRule="atLeast"/>
      <w:outlineLvl w:val="2"/>
    </w:pPr>
    <w:rPr>
      <w:rFonts w:ascii="Times New Roman" w:eastAsia="Times New Roman" w:hAnsi="Times New Roman" w:cs="Times New Roman"/>
      <w:color w:val="auto"/>
      <w:sz w:val="22"/>
      <w:szCs w:val="22"/>
      <w:lang w:eastAsia="en-US"/>
    </w:rPr>
  </w:style>
  <w:style w:type="character" w:customStyle="1" w:styleId="24">
    <w:name w:val="Заголовок №2_"/>
    <w:basedOn w:val="a4"/>
    <w:link w:val="25"/>
    <w:rsid w:val="00D8301A"/>
    <w:rPr>
      <w:rFonts w:ascii="Times New Roman" w:eastAsia="Times New Roman" w:hAnsi="Times New Roman" w:cs="Times New Roman"/>
      <w:shd w:val="clear" w:color="auto" w:fill="FFFFFF"/>
    </w:rPr>
  </w:style>
  <w:style w:type="character" w:customStyle="1" w:styleId="45">
    <w:name w:val="Заголовок №4_"/>
    <w:basedOn w:val="a4"/>
    <w:link w:val="46"/>
    <w:rsid w:val="00D8301A"/>
    <w:rPr>
      <w:rFonts w:ascii="Times New Roman" w:eastAsia="Times New Roman" w:hAnsi="Times New Roman" w:cs="Times New Roman"/>
      <w:sz w:val="19"/>
      <w:szCs w:val="19"/>
      <w:shd w:val="clear" w:color="auto" w:fill="FFFFFF"/>
    </w:rPr>
  </w:style>
  <w:style w:type="character" w:customStyle="1" w:styleId="71">
    <w:name w:val="Основной текст (7)_"/>
    <w:basedOn w:val="a4"/>
    <w:link w:val="72"/>
    <w:rsid w:val="00D8301A"/>
    <w:rPr>
      <w:rFonts w:ascii="Times New Roman" w:eastAsia="Times New Roman" w:hAnsi="Times New Roman" w:cs="Times New Roman"/>
      <w:sz w:val="19"/>
      <w:szCs w:val="19"/>
      <w:shd w:val="clear" w:color="auto" w:fill="FFFFFF"/>
    </w:rPr>
  </w:style>
  <w:style w:type="paragraph" w:customStyle="1" w:styleId="26">
    <w:name w:val="Основной текст2"/>
    <w:basedOn w:val="a3"/>
    <w:rsid w:val="00D8301A"/>
    <w:pPr>
      <w:shd w:val="clear" w:color="auto" w:fill="FFFFFF"/>
      <w:spacing w:before="1080" w:after="1680" w:line="0" w:lineRule="atLeast"/>
    </w:pPr>
    <w:rPr>
      <w:rFonts w:ascii="Times New Roman" w:eastAsia="Times New Roman" w:hAnsi="Times New Roman" w:cs="Times New Roman"/>
      <w:sz w:val="19"/>
      <w:szCs w:val="19"/>
    </w:rPr>
  </w:style>
  <w:style w:type="paragraph" w:customStyle="1" w:styleId="25">
    <w:name w:val="Заголовок №2"/>
    <w:basedOn w:val="a3"/>
    <w:link w:val="24"/>
    <w:rsid w:val="00D8301A"/>
    <w:pPr>
      <w:shd w:val="clear" w:color="auto" w:fill="FFFFFF"/>
      <w:spacing w:after="420" w:line="0" w:lineRule="atLeast"/>
      <w:jc w:val="both"/>
      <w:outlineLvl w:val="1"/>
    </w:pPr>
    <w:rPr>
      <w:rFonts w:ascii="Times New Roman" w:eastAsia="Times New Roman" w:hAnsi="Times New Roman" w:cs="Times New Roman"/>
      <w:color w:val="auto"/>
      <w:sz w:val="22"/>
      <w:szCs w:val="22"/>
      <w:lang w:eastAsia="en-US"/>
    </w:rPr>
  </w:style>
  <w:style w:type="paragraph" w:customStyle="1" w:styleId="46">
    <w:name w:val="Заголовок №4"/>
    <w:basedOn w:val="a3"/>
    <w:link w:val="45"/>
    <w:rsid w:val="00D8301A"/>
    <w:pPr>
      <w:shd w:val="clear" w:color="auto" w:fill="FFFFFF"/>
      <w:spacing w:before="480" w:after="480" w:line="0" w:lineRule="atLeast"/>
      <w:outlineLvl w:val="3"/>
    </w:pPr>
    <w:rPr>
      <w:rFonts w:ascii="Times New Roman" w:eastAsia="Times New Roman" w:hAnsi="Times New Roman" w:cs="Times New Roman"/>
      <w:color w:val="auto"/>
      <w:sz w:val="19"/>
      <w:szCs w:val="19"/>
      <w:lang w:eastAsia="en-US"/>
    </w:rPr>
  </w:style>
  <w:style w:type="paragraph" w:customStyle="1" w:styleId="72">
    <w:name w:val="Основной текст (7)"/>
    <w:basedOn w:val="a3"/>
    <w:link w:val="71"/>
    <w:rsid w:val="00D8301A"/>
    <w:pPr>
      <w:shd w:val="clear" w:color="auto" w:fill="FFFFFF"/>
      <w:spacing w:after="180" w:line="264" w:lineRule="exact"/>
      <w:jc w:val="both"/>
    </w:pPr>
    <w:rPr>
      <w:rFonts w:ascii="Times New Roman" w:eastAsia="Times New Roman" w:hAnsi="Times New Roman" w:cs="Times New Roman"/>
      <w:color w:val="auto"/>
      <w:sz w:val="19"/>
      <w:szCs w:val="19"/>
      <w:lang w:eastAsia="en-US"/>
    </w:rPr>
  </w:style>
  <w:style w:type="paragraph" w:styleId="af2">
    <w:name w:val="endnote text"/>
    <w:basedOn w:val="a3"/>
    <w:link w:val="af3"/>
    <w:uiPriority w:val="99"/>
    <w:semiHidden/>
    <w:unhideWhenUsed/>
    <w:rsid w:val="000247BF"/>
    <w:rPr>
      <w:sz w:val="20"/>
      <w:szCs w:val="20"/>
    </w:rPr>
  </w:style>
  <w:style w:type="character" w:customStyle="1" w:styleId="af3">
    <w:name w:val="Текст концевой сноски Знак"/>
    <w:basedOn w:val="a4"/>
    <w:link w:val="af2"/>
    <w:uiPriority w:val="99"/>
    <w:semiHidden/>
    <w:rsid w:val="000247BF"/>
    <w:rPr>
      <w:rFonts w:ascii="Microsoft Sans Serif" w:eastAsia="Microsoft Sans Serif" w:hAnsi="Microsoft Sans Serif" w:cs="Microsoft Sans Serif"/>
      <w:color w:val="000000"/>
      <w:sz w:val="20"/>
      <w:szCs w:val="20"/>
      <w:lang w:eastAsia="ru-RU"/>
    </w:rPr>
  </w:style>
  <w:style w:type="character" w:styleId="af4">
    <w:name w:val="endnote reference"/>
    <w:basedOn w:val="a4"/>
    <w:uiPriority w:val="99"/>
    <w:semiHidden/>
    <w:unhideWhenUsed/>
    <w:rsid w:val="000247BF"/>
    <w:rPr>
      <w:vertAlign w:val="superscript"/>
    </w:rPr>
  </w:style>
  <w:style w:type="paragraph" w:styleId="af5">
    <w:name w:val="Revision"/>
    <w:hidden/>
    <w:uiPriority w:val="99"/>
    <w:semiHidden/>
    <w:rsid w:val="00866B43"/>
    <w:pPr>
      <w:spacing w:after="0" w:line="240" w:lineRule="auto"/>
    </w:pPr>
    <w:rPr>
      <w:rFonts w:ascii="Calibri" w:eastAsia="Times New Roman" w:hAnsi="Calibri" w:cs="Times New Roman"/>
      <w:lang w:eastAsia="ru-RU"/>
    </w:rPr>
  </w:style>
  <w:style w:type="table" w:styleId="af6">
    <w:name w:val="Table Grid"/>
    <w:basedOn w:val="a5"/>
    <w:uiPriority w:val="59"/>
    <w:rsid w:val="0056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lock Text"/>
    <w:basedOn w:val="a3"/>
    <w:uiPriority w:val="99"/>
    <w:unhideWhenUsed/>
    <w:rsid w:val="00AC70BB"/>
    <w:pPr>
      <w:widowControl w:val="0"/>
      <w:snapToGrid w:val="0"/>
      <w:ind w:left="1000" w:right="400"/>
      <w:jc w:val="both"/>
    </w:pPr>
    <w:rPr>
      <w:rFonts w:ascii="Times New Roman" w:eastAsia="Times New Roman" w:hAnsi="Times New Roman" w:cs="Times New Roman"/>
      <w:color w:val="auto"/>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
    <w:uiPriority w:val="9"/>
    <w:rsid w:val="00E75759"/>
    <w:rPr>
      <w:rFonts w:ascii="Arial" w:eastAsia="Times New Roman" w:hAnsi="Arial" w:cs="Arial"/>
      <w:b/>
      <w:bCs/>
      <w:kern w:val="32"/>
      <w:sz w:val="32"/>
      <w:szCs w:val="32"/>
      <w:lang w:eastAsia="ru-RU"/>
    </w:rPr>
  </w:style>
  <w:style w:type="character" w:customStyle="1" w:styleId="20">
    <w:name w:val="Заголовок 2 Знак"/>
    <w:aliases w:val="Subhead Знак1"/>
    <w:basedOn w:val="a4"/>
    <w:link w:val="2"/>
    <w:uiPriority w:val="9"/>
    <w:rsid w:val="00E75759"/>
    <w:rPr>
      <w:rFonts w:asciiTheme="majorHAnsi" w:eastAsiaTheme="majorEastAsia" w:hAnsiTheme="majorHAnsi" w:cstheme="majorBidi"/>
      <w:b/>
      <w:bCs/>
      <w:color w:val="5B9BD5" w:themeColor="accent1"/>
      <w:sz w:val="26"/>
      <w:szCs w:val="26"/>
    </w:rPr>
  </w:style>
  <w:style w:type="character" w:customStyle="1" w:styleId="33">
    <w:name w:val="Заголовок 3 Знак"/>
    <w:aliases w:val="H3 Знак"/>
    <w:basedOn w:val="a4"/>
    <w:link w:val="32"/>
    <w:uiPriority w:val="9"/>
    <w:rsid w:val="00E75759"/>
    <w:rPr>
      <w:rFonts w:ascii="Cambria" w:eastAsia="Times New Roman" w:hAnsi="Cambria" w:cs="Times New Roman"/>
      <w:b/>
      <w:bCs/>
      <w:sz w:val="26"/>
      <w:szCs w:val="26"/>
      <w:lang w:eastAsia="ru-RU"/>
    </w:rPr>
  </w:style>
  <w:style w:type="character" w:customStyle="1" w:styleId="42">
    <w:name w:val="Заголовок 4 Знак"/>
    <w:basedOn w:val="a4"/>
    <w:link w:val="41"/>
    <w:uiPriority w:val="9"/>
    <w:rsid w:val="00E75759"/>
    <w:rPr>
      <w:rFonts w:ascii="Calibri" w:eastAsia="Times New Roman" w:hAnsi="Calibri" w:cs="Times New Roman"/>
      <w:b/>
      <w:bCs/>
      <w:sz w:val="28"/>
      <w:szCs w:val="28"/>
      <w:lang w:eastAsia="ru-RU"/>
    </w:rPr>
  </w:style>
  <w:style w:type="character" w:customStyle="1" w:styleId="52">
    <w:name w:val="Заголовок 5 Знак"/>
    <w:basedOn w:val="a4"/>
    <w:link w:val="51"/>
    <w:uiPriority w:val="9"/>
    <w:rsid w:val="00E75759"/>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
    <w:rsid w:val="00E75759"/>
    <w:rPr>
      <w:rFonts w:ascii="Times New Roman" w:eastAsia="Times New Roman" w:hAnsi="Times New Roman" w:cs="Times New Roman"/>
      <w:b/>
      <w:bCs/>
      <w:sz w:val="24"/>
      <w:szCs w:val="24"/>
      <w:lang w:eastAsia="ru-RU"/>
    </w:rPr>
  </w:style>
  <w:style w:type="character" w:customStyle="1" w:styleId="70">
    <w:name w:val="Заголовок 7 Знак"/>
    <w:basedOn w:val="a4"/>
    <w:link w:val="7"/>
    <w:uiPriority w:val="9"/>
    <w:rsid w:val="00E75759"/>
    <w:rPr>
      <w:rFonts w:ascii="Calibri" w:eastAsia="Times New Roman" w:hAnsi="Calibri" w:cs="Times New Roman"/>
      <w:sz w:val="24"/>
      <w:szCs w:val="24"/>
      <w:lang w:eastAsia="ru-RU"/>
    </w:rPr>
  </w:style>
  <w:style w:type="character" w:customStyle="1" w:styleId="81">
    <w:name w:val="Заголовок 8 Знак"/>
    <w:basedOn w:val="a4"/>
    <w:link w:val="80"/>
    <w:uiPriority w:val="9"/>
    <w:rsid w:val="00E7575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
    <w:rsid w:val="00E75759"/>
    <w:rPr>
      <w:rFonts w:ascii="Cambria" w:eastAsia="Times New Roman" w:hAnsi="Cambria" w:cs="Times New Roman"/>
      <w:sz w:val="20"/>
      <w:szCs w:val="20"/>
      <w:lang w:eastAsia="ru-RU"/>
    </w:rPr>
  </w:style>
  <w:style w:type="paragraph" w:styleId="af8">
    <w:name w:val="Body Text Indent"/>
    <w:basedOn w:val="a3"/>
    <w:link w:val="af9"/>
    <w:uiPriority w:val="99"/>
    <w:rsid w:val="00E75759"/>
    <w:pPr>
      <w:widowControl w:val="0"/>
      <w:autoSpaceDN w:val="0"/>
      <w:adjustRightInd w:val="0"/>
      <w:ind w:firstLine="567"/>
      <w:jc w:val="both"/>
    </w:pPr>
    <w:rPr>
      <w:rFonts w:ascii="Times New Roman" w:eastAsia="Times New Roman" w:hAnsi="Times New Roman" w:cs="Times New Roman"/>
      <w:color w:val="auto"/>
    </w:rPr>
  </w:style>
  <w:style w:type="character" w:customStyle="1" w:styleId="af9">
    <w:name w:val="Основной текст с отступом Знак"/>
    <w:basedOn w:val="a4"/>
    <w:link w:val="af8"/>
    <w:uiPriority w:val="99"/>
    <w:rsid w:val="00E75759"/>
    <w:rPr>
      <w:rFonts w:ascii="Times New Roman" w:eastAsia="Times New Roman" w:hAnsi="Times New Roman" w:cs="Times New Roman"/>
      <w:sz w:val="24"/>
      <w:szCs w:val="24"/>
      <w:lang w:eastAsia="ru-RU"/>
    </w:rPr>
  </w:style>
  <w:style w:type="character" w:styleId="afa">
    <w:name w:val="page number"/>
    <w:basedOn w:val="a4"/>
    <w:uiPriority w:val="99"/>
    <w:rsid w:val="00E75759"/>
    <w:rPr>
      <w:rFonts w:cs="Times New Roman"/>
    </w:rPr>
  </w:style>
  <w:style w:type="paragraph" w:customStyle="1" w:styleId="15">
    <w:name w:val="Стиль1"/>
    <w:basedOn w:val="a3"/>
    <w:rsid w:val="00E75759"/>
    <w:pPr>
      <w:widowControl w:val="0"/>
      <w:spacing w:line="280" w:lineRule="exact"/>
      <w:ind w:firstLine="709"/>
      <w:jc w:val="both"/>
    </w:pPr>
    <w:rPr>
      <w:rFonts w:ascii="Arial" w:eastAsia="Times New Roman" w:hAnsi="Arial" w:cs="Times New Roman"/>
      <w:color w:val="auto"/>
      <w:sz w:val="20"/>
      <w:szCs w:val="20"/>
    </w:rPr>
  </w:style>
  <w:style w:type="paragraph" w:customStyle="1" w:styleId="16">
    <w:name w:val="Обычный1"/>
    <w:basedOn w:val="a3"/>
    <w:rsid w:val="00E75759"/>
    <w:pPr>
      <w:widowControl w:val="0"/>
      <w:tabs>
        <w:tab w:val="left" w:pos="720"/>
      </w:tabs>
      <w:autoSpaceDN w:val="0"/>
      <w:adjustRightInd w:val="0"/>
      <w:ind w:firstLine="567"/>
      <w:jc w:val="both"/>
    </w:pPr>
    <w:rPr>
      <w:rFonts w:ascii="Times New Roman" w:eastAsia="Times New Roman" w:hAnsi="Times New Roman" w:cs="Times New Roman"/>
      <w:color w:val="auto"/>
    </w:rPr>
  </w:style>
  <w:style w:type="paragraph" w:customStyle="1" w:styleId="BodyText21">
    <w:name w:val="Body Text 21"/>
    <w:basedOn w:val="a3"/>
    <w:rsid w:val="00E75759"/>
    <w:pPr>
      <w:ind w:firstLine="567"/>
      <w:jc w:val="both"/>
    </w:pPr>
    <w:rPr>
      <w:rFonts w:ascii="Times New Roman CYR" w:eastAsia="Times New Roman" w:hAnsi="Times New Roman CYR" w:cs="Times New Roman"/>
      <w:color w:val="auto"/>
      <w:szCs w:val="20"/>
    </w:rPr>
  </w:style>
  <w:style w:type="paragraph" w:customStyle="1" w:styleId="47">
    <w:name w:val="Сл4_текст"/>
    <w:basedOn w:val="a3"/>
    <w:rsid w:val="00E75759"/>
    <w:pPr>
      <w:spacing w:line="360" w:lineRule="auto"/>
      <w:ind w:firstLine="709"/>
      <w:jc w:val="both"/>
    </w:pPr>
    <w:rPr>
      <w:rFonts w:ascii="Arial" w:eastAsia="Times New Roman" w:hAnsi="Arial" w:cs="Times New Roman"/>
      <w:color w:val="auto"/>
      <w:sz w:val="20"/>
      <w:szCs w:val="20"/>
      <w:lang w:eastAsia="en-US"/>
    </w:rPr>
  </w:style>
  <w:style w:type="paragraph" w:styleId="17">
    <w:name w:val="toc 1"/>
    <w:basedOn w:val="a3"/>
    <w:next w:val="a3"/>
    <w:autoRedefine/>
    <w:uiPriority w:val="39"/>
    <w:rsid w:val="00E75759"/>
    <w:pPr>
      <w:tabs>
        <w:tab w:val="right" w:leader="dot" w:pos="9771"/>
      </w:tabs>
    </w:pPr>
    <w:rPr>
      <w:rFonts w:ascii="Times New Roman" w:eastAsia="Times New Roman" w:hAnsi="Times New Roman" w:cs="Times New Roman"/>
      <w:noProof/>
      <w:color w:val="auto"/>
    </w:rPr>
  </w:style>
  <w:style w:type="character" w:styleId="afb">
    <w:name w:val="Hyperlink"/>
    <w:basedOn w:val="a4"/>
    <w:uiPriority w:val="99"/>
    <w:rsid w:val="00E75759"/>
    <w:rPr>
      <w:color w:val="0000FF"/>
      <w:u w:val="single"/>
    </w:rPr>
  </w:style>
  <w:style w:type="paragraph" w:styleId="27">
    <w:name w:val="Body Text Indent 2"/>
    <w:basedOn w:val="a3"/>
    <w:link w:val="28"/>
    <w:uiPriority w:val="99"/>
    <w:rsid w:val="00E75759"/>
    <w:pPr>
      <w:spacing w:after="120" w:line="480" w:lineRule="auto"/>
      <w:ind w:left="283"/>
    </w:pPr>
    <w:rPr>
      <w:rFonts w:ascii="Times New Roman" w:eastAsia="Times New Roman" w:hAnsi="Times New Roman" w:cs="Times New Roman"/>
      <w:color w:val="auto"/>
    </w:rPr>
  </w:style>
  <w:style w:type="character" w:customStyle="1" w:styleId="28">
    <w:name w:val="Основной текст с отступом 2 Знак"/>
    <w:basedOn w:val="a4"/>
    <w:link w:val="27"/>
    <w:uiPriority w:val="99"/>
    <w:rsid w:val="00E75759"/>
    <w:rPr>
      <w:rFonts w:ascii="Times New Roman" w:eastAsia="Times New Roman" w:hAnsi="Times New Roman" w:cs="Times New Roman"/>
      <w:sz w:val="24"/>
      <w:szCs w:val="24"/>
      <w:lang w:eastAsia="ru-RU"/>
    </w:rPr>
  </w:style>
  <w:style w:type="paragraph" w:styleId="afc">
    <w:name w:val="Plain Text"/>
    <w:basedOn w:val="a3"/>
    <w:link w:val="afd"/>
    <w:uiPriority w:val="99"/>
    <w:rsid w:val="00E75759"/>
    <w:rPr>
      <w:rFonts w:ascii="Courier New" w:eastAsia="Times New Roman" w:hAnsi="Courier New" w:cs="Times New Roman"/>
      <w:color w:val="auto"/>
      <w:sz w:val="20"/>
      <w:szCs w:val="20"/>
    </w:rPr>
  </w:style>
  <w:style w:type="character" w:customStyle="1" w:styleId="afd">
    <w:name w:val="Текст Знак"/>
    <w:basedOn w:val="a4"/>
    <w:link w:val="afc"/>
    <w:uiPriority w:val="99"/>
    <w:rsid w:val="00E75759"/>
    <w:rPr>
      <w:rFonts w:ascii="Courier New" w:eastAsia="Times New Roman" w:hAnsi="Courier New" w:cs="Times New Roman"/>
      <w:sz w:val="20"/>
      <w:szCs w:val="20"/>
      <w:lang w:eastAsia="ru-RU"/>
    </w:rPr>
  </w:style>
  <w:style w:type="character" w:styleId="afe">
    <w:name w:val="annotation reference"/>
    <w:basedOn w:val="a4"/>
    <w:uiPriority w:val="99"/>
    <w:rsid w:val="00E75759"/>
    <w:rPr>
      <w:sz w:val="16"/>
      <w:szCs w:val="16"/>
    </w:rPr>
  </w:style>
  <w:style w:type="paragraph" w:styleId="aff">
    <w:name w:val="annotation text"/>
    <w:basedOn w:val="a3"/>
    <w:link w:val="aff0"/>
    <w:uiPriority w:val="99"/>
    <w:rsid w:val="00E75759"/>
    <w:rPr>
      <w:rFonts w:ascii="Times New Roman" w:eastAsia="Times New Roman" w:hAnsi="Times New Roman" w:cs="Times New Roman"/>
      <w:color w:val="auto"/>
      <w:sz w:val="20"/>
      <w:szCs w:val="20"/>
    </w:rPr>
  </w:style>
  <w:style w:type="character" w:customStyle="1" w:styleId="aff0">
    <w:name w:val="Текст примечания Знак"/>
    <w:basedOn w:val="a4"/>
    <w:link w:val="aff"/>
    <w:uiPriority w:val="99"/>
    <w:rsid w:val="00E75759"/>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rsid w:val="00E75759"/>
    <w:rPr>
      <w:b/>
      <w:bCs/>
    </w:rPr>
  </w:style>
  <w:style w:type="character" w:customStyle="1" w:styleId="aff2">
    <w:name w:val="Тема примечания Знак"/>
    <w:basedOn w:val="aff0"/>
    <w:link w:val="aff1"/>
    <w:uiPriority w:val="99"/>
    <w:rsid w:val="00E75759"/>
    <w:rPr>
      <w:rFonts w:ascii="Times New Roman" w:eastAsia="Times New Roman" w:hAnsi="Times New Roman" w:cs="Times New Roman"/>
      <w:b/>
      <w:bCs/>
      <w:sz w:val="20"/>
      <w:szCs w:val="20"/>
      <w:lang w:eastAsia="ru-RU"/>
    </w:rPr>
  </w:style>
  <w:style w:type="paragraph" w:customStyle="1" w:styleId="111">
    <w:name w:val="Знак1 Знак Знак Знак Знак Знак Знак Знак Знак Знак1 Знак Знак Знак1"/>
    <w:basedOn w:val="a3"/>
    <w:rsid w:val="00E75759"/>
    <w:pPr>
      <w:spacing w:before="100" w:beforeAutospacing="1" w:after="100" w:afterAutospacing="1"/>
    </w:pPr>
    <w:rPr>
      <w:rFonts w:ascii="Tahoma" w:eastAsia="Times New Roman" w:hAnsi="Tahoma" w:cs="Tahoma"/>
      <w:color w:val="auto"/>
      <w:sz w:val="20"/>
      <w:szCs w:val="20"/>
      <w:lang w:val="en-US" w:eastAsia="en-US"/>
    </w:rPr>
  </w:style>
  <w:style w:type="paragraph" w:styleId="29">
    <w:name w:val="Body Text 2"/>
    <w:basedOn w:val="a3"/>
    <w:link w:val="2a"/>
    <w:uiPriority w:val="99"/>
    <w:rsid w:val="00E75759"/>
    <w:pPr>
      <w:spacing w:after="120" w:line="480" w:lineRule="auto"/>
    </w:pPr>
    <w:rPr>
      <w:rFonts w:ascii="Times New Roman" w:eastAsia="Times New Roman" w:hAnsi="Times New Roman" w:cs="Times New Roman"/>
      <w:color w:val="auto"/>
    </w:rPr>
  </w:style>
  <w:style w:type="character" w:customStyle="1" w:styleId="2a">
    <w:name w:val="Основной текст 2 Знак"/>
    <w:basedOn w:val="a4"/>
    <w:link w:val="29"/>
    <w:uiPriority w:val="99"/>
    <w:rsid w:val="00E75759"/>
    <w:rPr>
      <w:rFonts w:ascii="Times New Roman" w:eastAsia="Times New Roman" w:hAnsi="Times New Roman" w:cs="Times New Roman"/>
      <w:sz w:val="24"/>
      <w:szCs w:val="24"/>
      <w:lang w:eastAsia="ru-RU"/>
    </w:rPr>
  </w:style>
  <w:style w:type="paragraph" w:customStyle="1" w:styleId="BodyTextIndent21">
    <w:name w:val="Body Text Indent 21"/>
    <w:basedOn w:val="a3"/>
    <w:rsid w:val="00E75759"/>
    <w:pPr>
      <w:widowControl w:val="0"/>
      <w:autoSpaceDN w:val="0"/>
      <w:adjustRightInd w:val="0"/>
      <w:ind w:firstLine="630"/>
      <w:jc w:val="both"/>
    </w:pPr>
    <w:rPr>
      <w:rFonts w:ascii="Times New Roman" w:eastAsia="Times New Roman" w:hAnsi="Times New Roman" w:cs="Times New Roman"/>
      <w:color w:val="auto"/>
    </w:rPr>
  </w:style>
  <w:style w:type="paragraph" w:customStyle="1" w:styleId="ConsPlusNormal">
    <w:name w:val="ConsPlusNormal"/>
    <w:rsid w:val="00E75759"/>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3"/>
    <w:link w:val="aff4"/>
    <w:uiPriority w:val="10"/>
    <w:qFormat/>
    <w:rsid w:val="00E75759"/>
    <w:pPr>
      <w:jc w:val="center"/>
    </w:pPr>
    <w:rPr>
      <w:rFonts w:ascii="Times New Roman" w:eastAsia="Times New Roman" w:hAnsi="Times New Roman" w:cs="Times New Roman"/>
      <w:b/>
      <w:bCs/>
      <w:color w:val="auto"/>
    </w:rPr>
  </w:style>
  <w:style w:type="character" w:customStyle="1" w:styleId="aff4">
    <w:name w:val="Заголовок Знак"/>
    <w:basedOn w:val="a4"/>
    <w:link w:val="aff3"/>
    <w:uiPriority w:val="10"/>
    <w:rsid w:val="00E75759"/>
    <w:rPr>
      <w:rFonts w:ascii="Times New Roman" w:eastAsia="Times New Roman" w:hAnsi="Times New Roman" w:cs="Times New Roman"/>
      <w:b/>
      <w:bCs/>
      <w:sz w:val="24"/>
      <w:szCs w:val="24"/>
      <w:lang w:eastAsia="ru-RU"/>
    </w:rPr>
  </w:style>
  <w:style w:type="paragraph" w:styleId="aff5">
    <w:name w:val="List Paragraph"/>
    <w:basedOn w:val="a3"/>
    <w:uiPriority w:val="34"/>
    <w:qFormat/>
    <w:rsid w:val="00E75759"/>
    <w:pPr>
      <w:ind w:left="720"/>
      <w:contextualSpacing/>
    </w:pPr>
    <w:rPr>
      <w:rFonts w:ascii="Times New Roman" w:eastAsia="Times New Roman" w:hAnsi="Times New Roman" w:cs="Times New Roman"/>
      <w:color w:val="auto"/>
    </w:rPr>
  </w:style>
  <w:style w:type="paragraph" w:customStyle="1" w:styleId="2b">
    <w:name w:val="Обычный2"/>
    <w:basedOn w:val="a3"/>
    <w:rsid w:val="00E75759"/>
    <w:pPr>
      <w:tabs>
        <w:tab w:val="left" w:pos="284"/>
        <w:tab w:val="left" w:pos="1571"/>
      </w:tabs>
      <w:suppressAutoHyphens/>
      <w:ind w:left="284" w:firstLine="567"/>
      <w:jc w:val="both"/>
    </w:pPr>
    <w:rPr>
      <w:rFonts w:ascii="Times New Roman" w:eastAsia="Times New Roman" w:hAnsi="Times New Roman" w:cs="Times New Roman"/>
      <w:color w:val="auto"/>
      <w:szCs w:val="20"/>
      <w:lang w:eastAsia="ar-SA"/>
    </w:rPr>
  </w:style>
  <w:style w:type="paragraph" w:styleId="aff6">
    <w:name w:val="TOC Heading"/>
    <w:basedOn w:val="1"/>
    <w:next w:val="a3"/>
    <w:uiPriority w:val="39"/>
    <w:semiHidden/>
    <w:unhideWhenUsed/>
    <w:qFormat/>
    <w:rsid w:val="00E75759"/>
    <w:pPr>
      <w:keepLines/>
      <w:numPr>
        <w:ilvl w:val="0"/>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aff7">
    <w:name w:val="Normal (Web)"/>
    <w:basedOn w:val="a3"/>
    <w:uiPriority w:val="99"/>
    <w:rsid w:val="00E75759"/>
    <w:pPr>
      <w:ind w:firstLine="480"/>
    </w:pPr>
    <w:rPr>
      <w:rFonts w:ascii="Times New Roman" w:eastAsia="Times New Roman" w:hAnsi="Times New Roman" w:cs="Times New Roman"/>
      <w:color w:val="auto"/>
    </w:rPr>
  </w:style>
  <w:style w:type="character" w:styleId="aff8">
    <w:name w:val="Strong"/>
    <w:basedOn w:val="a4"/>
    <w:uiPriority w:val="22"/>
    <w:qFormat/>
    <w:rsid w:val="00E75759"/>
    <w:rPr>
      <w:b/>
      <w:bCs/>
    </w:rPr>
  </w:style>
  <w:style w:type="paragraph" w:customStyle="1" w:styleId="270">
    <w:name w:val="Основной текст 27"/>
    <w:basedOn w:val="a3"/>
    <w:rsid w:val="00E75759"/>
    <w:pPr>
      <w:ind w:firstLine="567"/>
    </w:pPr>
    <w:rPr>
      <w:rFonts w:ascii="Times New Roman" w:eastAsiaTheme="minorHAnsi" w:hAnsi="Times New Roman" w:cs="Times New Roman"/>
      <w:color w:val="auto"/>
    </w:rPr>
  </w:style>
  <w:style w:type="paragraph" w:styleId="aff9">
    <w:name w:val="footnote text"/>
    <w:basedOn w:val="a3"/>
    <w:link w:val="affa"/>
    <w:uiPriority w:val="99"/>
    <w:rsid w:val="00E75759"/>
    <w:rPr>
      <w:rFonts w:ascii="TimesET" w:eastAsia="Times New Roman" w:hAnsi="TimesET" w:cs="Times New Roman"/>
      <w:color w:val="auto"/>
      <w:sz w:val="20"/>
      <w:szCs w:val="20"/>
    </w:rPr>
  </w:style>
  <w:style w:type="character" w:customStyle="1" w:styleId="affa">
    <w:name w:val="Текст сноски Знак"/>
    <w:basedOn w:val="a4"/>
    <w:link w:val="aff9"/>
    <w:uiPriority w:val="99"/>
    <w:rsid w:val="00E75759"/>
    <w:rPr>
      <w:rFonts w:ascii="TimesET" w:eastAsia="Times New Roman" w:hAnsi="TimesET" w:cs="Times New Roman"/>
      <w:sz w:val="20"/>
      <w:szCs w:val="20"/>
      <w:lang w:eastAsia="ru-RU"/>
    </w:rPr>
  </w:style>
  <w:style w:type="character" w:styleId="affb">
    <w:name w:val="footnote reference"/>
    <w:basedOn w:val="a4"/>
    <w:uiPriority w:val="99"/>
    <w:rsid w:val="00E75759"/>
    <w:rPr>
      <w:vertAlign w:val="superscript"/>
    </w:rPr>
  </w:style>
  <w:style w:type="paragraph" w:customStyle="1" w:styleId="310">
    <w:name w:val="Основной текст 31"/>
    <w:basedOn w:val="a3"/>
    <w:rsid w:val="00E75759"/>
    <w:pPr>
      <w:suppressAutoHyphens/>
      <w:overflowPunct w:val="0"/>
      <w:autoSpaceDE w:val="0"/>
      <w:jc w:val="both"/>
      <w:textAlignment w:val="baseline"/>
    </w:pPr>
    <w:rPr>
      <w:rFonts w:ascii="Times New Roman" w:eastAsia="Times New Roman" w:hAnsi="Times New Roman" w:cs="Times New Roman"/>
      <w:b/>
      <w:color w:val="auto"/>
      <w:sz w:val="20"/>
      <w:szCs w:val="20"/>
      <w:lang w:eastAsia="ar-SA"/>
    </w:rPr>
  </w:style>
  <w:style w:type="paragraph" w:styleId="2c">
    <w:name w:val="toc 2"/>
    <w:basedOn w:val="a3"/>
    <w:next w:val="a3"/>
    <w:autoRedefine/>
    <w:uiPriority w:val="39"/>
    <w:unhideWhenUsed/>
    <w:rsid w:val="00E75759"/>
    <w:pPr>
      <w:spacing w:after="100" w:line="276" w:lineRule="auto"/>
      <w:ind w:left="220"/>
    </w:pPr>
    <w:rPr>
      <w:rFonts w:asciiTheme="minorHAnsi" w:eastAsiaTheme="minorEastAsia" w:hAnsiTheme="minorHAnsi" w:cstheme="minorBidi"/>
      <w:color w:val="auto"/>
      <w:sz w:val="22"/>
      <w:szCs w:val="22"/>
    </w:rPr>
  </w:style>
  <w:style w:type="paragraph" w:styleId="3a">
    <w:name w:val="toc 3"/>
    <w:basedOn w:val="a3"/>
    <w:next w:val="a3"/>
    <w:autoRedefine/>
    <w:uiPriority w:val="39"/>
    <w:unhideWhenUsed/>
    <w:rsid w:val="00E75759"/>
    <w:pPr>
      <w:spacing w:after="100" w:line="276" w:lineRule="auto"/>
      <w:ind w:left="440"/>
    </w:pPr>
    <w:rPr>
      <w:rFonts w:asciiTheme="minorHAnsi" w:eastAsiaTheme="minorEastAsia" w:hAnsiTheme="minorHAnsi" w:cstheme="minorBidi"/>
      <w:color w:val="auto"/>
      <w:sz w:val="22"/>
      <w:szCs w:val="22"/>
    </w:rPr>
  </w:style>
  <w:style w:type="paragraph" w:styleId="48">
    <w:name w:val="toc 4"/>
    <w:basedOn w:val="a3"/>
    <w:next w:val="a3"/>
    <w:autoRedefine/>
    <w:uiPriority w:val="39"/>
    <w:unhideWhenUsed/>
    <w:rsid w:val="00E75759"/>
    <w:pPr>
      <w:spacing w:after="100" w:line="276" w:lineRule="auto"/>
      <w:ind w:left="660"/>
    </w:pPr>
    <w:rPr>
      <w:rFonts w:asciiTheme="minorHAnsi" w:eastAsiaTheme="minorEastAsia" w:hAnsiTheme="minorHAnsi" w:cstheme="minorBidi"/>
      <w:color w:val="auto"/>
      <w:sz w:val="22"/>
      <w:szCs w:val="22"/>
    </w:rPr>
  </w:style>
  <w:style w:type="paragraph" w:styleId="55">
    <w:name w:val="toc 5"/>
    <w:basedOn w:val="a3"/>
    <w:next w:val="a3"/>
    <w:autoRedefine/>
    <w:uiPriority w:val="39"/>
    <w:unhideWhenUsed/>
    <w:rsid w:val="00E75759"/>
    <w:pPr>
      <w:spacing w:after="100" w:line="276" w:lineRule="auto"/>
      <w:ind w:left="880"/>
    </w:pPr>
    <w:rPr>
      <w:rFonts w:asciiTheme="minorHAnsi" w:eastAsiaTheme="minorEastAsia" w:hAnsiTheme="minorHAnsi" w:cstheme="minorBidi"/>
      <w:color w:val="auto"/>
      <w:sz w:val="22"/>
      <w:szCs w:val="22"/>
    </w:rPr>
  </w:style>
  <w:style w:type="paragraph" w:styleId="61">
    <w:name w:val="toc 6"/>
    <w:basedOn w:val="a3"/>
    <w:next w:val="a3"/>
    <w:autoRedefine/>
    <w:uiPriority w:val="39"/>
    <w:unhideWhenUsed/>
    <w:rsid w:val="00E75759"/>
    <w:pPr>
      <w:spacing w:after="100" w:line="276" w:lineRule="auto"/>
      <w:ind w:left="1100"/>
    </w:pPr>
    <w:rPr>
      <w:rFonts w:asciiTheme="minorHAnsi" w:eastAsiaTheme="minorEastAsia" w:hAnsiTheme="minorHAnsi" w:cstheme="minorBidi"/>
      <w:color w:val="auto"/>
      <w:sz w:val="22"/>
      <w:szCs w:val="22"/>
    </w:rPr>
  </w:style>
  <w:style w:type="paragraph" w:styleId="73">
    <w:name w:val="toc 7"/>
    <w:basedOn w:val="a3"/>
    <w:next w:val="a3"/>
    <w:autoRedefine/>
    <w:uiPriority w:val="39"/>
    <w:unhideWhenUsed/>
    <w:rsid w:val="00E75759"/>
    <w:pPr>
      <w:spacing w:after="100" w:line="276" w:lineRule="auto"/>
      <w:ind w:left="1320"/>
    </w:pPr>
    <w:rPr>
      <w:rFonts w:asciiTheme="minorHAnsi" w:eastAsiaTheme="minorEastAsia" w:hAnsiTheme="minorHAnsi" w:cstheme="minorBidi"/>
      <w:color w:val="auto"/>
      <w:sz w:val="22"/>
      <w:szCs w:val="22"/>
    </w:rPr>
  </w:style>
  <w:style w:type="paragraph" w:styleId="82">
    <w:name w:val="toc 8"/>
    <w:basedOn w:val="a3"/>
    <w:next w:val="a3"/>
    <w:autoRedefine/>
    <w:uiPriority w:val="39"/>
    <w:unhideWhenUsed/>
    <w:rsid w:val="00E75759"/>
    <w:pPr>
      <w:spacing w:after="100" w:line="276" w:lineRule="auto"/>
      <w:ind w:left="1540"/>
    </w:pPr>
    <w:rPr>
      <w:rFonts w:asciiTheme="minorHAnsi" w:eastAsiaTheme="minorEastAsia" w:hAnsiTheme="minorHAnsi" w:cstheme="minorBidi"/>
      <w:color w:val="auto"/>
      <w:sz w:val="22"/>
      <w:szCs w:val="22"/>
    </w:rPr>
  </w:style>
  <w:style w:type="paragraph" w:styleId="91">
    <w:name w:val="toc 9"/>
    <w:basedOn w:val="a3"/>
    <w:next w:val="a3"/>
    <w:autoRedefine/>
    <w:uiPriority w:val="39"/>
    <w:unhideWhenUsed/>
    <w:rsid w:val="00E75759"/>
    <w:pPr>
      <w:spacing w:after="100" w:line="276" w:lineRule="auto"/>
      <w:ind w:left="1760"/>
    </w:pPr>
    <w:rPr>
      <w:rFonts w:asciiTheme="minorHAnsi" w:eastAsiaTheme="minorEastAsia" w:hAnsiTheme="minorHAnsi" w:cstheme="minorBidi"/>
      <w:color w:val="auto"/>
      <w:sz w:val="22"/>
      <w:szCs w:val="22"/>
    </w:rPr>
  </w:style>
  <w:style w:type="paragraph" w:customStyle="1" w:styleId="affc">
    <w:name w:val="абзац"/>
    <w:basedOn w:val="a3"/>
    <w:qFormat/>
    <w:rsid w:val="00E75759"/>
    <w:pPr>
      <w:ind w:firstLine="709"/>
      <w:jc w:val="both"/>
    </w:pPr>
    <w:rPr>
      <w:rFonts w:ascii="Times New Roman" w:eastAsia="Times New Roman" w:hAnsi="Times New Roman" w:cs="Times New Roman"/>
      <w:color w:val="auto"/>
      <w:sz w:val="22"/>
      <w:szCs w:val="20"/>
    </w:rPr>
  </w:style>
  <w:style w:type="paragraph" w:customStyle="1" w:styleId="aacao">
    <w:name w:val="aacao"/>
    <w:basedOn w:val="a3"/>
    <w:rsid w:val="00E75759"/>
    <w:pPr>
      <w:spacing w:before="60"/>
      <w:ind w:firstLine="567"/>
      <w:jc w:val="both"/>
    </w:pPr>
    <w:rPr>
      <w:rFonts w:ascii="Times New Roman" w:eastAsia="Times New Roman" w:hAnsi="Times New Roman" w:cs="Times New Roman"/>
      <w:color w:val="auto"/>
      <w:sz w:val="22"/>
    </w:rPr>
  </w:style>
  <w:style w:type="paragraph" w:styleId="affd">
    <w:name w:val="Body Text"/>
    <w:aliases w:val="body text,Основной текст Знак1,Основной текст Знак Знак"/>
    <w:basedOn w:val="a3"/>
    <w:link w:val="affe"/>
    <w:uiPriority w:val="99"/>
    <w:unhideWhenUsed/>
    <w:rsid w:val="00E75759"/>
    <w:pPr>
      <w:spacing w:after="120"/>
      <w:jc w:val="both"/>
    </w:pPr>
    <w:rPr>
      <w:rFonts w:asciiTheme="minorHAnsi" w:eastAsiaTheme="minorHAnsi" w:hAnsiTheme="minorHAnsi" w:cstheme="minorBidi"/>
      <w:color w:val="auto"/>
      <w:sz w:val="22"/>
      <w:szCs w:val="22"/>
      <w:lang w:eastAsia="en-US"/>
    </w:rPr>
  </w:style>
  <w:style w:type="character" w:customStyle="1" w:styleId="affe">
    <w:name w:val="Основной текст Знак"/>
    <w:aliases w:val="body text Знак,Основной текст Знак1 Знак,Основной текст Знак Знак Знак"/>
    <w:basedOn w:val="a4"/>
    <w:link w:val="affd"/>
    <w:uiPriority w:val="99"/>
    <w:rsid w:val="00E75759"/>
  </w:style>
  <w:style w:type="paragraph" w:customStyle="1" w:styleId="Default">
    <w:name w:val="Default"/>
    <w:rsid w:val="00E75759"/>
    <w:pPr>
      <w:autoSpaceDE w:val="0"/>
      <w:autoSpaceDN w:val="0"/>
      <w:adjustRightInd w:val="0"/>
      <w:spacing w:after="0" w:line="240" w:lineRule="auto"/>
    </w:pPr>
    <w:rPr>
      <w:rFonts w:ascii="Times New Roman" w:hAnsi="Times New Roman" w:cs="Times New Roman"/>
      <w:color w:val="000000"/>
      <w:sz w:val="24"/>
      <w:szCs w:val="24"/>
    </w:rPr>
  </w:style>
  <w:style w:type="paragraph" w:styleId="afff">
    <w:name w:val="No Spacing"/>
    <w:uiPriority w:val="1"/>
    <w:qFormat/>
    <w:rsid w:val="00E75759"/>
    <w:pPr>
      <w:spacing w:after="0" w:line="240" w:lineRule="auto"/>
    </w:pPr>
    <w:rPr>
      <w:rFonts w:ascii="Calibri" w:eastAsia="Calibri" w:hAnsi="Calibri" w:cs="Times New Roman"/>
    </w:rPr>
  </w:style>
  <w:style w:type="paragraph" w:styleId="3b">
    <w:name w:val="Body Text 3"/>
    <w:basedOn w:val="a3"/>
    <w:link w:val="3c"/>
    <w:uiPriority w:val="99"/>
    <w:unhideWhenUsed/>
    <w:rsid w:val="00E75759"/>
    <w:pPr>
      <w:spacing w:after="120"/>
      <w:jc w:val="both"/>
    </w:pPr>
    <w:rPr>
      <w:rFonts w:asciiTheme="minorHAnsi" w:eastAsiaTheme="minorHAnsi" w:hAnsiTheme="minorHAnsi" w:cstheme="minorBidi"/>
      <w:color w:val="auto"/>
      <w:sz w:val="16"/>
      <w:szCs w:val="16"/>
      <w:lang w:eastAsia="en-US"/>
    </w:rPr>
  </w:style>
  <w:style w:type="character" w:customStyle="1" w:styleId="3c">
    <w:name w:val="Основной текст 3 Знак"/>
    <w:basedOn w:val="a4"/>
    <w:link w:val="3b"/>
    <w:uiPriority w:val="99"/>
    <w:rsid w:val="00E75759"/>
    <w:rPr>
      <w:sz w:val="16"/>
      <w:szCs w:val="16"/>
    </w:rPr>
  </w:style>
  <w:style w:type="paragraph" w:customStyle="1" w:styleId="18">
    <w:name w:val="заголовок 1"/>
    <w:basedOn w:val="a3"/>
    <w:next w:val="a3"/>
    <w:rsid w:val="00E75759"/>
    <w:pPr>
      <w:keepNext/>
      <w:autoSpaceDE w:val="0"/>
      <w:autoSpaceDN w:val="0"/>
    </w:pPr>
    <w:rPr>
      <w:rFonts w:ascii="Times New Roman" w:eastAsia="Times New Roman" w:hAnsi="Times New Roman" w:cs="Times New Roman"/>
      <w:color w:val="auto"/>
    </w:rPr>
  </w:style>
  <w:style w:type="paragraph" w:customStyle="1" w:styleId="2d">
    <w:name w:val="заголовок 2"/>
    <w:basedOn w:val="a3"/>
    <w:next w:val="a3"/>
    <w:rsid w:val="00E75759"/>
    <w:pPr>
      <w:keepNext/>
      <w:autoSpaceDE w:val="0"/>
      <w:autoSpaceDN w:val="0"/>
    </w:pPr>
    <w:rPr>
      <w:rFonts w:ascii="Times New Roman" w:eastAsia="Times New Roman" w:hAnsi="Times New Roman" w:cs="Times New Roman"/>
      <w:b/>
      <w:bCs/>
      <w:color w:val="auto"/>
      <w:sz w:val="18"/>
      <w:szCs w:val="18"/>
    </w:rPr>
  </w:style>
  <w:style w:type="paragraph" w:customStyle="1" w:styleId="3d">
    <w:name w:val="заголовок 3"/>
    <w:basedOn w:val="a3"/>
    <w:next w:val="a3"/>
    <w:rsid w:val="00E75759"/>
    <w:pPr>
      <w:keepNext/>
      <w:autoSpaceDE w:val="0"/>
      <w:autoSpaceDN w:val="0"/>
      <w:jc w:val="center"/>
    </w:pPr>
    <w:rPr>
      <w:rFonts w:ascii="Times New Roman" w:eastAsia="Times New Roman" w:hAnsi="Times New Roman" w:cs="Times New Roman"/>
      <w:b/>
      <w:bCs/>
      <w:color w:val="auto"/>
      <w:sz w:val="18"/>
      <w:szCs w:val="18"/>
    </w:rPr>
  </w:style>
  <w:style w:type="paragraph" w:customStyle="1" w:styleId="49">
    <w:name w:val="заголовок 4"/>
    <w:basedOn w:val="a3"/>
    <w:next w:val="a3"/>
    <w:rsid w:val="00E75759"/>
    <w:pPr>
      <w:keepNext/>
      <w:autoSpaceDE w:val="0"/>
      <w:autoSpaceDN w:val="0"/>
      <w:jc w:val="center"/>
    </w:pPr>
    <w:rPr>
      <w:rFonts w:ascii="Times New Roman" w:eastAsia="Times New Roman" w:hAnsi="Times New Roman" w:cs="Times New Roman"/>
      <w:b/>
      <w:bCs/>
      <w:color w:val="auto"/>
      <w:sz w:val="22"/>
      <w:szCs w:val="22"/>
    </w:rPr>
  </w:style>
  <w:style w:type="paragraph" w:customStyle="1" w:styleId="56">
    <w:name w:val="заголовок 5"/>
    <w:basedOn w:val="a3"/>
    <w:next w:val="a3"/>
    <w:rsid w:val="00E75759"/>
    <w:pPr>
      <w:keepNext/>
      <w:autoSpaceDE w:val="0"/>
      <w:autoSpaceDN w:val="0"/>
      <w:ind w:left="567"/>
      <w:jc w:val="both"/>
      <w:outlineLvl w:val="4"/>
    </w:pPr>
    <w:rPr>
      <w:rFonts w:ascii="Times New Roman" w:eastAsia="Times New Roman" w:hAnsi="Times New Roman" w:cs="Times New Roman"/>
      <w:color w:val="auto"/>
    </w:rPr>
  </w:style>
  <w:style w:type="character" w:customStyle="1" w:styleId="afff0">
    <w:name w:val="Основной шрифт"/>
    <w:rsid w:val="00E75759"/>
  </w:style>
  <w:style w:type="paragraph" w:customStyle="1" w:styleId="FR1">
    <w:name w:val="FR1"/>
    <w:rsid w:val="00E75759"/>
    <w:pPr>
      <w:widowControl w:val="0"/>
      <w:autoSpaceDE w:val="0"/>
      <w:autoSpaceDN w:val="0"/>
      <w:spacing w:before="20" w:after="0" w:line="240" w:lineRule="auto"/>
    </w:pPr>
    <w:rPr>
      <w:rFonts w:ascii="Times New Roman" w:eastAsia="Times New Roman" w:hAnsi="Times New Roman" w:cs="Times New Roman"/>
      <w:i/>
      <w:iCs/>
      <w:sz w:val="12"/>
      <w:szCs w:val="12"/>
      <w:lang w:eastAsia="ru-RU"/>
    </w:rPr>
  </w:style>
  <w:style w:type="paragraph" w:customStyle="1" w:styleId="FR2">
    <w:name w:val="FR2"/>
    <w:rsid w:val="00E75759"/>
    <w:pPr>
      <w:widowControl w:val="0"/>
      <w:autoSpaceDE w:val="0"/>
      <w:autoSpaceDN w:val="0"/>
      <w:spacing w:before="20" w:after="0" w:line="240" w:lineRule="auto"/>
    </w:pPr>
    <w:rPr>
      <w:rFonts w:ascii="Arial" w:eastAsia="Times New Roman" w:hAnsi="Arial" w:cs="Arial"/>
      <w:b/>
      <w:bCs/>
      <w:sz w:val="12"/>
      <w:szCs w:val="12"/>
      <w:lang w:eastAsia="ru-RU"/>
    </w:rPr>
  </w:style>
  <w:style w:type="paragraph" w:customStyle="1" w:styleId="Iniiaiieoaeno">
    <w:name w:val="Iniiaiie oaeno"/>
    <w:basedOn w:val="Iauiue"/>
    <w:rsid w:val="00E75759"/>
    <w:pPr>
      <w:widowControl/>
      <w:jc w:val="center"/>
    </w:pPr>
    <w:rPr>
      <w:rFonts w:ascii="Arial" w:hAnsi="Arial"/>
      <w:b/>
      <w:snapToGrid/>
      <w:sz w:val="18"/>
    </w:rPr>
  </w:style>
  <w:style w:type="paragraph" w:customStyle="1" w:styleId="Iauiue">
    <w:name w:val="Iau?iue"/>
    <w:rsid w:val="00E75759"/>
    <w:pPr>
      <w:widowControl w:val="0"/>
      <w:spacing w:after="0" w:line="240" w:lineRule="auto"/>
    </w:pPr>
    <w:rPr>
      <w:rFonts w:ascii="Garamond" w:eastAsia="Times New Roman" w:hAnsi="Garamond" w:cs="Times New Roman"/>
      <w:snapToGrid w:val="0"/>
      <w:sz w:val="20"/>
      <w:szCs w:val="20"/>
      <w:lang w:eastAsia="ru-RU"/>
    </w:rPr>
  </w:style>
  <w:style w:type="character" w:customStyle="1" w:styleId="rvts10">
    <w:name w:val="rvts10"/>
    <w:basedOn w:val="a4"/>
    <w:rsid w:val="00E75759"/>
    <w:rPr>
      <w:rFonts w:ascii="Calibri" w:hAnsi="Calibri" w:hint="default"/>
      <w:sz w:val="22"/>
      <w:szCs w:val="22"/>
    </w:rPr>
  </w:style>
  <w:style w:type="character" w:styleId="HTML">
    <w:name w:val="HTML Code"/>
    <w:basedOn w:val="a4"/>
    <w:uiPriority w:val="99"/>
    <w:rsid w:val="00E75759"/>
    <w:rPr>
      <w:rFonts w:ascii="Courier New" w:eastAsia="Times New Roman" w:hAnsi="Courier New" w:cs="Courier New"/>
      <w:sz w:val="20"/>
      <w:szCs w:val="20"/>
    </w:rPr>
  </w:style>
  <w:style w:type="paragraph" w:customStyle="1" w:styleId="19">
    <w:name w:val="???????1"/>
    <w:rsid w:val="00E7575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311">
    <w:name w:val="Основной текст с отступом 31"/>
    <w:basedOn w:val="a3"/>
    <w:rsid w:val="00E75759"/>
    <w:pPr>
      <w:suppressAutoHyphens/>
      <w:spacing w:after="120"/>
      <w:ind w:left="283"/>
    </w:pPr>
    <w:rPr>
      <w:rFonts w:ascii="Times New Roman" w:eastAsia="Times New Roman" w:hAnsi="Times New Roman" w:cs="Times New Roman"/>
      <w:color w:val="auto"/>
      <w:sz w:val="16"/>
      <w:szCs w:val="16"/>
      <w:lang w:eastAsia="ar-SA"/>
    </w:rPr>
  </w:style>
  <w:style w:type="paragraph" w:customStyle="1" w:styleId="320">
    <w:name w:val="Основной текст 32"/>
    <w:basedOn w:val="a3"/>
    <w:rsid w:val="00E75759"/>
    <w:pPr>
      <w:suppressAutoHyphens/>
      <w:overflowPunct w:val="0"/>
      <w:autoSpaceDE w:val="0"/>
      <w:jc w:val="both"/>
      <w:textAlignment w:val="baseline"/>
    </w:pPr>
    <w:rPr>
      <w:rFonts w:ascii="Times New Roman" w:eastAsia="Times New Roman" w:hAnsi="Times New Roman" w:cs="Times New Roman"/>
      <w:b/>
      <w:color w:val="auto"/>
      <w:sz w:val="20"/>
      <w:szCs w:val="20"/>
      <w:lang w:eastAsia="ar-SA"/>
    </w:rPr>
  </w:style>
  <w:style w:type="paragraph" w:styleId="3e">
    <w:name w:val="Body Text Indent 3"/>
    <w:basedOn w:val="a3"/>
    <w:link w:val="3f"/>
    <w:uiPriority w:val="99"/>
    <w:rsid w:val="00E75759"/>
    <w:pPr>
      <w:spacing w:after="120"/>
      <w:ind w:left="283"/>
    </w:pPr>
    <w:rPr>
      <w:rFonts w:ascii="Times New Roman" w:eastAsia="Times New Roman" w:hAnsi="Times New Roman" w:cs="Times New Roman"/>
      <w:color w:val="auto"/>
      <w:sz w:val="16"/>
      <w:szCs w:val="16"/>
    </w:rPr>
  </w:style>
  <w:style w:type="character" w:customStyle="1" w:styleId="3f">
    <w:name w:val="Основной текст с отступом 3 Знак"/>
    <w:basedOn w:val="a4"/>
    <w:link w:val="3e"/>
    <w:uiPriority w:val="99"/>
    <w:rsid w:val="00E75759"/>
    <w:rPr>
      <w:rFonts w:ascii="Times New Roman" w:eastAsia="Times New Roman" w:hAnsi="Times New Roman" w:cs="Times New Roman"/>
      <w:sz w:val="16"/>
      <w:szCs w:val="16"/>
      <w:lang w:eastAsia="ru-RU"/>
    </w:rPr>
  </w:style>
  <w:style w:type="character" w:customStyle="1" w:styleId="211">
    <w:name w:val="Заголовок 2 Знак1"/>
    <w:aliases w:val="Subhead Знак"/>
    <w:locked/>
    <w:rsid w:val="00E75759"/>
    <w:rPr>
      <w:rFonts w:ascii="Times New Roman" w:eastAsia="Times New Roman" w:hAnsi="Times New Roman" w:cs="Times New Roman"/>
      <w:b/>
      <w:bCs/>
      <w:smallCaps/>
      <w:sz w:val="32"/>
      <w:szCs w:val="28"/>
      <w:lang w:eastAsia="ru-RU"/>
    </w:rPr>
  </w:style>
  <w:style w:type="paragraph" w:customStyle="1" w:styleId="a0">
    <w:name w:val="Пункт"/>
    <w:basedOn w:val="a3"/>
    <w:link w:val="afff1"/>
    <w:rsid w:val="00E75759"/>
    <w:pPr>
      <w:numPr>
        <w:ilvl w:val="2"/>
        <w:numId w:val="27"/>
      </w:numPr>
      <w:jc w:val="both"/>
    </w:pPr>
    <w:rPr>
      <w:rFonts w:ascii="Times New Roman" w:eastAsia="Times New Roman" w:hAnsi="Times New Roman" w:cs="Times New Roman"/>
      <w:color w:val="auto"/>
      <w:szCs w:val="20"/>
    </w:rPr>
  </w:style>
  <w:style w:type="character" w:customStyle="1" w:styleId="afff1">
    <w:name w:val="Пункт Знак"/>
    <w:link w:val="a0"/>
    <w:locked/>
    <w:rsid w:val="00E75759"/>
    <w:rPr>
      <w:rFonts w:ascii="Times New Roman" w:eastAsia="Times New Roman" w:hAnsi="Times New Roman" w:cs="Times New Roman"/>
      <w:sz w:val="24"/>
      <w:szCs w:val="20"/>
      <w:lang w:eastAsia="ru-RU"/>
    </w:rPr>
  </w:style>
  <w:style w:type="character" w:customStyle="1" w:styleId="afff2">
    <w:name w:val="комментарий"/>
    <w:rsid w:val="00E75759"/>
    <w:rPr>
      <w:i/>
      <w:u w:val="none"/>
      <w:shd w:val="clear" w:color="auto" w:fill="FFFF99"/>
    </w:rPr>
  </w:style>
  <w:style w:type="paragraph" w:customStyle="1" w:styleId="afff3">
    <w:name w:val="Таблица текст"/>
    <w:basedOn w:val="a3"/>
    <w:rsid w:val="00E75759"/>
    <w:pPr>
      <w:spacing w:before="40" w:after="40"/>
      <w:ind w:left="57" w:right="57"/>
    </w:pPr>
    <w:rPr>
      <w:rFonts w:ascii="Times New Roman" w:eastAsia="Times New Roman" w:hAnsi="Times New Roman" w:cs="Times New Roman"/>
      <w:color w:val="auto"/>
      <w:sz w:val="22"/>
      <w:szCs w:val="22"/>
    </w:rPr>
  </w:style>
  <w:style w:type="paragraph" w:customStyle="1" w:styleId="-0">
    <w:name w:val="Контракт-раздел"/>
    <w:basedOn w:val="a3"/>
    <w:next w:val="-"/>
    <w:rsid w:val="00E75759"/>
    <w:pPr>
      <w:keepNext/>
      <w:tabs>
        <w:tab w:val="num" w:pos="360"/>
        <w:tab w:val="left" w:pos="540"/>
      </w:tabs>
      <w:suppressAutoHyphens/>
      <w:spacing w:before="360" w:after="120"/>
      <w:ind w:left="360" w:hanging="360"/>
      <w:jc w:val="center"/>
      <w:outlineLvl w:val="2"/>
    </w:pPr>
    <w:rPr>
      <w:rFonts w:ascii="Times New Roman" w:eastAsia="Times New Roman" w:hAnsi="Times New Roman" w:cs="Times New Roman"/>
      <w:b/>
      <w:bCs/>
      <w:caps/>
      <w:smallCaps/>
      <w:color w:val="auto"/>
      <w:sz w:val="28"/>
    </w:rPr>
  </w:style>
  <w:style w:type="paragraph" w:customStyle="1" w:styleId="-">
    <w:name w:val="Контракт-пункт"/>
    <w:basedOn w:val="a0"/>
    <w:rsid w:val="00E75759"/>
    <w:pPr>
      <w:numPr>
        <w:ilvl w:val="1"/>
      </w:numPr>
      <w:tabs>
        <w:tab w:val="clear" w:pos="1418"/>
        <w:tab w:val="num" w:pos="1931"/>
      </w:tabs>
      <w:ind w:hanging="360"/>
    </w:pPr>
  </w:style>
  <w:style w:type="paragraph" w:customStyle="1" w:styleId="-1">
    <w:name w:val="Контракт-подпункт"/>
    <w:basedOn w:val="a3"/>
    <w:rsid w:val="00E75759"/>
    <w:pPr>
      <w:tabs>
        <w:tab w:val="num" w:pos="360"/>
        <w:tab w:val="num" w:pos="1418"/>
      </w:tabs>
      <w:ind w:firstLine="567"/>
      <w:jc w:val="both"/>
    </w:pPr>
    <w:rPr>
      <w:rFonts w:ascii="Times New Roman" w:eastAsia="Times New Roman" w:hAnsi="Times New Roman" w:cs="Times New Roman"/>
      <w:color w:val="auto"/>
      <w:szCs w:val="20"/>
    </w:rPr>
  </w:style>
  <w:style w:type="paragraph" w:customStyle="1" w:styleId="-4">
    <w:name w:val="Пункт-4"/>
    <w:basedOn w:val="a3"/>
    <w:link w:val="-40"/>
    <w:rsid w:val="00E75759"/>
    <w:pPr>
      <w:tabs>
        <w:tab w:val="num" w:pos="1701"/>
      </w:tabs>
      <w:spacing w:after="200"/>
      <w:ind w:firstLine="567"/>
      <w:jc w:val="both"/>
    </w:pPr>
    <w:rPr>
      <w:rFonts w:ascii="Times New Roman" w:eastAsia="Times New Roman" w:hAnsi="Times New Roman" w:cs="Times New Roman"/>
      <w:color w:val="auto"/>
      <w:sz w:val="22"/>
      <w:szCs w:val="20"/>
    </w:rPr>
  </w:style>
  <w:style w:type="character" w:customStyle="1" w:styleId="-40">
    <w:name w:val="Пункт-4 Знак Знак"/>
    <w:link w:val="-4"/>
    <w:locked/>
    <w:rsid w:val="00E75759"/>
    <w:rPr>
      <w:rFonts w:ascii="Times New Roman" w:eastAsia="Times New Roman" w:hAnsi="Times New Roman" w:cs="Times New Roman"/>
      <w:szCs w:val="20"/>
      <w:lang w:eastAsia="ru-RU"/>
    </w:rPr>
  </w:style>
  <w:style w:type="paragraph" w:customStyle="1" w:styleId="Rule3">
    <w:name w:val="Rule3"/>
    <w:basedOn w:val="a3"/>
    <w:rsid w:val="00E75759"/>
    <w:pPr>
      <w:spacing w:after="120"/>
      <w:ind w:firstLine="170"/>
      <w:jc w:val="both"/>
    </w:pPr>
    <w:rPr>
      <w:rFonts w:ascii="NewtonCTT" w:eastAsia="Times New Roman" w:hAnsi="NewtonCTT" w:cs="Times New Roman"/>
      <w:i/>
      <w:color w:val="auto"/>
      <w:sz w:val="20"/>
      <w:szCs w:val="20"/>
    </w:rPr>
  </w:style>
  <w:style w:type="character" w:customStyle="1" w:styleId="fontstyle37">
    <w:name w:val="fontstyle37"/>
    <w:basedOn w:val="a4"/>
    <w:rsid w:val="00E75759"/>
  </w:style>
  <w:style w:type="paragraph" w:styleId="afff4">
    <w:name w:val="Document Map"/>
    <w:basedOn w:val="a3"/>
    <w:link w:val="afff5"/>
    <w:uiPriority w:val="99"/>
    <w:rsid w:val="00E75759"/>
    <w:pPr>
      <w:shd w:val="clear" w:color="auto" w:fill="000080"/>
      <w:ind w:firstLine="567"/>
      <w:jc w:val="both"/>
    </w:pPr>
    <w:rPr>
      <w:rFonts w:ascii="Times New Roman" w:eastAsia="Times New Roman" w:hAnsi="Times New Roman" w:cs="Times New Roman"/>
      <w:color w:val="auto"/>
      <w:sz w:val="2"/>
      <w:szCs w:val="20"/>
    </w:rPr>
  </w:style>
  <w:style w:type="character" w:customStyle="1" w:styleId="afff5">
    <w:name w:val="Схема документа Знак"/>
    <w:basedOn w:val="a4"/>
    <w:link w:val="afff4"/>
    <w:uiPriority w:val="99"/>
    <w:rsid w:val="00E75759"/>
    <w:rPr>
      <w:rFonts w:ascii="Times New Roman" w:eastAsia="Times New Roman" w:hAnsi="Times New Roman" w:cs="Times New Roman"/>
      <w:sz w:val="2"/>
      <w:szCs w:val="20"/>
      <w:shd w:val="clear" w:color="auto" w:fill="000080"/>
      <w:lang w:eastAsia="ru-RU"/>
    </w:rPr>
  </w:style>
  <w:style w:type="paragraph" w:customStyle="1" w:styleId="afff6">
    <w:name w:val="Таблица шапка"/>
    <w:basedOn w:val="a3"/>
    <w:rsid w:val="00E75759"/>
    <w:pPr>
      <w:keepNext/>
      <w:spacing w:before="40" w:after="40"/>
      <w:ind w:left="57" w:right="57"/>
    </w:pPr>
    <w:rPr>
      <w:rFonts w:ascii="Times New Roman" w:eastAsia="Times New Roman" w:hAnsi="Times New Roman" w:cs="Times New Roman"/>
      <w:color w:val="auto"/>
      <w:sz w:val="18"/>
      <w:szCs w:val="18"/>
    </w:rPr>
  </w:style>
  <w:style w:type="paragraph" w:styleId="afff7">
    <w:name w:val="caption"/>
    <w:basedOn w:val="a3"/>
    <w:next w:val="a3"/>
    <w:uiPriority w:val="35"/>
    <w:qFormat/>
    <w:rsid w:val="00E75759"/>
    <w:pPr>
      <w:keepNext/>
      <w:suppressAutoHyphens/>
      <w:spacing w:before="120" w:after="120"/>
      <w:jc w:val="both"/>
    </w:pPr>
    <w:rPr>
      <w:rFonts w:ascii="Times New Roman" w:eastAsia="Times New Roman" w:hAnsi="Times New Roman" w:cs="Times New Roman"/>
      <w:i/>
      <w:iCs/>
      <w:color w:val="auto"/>
      <w:sz w:val="28"/>
    </w:rPr>
  </w:style>
  <w:style w:type="paragraph" w:customStyle="1" w:styleId="afff8">
    <w:name w:val="Структура"/>
    <w:basedOn w:val="a3"/>
    <w:rsid w:val="00E75759"/>
    <w:pPr>
      <w:pageBreakBefore/>
      <w:pBdr>
        <w:bottom w:val="thinThickSmallGap" w:sz="24" w:space="1" w:color="auto"/>
      </w:pBdr>
      <w:tabs>
        <w:tab w:val="left" w:pos="851"/>
      </w:tabs>
      <w:suppressAutoHyphens/>
      <w:spacing w:before="480" w:after="240"/>
      <w:ind w:right="2835"/>
      <w:outlineLvl w:val="0"/>
    </w:pPr>
    <w:rPr>
      <w:rFonts w:ascii="Times New Roman" w:eastAsia="Times New Roman" w:hAnsi="Times New Roman" w:cs="Times New Roman"/>
      <w:b/>
      <w:bCs/>
      <w:caps/>
      <w:color w:val="auto"/>
      <w:sz w:val="36"/>
      <w:szCs w:val="36"/>
    </w:rPr>
  </w:style>
  <w:style w:type="paragraph" w:customStyle="1" w:styleId="afff9">
    <w:name w:val="Главы"/>
    <w:basedOn w:val="afff8"/>
    <w:next w:val="a3"/>
    <w:rsid w:val="00E75759"/>
    <w:pPr>
      <w:pBdr>
        <w:bottom w:val="none" w:sz="0" w:space="0" w:color="auto"/>
      </w:pBdr>
      <w:spacing w:before="1440" w:after="720" w:line="360" w:lineRule="auto"/>
      <w:ind w:right="0"/>
      <w:jc w:val="center"/>
    </w:pPr>
    <w:rPr>
      <w:spacing w:val="40"/>
      <w:sz w:val="44"/>
      <w:szCs w:val="44"/>
    </w:rPr>
  </w:style>
  <w:style w:type="paragraph" w:customStyle="1" w:styleId="a">
    <w:name w:val="маркированный"/>
    <w:basedOn w:val="a3"/>
    <w:rsid w:val="00E75759"/>
    <w:pPr>
      <w:numPr>
        <w:numId w:val="25"/>
      </w:numPr>
      <w:tabs>
        <w:tab w:val="clear" w:pos="360"/>
        <w:tab w:val="num" w:pos="2268"/>
      </w:tabs>
      <w:ind w:left="2268" w:hanging="567"/>
      <w:jc w:val="both"/>
    </w:pPr>
    <w:rPr>
      <w:rFonts w:ascii="Times New Roman" w:eastAsia="Times New Roman" w:hAnsi="Times New Roman" w:cs="Times New Roman"/>
      <w:color w:val="auto"/>
      <w:sz w:val="28"/>
    </w:rPr>
  </w:style>
  <w:style w:type="paragraph" w:styleId="afffa">
    <w:name w:val="List Bullet"/>
    <w:basedOn w:val="a3"/>
    <w:autoRedefine/>
    <w:uiPriority w:val="99"/>
    <w:rsid w:val="00E75759"/>
    <w:pPr>
      <w:spacing w:line="360" w:lineRule="auto"/>
      <w:jc w:val="both"/>
    </w:pPr>
    <w:rPr>
      <w:rFonts w:ascii="Times New Roman" w:eastAsia="Times New Roman" w:hAnsi="Times New Roman" w:cs="Times New Roman"/>
      <w:color w:val="auto"/>
      <w:sz w:val="28"/>
      <w:szCs w:val="28"/>
    </w:rPr>
  </w:style>
  <w:style w:type="paragraph" w:customStyle="1" w:styleId="afffb">
    <w:name w:val="нумерованный"/>
    <w:basedOn w:val="a3"/>
    <w:rsid w:val="00E75759"/>
    <w:pPr>
      <w:tabs>
        <w:tab w:val="num" w:pos="567"/>
      </w:tabs>
      <w:ind w:left="567" w:hanging="567"/>
      <w:jc w:val="both"/>
    </w:pPr>
    <w:rPr>
      <w:rFonts w:ascii="Times New Roman" w:eastAsia="Times New Roman" w:hAnsi="Times New Roman" w:cs="Times New Roman"/>
      <w:color w:val="auto"/>
      <w:sz w:val="28"/>
    </w:rPr>
  </w:style>
  <w:style w:type="paragraph" w:styleId="afffc">
    <w:name w:val="List Number"/>
    <w:basedOn w:val="a3"/>
    <w:uiPriority w:val="99"/>
    <w:rsid w:val="00E75759"/>
    <w:pPr>
      <w:tabs>
        <w:tab w:val="num" w:pos="1134"/>
      </w:tabs>
      <w:autoSpaceDE w:val="0"/>
      <w:autoSpaceDN w:val="0"/>
      <w:spacing w:before="60" w:line="360" w:lineRule="auto"/>
      <w:ind w:firstLine="567"/>
      <w:jc w:val="both"/>
    </w:pPr>
    <w:rPr>
      <w:rFonts w:ascii="Times New Roman" w:eastAsia="Times New Roman" w:hAnsi="Times New Roman" w:cs="Times New Roman"/>
      <w:color w:val="auto"/>
      <w:sz w:val="28"/>
      <w:szCs w:val="28"/>
    </w:rPr>
  </w:style>
  <w:style w:type="paragraph" w:customStyle="1" w:styleId="afffd">
    <w:name w:val="Отчет"/>
    <w:basedOn w:val="a3"/>
    <w:rsid w:val="00E75759"/>
    <w:pPr>
      <w:tabs>
        <w:tab w:val="num" w:pos="1701"/>
      </w:tabs>
      <w:jc w:val="both"/>
    </w:pPr>
    <w:rPr>
      <w:rFonts w:ascii="Times New Roman" w:eastAsia="Times New Roman" w:hAnsi="Times New Roman" w:cs="Times New Roman"/>
      <w:color w:val="auto"/>
      <w:sz w:val="28"/>
    </w:rPr>
  </w:style>
  <w:style w:type="character" w:customStyle="1" w:styleId="afffe">
    <w:name w:val="заменить"/>
    <w:rsid w:val="00E75759"/>
    <w:rPr>
      <w:b/>
      <w:i/>
      <w:u w:val="single"/>
      <w:shd w:val="clear" w:color="auto" w:fill="FFCC99"/>
    </w:rPr>
  </w:style>
  <w:style w:type="paragraph" w:customStyle="1" w:styleId="a1">
    <w:name w:val="Подпункт"/>
    <w:basedOn w:val="a0"/>
    <w:rsid w:val="00E75759"/>
    <w:pPr>
      <w:numPr>
        <w:ilvl w:val="3"/>
      </w:numPr>
      <w:ind w:left="2133" w:hanging="1080"/>
    </w:pPr>
  </w:style>
  <w:style w:type="paragraph" w:customStyle="1" w:styleId="a2">
    <w:name w:val="Подподпункт"/>
    <w:basedOn w:val="a1"/>
    <w:link w:val="affff"/>
    <w:rsid w:val="00E75759"/>
    <w:pPr>
      <w:numPr>
        <w:ilvl w:val="4"/>
      </w:numPr>
      <w:ind w:left="2484" w:hanging="1080"/>
    </w:pPr>
  </w:style>
  <w:style w:type="character" w:customStyle="1" w:styleId="affff">
    <w:name w:val="Подподпункт Знак"/>
    <w:link w:val="a2"/>
    <w:locked/>
    <w:rsid w:val="00E75759"/>
    <w:rPr>
      <w:rFonts w:ascii="Times New Roman" w:eastAsia="Times New Roman" w:hAnsi="Times New Roman" w:cs="Times New Roman"/>
      <w:sz w:val="24"/>
      <w:szCs w:val="20"/>
      <w:lang w:eastAsia="ru-RU"/>
    </w:rPr>
  </w:style>
  <w:style w:type="character" w:styleId="affff0">
    <w:name w:val="FollowedHyperlink"/>
    <w:uiPriority w:val="99"/>
    <w:rsid w:val="00E75759"/>
    <w:rPr>
      <w:rFonts w:cs="Times New Roman"/>
      <w:color w:val="800080"/>
      <w:u w:val="single"/>
    </w:rPr>
  </w:style>
  <w:style w:type="paragraph" w:customStyle="1" w:styleId="affff1">
    <w:name w:val="Пункт б/н"/>
    <w:basedOn w:val="a3"/>
    <w:rsid w:val="00E75759"/>
    <w:pPr>
      <w:tabs>
        <w:tab w:val="left" w:pos="1134"/>
      </w:tabs>
      <w:ind w:firstLine="567"/>
      <w:jc w:val="both"/>
    </w:pPr>
    <w:rPr>
      <w:rFonts w:ascii="Times New Roman" w:eastAsia="Times New Roman" w:hAnsi="Times New Roman" w:cs="Times New Roman"/>
      <w:color w:val="auto"/>
      <w:sz w:val="28"/>
    </w:rPr>
  </w:style>
  <w:style w:type="paragraph" w:customStyle="1" w:styleId="affff2">
    <w:name w:val="Служебный"/>
    <w:basedOn w:val="afff9"/>
    <w:rsid w:val="00E75759"/>
    <w:pPr>
      <w:spacing w:before="480" w:after="240" w:line="240" w:lineRule="auto"/>
      <w:jc w:val="left"/>
    </w:pPr>
    <w:rPr>
      <w:rFonts w:ascii="Arial" w:hAnsi="Arial" w:cs="Arial"/>
      <w:caps w:val="0"/>
      <w:spacing w:val="0"/>
      <w:sz w:val="36"/>
      <w:szCs w:val="36"/>
    </w:rPr>
  </w:style>
  <w:style w:type="paragraph" w:customStyle="1" w:styleId="-2">
    <w:name w:val="Пункт-2"/>
    <w:basedOn w:val="a0"/>
    <w:rsid w:val="00E75759"/>
    <w:pPr>
      <w:keepNext/>
      <w:tabs>
        <w:tab w:val="clear" w:pos="1418"/>
        <w:tab w:val="num" w:pos="643"/>
      </w:tabs>
      <w:suppressAutoHyphens/>
      <w:spacing w:before="240" w:after="120"/>
      <w:ind w:left="643" w:hanging="360"/>
      <w:jc w:val="left"/>
      <w:outlineLvl w:val="2"/>
    </w:pPr>
    <w:rPr>
      <w:b/>
      <w:bCs/>
      <w:szCs w:val="28"/>
    </w:rPr>
  </w:style>
  <w:style w:type="paragraph" w:customStyle="1" w:styleId="affff3">
    <w:name w:val="Текст таблицы"/>
    <w:basedOn w:val="a3"/>
    <w:rsid w:val="00E75759"/>
    <w:pPr>
      <w:spacing w:before="40" w:after="40"/>
      <w:ind w:left="57" w:right="57"/>
    </w:pPr>
    <w:rPr>
      <w:rFonts w:ascii="Times New Roman" w:eastAsia="Times New Roman" w:hAnsi="Times New Roman" w:cs="Times New Roman"/>
      <w:color w:val="auto"/>
      <w:sz w:val="28"/>
    </w:rPr>
  </w:style>
  <w:style w:type="paragraph" w:styleId="2e">
    <w:name w:val="List Number 2"/>
    <w:basedOn w:val="a3"/>
    <w:uiPriority w:val="99"/>
    <w:rsid w:val="00E75759"/>
    <w:pPr>
      <w:spacing w:before="60"/>
      <w:jc w:val="both"/>
      <w:outlineLvl w:val="1"/>
    </w:pPr>
    <w:rPr>
      <w:rFonts w:ascii="Times New Roman" w:eastAsia="Times New Roman" w:hAnsi="Times New Roman" w:cs="Times New Roman"/>
      <w:color w:val="auto"/>
      <w:kern w:val="20"/>
      <w:sz w:val="28"/>
    </w:rPr>
  </w:style>
  <w:style w:type="paragraph" w:styleId="HTML0">
    <w:name w:val="HTML Address"/>
    <w:basedOn w:val="a3"/>
    <w:link w:val="HTML1"/>
    <w:uiPriority w:val="99"/>
    <w:rsid w:val="00E75759"/>
    <w:pPr>
      <w:ind w:firstLine="567"/>
      <w:jc w:val="both"/>
    </w:pPr>
    <w:rPr>
      <w:rFonts w:ascii="Times New Roman" w:eastAsia="Times New Roman" w:hAnsi="Times New Roman" w:cs="Times New Roman"/>
      <w:i/>
      <w:iCs/>
      <w:color w:val="auto"/>
    </w:rPr>
  </w:style>
  <w:style w:type="character" w:customStyle="1" w:styleId="HTML1">
    <w:name w:val="Адрес HTML Знак"/>
    <w:basedOn w:val="a4"/>
    <w:link w:val="HTML0"/>
    <w:uiPriority w:val="99"/>
    <w:rsid w:val="00E75759"/>
    <w:rPr>
      <w:rFonts w:ascii="Times New Roman" w:eastAsia="Times New Roman" w:hAnsi="Times New Roman" w:cs="Times New Roman"/>
      <w:i/>
      <w:iCs/>
      <w:sz w:val="24"/>
      <w:szCs w:val="24"/>
      <w:lang w:eastAsia="ru-RU"/>
    </w:rPr>
  </w:style>
  <w:style w:type="paragraph" w:styleId="affff4">
    <w:name w:val="envelope address"/>
    <w:basedOn w:val="a3"/>
    <w:uiPriority w:val="99"/>
    <w:rsid w:val="00E75759"/>
    <w:pPr>
      <w:framePr w:w="7920" w:h="1980" w:hRule="exact" w:hSpace="180" w:wrap="auto" w:hAnchor="page" w:xAlign="center" w:yAlign="bottom"/>
      <w:ind w:left="2880" w:firstLine="567"/>
      <w:jc w:val="both"/>
    </w:pPr>
    <w:rPr>
      <w:rFonts w:ascii="Arial" w:eastAsia="Times New Roman" w:hAnsi="Arial" w:cs="Arial"/>
      <w:color w:val="auto"/>
      <w:sz w:val="28"/>
    </w:rPr>
  </w:style>
  <w:style w:type="character" w:styleId="HTML2">
    <w:name w:val="HTML Acronym"/>
    <w:uiPriority w:val="99"/>
    <w:rsid w:val="00E75759"/>
    <w:rPr>
      <w:rFonts w:cs="Times New Roman"/>
    </w:rPr>
  </w:style>
  <w:style w:type="character" w:styleId="affff5">
    <w:name w:val="Emphasis"/>
    <w:uiPriority w:val="20"/>
    <w:qFormat/>
    <w:rsid w:val="00E75759"/>
    <w:rPr>
      <w:rFonts w:cs="Times New Roman"/>
      <w:i/>
    </w:rPr>
  </w:style>
  <w:style w:type="paragraph" w:styleId="affff6">
    <w:name w:val="Date"/>
    <w:basedOn w:val="a3"/>
    <w:next w:val="a3"/>
    <w:link w:val="affff7"/>
    <w:uiPriority w:val="99"/>
    <w:rsid w:val="00E75759"/>
    <w:pPr>
      <w:ind w:firstLine="567"/>
      <w:jc w:val="both"/>
    </w:pPr>
    <w:rPr>
      <w:rFonts w:ascii="Times New Roman" w:eastAsia="Times New Roman" w:hAnsi="Times New Roman" w:cs="Times New Roman"/>
      <w:color w:val="auto"/>
    </w:rPr>
  </w:style>
  <w:style w:type="character" w:customStyle="1" w:styleId="affff7">
    <w:name w:val="Дата Знак"/>
    <w:basedOn w:val="a4"/>
    <w:link w:val="affff6"/>
    <w:uiPriority w:val="99"/>
    <w:rsid w:val="00E75759"/>
    <w:rPr>
      <w:rFonts w:ascii="Times New Roman" w:eastAsia="Times New Roman" w:hAnsi="Times New Roman" w:cs="Times New Roman"/>
      <w:sz w:val="24"/>
      <w:szCs w:val="24"/>
      <w:lang w:eastAsia="ru-RU"/>
    </w:rPr>
  </w:style>
  <w:style w:type="paragraph" w:styleId="affff8">
    <w:name w:val="Note Heading"/>
    <w:basedOn w:val="a3"/>
    <w:next w:val="a3"/>
    <w:link w:val="affff9"/>
    <w:uiPriority w:val="99"/>
    <w:rsid w:val="00E75759"/>
    <w:pPr>
      <w:ind w:firstLine="567"/>
      <w:jc w:val="both"/>
    </w:pPr>
    <w:rPr>
      <w:rFonts w:ascii="Times New Roman" w:eastAsia="Times New Roman" w:hAnsi="Times New Roman" w:cs="Times New Roman"/>
      <w:color w:val="auto"/>
    </w:rPr>
  </w:style>
  <w:style w:type="character" w:customStyle="1" w:styleId="affff9">
    <w:name w:val="Заголовок записки Знак"/>
    <w:basedOn w:val="a4"/>
    <w:link w:val="affff8"/>
    <w:uiPriority w:val="99"/>
    <w:rsid w:val="00E75759"/>
    <w:rPr>
      <w:rFonts w:ascii="Times New Roman" w:eastAsia="Times New Roman" w:hAnsi="Times New Roman" w:cs="Times New Roman"/>
      <w:sz w:val="24"/>
      <w:szCs w:val="24"/>
      <w:lang w:eastAsia="ru-RU"/>
    </w:rPr>
  </w:style>
  <w:style w:type="character" w:styleId="HTML3">
    <w:name w:val="HTML Keyboard"/>
    <w:uiPriority w:val="99"/>
    <w:rsid w:val="00E75759"/>
    <w:rPr>
      <w:rFonts w:ascii="Courier New" w:hAnsi="Courier New" w:cs="Times New Roman"/>
      <w:sz w:val="20"/>
    </w:rPr>
  </w:style>
  <w:style w:type="paragraph" w:styleId="affffa">
    <w:name w:val="Body Text First Indent"/>
    <w:basedOn w:val="affd"/>
    <w:link w:val="affffb"/>
    <w:uiPriority w:val="99"/>
    <w:rsid w:val="00E75759"/>
    <w:pPr>
      <w:ind w:firstLine="210"/>
    </w:pPr>
    <w:rPr>
      <w:rFonts w:ascii="Times New Roman" w:eastAsia="Times New Roman" w:hAnsi="Times New Roman" w:cs="Times New Roman"/>
      <w:b/>
      <w:bCs/>
      <w:i/>
      <w:iCs/>
      <w:sz w:val="24"/>
      <w:szCs w:val="24"/>
      <w:lang w:eastAsia="ru-RU"/>
    </w:rPr>
  </w:style>
  <w:style w:type="character" w:customStyle="1" w:styleId="affffb">
    <w:name w:val="Красная строка Знак"/>
    <w:basedOn w:val="affe"/>
    <w:link w:val="affffa"/>
    <w:uiPriority w:val="99"/>
    <w:rsid w:val="00E75759"/>
    <w:rPr>
      <w:rFonts w:ascii="Times New Roman" w:eastAsia="Times New Roman" w:hAnsi="Times New Roman" w:cs="Times New Roman"/>
      <w:b/>
      <w:bCs/>
      <w:i/>
      <w:iCs/>
      <w:sz w:val="24"/>
      <w:szCs w:val="24"/>
      <w:lang w:eastAsia="ru-RU"/>
    </w:rPr>
  </w:style>
  <w:style w:type="paragraph" w:styleId="2f">
    <w:name w:val="Body Text First Indent 2"/>
    <w:basedOn w:val="a3"/>
    <w:link w:val="2f0"/>
    <w:uiPriority w:val="99"/>
    <w:rsid w:val="00E75759"/>
    <w:pPr>
      <w:spacing w:after="120"/>
      <w:ind w:left="283" w:firstLine="210"/>
      <w:jc w:val="both"/>
    </w:pPr>
    <w:rPr>
      <w:rFonts w:ascii="Times New Roman" w:eastAsia="Times New Roman" w:hAnsi="Times New Roman" w:cs="Times New Roman"/>
      <w:color w:val="auto"/>
      <w:sz w:val="28"/>
    </w:rPr>
  </w:style>
  <w:style w:type="character" w:customStyle="1" w:styleId="2f0">
    <w:name w:val="Красная строка 2 Знак"/>
    <w:basedOn w:val="af9"/>
    <w:link w:val="2f"/>
    <w:uiPriority w:val="99"/>
    <w:rsid w:val="00E75759"/>
    <w:rPr>
      <w:rFonts w:ascii="Times New Roman" w:eastAsia="Times New Roman" w:hAnsi="Times New Roman" w:cs="Times New Roman"/>
      <w:sz w:val="28"/>
      <w:szCs w:val="24"/>
      <w:lang w:eastAsia="ru-RU"/>
    </w:rPr>
  </w:style>
  <w:style w:type="paragraph" w:styleId="2f1">
    <w:name w:val="List Bullet 2"/>
    <w:basedOn w:val="a3"/>
    <w:uiPriority w:val="99"/>
    <w:rsid w:val="00E75759"/>
    <w:pPr>
      <w:tabs>
        <w:tab w:val="num" w:pos="567"/>
      </w:tabs>
      <w:ind w:left="567" w:hanging="567"/>
      <w:jc w:val="both"/>
    </w:pPr>
    <w:rPr>
      <w:rFonts w:ascii="Times New Roman" w:eastAsia="Times New Roman" w:hAnsi="Times New Roman" w:cs="Times New Roman"/>
      <w:color w:val="auto"/>
      <w:sz w:val="28"/>
    </w:rPr>
  </w:style>
  <w:style w:type="paragraph" w:styleId="30">
    <w:name w:val="List Bullet 3"/>
    <w:basedOn w:val="a3"/>
    <w:uiPriority w:val="99"/>
    <w:rsid w:val="00E75759"/>
    <w:pPr>
      <w:numPr>
        <w:numId w:val="28"/>
      </w:numPr>
      <w:tabs>
        <w:tab w:val="clear" w:pos="926"/>
        <w:tab w:val="num" w:pos="567"/>
      </w:tabs>
      <w:ind w:left="567" w:hanging="567"/>
      <w:jc w:val="both"/>
    </w:pPr>
    <w:rPr>
      <w:rFonts w:ascii="Times New Roman" w:eastAsia="Times New Roman" w:hAnsi="Times New Roman" w:cs="Times New Roman"/>
      <w:color w:val="auto"/>
      <w:sz w:val="28"/>
    </w:rPr>
  </w:style>
  <w:style w:type="paragraph" w:styleId="40">
    <w:name w:val="List Bullet 4"/>
    <w:basedOn w:val="a3"/>
    <w:uiPriority w:val="99"/>
    <w:rsid w:val="00E75759"/>
    <w:pPr>
      <w:numPr>
        <w:numId w:val="29"/>
      </w:numPr>
      <w:tabs>
        <w:tab w:val="clear" w:pos="1209"/>
        <w:tab w:val="num" w:pos="567"/>
      </w:tabs>
      <w:ind w:left="567" w:hanging="567"/>
      <w:jc w:val="both"/>
    </w:pPr>
    <w:rPr>
      <w:rFonts w:ascii="Times New Roman" w:eastAsia="Times New Roman" w:hAnsi="Times New Roman" w:cs="Times New Roman"/>
      <w:color w:val="auto"/>
      <w:sz w:val="28"/>
    </w:rPr>
  </w:style>
  <w:style w:type="paragraph" w:styleId="50">
    <w:name w:val="List Bullet 5"/>
    <w:basedOn w:val="a3"/>
    <w:uiPriority w:val="99"/>
    <w:rsid w:val="00E75759"/>
    <w:pPr>
      <w:numPr>
        <w:numId w:val="30"/>
      </w:numPr>
      <w:tabs>
        <w:tab w:val="clear" w:pos="1492"/>
        <w:tab w:val="num" w:pos="0"/>
      </w:tabs>
      <w:ind w:left="0" w:firstLine="0"/>
      <w:jc w:val="both"/>
    </w:pPr>
    <w:rPr>
      <w:rFonts w:ascii="Times New Roman" w:eastAsia="Times New Roman" w:hAnsi="Times New Roman" w:cs="Times New Roman"/>
      <w:color w:val="auto"/>
      <w:sz w:val="28"/>
    </w:rPr>
  </w:style>
  <w:style w:type="character" w:styleId="affffc">
    <w:name w:val="line number"/>
    <w:uiPriority w:val="99"/>
    <w:rsid w:val="00E75759"/>
    <w:rPr>
      <w:rFonts w:cs="Times New Roman"/>
    </w:rPr>
  </w:style>
  <w:style w:type="paragraph" w:styleId="3">
    <w:name w:val="List Number 3"/>
    <w:basedOn w:val="a3"/>
    <w:uiPriority w:val="99"/>
    <w:rsid w:val="00E75759"/>
    <w:pPr>
      <w:numPr>
        <w:numId w:val="31"/>
      </w:numPr>
      <w:tabs>
        <w:tab w:val="clear" w:pos="926"/>
        <w:tab w:val="num" w:pos="0"/>
      </w:tabs>
      <w:ind w:left="0" w:firstLine="0"/>
      <w:jc w:val="both"/>
    </w:pPr>
    <w:rPr>
      <w:rFonts w:ascii="Times New Roman" w:eastAsia="Times New Roman" w:hAnsi="Times New Roman" w:cs="Times New Roman"/>
      <w:color w:val="auto"/>
      <w:sz w:val="28"/>
    </w:rPr>
  </w:style>
  <w:style w:type="paragraph" w:styleId="4">
    <w:name w:val="List Number 4"/>
    <w:basedOn w:val="a3"/>
    <w:uiPriority w:val="99"/>
    <w:rsid w:val="00E75759"/>
    <w:pPr>
      <w:numPr>
        <w:numId w:val="32"/>
      </w:numPr>
      <w:tabs>
        <w:tab w:val="clear" w:pos="1209"/>
        <w:tab w:val="num" w:pos="417"/>
      </w:tabs>
      <w:ind w:left="417"/>
      <w:jc w:val="both"/>
    </w:pPr>
    <w:rPr>
      <w:rFonts w:ascii="Times New Roman" w:eastAsia="Times New Roman" w:hAnsi="Times New Roman" w:cs="Times New Roman"/>
      <w:color w:val="auto"/>
      <w:sz w:val="28"/>
    </w:rPr>
  </w:style>
  <w:style w:type="paragraph" w:styleId="5">
    <w:name w:val="List Number 5"/>
    <w:basedOn w:val="a3"/>
    <w:uiPriority w:val="99"/>
    <w:rsid w:val="00E75759"/>
    <w:pPr>
      <w:numPr>
        <w:numId w:val="33"/>
      </w:numPr>
      <w:tabs>
        <w:tab w:val="clear" w:pos="1492"/>
        <w:tab w:val="num" w:pos="567"/>
      </w:tabs>
      <w:ind w:left="567" w:hanging="567"/>
      <w:jc w:val="both"/>
    </w:pPr>
    <w:rPr>
      <w:rFonts w:ascii="Times New Roman" w:eastAsia="Times New Roman" w:hAnsi="Times New Roman" w:cs="Times New Roman"/>
      <w:color w:val="auto"/>
      <w:sz w:val="28"/>
    </w:rPr>
  </w:style>
  <w:style w:type="character" w:styleId="HTML4">
    <w:name w:val="HTML Sample"/>
    <w:uiPriority w:val="99"/>
    <w:rsid w:val="00E75759"/>
    <w:rPr>
      <w:rFonts w:ascii="Courier New" w:hAnsi="Courier New" w:cs="Times New Roman"/>
    </w:rPr>
  </w:style>
  <w:style w:type="paragraph" w:styleId="2f2">
    <w:name w:val="envelope return"/>
    <w:basedOn w:val="a3"/>
    <w:uiPriority w:val="99"/>
    <w:rsid w:val="00E75759"/>
    <w:pPr>
      <w:ind w:firstLine="567"/>
      <w:jc w:val="both"/>
    </w:pPr>
    <w:rPr>
      <w:rFonts w:ascii="Arial" w:eastAsia="Times New Roman" w:hAnsi="Arial" w:cs="Arial"/>
      <w:color w:val="auto"/>
      <w:sz w:val="20"/>
      <w:szCs w:val="20"/>
    </w:rPr>
  </w:style>
  <w:style w:type="paragraph" w:styleId="affffd">
    <w:name w:val="Normal Indent"/>
    <w:basedOn w:val="a3"/>
    <w:uiPriority w:val="99"/>
    <w:rsid w:val="00E75759"/>
    <w:pPr>
      <w:ind w:left="708" w:firstLine="567"/>
      <w:jc w:val="both"/>
    </w:pPr>
    <w:rPr>
      <w:rFonts w:ascii="Times New Roman" w:eastAsia="Times New Roman" w:hAnsi="Times New Roman" w:cs="Times New Roman"/>
      <w:color w:val="auto"/>
      <w:sz w:val="28"/>
    </w:rPr>
  </w:style>
  <w:style w:type="character" w:styleId="HTML5">
    <w:name w:val="HTML Definition"/>
    <w:uiPriority w:val="99"/>
    <w:rsid w:val="00E75759"/>
    <w:rPr>
      <w:rFonts w:cs="Times New Roman"/>
      <w:i/>
    </w:rPr>
  </w:style>
  <w:style w:type="character" w:styleId="HTML6">
    <w:name w:val="HTML Variable"/>
    <w:uiPriority w:val="99"/>
    <w:rsid w:val="00E75759"/>
    <w:rPr>
      <w:rFonts w:cs="Times New Roman"/>
      <w:i/>
    </w:rPr>
  </w:style>
  <w:style w:type="character" w:styleId="HTML7">
    <w:name w:val="HTML Typewriter"/>
    <w:uiPriority w:val="99"/>
    <w:rsid w:val="00E75759"/>
    <w:rPr>
      <w:rFonts w:ascii="Courier New" w:hAnsi="Courier New" w:cs="Times New Roman"/>
      <w:sz w:val="20"/>
    </w:rPr>
  </w:style>
  <w:style w:type="paragraph" w:styleId="affffe">
    <w:name w:val="Signature"/>
    <w:basedOn w:val="a3"/>
    <w:link w:val="afffff"/>
    <w:uiPriority w:val="99"/>
    <w:rsid w:val="00E75759"/>
    <w:pPr>
      <w:ind w:left="4252" w:firstLine="567"/>
      <w:jc w:val="both"/>
    </w:pPr>
    <w:rPr>
      <w:rFonts w:ascii="Times New Roman" w:eastAsia="Times New Roman" w:hAnsi="Times New Roman" w:cs="Times New Roman"/>
      <w:color w:val="auto"/>
    </w:rPr>
  </w:style>
  <w:style w:type="character" w:customStyle="1" w:styleId="afffff">
    <w:name w:val="Подпись Знак"/>
    <w:basedOn w:val="a4"/>
    <w:link w:val="affffe"/>
    <w:uiPriority w:val="99"/>
    <w:rsid w:val="00E75759"/>
    <w:rPr>
      <w:rFonts w:ascii="Times New Roman" w:eastAsia="Times New Roman" w:hAnsi="Times New Roman" w:cs="Times New Roman"/>
      <w:sz w:val="24"/>
      <w:szCs w:val="24"/>
      <w:lang w:eastAsia="ru-RU"/>
    </w:rPr>
  </w:style>
  <w:style w:type="paragraph" w:styleId="afffff0">
    <w:name w:val="Salutation"/>
    <w:basedOn w:val="a3"/>
    <w:next w:val="a3"/>
    <w:link w:val="afffff1"/>
    <w:uiPriority w:val="99"/>
    <w:rsid w:val="00E75759"/>
    <w:pPr>
      <w:ind w:firstLine="567"/>
      <w:jc w:val="both"/>
    </w:pPr>
    <w:rPr>
      <w:rFonts w:ascii="Times New Roman" w:eastAsia="Times New Roman" w:hAnsi="Times New Roman" w:cs="Times New Roman"/>
      <w:color w:val="auto"/>
    </w:rPr>
  </w:style>
  <w:style w:type="character" w:customStyle="1" w:styleId="afffff1">
    <w:name w:val="Приветствие Знак"/>
    <w:basedOn w:val="a4"/>
    <w:link w:val="afffff0"/>
    <w:uiPriority w:val="99"/>
    <w:rsid w:val="00E75759"/>
    <w:rPr>
      <w:rFonts w:ascii="Times New Roman" w:eastAsia="Times New Roman" w:hAnsi="Times New Roman" w:cs="Times New Roman"/>
      <w:sz w:val="24"/>
      <w:szCs w:val="24"/>
      <w:lang w:eastAsia="ru-RU"/>
    </w:rPr>
  </w:style>
  <w:style w:type="paragraph" w:styleId="afffff2">
    <w:name w:val="List Continue"/>
    <w:basedOn w:val="a3"/>
    <w:uiPriority w:val="99"/>
    <w:rsid w:val="00E75759"/>
    <w:pPr>
      <w:spacing w:after="120"/>
      <w:ind w:left="283" w:firstLine="567"/>
      <w:jc w:val="both"/>
    </w:pPr>
    <w:rPr>
      <w:rFonts w:ascii="Times New Roman" w:eastAsia="Times New Roman" w:hAnsi="Times New Roman" w:cs="Times New Roman"/>
      <w:color w:val="auto"/>
      <w:sz w:val="28"/>
    </w:rPr>
  </w:style>
  <w:style w:type="paragraph" w:styleId="2f3">
    <w:name w:val="List Continue 2"/>
    <w:basedOn w:val="a3"/>
    <w:uiPriority w:val="99"/>
    <w:rsid w:val="00E75759"/>
    <w:pPr>
      <w:spacing w:after="120"/>
      <w:ind w:left="566" w:firstLine="567"/>
      <w:jc w:val="both"/>
    </w:pPr>
    <w:rPr>
      <w:rFonts w:ascii="Times New Roman" w:eastAsia="Times New Roman" w:hAnsi="Times New Roman" w:cs="Times New Roman"/>
      <w:color w:val="auto"/>
      <w:sz w:val="28"/>
    </w:rPr>
  </w:style>
  <w:style w:type="paragraph" w:styleId="3f0">
    <w:name w:val="List Continue 3"/>
    <w:basedOn w:val="a3"/>
    <w:uiPriority w:val="99"/>
    <w:rsid w:val="00E75759"/>
    <w:pPr>
      <w:spacing w:after="120"/>
      <w:ind w:left="849" w:firstLine="567"/>
      <w:jc w:val="both"/>
    </w:pPr>
    <w:rPr>
      <w:rFonts w:ascii="Times New Roman" w:eastAsia="Times New Roman" w:hAnsi="Times New Roman" w:cs="Times New Roman"/>
      <w:color w:val="auto"/>
      <w:sz w:val="28"/>
    </w:rPr>
  </w:style>
  <w:style w:type="paragraph" w:styleId="4a">
    <w:name w:val="List Continue 4"/>
    <w:basedOn w:val="a3"/>
    <w:uiPriority w:val="99"/>
    <w:rsid w:val="00E75759"/>
    <w:pPr>
      <w:spacing w:after="120"/>
      <w:ind w:left="1132" w:firstLine="567"/>
      <w:jc w:val="both"/>
    </w:pPr>
    <w:rPr>
      <w:rFonts w:ascii="Times New Roman" w:eastAsia="Times New Roman" w:hAnsi="Times New Roman" w:cs="Times New Roman"/>
      <w:color w:val="auto"/>
      <w:sz w:val="28"/>
    </w:rPr>
  </w:style>
  <w:style w:type="paragraph" w:styleId="57">
    <w:name w:val="List Continue 5"/>
    <w:basedOn w:val="a3"/>
    <w:uiPriority w:val="99"/>
    <w:rsid w:val="00E75759"/>
    <w:pPr>
      <w:spacing w:after="120"/>
      <w:ind w:left="1415" w:firstLine="567"/>
      <w:jc w:val="both"/>
    </w:pPr>
    <w:rPr>
      <w:rFonts w:ascii="Times New Roman" w:eastAsia="Times New Roman" w:hAnsi="Times New Roman" w:cs="Times New Roman"/>
      <w:color w:val="auto"/>
      <w:sz w:val="28"/>
    </w:rPr>
  </w:style>
  <w:style w:type="paragraph" w:styleId="afffff3">
    <w:name w:val="Closing"/>
    <w:basedOn w:val="a3"/>
    <w:link w:val="afffff4"/>
    <w:uiPriority w:val="99"/>
    <w:rsid w:val="00E75759"/>
    <w:pPr>
      <w:ind w:left="4252" w:firstLine="567"/>
      <w:jc w:val="both"/>
    </w:pPr>
    <w:rPr>
      <w:rFonts w:ascii="Times New Roman" w:eastAsia="Times New Roman" w:hAnsi="Times New Roman" w:cs="Times New Roman"/>
      <w:color w:val="auto"/>
    </w:rPr>
  </w:style>
  <w:style w:type="character" w:customStyle="1" w:styleId="afffff4">
    <w:name w:val="Прощание Знак"/>
    <w:basedOn w:val="a4"/>
    <w:link w:val="afffff3"/>
    <w:uiPriority w:val="99"/>
    <w:rsid w:val="00E75759"/>
    <w:rPr>
      <w:rFonts w:ascii="Times New Roman" w:eastAsia="Times New Roman" w:hAnsi="Times New Roman" w:cs="Times New Roman"/>
      <w:sz w:val="24"/>
      <w:szCs w:val="24"/>
      <w:lang w:eastAsia="ru-RU"/>
    </w:rPr>
  </w:style>
  <w:style w:type="paragraph" w:styleId="afffff5">
    <w:name w:val="List"/>
    <w:basedOn w:val="a3"/>
    <w:uiPriority w:val="99"/>
    <w:rsid w:val="00E75759"/>
    <w:pPr>
      <w:ind w:left="283" w:hanging="283"/>
      <w:jc w:val="both"/>
    </w:pPr>
    <w:rPr>
      <w:rFonts w:ascii="Times New Roman" w:eastAsia="Times New Roman" w:hAnsi="Times New Roman" w:cs="Times New Roman"/>
      <w:color w:val="auto"/>
      <w:sz w:val="28"/>
    </w:rPr>
  </w:style>
  <w:style w:type="paragraph" w:styleId="2f4">
    <w:name w:val="List 2"/>
    <w:basedOn w:val="a3"/>
    <w:uiPriority w:val="99"/>
    <w:rsid w:val="00E75759"/>
    <w:pPr>
      <w:ind w:left="566" w:hanging="283"/>
      <w:jc w:val="both"/>
    </w:pPr>
    <w:rPr>
      <w:rFonts w:ascii="Times New Roman" w:eastAsia="Times New Roman" w:hAnsi="Times New Roman" w:cs="Times New Roman"/>
      <w:color w:val="auto"/>
      <w:sz w:val="28"/>
    </w:rPr>
  </w:style>
  <w:style w:type="paragraph" w:styleId="3f1">
    <w:name w:val="List 3"/>
    <w:basedOn w:val="a3"/>
    <w:uiPriority w:val="99"/>
    <w:rsid w:val="00E75759"/>
    <w:pPr>
      <w:ind w:left="849" w:hanging="283"/>
      <w:jc w:val="both"/>
    </w:pPr>
    <w:rPr>
      <w:rFonts w:ascii="Times New Roman" w:eastAsia="Times New Roman" w:hAnsi="Times New Roman" w:cs="Times New Roman"/>
      <w:color w:val="auto"/>
      <w:sz w:val="28"/>
    </w:rPr>
  </w:style>
  <w:style w:type="paragraph" w:styleId="4b">
    <w:name w:val="List 4"/>
    <w:basedOn w:val="a3"/>
    <w:uiPriority w:val="99"/>
    <w:rsid w:val="00E75759"/>
    <w:pPr>
      <w:ind w:left="1132" w:hanging="283"/>
      <w:jc w:val="both"/>
    </w:pPr>
    <w:rPr>
      <w:rFonts w:ascii="Times New Roman" w:eastAsia="Times New Roman" w:hAnsi="Times New Roman" w:cs="Times New Roman"/>
      <w:color w:val="auto"/>
      <w:sz w:val="28"/>
    </w:rPr>
  </w:style>
  <w:style w:type="paragraph" w:styleId="58">
    <w:name w:val="List 5"/>
    <w:basedOn w:val="a3"/>
    <w:uiPriority w:val="99"/>
    <w:rsid w:val="00E75759"/>
    <w:pPr>
      <w:ind w:left="1415" w:hanging="283"/>
      <w:jc w:val="both"/>
    </w:pPr>
    <w:rPr>
      <w:rFonts w:ascii="Times New Roman" w:eastAsia="Times New Roman" w:hAnsi="Times New Roman" w:cs="Times New Roman"/>
      <w:color w:val="auto"/>
      <w:sz w:val="28"/>
    </w:rPr>
  </w:style>
  <w:style w:type="paragraph" w:styleId="HTML8">
    <w:name w:val="HTML Preformatted"/>
    <w:basedOn w:val="a3"/>
    <w:link w:val="HTML9"/>
    <w:uiPriority w:val="99"/>
    <w:rsid w:val="00E75759"/>
    <w:pPr>
      <w:ind w:firstLine="567"/>
      <w:jc w:val="both"/>
    </w:pPr>
    <w:rPr>
      <w:rFonts w:ascii="Courier New" w:eastAsia="Times New Roman" w:hAnsi="Courier New" w:cs="Times New Roman"/>
      <w:color w:val="auto"/>
      <w:sz w:val="20"/>
      <w:szCs w:val="20"/>
    </w:rPr>
  </w:style>
  <w:style w:type="character" w:customStyle="1" w:styleId="HTML9">
    <w:name w:val="Стандартный HTML Знак"/>
    <w:basedOn w:val="a4"/>
    <w:link w:val="HTML8"/>
    <w:uiPriority w:val="99"/>
    <w:rsid w:val="00E75759"/>
    <w:rPr>
      <w:rFonts w:ascii="Courier New" w:eastAsia="Times New Roman" w:hAnsi="Courier New" w:cs="Times New Roman"/>
      <w:sz w:val="20"/>
      <w:szCs w:val="20"/>
      <w:lang w:eastAsia="ru-RU"/>
    </w:rPr>
  </w:style>
  <w:style w:type="character" w:styleId="HTMLa">
    <w:name w:val="HTML Cite"/>
    <w:uiPriority w:val="99"/>
    <w:rsid w:val="00E75759"/>
    <w:rPr>
      <w:rFonts w:cs="Times New Roman"/>
      <w:i/>
    </w:rPr>
  </w:style>
  <w:style w:type="paragraph" w:styleId="afffff6">
    <w:name w:val="Message Header"/>
    <w:basedOn w:val="a3"/>
    <w:link w:val="afffff7"/>
    <w:uiPriority w:val="99"/>
    <w:rsid w:val="00E7575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Cambria" w:eastAsia="Times New Roman" w:hAnsi="Cambria" w:cs="Times New Roman"/>
      <w:color w:val="auto"/>
    </w:rPr>
  </w:style>
  <w:style w:type="character" w:customStyle="1" w:styleId="afffff7">
    <w:name w:val="Шапка Знак"/>
    <w:basedOn w:val="a4"/>
    <w:link w:val="afffff6"/>
    <w:uiPriority w:val="99"/>
    <w:rsid w:val="00E75759"/>
    <w:rPr>
      <w:rFonts w:ascii="Cambria" w:eastAsia="Times New Roman" w:hAnsi="Cambria" w:cs="Times New Roman"/>
      <w:sz w:val="24"/>
      <w:szCs w:val="24"/>
      <w:shd w:val="pct20" w:color="auto" w:fill="auto"/>
      <w:lang w:eastAsia="ru-RU"/>
    </w:rPr>
  </w:style>
  <w:style w:type="paragraph" w:styleId="afffff8">
    <w:name w:val="E-mail Signature"/>
    <w:basedOn w:val="a3"/>
    <w:link w:val="afffff9"/>
    <w:uiPriority w:val="99"/>
    <w:rsid w:val="00E75759"/>
    <w:pPr>
      <w:ind w:firstLine="567"/>
      <w:jc w:val="both"/>
    </w:pPr>
    <w:rPr>
      <w:rFonts w:ascii="Times New Roman" w:eastAsia="Times New Roman" w:hAnsi="Times New Roman" w:cs="Times New Roman"/>
      <w:color w:val="auto"/>
    </w:rPr>
  </w:style>
  <w:style w:type="character" w:customStyle="1" w:styleId="afffff9">
    <w:name w:val="Электронная подпись Знак"/>
    <w:basedOn w:val="a4"/>
    <w:link w:val="afffff8"/>
    <w:uiPriority w:val="99"/>
    <w:rsid w:val="00E75759"/>
    <w:rPr>
      <w:rFonts w:ascii="Times New Roman" w:eastAsia="Times New Roman" w:hAnsi="Times New Roman" w:cs="Times New Roman"/>
      <w:sz w:val="24"/>
      <w:szCs w:val="24"/>
      <w:lang w:eastAsia="ru-RU"/>
    </w:rPr>
  </w:style>
  <w:style w:type="paragraph" w:customStyle="1" w:styleId="afffffa">
    <w:name w:val="Контракт б/н"/>
    <w:basedOn w:val="-"/>
    <w:rsid w:val="00E75759"/>
    <w:pPr>
      <w:numPr>
        <w:ilvl w:val="0"/>
        <w:numId w:val="0"/>
      </w:numPr>
      <w:ind w:firstLine="1418"/>
    </w:pPr>
  </w:style>
  <w:style w:type="paragraph" w:customStyle="1" w:styleId="-5">
    <w:name w:val="Контракт-подподпунк"/>
    <w:basedOn w:val="a3"/>
    <w:rsid w:val="00E75759"/>
    <w:pPr>
      <w:tabs>
        <w:tab w:val="num" w:pos="1418"/>
      </w:tabs>
      <w:ind w:firstLine="567"/>
      <w:jc w:val="both"/>
    </w:pPr>
    <w:rPr>
      <w:rFonts w:ascii="Times New Roman" w:eastAsia="Times New Roman" w:hAnsi="Times New Roman" w:cs="Times New Roman"/>
      <w:color w:val="auto"/>
      <w:sz w:val="28"/>
    </w:rPr>
  </w:style>
  <w:style w:type="paragraph" w:customStyle="1" w:styleId="2f5">
    <w:name w:val="Стиль2"/>
    <w:basedOn w:val="2e"/>
    <w:rsid w:val="00E75759"/>
    <w:pPr>
      <w:keepNext/>
      <w:keepLines/>
      <w:widowControl w:val="0"/>
      <w:suppressLineNumbers/>
      <w:tabs>
        <w:tab w:val="num" w:pos="576"/>
      </w:tabs>
      <w:suppressAutoHyphens/>
      <w:spacing w:before="0" w:after="60"/>
      <w:ind w:left="576" w:hanging="576"/>
      <w:outlineLvl w:val="9"/>
    </w:pPr>
    <w:rPr>
      <w:b/>
      <w:kern w:val="0"/>
      <w:sz w:val="24"/>
      <w:szCs w:val="20"/>
    </w:rPr>
  </w:style>
  <w:style w:type="paragraph" w:customStyle="1" w:styleId="212">
    <w:name w:val="Основной текст 21"/>
    <w:basedOn w:val="a3"/>
    <w:rsid w:val="00E75759"/>
    <w:pPr>
      <w:widowControl w:val="0"/>
      <w:ind w:right="-1" w:firstLine="709"/>
      <w:jc w:val="both"/>
    </w:pPr>
    <w:rPr>
      <w:rFonts w:ascii="Times New Roman" w:eastAsia="Times New Roman" w:hAnsi="Times New Roman" w:cs="Times New Roman"/>
      <w:color w:val="auto"/>
      <w:spacing w:val="-4"/>
      <w:szCs w:val="20"/>
    </w:rPr>
  </w:style>
  <w:style w:type="paragraph" w:customStyle="1" w:styleId="Iniiaiieoaeno0">
    <w:name w:val="!Iniiaiie oaeno"/>
    <w:basedOn w:val="a3"/>
    <w:rsid w:val="00E75759"/>
    <w:pPr>
      <w:widowControl w:val="0"/>
      <w:ind w:firstLine="709"/>
      <w:jc w:val="both"/>
    </w:pPr>
    <w:rPr>
      <w:rFonts w:ascii="Times New Roman" w:eastAsia="Times New Roman" w:hAnsi="Times New Roman" w:cs="Times New Roman"/>
      <w:color w:val="auto"/>
      <w:szCs w:val="20"/>
    </w:rPr>
  </w:style>
  <w:style w:type="paragraph" w:customStyle="1" w:styleId="Iacaaeaaaieoiaioa">
    <w:name w:val="!Iaca.aeaa aieoiaioa"/>
    <w:basedOn w:val="a3"/>
    <w:rsid w:val="00E75759"/>
    <w:pPr>
      <w:widowControl w:val="0"/>
      <w:spacing w:after="240"/>
      <w:jc w:val="center"/>
    </w:pPr>
    <w:rPr>
      <w:rFonts w:ascii="Times New Roman" w:eastAsia="Times New Roman" w:hAnsi="Times New Roman" w:cs="Times New Roman"/>
      <w:b/>
      <w:caps/>
      <w:color w:val="auto"/>
      <w:szCs w:val="20"/>
    </w:rPr>
  </w:style>
  <w:style w:type="paragraph" w:customStyle="1" w:styleId="3f2">
    <w:name w:val="Стиль3 Знак"/>
    <w:basedOn w:val="27"/>
    <w:rsid w:val="00E75759"/>
    <w:pPr>
      <w:widowControl w:val="0"/>
      <w:tabs>
        <w:tab w:val="num" w:pos="227"/>
      </w:tabs>
      <w:adjustRightInd w:val="0"/>
      <w:spacing w:after="0" w:line="240" w:lineRule="auto"/>
      <w:ind w:left="0"/>
      <w:jc w:val="both"/>
      <w:textAlignment w:val="baseline"/>
    </w:pPr>
    <w:rPr>
      <w:szCs w:val="20"/>
    </w:rPr>
  </w:style>
  <w:style w:type="paragraph" w:customStyle="1" w:styleId="31">
    <w:name w:val="Раздел 3"/>
    <w:basedOn w:val="a3"/>
    <w:semiHidden/>
    <w:rsid w:val="00E75759"/>
    <w:pPr>
      <w:numPr>
        <w:numId w:val="34"/>
      </w:numPr>
      <w:spacing w:before="120" w:after="120"/>
      <w:ind w:right="51"/>
      <w:jc w:val="center"/>
    </w:pPr>
    <w:rPr>
      <w:rFonts w:ascii="Times New Roman" w:eastAsia="Times New Roman" w:hAnsi="Times New Roman" w:cs="Times New Roman"/>
      <w:b/>
      <w:color w:val="auto"/>
      <w:szCs w:val="20"/>
    </w:rPr>
  </w:style>
  <w:style w:type="paragraph" w:customStyle="1" w:styleId="FR3">
    <w:name w:val="FR3"/>
    <w:rsid w:val="00E75759"/>
    <w:pPr>
      <w:widowControl w:val="0"/>
      <w:spacing w:before="20" w:after="0" w:line="240" w:lineRule="auto"/>
      <w:jc w:val="both"/>
    </w:pPr>
    <w:rPr>
      <w:rFonts w:ascii="Arial" w:eastAsia="Times New Roman" w:hAnsi="Arial" w:cs="Times New Roman"/>
      <w:sz w:val="28"/>
      <w:szCs w:val="20"/>
      <w:lang w:eastAsia="ru-RU"/>
    </w:rPr>
  </w:style>
  <w:style w:type="paragraph" w:customStyle="1" w:styleId="3f3">
    <w:name w:val="!3"/>
    <w:rsid w:val="00E75759"/>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46">
    <w:name w:val="Стиль Основной текст + 14 пт не полужирный Перед:  6 пт"/>
    <w:basedOn w:val="affd"/>
    <w:rsid w:val="00E75759"/>
    <w:pPr>
      <w:shd w:val="clear" w:color="auto" w:fill="FFFFFF"/>
      <w:tabs>
        <w:tab w:val="left" w:pos="1070"/>
      </w:tabs>
      <w:spacing w:before="120" w:after="0"/>
      <w:jc w:val="left"/>
    </w:pPr>
    <w:rPr>
      <w:rFonts w:ascii="Times New Roman" w:eastAsia="Times New Roman" w:hAnsi="Times New Roman" w:cs="Times New Roman"/>
      <w:b/>
      <w:bCs/>
      <w:i/>
      <w:sz w:val="28"/>
      <w:szCs w:val="20"/>
      <w:lang w:eastAsia="ru-RU"/>
    </w:rPr>
  </w:style>
  <w:style w:type="paragraph" w:customStyle="1" w:styleId="1a">
    <w:name w:val="Абзац списка1"/>
    <w:basedOn w:val="a3"/>
    <w:rsid w:val="00E75759"/>
    <w:pPr>
      <w:ind w:left="720" w:firstLine="567"/>
      <w:contextualSpacing/>
      <w:jc w:val="both"/>
    </w:pPr>
    <w:rPr>
      <w:rFonts w:ascii="Times New Roman" w:eastAsia="Times New Roman" w:hAnsi="Times New Roman" w:cs="Times New Roman"/>
      <w:color w:val="auto"/>
      <w:sz w:val="28"/>
    </w:rPr>
  </w:style>
  <w:style w:type="paragraph" w:customStyle="1" w:styleId="1b">
    <w:name w:val="Знак Знак Знак1"/>
    <w:basedOn w:val="a3"/>
    <w:rsid w:val="00E75759"/>
    <w:pPr>
      <w:tabs>
        <w:tab w:val="num" w:pos="360"/>
      </w:tabs>
      <w:spacing w:after="160" w:line="240" w:lineRule="exact"/>
    </w:pPr>
    <w:rPr>
      <w:rFonts w:ascii="Verdana" w:eastAsia="Times New Roman" w:hAnsi="Verdana" w:cs="Verdana"/>
      <w:color w:val="auto"/>
      <w:sz w:val="20"/>
      <w:szCs w:val="20"/>
      <w:lang w:val="en-US" w:eastAsia="en-US"/>
    </w:rPr>
  </w:style>
  <w:style w:type="character" w:customStyle="1" w:styleId="2f6">
    <w:name w:val="Заголовок 2 Знак Знак Знак"/>
    <w:locked/>
    <w:rsid w:val="00E75759"/>
    <w:rPr>
      <w:b/>
      <w:smallCaps/>
      <w:sz w:val="28"/>
    </w:rPr>
  </w:style>
  <w:style w:type="character" w:customStyle="1" w:styleId="afffffb">
    <w:name w:val="коммент"/>
    <w:rsid w:val="00E75759"/>
    <w:rPr>
      <w:i/>
      <w:sz w:val="24"/>
      <w:u w:val="single"/>
      <w:shd w:val="clear" w:color="auto" w:fill="FFFF99"/>
    </w:rPr>
  </w:style>
  <w:style w:type="paragraph" w:customStyle="1" w:styleId="1TimesNewRoman">
    <w:name w:val="Стиль Заголовок 1 + Times New Roman"/>
    <w:basedOn w:val="1"/>
    <w:link w:val="1TimesNewRoman0"/>
    <w:rsid w:val="00E75759"/>
    <w:pPr>
      <w:keepLines/>
      <w:pageBreakBefore/>
      <w:numPr>
        <w:ilvl w:val="0"/>
        <w:numId w:val="27"/>
      </w:numPr>
      <w:tabs>
        <w:tab w:val="num" w:pos="360"/>
      </w:tabs>
      <w:suppressAutoHyphens/>
      <w:spacing w:before="720" w:after="240"/>
      <w:ind w:left="360" w:firstLine="0"/>
      <w:jc w:val="center"/>
    </w:pPr>
    <w:rPr>
      <w:rFonts w:ascii="Times New Roman" w:hAnsi="Times New Roman" w:cs="Times New Roman"/>
      <w:bCs w:val="0"/>
      <w:caps/>
      <w:kern w:val="28"/>
      <w:sz w:val="36"/>
      <w:szCs w:val="20"/>
    </w:rPr>
  </w:style>
  <w:style w:type="character" w:customStyle="1" w:styleId="1TimesNewRoman0">
    <w:name w:val="Стиль Заголовок 1 + Times New Roman Знак"/>
    <w:link w:val="1TimesNewRoman"/>
    <w:locked/>
    <w:rsid w:val="00E75759"/>
    <w:rPr>
      <w:rFonts w:ascii="Times New Roman" w:eastAsia="Times New Roman" w:hAnsi="Times New Roman" w:cs="Times New Roman"/>
      <w:b/>
      <w:caps/>
      <w:kern w:val="28"/>
      <w:sz w:val="36"/>
      <w:szCs w:val="20"/>
      <w:lang w:eastAsia="ru-RU"/>
    </w:rPr>
  </w:style>
  <w:style w:type="paragraph" w:customStyle="1" w:styleId="rusnum2">
    <w:name w:val="rus_num2"/>
    <w:basedOn w:val="a3"/>
    <w:rsid w:val="00E75759"/>
    <w:pPr>
      <w:numPr>
        <w:ilvl w:val="1"/>
        <w:numId w:val="35"/>
      </w:numPr>
      <w:tabs>
        <w:tab w:val="clear" w:pos="360"/>
        <w:tab w:val="num" w:pos="792"/>
      </w:tabs>
      <w:spacing w:before="130" w:after="130" w:line="260" w:lineRule="exact"/>
      <w:ind w:left="792" w:hanging="432"/>
      <w:jc w:val="both"/>
    </w:pPr>
    <w:rPr>
      <w:rFonts w:ascii="Times New Roman" w:eastAsia="Times New Roman" w:hAnsi="Times New Roman" w:cs="Times New Roman"/>
      <w:color w:val="auto"/>
      <w:sz w:val="20"/>
      <w:szCs w:val="20"/>
      <w:lang w:eastAsia="en-US"/>
    </w:rPr>
  </w:style>
  <w:style w:type="paragraph" w:customStyle="1" w:styleId="afffffc">
    <w:name w:val="a"/>
    <w:basedOn w:val="a3"/>
    <w:rsid w:val="00E75759"/>
    <w:rPr>
      <w:rFonts w:ascii="Times New Roman" w:eastAsia="Times New Roman" w:hAnsi="Times New Roman" w:cs="Times New Roman"/>
      <w:b/>
      <w:bCs/>
      <w:color w:val="auto"/>
    </w:rPr>
  </w:style>
  <w:style w:type="paragraph" w:customStyle="1" w:styleId="ConsPlusNonformat">
    <w:name w:val="ConsPlusNonformat"/>
    <w:rsid w:val="00E7575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rvts48220">
    <w:name w:val="rvts48220"/>
    <w:rsid w:val="00E75759"/>
    <w:rPr>
      <w:rFonts w:ascii="Verdana" w:hAnsi="Verdana"/>
      <w:color w:val="000000"/>
      <w:sz w:val="16"/>
      <w:u w:val="none"/>
      <w:effect w:val="none"/>
    </w:rPr>
  </w:style>
  <w:style w:type="paragraph" w:customStyle="1" w:styleId="afffffd">
    <w:name w:val="Абзац"/>
    <w:basedOn w:val="a3"/>
    <w:rsid w:val="00E75759"/>
    <w:pPr>
      <w:spacing w:after="120"/>
      <w:jc w:val="both"/>
    </w:pPr>
    <w:rPr>
      <w:rFonts w:ascii="Times New Roman" w:eastAsia="Times New Roman" w:hAnsi="Times New Roman" w:cs="Times New Roman"/>
      <w:color w:val="auto"/>
      <w:lang w:eastAsia="en-US"/>
    </w:rPr>
  </w:style>
  <w:style w:type="character" w:customStyle="1" w:styleId="1c">
    <w:name w:val="1"/>
    <w:rsid w:val="00E75759"/>
    <w:rPr>
      <w:b/>
    </w:rPr>
  </w:style>
  <w:style w:type="paragraph" w:customStyle="1" w:styleId="1d">
    <w:name w:val="Список1"/>
    <w:basedOn w:val="a3"/>
    <w:rsid w:val="00E75759"/>
    <w:pPr>
      <w:spacing w:before="120"/>
      <w:jc w:val="both"/>
    </w:pPr>
    <w:rPr>
      <w:rFonts w:ascii="Arial" w:eastAsia="Times New Roman" w:hAnsi="Arial" w:cs="Arial"/>
      <w:color w:val="auto"/>
      <w:sz w:val="26"/>
    </w:rPr>
  </w:style>
  <w:style w:type="paragraph" w:customStyle="1" w:styleId="DefaultText">
    <w:name w:val="Default Text"/>
    <w:basedOn w:val="a3"/>
    <w:rsid w:val="00E75759"/>
    <w:rPr>
      <w:rFonts w:ascii="Times New Roman" w:eastAsia="Times New Roman" w:hAnsi="Times New Roman" w:cs="Times New Roman"/>
      <w:color w:val="auto"/>
      <w:szCs w:val="20"/>
      <w:lang w:val="en-GB" w:eastAsia="en-US"/>
    </w:rPr>
  </w:style>
  <w:style w:type="character" w:customStyle="1" w:styleId="postbody">
    <w:name w:val="postbody"/>
    <w:rsid w:val="00E75759"/>
    <w:rPr>
      <w:rFonts w:cs="Times New Roman"/>
    </w:rPr>
  </w:style>
  <w:style w:type="paragraph" w:customStyle="1" w:styleId="112">
    <w:name w:val="заголовок 11"/>
    <w:basedOn w:val="a3"/>
    <w:next w:val="a3"/>
    <w:rsid w:val="00E75759"/>
    <w:pPr>
      <w:keepNext/>
      <w:jc w:val="center"/>
    </w:pPr>
    <w:rPr>
      <w:rFonts w:ascii="Times New Roman" w:eastAsia="Times New Roman" w:hAnsi="Times New Roman" w:cs="Times New Roman"/>
      <w:color w:val="auto"/>
      <w:szCs w:val="20"/>
    </w:rPr>
  </w:style>
  <w:style w:type="paragraph" w:customStyle="1" w:styleId="auiue">
    <w:name w:val="au?iue"/>
    <w:rsid w:val="00E75759"/>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220">
    <w:name w:val="Основной текст 22"/>
    <w:basedOn w:val="auiue"/>
    <w:rsid w:val="00E75759"/>
    <w:pPr>
      <w:ind w:firstLine="567"/>
    </w:pPr>
    <w:rPr>
      <w:rFonts w:ascii="Times New Roman" w:hAnsi="Times New Roman"/>
    </w:rPr>
  </w:style>
  <w:style w:type="paragraph" w:customStyle="1" w:styleId="ConsNormal">
    <w:name w:val="ConsNormal"/>
    <w:rsid w:val="00E757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e">
    <w:name w:val="Текст1"/>
    <w:basedOn w:val="16"/>
    <w:rsid w:val="00E75759"/>
    <w:pPr>
      <w:widowControl/>
      <w:tabs>
        <w:tab w:val="clear" w:pos="720"/>
      </w:tabs>
      <w:autoSpaceDN/>
      <w:adjustRightInd/>
      <w:ind w:firstLine="0"/>
      <w:jc w:val="left"/>
    </w:pPr>
    <w:rPr>
      <w:sz w:val="26"/>
      <w:szCs w:val="20"/>
    </w:rPr>
  </w:style>
  <w:style w:type="paragraph" w:customStyle="1" w:styleId="Indent1">
    <w:name w:val="Indent1"/>
    <w:basedOn w:val="a3"/>
    <w:rsid w:val="00E75759"/>
    <w:pPr>
      <w:tabs>
        <w:tab w:val="left" w:pos="567"/>
        <w:tab w:val="left" w:pos="1021"/>
        <w:tab w:val="left" w:pos="1474"/>
        <w:tab w:val="left" w:pos="1928"/>
        <w:tab w:val="left" w:pos="2381"/>
      </w:tabs>
      <w:spacing w:before="60" w:after="60" w:line="260" w:lineRule="exact"/>
      <w:ind w:left="567" w:right="142" w:hanging="567"/>
    </w:pPr>
    <w:rPr>
      <w:rFonts w:ascii="Optima" w:eastAsia="Times New Roman" w:hAnsi="Optima" w:cs="Times New Roman"/>
      <w:color w:val="auto"/>
      <w:sz w:val="22"/>
      <w:szCs w:val="22"/>
      <w:lang w:val="en-GB"/>
    </w:rPr>
  </w:style>
  <w:style w:type="paragraph" w:customStyle="1" w:styleId="Indent1CharCharCharChar">
    <w:name w:val="Indent1 Char Char Char Char"/>
    <w:basedOn w:val="a3"/>
    <w:rsid w:val="00E75759"/>
    <w:pPr>
      <w:ind w:left="567" w:hanging="567"/>
    </w:pPr>
    <w:rPr>
      <w:rFonts w:ascii="Times New Roman" w:eastAsia="Times New Roman" w:hAnsi="Times New Roman" w:cs="Times New Roman"/>
      <w:color w:val="auto"/>
      <w:w w:val="90"/>
      <w:szCs w:val="20"/>
      <w:lang w:val="en-US" w:eastAsia="en-US"/>
    </w:rPr>
  </w:style>
  <w:style w:type="paragraph" w:customStyle="1" w:styleId="Level1">
    <w:name w:val="Level 1"/>
    <w:basedOn w:val="a3"/>
    <w:rsid w:val="00E75759"/>
    <w:pPr>
      <w:widowControl w:val="0"/>
      <w:numPr>
        <w:numId w:val="36"/>
      </w:numPr>
      <w:outlineLvl w:val="0"/>
    </w:pPr>
    <w:rPr>
      <w:rFonts w:ascii="CG Times" w:eastAsia="Times New Roman" w:hAnsi="CG Times" w:cs="Times New Roman"/>
      <w:color w:val="auto"/>
      <w:w w:val="90"/>
      <w:szCs w:val="20"/>
      <w:lang w:val="en-US" w:eastAsia="en-US"/>
    </w:rPr>
  </w:style>
  <w:style w:type="paragraph" w:customStyle="1" w:styleId="Headlevel2Notcaps">
    <w:name w:val="Headlevel2 + Not caps"/>
    <w:basedOn w:val="a3"/>
    <w:rsid w:val="00E75759"/>
    <w:pPr>
      <w:keepNext/>
      <w:widowControl w:val="0"/>
      <w:numPr>
        <w:ilvl w:val="4"/>
        <w:numId w:val="36"/>
      </w:numPr>
      <w:overflowPunct w:val="0"/>
      <w:autoSpaceDE w:val="0"/>
      <w:autoSpaceDN w:val="0"/>
      <w:adjustRightInd w:val="0"/>
      <w:spacing w:before="80"/>
      <w:ind w:right="-1"/>
      <w:jc w:val="both"/>
      <w:textAlignment w:val="baseline"/>
      <w:outlineLvl w:val="2"/>
    </w:pPr>
    <w:rPr>
      <w:rFonts w:ascii="Times New Roman" w:eastAsia="Times New Roman" w:hAnsi="Times New Roman" w:cs="Times New Roman"/>
      <w:caps/>
      <w:color w:val="auto"/>
      <w:w w:val="90"/>
      <w:sz w:val="22"/>
      <w:szCs w:val="22"/>
      <w:lang w:val="en-US"/>
    </w:rPr>
  </w:style>
  <w:style w:type="paragraph" w:customStyle="1" w:styleId="Headlevel2">
    <w:name w:val="Headlevel2"/>
    <w:basedOn w:val="a3"/>
    <w:rsid w:val="00E75759"/>
    <w:pPr>
      <w:keepNext/>
      <w:tabs>
        <w:tab w:val="left" w:pos="340"/>
        <w:tab w:val="left" w:pos="567"/>
        <w:tab w:val="left" w:pos="1021"/>
        <w:tab w:val="left" w:pos="1474"/>
        <w:tab w:val="left" w:pos="1928"/>
        <w:tab w:val="left" w:pos="2381"/>
      </w:tabs>
      <w:overflowPunct w:val="0"/>
      <w:autoSpaceDE w:val="0"/>
      <w:autoSpaceDN w:val="0"/>
      <w:adjustRightInd w:val="0"/>
      <w:spacing w:before="240" w:after="60"/>
      <w:textAlignment w:val="baseline"/>
    </w:pPr>
    <w:rPr>
      <w:rFonts w:ascii="Times New Roman" w:eastAsia="Times New Roman" w:hAnsi="Times New Roman" w:cs="Times New Roman"/>
      <w:b/>
      <w:caps/>
      <w:color w:val="auto"/>
      <w:w w:val="90"/>
      <w:sz w:val="22"/>
      <w:szCs w:val="20"/>
      <w:lang w:val="en-US"/>
    </w:rPr>
  </w:style>
  <w:style w:type="paragraph" w:customStyle="1" w:styleId="Text">
    <w:name w:val="Text"/>
    <w:basedOn w:val="a3"/>
    <w:rsid w:val="00E75759"/>
    <w:pPr>
      <w:spacing w:after="240"/>
      <w:ind w:firstLine="1440"/>
    </w:pPr>
    <w:rPr>
      <w:rFonts w:ascii="Times New Roman" w:eastAsia="Times New Roman" w:hAnsi="Times New Roman" w:cs="Times New Roman"/>
      <w:color w:val="auto"/>
      <w:lang w:val="en-US" w:eastAsia="en-US"/>
    </w:rPr>
  </w:style>
  <w:style w:type="character" w:customStyle="1" w:styleId="1f">
    <w:name w:val="Пункт Знак1"/>
    <w:locked/>
    <w:rsid w:val="00E75759"/>
    <w:rPr>
      <w:rFonts w:ascii="Times New Roman" w:hAnsi="Times New Roman"/>
      <w:sz w:val="28"/>
    </w:rPr>
  </w:style>
  <w:style w:type="character" w:customStyle="1" w:styleId="1f0">
    <w:name w:val="Название Знак1"/>
    <w:locked/>
    <w:rsid w:val="00E75759"/>
    <w:rPr>
      <w:rFonts w:ascii="Times New Roman" w:hAnsi="Times New Roman"/>
      <w:sz w:val="28"/>
      <w:lang w:eastAsia="en-US"/>
    </w:rPr>
  </w:style>
  <w:style w:type="paragraph" w:customStyle="1" w:styleId="BodyText23">
    <w:name w:val="Body Text 23"/>
    <w:basedOn w:val="auiue"/>
    <w:rsid w:val="00E75759"/>
    <w:pPr>
      <w:spacing w:line="240" w:lineRule="atLeast"/>
      <w:ind w:firstLine="567"/>
    </w:pPr>
    <w:rPr>
      <w:rFonts w:ascii="Arial" w:hAnsi="Arial"/>
      <w:sz w:val="20"/>
    </w:rPr>
  </w:style>
  <w:style w:type="paragraph" w:customStyle="1" w:styleId="afffffe">
    <w:name w:val="бычный"/>
    <w:rsid w:val="00E75759"/>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2f7">
    <w:name w:val="Абзац списка2"/>
    <w:basedOn w:val="a3"/>
    <w:rsid w:val="00E75759"/>
    <w:pPr>
      <w:suppressAutoHyphens/>
      <w:spacing w:after="200" w:line="276" w:lineRule="auto"/>
      <w:ind w:left="720"/>
    </w:pPr>
    <w:rPr>
      <w:rFonts w:ascii="Calibri" w:eastAsia="Times New Roman" w:hAnsi="Calibri" w:cs="Times New Roman"/>
      <w:color w:val="auto"/>
      <w:sz w:val="22"/>
      <w:szCs w:val="22"/>
      <w:lang w:eastAsia="ar-SA"/>
    </w:rPr>
  </w:style>
  <w:style w:type="paragraph" w:customStyle="1" w:styleId="Iniiaiieoaeno2">
    <w:name w:val="!Iniiaiie oaeno2"/>
    <w:basedOn w:val="a3"/>
    <w:rsid w:val="00E75759"/>
    <w:pPr>
      <w:ind w:firstLine="709"/>
      <w:jc w:val="both"/>
    </w:pPr>
    <w:rPr>
      <w:rFonts w:ascii="Times New Roman" w:eastAsia="Times New Roman" w:hAnsi="Times New Roman" w:cs="Times New Roman"/>
      <w:color w:val="auto"/>
      <w:szCs w:val="20"/>
    </w:rPr>
  </w:style>
  <w:style w:type="paragraph" w:customStyle="1" w:styleId="1f1">
    <w:name w:val="Заголовок оглавления1"/>
    <w:basedOn w:val="1"/>
    <w:next w:val="a3"/>
    <w:rsid w:val="00E75759"/>
    <w:pPr>
      <w:keepLines/>
      <w:numPr>
        <w:ilvl w:val="0"/>
        <w:numId w:val="0"/>
      </w:numPr>
      <w:spacing w:before="480" w:after="0" w:line="276" w:lineRule="auto"/>
      <w:outlineLvl w:val="9"/>
    </w:pPr>
    <w:rPr>
      <w:rFonts w:ascii="Cambria" w:hAnsi="Cambria" w:cs="Times New Roman"/>
      <w:color w:val="365F91"/>
      <w:kern w:val="0"/>
      <w:sz w:val="28"/>
      <w:szCs w:val="28"/>
      <w:lang w:eastAsia="en-US"/>
    </w:rPr>
  </w:style>
  <w:style w:type="paragraph" w:customStyle="1" w:styleId="font5">
    <w:name w:val="font5"/>
    <w:basedOn w:val="a3"/>
    <w:rsid w:val="00E75759"/>
    <w:pPr>
      <w:spacing w:before="100" w:beforeAutospacing="1" w:after="100" w:afterAutospacing="1"/>
    </w:pPr>
    <w:rPr>
      <w:rFonts w:ascii="Arial CYR" w:eastAsia="Times New Roman" w:hAnsi="Arial CYR" w:cs="Arial CYR"/>
      <w:color w:val="auto"/>
      <w:sz w:val="16"/>
      <w:szCs w:val="16"/>
    </w:rPr>
  </w:style>
  <w:style w:type="paragraph" w:customStyle="1" w:styleId="xl65">
    <w:name w:val="xl65"/>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6">
    <w:name w:val="xl66"/>
    <w:basedOn w:val="a3"/>
    <w:rsid w:val="00E75759"/>
    <w:pPr>
      <w:pBdr>
        <w:top w:val="single" w:sz="4" w:space="0" w:color="000000"/>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7">
    <w:name w:val="xl67"/>
    <w:basedOn w:val="a3"/>
    <w:rsid w:val="00E75759"/>
    <w:pPr>
      <w:spacing w:before="100" w:beforeAutospacing="1" w:after="100" w:afterAutospacing="1"/>
    </w:pPr>
    <w:rPr>
      <w:rFonts w:ascii="Times New Roman" w:eastAsia="Times New Roman" w:hAnsi="Times New Roman" w:cs="Times New Roman"/>
      <w:color w:val="auto"/>
      <w:sz w:val="20"/>
      <w:szCs w:val="20"/>
    </w:rPr>
  </w:style>
  <w:style w:type="paragraph" w:customStyle="1" w:styleId="xl68">
    <w:name w:val="xl68"/>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3"/>
    <w:rsid w:val="00E75759"/>
    <w:pPr>
      <w:pBdr>
        <w:top w:val="single" w:sz="4" w:space="0" w:color="000000"/>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70">
    <w:name w:val="xl70"/>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71">
    <w:name w:val="xl71"/>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73">
    <w:name w:val="xl73"/>
    <w:basedOn w:val="a3"/>
    <w:rsid w:val="00E75759"/>
    <w:pP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74">
    <w:name w:val="xl74"/>
    <w:basedOn w:val="a3"/>
    <w:rsid w:val="00E757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5">
    <w:name w:val="xl75"/>
    <w:basedOn w:val="a3"/>
    <w:rsid w:val="00E75759"/>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E75759"/>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7">
    <w:name w:val="xl77"/>
    <w:basedOn w:val="a3"/>
    <w:rsid w:val="00E75759"/>
    <w:pP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78">
    <w:name w:val="xl78"/>
    <w:basedOn w:val="a3"/>
    <w:rsid w:val="00E75759"/>
    <w:pPr>
      <w:pBdr>
        <w:top w:val="single" w:sz="4" w:space="0" w:color="000000"/>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79">
    <w:name w:val="xl79"/>
    <w:basedOn w:val="a3"/>
    <w:rsid w:val="00E7575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80">
    <w:name w:val="xl80"/>
    <w:basedOn w:val="a3"/>
    <w:rsid w:val="00E75759"/>
    <w:pPr>
      <w:pBdr>
        <w:left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81">
    <w:name w:val="xl81"/>
    <w:basedOn w:val="a3"/>
    <w:rsid w:val="00E757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3f4">
    <w:name w:val="Абзац списка3"/>
    <w:basedOn w:val="a3"/>
    <w:rsid w:val="00E75759"/>
    <w:pPr>
      <w:ind w:left="720"/>
      <w:contextualSpacing/>
    </w:pPr>
    <w:rPr>
      <w:rFonts w:ascii="Times New Roman" w:eastAsia="Times New Roman" w:hAnsi="Times New Roman" w:cs="Times New Roman"/>
      <w:color w:val="auto"/>
    </w:rPr>
  </w:style>
  <w:style w:type="paragraph" w:customStyle="1" w:styleId="BodyText24">
    <w:name w:val="Body Text 24"/>
    <w:basedOn w:val="a3"/>
    <w:rsid w:val="00E75759"/>
    <w:pPr>
      <w:widowControl w:val="0"/>
      <w:tabs>
        <w:tab w:val="left" w:pos="411"/>
        <w:tab w:val="left" w:pos="851"/>
        <w:tab w:val="left" w:pos="3497"/>
        <w:tab w:val="left" w:pos="5348"/>
      </w:tabs>
      <w:overflowPunct w:val="0"/>
      <w:autoSpaceDE w:val="0"/>
      <w:autoSpaceDN w:val="0"/>
      <w:adjustRightInd w:val="0"/>
      <w:spacing w:line="240" w:lineRule="atLeast"/>
      <w:ind w:left="851" w:hanging="440"/>
      <w:textAlignment w:val="baseline"/>
    </w:pPr>
    <w:rPr>
      <w:rFonts w:ascii="Times New Roman" w:eastAsia="Times New Roman" w:hAnsi="Times New Roman" w:cs="Times New Roman"/>
      <w:color w:val="auto"/>
      <w:sz w:val="22"/>
      <w:szCs w:val="20"/>
      <w:lang w:val="en-GB"/>
    </w:rPr>
  </w:style>
  <w:style w:type="character" w:customStyle="1" w:styleId="312">
    <w:name w:val="Заголовок 3 Знак1"/>
    <w:aliases w:val="H3 Знак1"/>
    <w:locked/>
    <w:rsid w:val="00E75759"/>
    <w:rPr>
      <w:rFonts w:ascii="Times New Roman" w:hAnsi="Times New Roman"/>
      <w:b/>
      <w:sz w:val="28"/>
    </w:rPr>
  </w:style>
  <w:style w:type="character" w:customStyle="1" w:styleId="410">
    <w:name w:val="Заголовок 4 Знак1"/>
    <w:locked/>
    <w:rsid w:val="00E75759"/>
    <w:rPr>
      <w:rFonts w:ascii="Times New Roman" w:hAnsi="Times New Roman"/>
      <w:b/>
      <w:i/>
      <w:sz w:val="28"/>
    </w:rPr>
  </w:style>
  <w:style w:type="character" w:customStyle="1" w:styleId="710">
    <w:name w:val="Заголовок 7 Знак1"/>
    <w:locked/>
    <w:rsid w:val="00E75759"/>
    <w:rPr>
      <w:rFonts w:ascii="Times New Roman" w:hAnsi="Times New Roman"/>
      <w:sz w:val="26"/>
    </w:rPr>
  </w:style>
  <w:style w:type="paragraph" w:customStyle="1" w:styleId="-3">
    <w:name w:val="Подзаголовок-3"/>
    <w:basedOn w:val="a0"/>
    <w:rsid w:val="00E75759"/>
    <w:pPr>
      <w:keepNext/>
      <w:numPr>
        <w:ilvl w:val="0"/>
        <w:numId w:val="26"/>
      </w:numPr>
      <w:tabs>
        <w:tab w:val="clear" w:pos="643"/>
      </w:tabs>
      <w:suppressAutoHyphens/>
      <w:spacing w:before="240" w:after="120"/>
      <w:ind w:left="0" w:firstLine="567"/>
      <w:jc w:val="left"/>
      <w:outlineLvl w:val="2"/>
    </w:pPr>
    <w:rPr>
      <w:b/>
      <w:bCs/>
      <w:szCs w:val="28"/>
    </w:rPr>
  </w:style>
  <w:style w:type="character" w:customStyle="1" w:styleId="313">
    <w:name w:val="Основной текст 3 Знак1"/>
    <w:locked/>
    <w:rsid w:val="00E75759"/>
    <w:rPr>
      <w:rFonts w:ascii="Times New Roman" w:hAnsi="Times New Roman"/>
      <w:color w:val="000000"/>
      <w:shd w:val="clear" w:color="auto" w:fill="FFFFFF"/>
    </w:rPr>
  </w:style>
  <w:style w:type="character" w:customStyle="1" w:styleId="221">
    <w:name w:val="Знак Знак22"/>
    <w:rsid w:val="00E75759"/>
    <w:rPr>
      <w:sz w:val="24"/>
      <w:lang w:val="ru-RU" w:eastAsia="en-US"/>
    </w:rPr>
  </w:style>
  <w:style w:type="character" w:customStyle="1" w:styleId="170">
    <w:name w:val="Знак Знак17"/>
    <w:rsid w:val="00E75759"/>
    <w:rPr>
      <w:i/>
      <w:lang w:val="ru-RU" w:eastAsia="ru-RU"/>
    </w:rPr>
  </w:style>
  <w:style w:type="character" w:customStyle="1" w:styleId="314">
    <w:name w:val="Основной текст с отступом 3 Знак1"/>
    <w:locked/>
    <w:rsid w:val="00E75759"/>
    <w:rPr>
      <w:rFonts w:ascii="Times New Roman" w:hAnsi="Times New Roman"/>
      <w:sz w:val="16"/>
    </w:rPr>
  </w:style>
  <w:style w:type="paragraph" w:customStyle="1" w:styleId="affffff">
    <w:name w:val="Заголовок формы"/>
    <w:basedOn w:val="a3"/>
    <w:rsid w:val="00E75759"/>
    <w:pPr>
      <w:spacing w:before="240" w:after="120"/>
      <w:ind w:firstLine="567"/>
      <w:jc w:val="center"/>
    </w:pPr>
    <w:rPr>
      <w:rFonts w:ascii="Times New Roman" w:eastAsia="Times New Roman" w:hAnsi="Times New Roman" w:cs="Times New Roman"/>
      <w:b/>
      <w:bCs/>
      <w:caps/>
      <w:color w:val="auto"/>
      <w:sz w:val="28"/>
      <w:szCs w:val="28"/>
    </w:rPr>
  </w:style>
  <w:style w:type="character" w:customStyle="1" w:styleId="4c">
    <w:name w:val="Знак Знак4"/>
    <w:rsid w:val="00E75759"/>
    <w:rPr>
      <w:sz w:val="24"/>
      <w:lang w:val="ru-RU" w:eastAsia="ru-RU"/>
    </w:rPr>
  </w:style>
  <w:style w:type="paragraph" w:customStyle="1" w:styleId="affffff0">
    <w:name w:val="!Подпись"/>
    <w:basedOn w:val="a3"/>
    <w:rsid w:val="00E75759"/>
    <w:pPr>
      <w:ind w:right="51"/>
    </w:pPr>
    <w:rPr>
      <w:rFonts w:ascii="Times New Roman" w:eastAsia="Times New Roman" w:hAnsi="Times New Roman" w:cs="Times New Roman"/>
      <w:b/>
      <w:bCs/>
      <w:color w:val="auto"/>
    </w:rPr>
  </w:style>
  <w:style w:type="paragraph" w:customStyle="1" w:styleId="-30">
    <w:name w:val="Пункт-3"/>
    <w:basedOn w:val="a3"/>
    <w:link w:val="-31"/>
    <w:rsid w:val="00E75759"/>
    <w:pPr>
      <w:tabs>
        <w:tab w:val="num" w:pos="1701"/>
      </w:tabs>
      <w:spacing w:after="200"/>
      <w:ind w:firstLine="567"/>
      <w:jc w:val="both"/>
    </w:pPr>
    <w:rPr>
      <w:rFonts w:ascii="Calibri" w:eastAsia="Times New Roman" w:hAnsi="Calibri" w:cs="Times New Roman"/>
      <w:color w:val="auto"/>
      <w:sz w:val="22"/>
      <w:szCs w:val="20"/>
    </w:rPr>
  </w:style>
  <w:style w:type="character" w:customStyle="1" w:styleId="-31">
    <w:name w:val="Пункт-3 Знак"/>
    <w:link w:val="-30"/>
    <w:locked/>
    <w:rsid w:val="00E75759"/>
    <w:rPr>
      <w:rFonts w:ascii="Calibri" w:eastAsia="Times New Roman" w:hAnsi="Calibri" w:cs="Times New Roman"/>
      <w:szCs w:val="20"/>
      <w:lang w:eastAsia="ru-RU"/>
    </w:rPr>
  </w:style>
  <w:style w:type="paragraph" w:customStyle="1" w:styleId="-50">
    <w:name w:val="Пункт-5"/>
    <w:basedOn w:val="a3"/>
    <w:rsid w:val="00E75759"/>
    <w:pPr>
      <w:tabs>
        <w:tab w:val="num" w:pos="1701"/>
      </w:tabs>
      <w:spacing w:after="200"/>
      <w:ind w:firstLine="567"/>
      <w:jc w:val="both"/>
    </w:pPr>
    <w:rPr>
      <w:rFonts w:ascii="Times New Roman" w:eastAsia="Times New Roman" w:hAnsi="Times New Roman" w:cs="Times New Roman"/>
      <w:color w:val="auto"/>
      <w:sz w:val="28"/>
      <w:szCs w:val="22"/>
    </w:rPr>
  </w:style>
  <w:style w:type="paragraph" w:customStyle="1" w:styleId="-6">
    <w:name w:val="Пункт-6"/>
    <w:basedOn w:val="a3"/>
    <w:link w:val="-60"/>
    <w:rsid w:val="00E75759"/>
    <w:pPr>
      <w:tabs>
        <w:tab w:val="num" w:pos="1701"/>
      </w:tabs>
      <w:ind w:firstLine="567"/>
      <w:jc w:val="both"/>
    </w:pPr>
    <w:rPr>
      <w:rFonts w:ascii="Times New Roman" w:eastAsia="Times New Roman" w:hAnsi="Times New Roman" w:cs="Times New Roman"/>
      <w:color w:val="auto"/>
      <w:sz w:val="22"/>
      <w:szCs w:val="20"/>
    </w:rPr>
  </w:style>
  <w:style w:type="character" w:customStyle="1" w:styleId="-60">
    <w:name w:val="Пункт-6 Знак"/>
    <w:link w:val="-6"/>
    <w:locked/>
    <w:rsid w:val="00E75759"/>
    <w:rPr>
      <w:rFonts w:ascii="Times New Roman" w:eastAsia="Times New Roman" w:hAnsi="Times New Roman" w:cs="Times New Roman"/>
      <w:szCs w:val="20"/>
      <w:lang w:eastAsia="ru-RU"/>
    </w:rPr>
  </w:style>
  <w:style w:type="paragraph" w:customStyle="1" w:styleId="-7">
    <w:name w:val="Пункт-7"/>
    <w:basedOn w:val="a3"/>
    <w:rsid w:val="00E75759"/>
    <w:pPr>
      <w:tabs>
        <w:tab w:val="num" w:pos="2268"/>
      </w:tabs>
      <w:spacing w:after="200"/>
      <w:ind w:left="2268" w:hanging="567"/>
      <w:jc w:val="both"/>
    </w:pPr>
    <w:rPr>
      <w:rFonts w:ascii="Times New Roman" w:eastAsia="Times New Roman" w:hAnsi="Times New Roman" w:cs="Times New Roman"/>
      <w:color w:val="auto"/>
      <w:sz w:val="28"/>
      <w:szCs w:val="22"/>
    </w:rPr>
  </w:style>
  <w:style w:type="paragraph" w:customStyle="1" w:styleId="2f8">
    <w:name w:val="Заголовок 2 жирный"/>
    <w:basedOn w:val="2"/>
    <w:link w:val="2f9"/>
    <w:rsid w:val="00E75759"/>
    <w:pPr>
      <w:keepNext w:val="0"/>
      <w:keepLines w:val="0"/>
      <w:tabs>
        <w:tab w:val="num" w:pos="360"/>
      </w:tabs>
      <w:spacing w:before="0"/>
      <w:ind w:left="360" w:hanging="360"/>
    </w:pPr>
    <w:rPr>
      <w:rFonts w:ascii="Times New Roman" w:eastAsia="Times New Roman" w:hAnsi="Times New Roman" w:cs="Times New Roman"/>
      <w:bCs w:val="0"/>
      <w:color w:val="auto"/>
      <w:sz w:val="28"/>
      <w:szCs w:val="20"/>
      <w:lang w:eastAsia="ru-RU"/>
    </w:rPr>
  </w:style>
  <w:style w:type="character" w:customStyle="1" w:styleId="2f9">
    <w:name w:val="Заголовок 2 жирный Знак"/>
    <w:link w:val="2f8"/>
    <w:locked/>
    <w:rsid w:val="00E75759"/>
    <w:rPr>
      <w:rFonts w:ascii="Times New Roman" w:eastAsia="Times New Roman" w:hAnsi="Times New Roman" w:cs="Times New Roman"/>
      <w:b/>
      <w:sz w:val="28"/>
      <w:szCs w:val="20"/>
      <w:lang w:eastAsia="ru-RU"/>
    </w:rPr>
  </w:style>
  <w:style w:type="character" w:customStyle="1" w:styleId="apple-style-span">
    <w:name w:val="apple-style-span"/>
    <w:rsid w:val="00E75759"/>
  </w:style>
  <w:style w:type="character" w:customStyle="1" w:styleId="apple-converted-space">
    <w:name w:val="apple-converted-space"/>
    <w:rsid w:val="00E75759"/>
  </w:style>
  <w:style w:type="paragraph" w:customStyle="1" w:styleId="BodyText26">
    <w:name w:val="Body Text 26"/>
    <w:basedOn w:val="auiue"/>
    <w:rsid w:val="00E75759"/>
    <w:pPr>
      <w:ind w:firstLine="567"/>
    </w:pPr>
    <w:rPr>
      <w:rFonts w:ascii="Arial" w:hAnsi="Arial"/>
      <w:sz w:val="18"/>
    </w:rPr>
  </w:style>
  <w:style w:type="paragraph" w:customStyle="1" w:styleId="BodyText22">
    <w:name w:val="Body Text 22"/>
    <w:basedOn w:val="auiue"/>
    <w:rsid w:val="00E75759"/>
    <w:pPr>
      <w:ind w:firstLine="567"/>
    </w:pPr>
    <w:rPr>
      <w:rFonts w:ascii="Times New Roman" w:hAnsi="Times New Roman"/>
    </w:rPr>
  </w:style>
  <w:style w:type="paragraph" w:customStyle="1" w:styleId="BodyText25">
    <w:name w:val="Body Text 25"/>
    <w:basedOn w:val="auiue"/>
    <w:rsid w:val="00E75759"/>
    <w:pPr>
      <w:tabs>
        <w:tab w:val="left" w:pos="0"/>
      </w:tabs>
      <w:spacing w:line="360" w:lineRule="auto"/>
      <w:ind w:firstLine="0"/>
    </w:pPr>
    <w:rPr>
      <w:rFonts w:ascii="Arial" w:hAnsi="Arial"/>
      <w:sz w:val="20"/>
    </w:rPr>
  </w:style>
  <w:style w:type="paragraph" w:customStyle="1" w:styleId="Normal1">
    <w:name w:val="Normal1"/>
    <w:rsid w:val="00E75759"/>
    <w:pPr>
      <w:widowControl w:val="0"/>
      <w:snapToGrid w:val="0"/>
      <w:spacing w:after="0" w:line="300" w:lineRule="auto"/>
      <w:ind w:left="80" w:firstLine="560"/>
      <w:jc w:val="both"/>
    </w:pPr>
    <w:rPr>
      <w:rFonts w:ascii="Times New Roman" w:eastAsia="Times New Roman" w:hAnsi="Times New Roman" w:cs="Times New Roman"/>
      <w:szCs w:val="20"/>
      <w:lang w:eastAsia="ru-RU"/>
    </w:rPr>
  </w:style>
  <w:style w:type="paragraph" w:customStyle="1" w:styleId="ConsNonformat">
    <w:name w:val="ConsNonformat"/>
    <w:rsid w:val="00E75759"/>
    <w:pPr>
      <w:widowControl w:val="0"/>
      <w:spacing w:after="0" w:line="240" w:lineRule="auto"/>
    </w:pPr>
    <w:rPr>
      <w:rFonts w:ascii="Consultant" w:eastAsia="Times New Roman" w:hAnsi="Consultant" w:cs="Times New Roman"/>
      <w:sz w:val="20"/>
      <w:szCs w:val="20"/>
      <w:lang w:eastAsia="ru-RU"/>
    </w:rPr>
  </w:style>
  <w:style w:type="paragraph" w:customStyle="1" w:styleId="BodyText31">
    <w:name w:val="Body Text 31"/>
    <w:basedOn w:val="a3"/>
    <w:rsid w:val="00E75759"/>
    <w:pPr>
      <w:widowControl w:val="0"/>
      <w:jc w:val="center"/>
    </w:pPr>
    <w:rPr>
      <w:rFonts w:ascii="Times New Roman" w:eastAsia="Times New Roman" w:hAnsi="Times New Roman" w:cs="Times New Roman"/>
      <w:b/>
      <w:color w:val="auto"/>
      <w:szCs w:val="20"/>
    </w:rPr>
  </w:style>
  <w:style w:type="paragraph" w:customStyle="1" w:styleId="DefaultParagraphFontParaCharChar">
    <w:name w:val="Default Paragraph Font Para Char Char Знак"/>
    <w:basedOn w:val="a3"/>
    <w:rsid w:val="00E75759"/>
    <w:pPr>
      <w:spacing w:after="160" w:line="240" w:lineRule="exact"/>
    </w:pPr>
    <w:rPr>
      <w:rFonts w:ascii="Verdana" w:eastAsia="Times New Roman" w:hAnsi="Verdana" w:cs="Verdana"/>
      <w:color w:val="auto"/>
      <w:sz w:val="20"/>
      <w:szCs w:val="20"/>
      <w:lang w:val="en-US" w:eastAsia="en-US"/>
    </w:rPr>
  </w:style>
  <w:style w:type="paragraph" w:customStyle="1" w:styleId="Noeeu14">
    <w:name w:val="Noeeu14"/>
    <w:basedOn w:val="a3"/>
    <w:rsid w:val="00E75759"/>
    <w:pPr>
      <w:overflowPunct w:val="0"/>
      <w:autoSpaceDE w:val="0"/>
      <w:autoSpaceDN w:val="0"/>
      <w:adjustRightInd w:val="0"/>
      <w:spacing w:line="264" w:lineRule="auto"/>
      <w:ind w:firstLine="720"/>
      <w:jc w:val="both"/>
      <w:textAlignment w:val="baseline"/>
    </w:pPr>
    <w:rPr>
      <w:rFonts w:ascii="Times New Roman" w:eastAsia="Times New Roman" w:hAnsi="Times New Roman" w:cs="Times New Roman"/>
      <w:color w:val="auto"/>
      <w:sz w:val="28"/>
      <w:szCs w:val="20"/>
    </w:rPr>
  </w:style>
  <w:style w:type="paragraph" w:styleId="affffff1">
    <w:name w:val="Subtitle"/>
    <w:basedOn w:val="a3"/>
    <w:link w:val="affffff2"/>
    <w:uiPriority w:val="11"/>
    <w:qFormat/>
    <w:rsid w:val="00E75759"/>
    <w:pPr>
      <w:jc w:val="both"/>
    </w:pPr>
    <w:rPr>
      <w:rFonts w:ascii="Times New Roman" w:eastAsia="Times New Roman" w:hAnsi="Times New Roman" w:cs="Times New Roman"/>
      <w:b/>
      <w:bCs/>
      <w:color w:val="auto"/>
      <w:sz w:val="20"/>
      <w:szCs w:val="20"/>
    </w:rPr>
  </w:style>
  <w:style w:type="character" w:customStyle="1" w:styleId="affffff2">
    <w:name w:val="Подзаголовок Знак"/>
    <w:basedOn w:val="a4"/>
    <w:link w:val="affffff1"/>
    <w:uiPriority w:val="11"/>
    <w:rsid w:val="00E75759"/>
    <w:rPr>
      <w:rFonts w:ascii="Times New Roman" w:eastAsia="Times New Roman" w:hAnsi="Times New Roman" w:cs="Times New Roman"/>
      <w:b/>
      <w:bCs/>
      <w:sz w:val="20"/>
      <w:szCs w:val="20"/>
      <w:lang w:eastAsia="ru-RU"/>
    </w:rPr>
  </w:style>
  <w:style w:type="paragraph" w:customStyle="1" w:styleId="font7">
    <w:name w:val="font7"/>
    <w:basedOn w:val="a3"/>
    <w:rsid w:val="00E75759"/>
    <w:pPr>
      <w:spacing w:before="100" w:beforeAutospacing="1" w:after="100" w:afterAutospacing="1"/>
    </w:pPr>
    <w:rPr>
      <w:rFonts w:ascii="Tahoma" w:eastAsia="Arial Unicode MS" w:hAnsi="Tahoma" w:cs="Tahoma"/>
      <w:color w:val="auto"/>
      <w:sz w:val="20"/>
      <w:szCs w:val="20"/>
    </w:rPr>
  </w:style>
  <w:style w:type="paragraph" w:customStyle="1" w:styleId="ConsCell">
    <w:name w:val="ConsCell"/>
    <w:rsid w:val="00E7575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3">
    <w:name w:val="???????? ?????"/>
    <w:basedOn w:val="a3"/>
    <w:rsid w:val="00E75759"/>
    <w:pPr>
      <w:widowControl w:val="0"/>
      <w:overflowPunct w:val="0"/>
      <w:autoSpaceDE w:val="0"/>
      <w:autoSpaceDN w:val="0"/>
      <w:adjustRightInd w:val="0"/>
      <w:jc w:val="center"/>
      <w:textAlignment w:val="baseline"/>
    </w:pPr>
    <w:rPr>
      <w:rFonts w:ascii="Arial" w:eastAsia="Times New Roman" w:hAnsi="Arial" w:cs="Times New Roman"/>
      <w:b/>
      <w:color w:val="auto"/>
      <w:szCs w:val="20"/>
    </w:rPr>
  </w:style>
  <w:style w:type="paragraph" w:customStyle="1" w:styleId="s1">
    <w:name w:val="s1"/>
    <w:basedOn w:val="a3"/>
    <w:rsid w:val="00E75759"/>
    <w:pPr>
      <w:jc w:val="both"/>
    </w:pPr>
    <w:rPr>
      <w:rFonts w:ascii="Times New Roman CYR" w:eastAsia="Times New Roman" w:hAnsi="Times New Roman CYR" w:cs="Times New Roman"/>
      <w:color w:val="auto"/>
      <w:sz w:val="20"/>
      <w:szCs w:val="20"/>
    </w:rPr>
  </w:style>
  <w:style w:type="paragraph" w:customStyle="1" w:styleId="315">
    <w:name w:val="Заголовок 31"/>
    <w:basedOn w:val="Normal1"/>
    <w:next w:val="Normal1"/>
    <w:rsid w:val="00E75759"/>
    <w:pPr>
      <w:keepNext/>
      <w:widowControl/>
      <w:snapToGrid/>
      <w:spacing w:line="240" w:lineRule="auto"/>
      <w:ind w:left="0" w:firstLine="0"/>
      <w:jc w:val="center"/>
    </w:pPr>
    <w:rPr>
      <w:b/>
      <w:sz w:val="24"/>
    </w:rPr>
  </w:style>
  <w:style w:type="character" w:customStyle="1" w:styleId="Items">
    <w:name w:val="Items"/>
    <w:basedOn w:val="a4"/>
    <w:rsid w:val="00E75759"/>
    <w:rPr>
      <w:b/>
    </w:rPr>
  </w:style>
  <w:style w:type="numbering" w:customStyle="1" w:styleId="8">
    <w:name w:val="Стиль маркированный 8 пт"/>
    <w:basedOn w:val="a6"/>
    <w:rsid w:val="00E75759"/>
    <w:pPr>
      <w:numPr>
        <w:numId w:val="37"/>
      </w:numPr>
    </w:pPr>
  </w:style>
  <w:style w:type="paragraph" w:customStyle="1" w:styleId="230">
    <w:name w:val="Основной текст 23"/>
    <w:basedOn w:val="a3"/>
    <w:rsid w:val="00E75759"/>
    <w:pPr>
      <w:overflowPunct w:val="0"/>
      <w:autoSpaceDE w:val="0"/>
      <w:autoSpaceDN w:val="0"/>
      <w:adjustRightInd w:val="0"/>
      <w:ind w:firstLine="709"/>
      <w:jc w:val="both"/>
      <w:textAlignment w:val="baseline"/>
    </w:pPr>
    <w:rPr>
      <w:rFonts w:ascii="Times New Roman" w:eastAsia="Times New Roman" w:hAnsi="Times New Roman" w:cs="Times New Roman"/>
      <w:i/>
      <w:color w:val="auto"/>
      <w:szCs w:val="20"/>
      <w:lang w:eastAsia="en-US"/>
    </w:rPr>
  </w:style>
  <w:style w:type="paragraph" w:customStyle="1" w:styleId="ConsPlusCell">
    <w:name w:val="ConsPlusCell"/>
    <w:rsid w:val="00E7575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2">
    <w:name w:val="Заглавие1"/>
    <w:basedOn w:val="a3"/>
    <w:rsid w:val="00E75759"/>
    <w:pPr>
      <w:jc w:val="center"/>
    </w:pPr>
    <w:rPr>
      <w:rFonts w:ascii="Times New Roman" w:eastAsia="Times New Roman" w:hAnsi="Times New Roman" w:cs="Times New Roman"/>
      <w:b/>
      <w:caps/>
      <w:color w:val="auto"/>
      <w:sz w:val="28"/>
      <w:szCs w:val="20"/>
      <w:lang w:eastAsia="en-US"/>
    </w:rPr>
  </w:style>
  <w:style w:type="paragraph" w:customStyle="1" w:styleId="2fa">
    <w:name w:val="Заглавие2"/>
    <w:basedOn w:val="a3"/>
    <w:rsid w:val="00E75759"/>
    <w:pPr>
      <w:jc w:val="center"/>
    </w:pPr>
    <w:rPr>
      <w:rFonts w:ascii="Times New Roman" w:eastAsia="Times New Roman" w:hAnsi="Times New Roman" w:cs="Times New Roman"/>
      <w:b/>
      <w:caps/>
      <w:color w:val="auto"/>
      <w:szCs w:val="20"/>
      <w:lang w:eastAsia="en-US"/>
    </w:rPr>
  </w:style>
  <w:style w:type="paragraph" w:customStyle="1" w:styleId="affffff4">
    <w:name w:val="Назнач."/>
    <w:basedOn w:val="a3"/>
    <w:rsid w:val="00E75759"/>
    <w:pPr>
      <w:spacing w:after="360"/>
      <w:ind w:left="4678"/>
    </w:pPr>
    <w:rPr>
      <w:rFonts w:ascii="Arial" w:eastAsia="Times New Roman" w:hAnsi="Arial" w:cs="Times New Roman"/>
      <w:color w:val="auto"/>
      <w:szCs w:val="20"/>
      <w:lang w:eastAsia="en-US"/>
    </w:rPr>
  </w:style>
  <w:style w:type="paragraph" w:customStyle="1" w:styleId="affffff5">
    <w:name w:val="Наименование"/>
    <w:basedOn w:val="a3"/>
    <w:rsid w:val="00E75759"/>
    <w:pPr>
      <w:spacing w:before="4800" w:after="480"/>
    </w:pPr>
    <w:rPr>
      <w:rFonts w:ascii="Arial" w:eastAsia="Times New Roman" w:hAnsi="Arial" w:cs="Times New Roman"/>
      <w:caps/>
      <w:color w:val="auto"/>
      <w:szCs w:val="20"/>
      <w:lang w:eastAsia="en-US"/>
    </w:rPr>
  </w:style>
  <w:style w:type="paragraph" w:customStyle="1" w:styleId="affffff6">
    <w:name w:val="Назначение"/>
    <w:basedOn w:val="a3"/>
    <w:rsid w:val="00E75759"/>
    <w:pPr>
      <w:spacing w:after="360"/>
      <w:ind w:left="4678"/>
    </w:pPr>
    <w:rPr>
      <w:rFonts w:ascii="Arial" w:eastAsia="Times New Roman" w:hAnsi="Arial" w:cs="Times New Roman"/>
      <w:color w:val="auto"/>
      <w:szCs w:val="20"/>
      <w:lang w:eastAsia="en-US"/>
    </w:rPr>
  </w:style>
  <w:style w:type="paragraph" w:customStyle="1" w:styleId="affffff7">
    <w:name w:val="Число"/>
    <w:basedOn w:val="a3"/>
    <w:rsid w:val="00E75759"/>
    <w:pPr>
      <w:tabs>
        <w:tab w:val="left" w:pos="2410"/>
      </w:tabs>
      <w:spacing w:after="480"/>
    </w:pPr>
    <w:rPr>
      <w:rFonts w:ascii="Arial" w:eastAsia="Times New Roman" w:hAnsi="Arial" w:cs="Times New Roman"/>
      <w:color w:val="auto"/>
      <w:szCs w:val="20"/>
      <w:lang w:eastAsia="en-US"/>
    </w:rPr>
  </w:style>
  <w:style w:type="paragraph" w:customStyle="1" w:styleId="affffff8">
    <w:name w:val="Содержание"/>
    <w:basedOn w:val="a3"/>
    <w:rsid w:val="00E75759"/>
    <w:pPr>
      <w:spacing w:after="720"/>
      <w:ind w:right="5103"/>
      <w:jc w:val="both"/>
    </w:pPr>
    <w:rPr>
      <w:rFonts w:ascii="Arial" w:eastAsia="Times New Roman" w:hAnsi="Arial" w:cs="Times New Roman"/>
      <w:color w:val="auto"/>
      <w:szCs w:val="20"/>
      <w:lang w:eastAsia="en-US"/>
    </w:rPr>
  </w:style>
  <w:style w:type="paragraph" w:customStyle="1" w:styleId="affffff9">
    <w:name w:val="Должность"/>
    <w:aliases w:val="имя"/>
    <w:basedOn w:val="a3"/>
    <w:rsid w:val="00E75759"/>
    <w:pPr>
      <w:tabs>
        <w:tab w:val="left" w:pos="7088"/>
      </w:tabs>
      <w:spacing w:before="720"/>
      <w:ind w:right="5103"/>
    </w:pPr>
    <w:rPr>
      <w:rFonts w:ascii="Arial" w:eastAsia="Times New Roman" w:hAnsi="Arial" w:cs="Times New Roman"/>
      <w:color w:val="auto"/>
      <w:szCs w:val="20"/>
      <w:lang w:eastAsia="en-US"/>
    </w:rPr>
  </w:style>
  <w:style w:type="paragraph" w:customStyle="1" w:styleId="affffffa">
    <w:name w:val="Сл_направление"/>
    <w:basedOn w:val="a3"/>
    <w:rsid w:val="00E75759"/>
    <w:pPr>
      <w:spacing w:after="360"/>
      <w:ind w:left="4678"/>
    </w:pPr>
    <w:rPr>
      <w:rFonts w:ascii="Arial" w:eastAsia="Times New Roman" w:hAnsi="Arial" w:cs="Times New Roman"/>
      <w:color w:val="auto"/>
      <w:szCs w:val="20"/>
      <w:lang w:eastAsia="en-US"/>
    </w:rPr>
  </w:style>
  <w:style w:type="paragraph" w:customStyle="1" w:styleId="1f3">
    <w:name w:val="Сл1_наименование"/>
    <w:basedOn w:val="a3"/>
    <w:rsid w:val="00E75759"/>
    <w:pPr>
      <w:spacing w:before="1320" w:after="480"/>
      <w:ind w:right="5103"/>
    </w:pPr>
    <w:rPr>
      <w:rFonts w:ascii="Arial" w:eastAsia="Times New Roman" w:hAnsi="Arial" w:cs="Times New Roman"/>
      <w:caps/>
      <w:color w:val="auto"/>
      <w:szCs w:val="20"/>
      <w:lang w:eastAsia="en-US"/>
    </w:rPr>
  </w:style>
  <w:style w:type="paragraph" w:customStyle="1" w:styleId="3f5">
    <w:name w:val="Сл3_содержание"/>
    <w:basedOn w:val="a3"/>
    <w:rsid w:val="00E75759"/>
    <w:pPr>
      <w:spacing w:after="720"/>
      <w:ind w:right="5103"/>
      <w:jc w:val="both"/>
    </w:pPr>
    <w:rPr>
      <w:rFonts w:ascii="Arial" w:eastAsia="Times New Roman" w:hAnsi="Arial" w:cs="Times New Roman"/>
      <w:color w:val="auto"/>
      <w:szCs w:val="20"/>
      <w:lang w:eastAsia="en-US"/>
    </w:rPr>
  </w:style>
  <w:style w:type="paragraph" w:customStyle="1" w:styleId="59">
    <w:name w:val="Сл5_Подпись"/>
    <w:basedOn w:val="a3"/>
    <w:rsid w:val="00E75759"/>
    <w:pPr>
      <w:tabs>
        <w:tab w:val="left" w:pos="7088"/>
      </w:tabs>
      <w:spacing w:before="720"/>
      <w:ind w:right="5103"/>
    </w:pPr>
    <w:rPr>
      <w:rFonts w:ascii="Arial" w:eastAsia="Times New Roman" w:hAnsi="Arial" w:cs="Times New Roman"/>
      <w:color w:val="auto"/>
      <w:szCs w:val="20"/>
      <w:lang w:eastAsia="en-US"/>
    </w:rPr>
  </w:style>
  <w:style w:type="paragraph" w:customStyle="1" w:styleId="affffffb">
    <w:name w:val="Письмо"/>
    <w:basedOn w:val="a3"/>
    <w:rsid w:val="00E75759"/>
    <w:pPr>
      <w:spacing w:after="180"/>
      <w:jc w:val="both"/>
    </w:pPr>
    <w:rPr>
      <w:rFonts w:ascii="Arial" w:eastAsia="Times New Roman" w:hAnsi="Arial" w:cs="Times New Roman"/>
      <w:color w:val="auto"/>
      <w:sz w:val="22"/>
      <w:szCs w:val="20"/>
      <w:lang w:eastAsia="en-US"/>
    </w:rPr>
  </w:style>
  <w:style w:type="paragraph" w:customStyle="1" w:styleId="1f4">
    <w:name w:val="письмо1"/>
    <w:basedOn w:val="affffffb"/>
    <w:rsid w:val="00E75759"/>
    <w:pPr>
      <w:spacing w:after="0"/>
    </w:pPr>
  </w:style>
  <w:style w:type="paragraph" w:customStyle="1" w:styleId="1f5">
    <w:name w:val="Цитата1"/>
    <w:basedOn w:val="a3"/>
    <w:rsid w:val="00E75759"/>
    <w:pPr>
      <w:suppressAutoHyphens/>
      <w:ind w:left="-851" w:right="-908"/>
    </w:pPr>
    <w:rPr>
      <w:rFonts w:ascii="Tahoma" w:eastAsia="Times New Roman" w:hAnsi="Tahoma" w:cs="Times New Roman"/>
      <w:color w:val="auto"/>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na.nosova@soglasie.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D1D5D-F001-4C54-B02A-487DDAB6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8757</Words>
  <Characters>49915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14</cp:revision>
  <cp:lastPrinted>2020-06-23T08:20:00Z</cp:lastPrinted>
  <dcterms:created xsi:type="dcterms:W3CDTF">2020-06-10T10:30:00Z</dcterms:created>
  <dcterms:modified xsi:type="dcterms:W3CDTF">2020-06-23T09:33:00Z</dcterms:modified>
</cp:coreProperties>
</file>