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B3E6" w14:textId="77777777" w:rsidR="00342472" w:rsidRDefault="00342472" w:rsidP="00A76762">
      <w:pPr>
        <w:jc w:val="center"/>
        <w:rPr>
          <w:b/>
          <w:bCs/>
          <w:sz w:val="28"/>
          <w:szCs w:val="28"/>
        </w:rPr>
      </w:pPr>
    </w:p>
    <w:p w14:paraId="0BC4550A" w14:textId="2C6C0C39" w:rsidR="008E23AB" w:rsidRDefault="00862C76" w:rsidP="008E23AB">
      <w:pPr>
        <w:pStyle w:val="a3"/>
        <w:ind w:left="4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к разработке по истории «Игра МЕМО»</w:t>
      </w:r>
    </w:p>
    <w:p w14:paraId="481DC258" w14:textId="77777777" w:rsidR="007356DA" w:rsidRPr="008E23AB" w:rsidRDefault="007356DA" w:rsidP="008E23AB">
      <w:pPr>
        <w:pStyle w:val="a3"/>
        <w:ind w:left="420"/>
        <w:jc w:val="center"/>
        <w:rPr>
          <w:b/>
          <w:bCs/>
          <w:sz w:val="28"/>
          <w:szCs w:val="28"/>
        </w:rPr>
      </w:pPr>
    </w:p>
    <w:p w14:paraId="62202BB6" w14:textId="64711C4D" w:rsidR="00394FEE" w:rsidRPr="008E23AB" w:rsidRDefault="008E23AB" w:rsidP="007356DA">
      <w:pPr>
        <w:pStyle w:val="a3"/>
        <w:spacing w:line="276" w:lineRule="auto"/>
        <w:ind w:left="420"/>
        <w:rPr>
          <w:sz w:val="28"/>
          <w:szCs w:val="28"/>
        </w:rPr>
      </w:pPr>
      <w:r w:rsidRPr="008E23AB">
        <w:rPr>
          <w:sz w:val="28"/>
          <w:szCs w:val="28"/>
        </w:rPr>
        <w:t xml:space="preserve">Тема: </w:t>
      </w:r>
      <w:r w:rsidR="00A76762" w:rsidRPr="008E23AB">
        <w:rPr>
          <w:sz w:val="28"/>
          <w:szCs w:val="28"/>
        </w:rPr>
        <w:t xml:space="preserve">«Культурные памятники России </w:t>
      </w:r>
      <w:bookmarkStart w:id="0" w:name="_Hlk227685179"/>
      <w:r w:rsidR="00A76762" w:rsidRPr="008E23AB">
        <w:rPr>
          <w:sz w:val="28"/>
          <w:szCs w:val="28"/>
          <w:lang w:val="en-US"/>
        </w:rPr>
        <w:t>XVI</w:t>
      </w:r>
      <w:r w:rsidR="00A76762" w:rsidRPr="008E23AB">
        <w:rPr>
          <w:sz w:val="28"/>
          <w:szCs w:val="28"/>
        </w:rPr>
        <w:t xml:space="preserve"> – </w:t>
      </w:r>
      <w:r w:rsidR="00A76762" w:rsidRPr="008E23AB">
        <w:rPr>
          <w:sz w:val="28"/>
          <w:szCs w:val="28"/>
          <w:lang w:val="en-US"/>
        </w:rPr>
        <w:t>XVII</w:t>
      </w:r>
      <w:r w:rsidR="00A76762" w:rsidRPr="008E23AB">
        <w:rPr>
          <w:sz w:val="28"/>
          <w:szCs w:val="28"/>
        </w:rPr>
        <w:t xml:space="preserve"> веков</w:t>
      </w:r>
      <w:bookmarkEnd w:id="0"/>
      <w:r w:rsidR="00A76762" w:rsidRPr="008E23AB">
        <w:rPr>
          <w:sz w:val="28"/>
          <w:szCs w:val="28"/>
        </w:rPr>
        <w:t xml:space="preserve">» для учеников </w:t>
      </w:r>
      <w:r w:rsidRPr="008E23AB">
        <w:rPr>
          <w:sz w:val="28"/>
          <w:szCs w:val="28"/>
        </w:rPr>
        <w:t>7 класса по истории</w:t>
      </w:r>
      <w:r w:rsidR="00A76762" w:rsidRPr="008E23AB">
        <w:rPr>
          <w:sz w:val="28"/>
          <w:szCs w:val="28"/>
        </w:rPr>
        <w:t>.</w:t>
      </w:r>
    </w:p>
    <w:p w14:paraId="58AF98B0" w14:textId="7462F9B8" w:rsidR="00342472" w:rsidRPr="008E23AB" w:rsidRDefault="00342472" w:rsidP="007356DA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420"/>
        <w:jc w:val="both"/>
        <w:textAlignment w:val="baseline"/>
        <w:rPr>
          <w:rFonts w:asciiTheme="minorHAnsi" w:hAnsiTheme="minorHAnsi" w:cstheme="minorHAnsi"/>
          <w:spacing w:val="-5"/>
        </w:rPr>
      </w:pPr>
      <w:r w:rsidRPr="008E23AB">
        <w:rPr>
          <w:rFonts w:asciiTheme="minorHAnsi" w:hAnsiTheme="minorHAnsi" w:cstheme="minorHAnsi"/>
          <w:sz w:val="28"/>
          <w:szCs w:val="28"/>
        </w:rPr>
        <w:t xml:space="preserve">Цель игры: </w:t>
      </w:r>
      <w:r w:rsidR="008E23AB" w:rsidRPr="008E23AB">
        <w:rPr>
          <w:rFonts w:asciiTheme="minorHAnsi" w:hAnsiTheme="minorHAnsi" w:cstheme="minorHAnsi"/>
          <w:sz w:val="28"/>
          <w:szCs w:val="28"/>
        </w:rPr>
        <w:t>закрепление и визуальное запоминание культурных объектов этого периода</w:t>
      </w:r>
      <w:r w:rsidR="008E23AB">
        <w:rPr>
          <w:rFonts w:asciiTheme="minorHAnsi" w:hAnsiTheme="minorHAnsi" w:cstheme="minorHAnsi"/>
          <w:sz w:val="28"/>
          <w:szCs w:val="28"/>
        </w:rPr>
        <w:t>.</w:t>
      </w:r>
    </w:p>
    <w:p w14:paraId="01BC627F" w14:textId="1B0499C0" w:rsidR="00342472" w:rsidRDefault="00342472" w:rsidP="008E23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игры:</w:t>
      </w:r>
    </w:p>
    <w:p w14:paraId="1A8B21C9" w14:textId="48E543CF" w:rsidR="00342472" w:rsidRDefault="00342472" w:rsidP="008E23A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Расширить знания о значимых памятниках и исторических личностях России </w:t>
      </w:r>
      <w:r w:rsidRPr="00342472">
        <w:rPr>
          <w:sz w:val="28"/>
          <w:szCs w:val="28"/>
        </w:rPr>
        <w:t>XVI – XVII веков</w:t>
      </w:r>
      <w:r>
        <w:rPr>
          <w:sz w:val="28"/>
          <w:szCs w:val="28"/>
        </w:rPr>
        <w:t>.</w:t>
      </w:r>
    </w:p>
    <w:p w14:paraId="36DD9626" w14:textId="3B6D9E54" w:rsidR="00342472" w:rsidRDefault="00342472" w:rsidP="008E23A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запоминанию информации через игровую деятельность.</w:t>
      </w:r>
    </w:p>
    <w:p w14:paraId="775FBF33" w14:textId="10127078" w:rsidR="00342472" w:rsidRDefault="00342472" w:rsidP="008E23A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память, внимание, наблюдательность и пространственное мышление</w:t>
      </w:r>
    </w:p>
    <w:p w14:paraId="66389AC3" w14:textId="77777777" w:rsidR="003A2CFB" w:rsidRDefault="00342472" w:rsidP="003A2CF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 работать в команде, анализировать и сравнивать.</w:t>
      </w:r>
    </w:p>
    <w:p w14:paraId="198728D9" w14:textId="36BAA34C" w:rsidR="003A2CFB" w:rsidRPr="003A2CFB" w:rsidRDefault="008E23AB" w:rsidP="007356DA">
      <w:pPr>
        <w:pStyle w:val="a3"/>
        <w:spacing w:line="276" w:lineRule="auto"/>
        <w:ind w:left="420"/>
        <w:jc w:val="both"/>
        <w:rPr>
          <w:sz w:val="28"/>
          <w:szCs w:val="28"/>
        </w:rPr>
      </w:pPr>
      <w:r w:rsidRPr="003A2CFB">
        <w:rPr>
          <w:sz w:val="28"/>
          <w:szCs w:val="28"/>
        </w:rPr>
        <w:t>Тип игры: карточная настольная игра МЕМО.</w:t>
      </w:r>
      <w:r w:rsidR="003A2CFB" w:rsidRPr="003A2CFB">
        <w:rPr>
          <w:sz w:val="28"/>
          <w:szCs w:val="28"/>
        </w:rPr>
        <w:t xml:space="preserve"> </w:t>
      </w:r>
    </w:p>
    <w:p w14:paraId="0D79DFD1" w14:textId="74952A5D" w:rsidR="003A2CFB" w:rsidRPr="00466C76" w:rsidRDefault="003A2CFB" w:rsidP="003A2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игры: </w:t>
      </w:r>
      <w:r w:rsidRPr="00466C76">
        <w:rPr>
          <w:sz w:val="28"/>
          <w:szCs w:val="28"/>
        </w:rPr>
        <w:t xml:space="preserve">1 вариант игры – «МЕМО» - распечатываются карточки с картинками в двойном экземпляре. Карточки раскладывают на столе лицевой стороной вниз — так, чтобы изображения не были видны. Ходы совершаются по очереди. В свой ход участник переворачивает две карточки, стараясь найти пару с одинаковыми изображениями. </w:t>
      </w:r>
    </w:p>
    <w:p w14:paraId="178C0F39" w14:textId="77777777" w:rsidR="003A2CFB" w:rsidRPr="00466C76" w:rsidRDefault="003A2CFB" w:rsidP="003A2CFB">
      <w:pPr>
        <w:jc w:val="both"/>
        <w:rPr>
          <w:sz w:val="28"/>
          <w:szCs w:val="28"/>
        </w:rPr>
      </w:pPr>
      <w:r w:rsidRPr="00466C76">
        <w:rPr>
          <w:sz w:val="28"/>
          <w:szCs w:val="28"/>
        </w:rPr>
        <w:t>Дополнительное задание – участник должен подобрать к двум найденным карточка правильное описание.</w:t>
      </w:r>
    </w:p>
    <w:p w14:paraId="7330BD51" w14:textId="77777777" w:rsidR="003A2CFB" w:rsidRPr="00466C76" w:rsidRDefault="003A2CFB" w:rsidP="003A2CFB">
      <w:pPr>
        <w:jc w:val="both"/>
        <w:rPr>
          <w:sz w:val="28"/>
          <w:szCs w:val="28"/>
        </w:rPr>
      </w:pPr>
      <w:r w:rsidRPr="00466C76">
        <w:rPr>
          <w:sz w:val="28"/>
          <w:szCs w:val="28"/>
        </w:rPr>
        <w:t>2 вариант игры – у одного участника карточки с картинками, а у другого карточки с описанием. Участники должны найти подходящую к карточке с картинкой карточку с описанием.</w:t>
      </w:r>
    </w:p>
    <w:p w14:paraId="44DA514E" w14:textId="0C555C8C" w:rsidR="008E23AB" w:rsidRPr="003A2CFB" w:rsidRDefault="008E23AB" w:rsidP="003A2CFB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3A2CFB">
        <w:rPr>
          <w:sz w:val="28"/>
          <w:szCs w:val="28"/>
        </w:rPr>
        <w:t>Количество и возраст игроков: 4-5 человек, 13 - 14 лет (ученики 7 класса)</w:t>
      </w:r>
    </w:p>
    <w:p w14:paraId="41CC23C7" w14:textId="743089C4" w:rsidR="008E23AB" w:rsidRDefault="008E23AB" w:rsidP="008E23AB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и время проведения: урок истории в школе у 7 класса (проводила урок 21 апреля, 4 урок)</w:t>
      </w:r>
    </w:p>
    <w:p w14:paraId="5FBE8D30" w14:textId="293F5198" w:rsidR="003A2CFB" w:rsidRPr="007356DA" w:rsidRDefault="00862C76" w:rsidP="007356DA">
      <w:pPr>
        <w:spacing w:line="276" w:lineRule="auto"/>
        <w:ind w:left="60"/>
        <w:jc w:val="both"/>
        <w:rPr>
          <w:sz w:val="28"/>
          <w:szCs w:val="28"/>
        </w:rPr>
      </w:pPr>
      <w:r w:rsidRPr="007356DA">
        <w:rPr>
          <w:sz w:val="28"/>
          <w:szCs w:val="28"/>
        </w:rPr>
        <w:t xml:space="preserve">Данная </w:t>
      </w:r>
      <w:r w:rsidRPr="007356DA">
        <w:rPr>
          <w:sz w:val="28"/>
          <w:szCs w:val="28"/>
        </w:rPr>
        <w:t>модель геймификации</w:t>
      </w:r>
      <w:r w:rsidRPr="007356DA">
        <w:rPr>
          <w:sz w:val="28"/>
          <w:szCs w:val="28"/>
        </w:rPr>
        <w:t xml:space="preserve"> </w:t>
      </w:r>
      <w:r w:rsidRPr="007356DA">
        <w:rPr>
          <w:sz w:val="28"/>
          <w:szCs w:val="28"/>
        </w:rPr>
        <w:t>использ</w:t>
      </w:r>
      <w:r w:rsidRPr="007356DA">
        <w:rPr>
          <w:sz w:val="28"/>
          <w:szCs w:val="28"/>
        </w:rPr>
        <w:t xml:space="preserve">ует следующие </w:t>
      </w:r>
      <w:r w:rsidR="003A2CFB" w:rsidRPr="007356DA">
        <w:rPr>
          <w:sz w:val="28"/>
          <w:szCs w:val="28"/>
        </w:rPr>
        <w:t>сферы мотивации</w:t>
      </w:r>
      <w:r w:rsidRPr="007356DA">
        <w:rPr>
          <w:sz w:val="28"/>
          <w:szCs w:val="28"/>
        </w:rPr>
        <w:t>:</w:t>
      </w:r>
      <w:r w:rsidR="003A2CFB" w:rsidRPr="007356DA">
        <w:rPr>
          <w:sz w:val="28"/>
          <w:szCs w:val="28"/>
        </w:rPr>
        <w:t xml:space="preserve"> </w:t>
      </w:r>
    </w:p>
    <w:p w14:paraId="5F0D5B7A" w14:textId="0BFDE9B0" w:rsidR="003A2CFB" w:rsidRPr="00862C76" w:rsidRDefault="003A2CFB" w:rsidP="00862C76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862C76">
        <w:rPr>
          <w:sz w:val="28"/>
          <w:szCs w:val="28"/>
        </w:rPr>
        <w:t xml:space="preserve">Когнитивная мотивация (ученики стремились запомнить внешний вид и названия памятников, чтобы успешно находить пары. Это развивает память, внимание, аналитические способности и способствует лучшему усвоению учебного материала). Эмоциональная мотивация (игровой формат вызывает положительные эмоции: интерес, азарт, радость от победы; элемент соревнования и неожиданности (открытие карточек) </w:t>
      </w:r>
      <w:r w:rsidRPr="00862C76">
        <w:rPr>
          <w:sz w:val="28"/>
          <w:szCs w:val="28"/>
        </w:rPr>
        <w:lastRenderedPageBreak/>
        <w:t>поддерживает вовлечённость и желание продолжать игру). Социальная мотивация (игра проводилась в группах, что способствует развитию коммуникативных навыков, умению работать в команде, уважать соперников и радоваться общим успехам).</w:t>
      </w:r>
    </w:p>
    <w:p w14:paraId="3D093EA6" w14:textId="0A9BBFC0" w:rsidR="003A2CFB" w:rsidRDefault="003A2CFB" w:rsidP="00862C76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A2CFB">
        <w:rPr>
          <w:sz w:val="28"/>
          <w:szCs w:val="28"/>
        </w:rPr>
        <w:t>Мотивация</w:t>
      </w:r>
      <w:r>
        <w:rPr>
          <w:sz w:val="28"/>
          <w:szCs w:val="28"/>
        </w:rPr>
        <w:t>, связанная с стремлением к успеху (у</w:t>
      </w:r>
      <w:r w:rsidRPr="003A2CFB">
        <w:rPr>
          <w:sz w:val="28"/>
          <w:szCs w:val="28"/>
        </w:rPr>
        <w:t>ченики стрем</w:t>
      </w:r>
      <w:r>
        <w:rPr>
          <w:sz w:val="28"/>
          <w:szCs w:val="28"/>
        </w:rPr>
        <w:t>ились</w:t>
      </w:r>
      <w:r w:rsidRPr="003A2CFB">
        <w:rPr>
          <w:sz w:val="28"/>
          <w:szCs w:val="28"/>
        </w:rPr>
        <w:t xml:space="preserve"> к результату — собрать больше пар, стать победителем</w:t>
      </w:r>
      <w:r>
        <w:rPr>
          <w:sz w:val="28"/>
          <w:szCs w:val="28"/>
        </w:rPr>
        <w:t xml:space="preserve">, что </w:t>
      </w:r>
      <w:r w:rsidRPr="003A2CFB">
        <w:rPr>
          <w:sz w:val="28"/>
          <w:szCs w:val="28"/>
        </w:rPr>
        <w:t>формирует целеустремлённость, настойчивость и чувство удовлетворения от собственных достижений</w:t>
      </w:r>
      <w:r>
        <w:rPr>
          <w:sz w:val="28"/>
          <w:szCs w:val="28"/>
        </w:rPr>
        <w:t>).</w:t>
      </w:r>
    </w:p>
    <w:p w14:paraId="0F559E40" w14:textId="6133E2EF" w:rsidR="00CA17B9" w:rsidRPr="007356DA" w:rsidRDefault="001C41E7" w:rsidP="001C41E7">
      <w:pPr>
        <w:spacing w:line="276" w:lineRule="auto"/>
        <w:ind w:left="360"/>
        <w:jc w:val="both"/>
        <w:rPr>
          <w:b/>
          <w:bCs/>
          <w:sz w:val="28"/>
          <w:szCs w:val="28"/>
        </w:rPr>
      </w:pPr>
      <w:r w:rsidRPr="007356DA">
        <w:rPr>
          <w:b/>
          <w:bCs/>
          <w:sz w:val="28"/>
          <w:szCs w:val="28"/>
        </w:rPr>
        <w:t>Пример применения игры на уроке:</w:t>
      </w:r>
    </w:p>
    <w:p w14:paraId="66D04FAD" w14:textId="6E7A181A" w:rsidR="000A0214" w:rsidRPr="001C41E7" w:rsidRDefault="00CA17B9" w:rsidP="001C41E7">
      <w:pPr>
        <w:spacing w:line="276" w:lineRule="auto"/>
        <w:ind w:left="360"/>
        <w:jc w:val="both"/>
        <w:rPr>
          <w:sz w:val="28"/>
          <w:szCs w:val="28"/>
        </w:rPr>
      </w:pPr>
      <w:r w:rsidRPr="00CA17B9">
        <w:rPr>
          <w:sz w:val="28"/>
          <w:szCs w:val="28"/>
        </w:rPr>
        <w:t xml:space="preserve">На уроке </w:t>
      </w:r>
      <w:r w:rsidR="001C41E7">
        <w:rPr>
          <w:sz w:val="28"/>
          <w:szCs w:val="28"/>
        </w:rPr>
        <w:t>истории класс из</w:t>
      </w:r>
      <w:r>
        <w:rPr>
          <w:sz w:val="28"/>
          <w:szCs w:val="28"/>
        </w:rPr>
        <w:t xml:space="preserve"> 29 человек. Дет</w:t>
      </w:r>
      <w:r w:rsidR="001C41E7">
        <w:rPr>
          <w:sz w:val="28"/>
          <w:szCs w:val="28"/>
        </w:rPr>
        <w:t>ей можно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поделили</w:t>
      </w:r>
      <w:r w:rsidR="001C41E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на 5 групп по 4-5 человек, кажд</w:t>
      </w:r>
      <w:r w:rsidR="001C41E7">
        <w:rPr>
          <w:sz w:val="28"/>
          <w:szCs w:val="28"/>
        </w:rPr>
        <w:t>ая</w:t>
      </w:r>
      <w:r>
        <w:rPr>
          <w:sz w:val="28"/>
          <w:szCs w:val="28"/>
        </w:rPr>
        <w:t xml:space="preserve"> групп</w:t>
      </w:r>
      <w:r w:rsidR="001C41E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C41E7">
        <w:rPr>
          <w:sz w:val="28"/>
          <w:szCs w:val="28"/>
        </w:rPr>
        <w:t>получит</w:t>
      </w:r>
      <w:r>
        <w:rPr>
          <w:sz w:val="28"/>
          <w:szCs w:val="28"/>
        </w:rPr>
        <w:t xml:space="preserve"> маршрутный лист </w:t>
      </w:r>
      <w:r w:rsidR="001C41E7">
        <w:rPr>
          <w:sz w:val="28"/>
          <w:szCs w:val="28"/>
        </w:rPr>
        <w:t>для передвижения по</w:t>
      </w:r>
      <w:r>
        <w:rPr>
          <w:sz w:val="28"/>
          <w:szCs w:val="28"/>
        </w:rPr>
        <w:t xml:space="preserve"> станциям (всего 5). На каждой станции </w:t>
      </w:r>
      <w:r w:rsidR="001C41E7">
        <w:rPr>
          <w:sz w:val="28"/>
          <w:szCs w:val="28"/>
        </w:rPr>
        <w:t>можно сделать следующие</w:t>
      </w:r>
      <w:r>
        <w:rPr>
          <w:sz w:val="28"/>
          <w:szCs w:val="28"/>
        </w:rPr>
        <w:t xml:space="preserve"> задани</w:t>
      </w:r>
      <w:r w:rsidR="001C41E7">
        <w:rPr>
          <w:sz w:val="28"/>
          <w:szCs w:val="28"/>
        </w:rPr>
        <w:t>я</w:t>
      </w:r>
      <w:r>
        <w:rPr>
          <w:sz w:val="28"/>
          <w:szCs w:val="28"/>
        </w:rPr>
        <w:t xml:space="preserve"> – на двух станциях задание составить из </w:t>
      </w:r>
      <w:proofErr w:type="spellStart"/>
      <w:r>
        <w:rPr>
          <w:sz w:val="28"/>
          <w:szCs w:val="28"/>
        </w:rPr>
        <w:t>пазлов</w:t>
      </w:r>
      <w:proofErr w:type="spellEnd"/>
      <w:r>
        <w:rPr>
          <w:sz w:val="28"/>
          <w:szCs w:val="28"/>
        </w:rPr>
        <w:t xml:space="preserve"> картинку (карта по русско-польской войне 1654-1667 гг. и карта освободительной войны украинского и белорусского народа против поляков) и выполнить задания, на двух других станциях – задания на систематизацию материала по периоду правления Алексея Романова. На 5 станции – игра в «МЕМО».</w:t>
      </w:r>
    </w:p>
    <w:p w14:paraId="6E01A3CA" w14:textId="0B647D74" w:rsidR="000A0214" w:rsidRDefault="001C41E7" w:rsidP="000A0214">
      <w:pPr>
        <w:spacing w:line="276" w:lineRule="auto"/>
        <w:ind w:left="360"/>
        <w:jc w:val="both"/>
        <w:rPr>
          <w:sz w:val="28"/>
          <w:szCs w:val="28"/>
        </w:rPr>
      </w:pPr>
      <w:r w:rsidRPr="001C41E7">
        <w:rPr>
          <w:sz w:val="28"/>
          <w:szCs w:val="28"/>
        </w:rPr>
        <w:t>И</w:t>
      </w:r>
      <w:r w:rsidRPr="001C41E7">
        <w:rPr>
          <w:sz w:val="28"/>
          <w:szCs w:val="28"/>
        </w:rPr>
        <w:t>гра</w:t>
      </w:r>
      <w:r>
        <w:rPr>
          <w:sz w:val="28"/>
          <w:szCs w:val="28"/>
        </w:rPr>
        <w:t xml:space="preserve"> </w:t>
      </w:r>
      <w:r w:rsidRPr="001C41E7">
        <w:rPr>
          <w:sz w:val="28"/>
          <w:szCs w:val="28"/>
        </w:rPr>
        <w:t xml:space="preserve">решает </w:t>
      </w:r>
      <w:r>
        <w:rPr>
          <w:sz w:val="28"/>
          <w:szCs w:val="28"/>
        </w:rPr>
        <w:t xml:space="preserve">следующую </w:t>
      </w:r>
      <w:r w:rsidRPr="001C41E7">
        <w:rPr>
          <w:sz w:val="28"/>
          <w:szCs w:val="28"/>
        </w:rPr>
        <w:t>дидактическую задачу</w:t>
      </w:r>
      <w:r>
        <w:rPr>
          <w:sz w:val="28"/>
          <w:szCs w:val="28"/>
        </w:rPr>
        <w:t xml:space="preserve"> -</w:t>
      </w:r>
      <w:r w:rsidRPr="001C41E7">
        <w:rPr>
          <w:sz w:val="28"/>
          <w:szCs w:val="28"/>
        </w:rPr>
        <w:t xml:space="preserve"> </w:t>
      </w:r>
      <w:r w:rsidR="000A0214" w:rsidRPr="000A0214">
        <w:rPr>
          <w:sz w:val="28"/>
          <w:szCs w:val="28"/>
        </w:rPr>
        <w:t>закрепление и систематизация знаний учащихся о ключевых памятниках культуры этого периода, а также развитие зрительной памяти и познавательного интереса к истории.</w:t>
      </w:r>
      <w:r w:rsidR="000A0214">
        <w:rPr>
          <w:sz w:val="28"/>
          <w:szCs w:val="28"/>
        </w:rPr>
        <w:t xml:space="preserve"> А также очень актуальным является подготовка к ВПР, так как и</w:t>
      </w:r>
      <w:r w:rsidR="000A0214" w:rsidRPr="000A0214">
        <w:rPr>
          <w:sz w:val="28"/>
          <w:szCs w:val="28"/>
        </w:rPr>
        <w:t>гра служит эффективным тренажёром, где требуется узнавать и называть памятники культуры XVI–XVII веков.</w:t>
      </w:r>
    </w:p>
    <w:p w14:paraId="1A4415B9" w14:textId="76CF08C9" w:rsidR="000A0214" w:rsidRDefault="001C41E7" w:rsidP="001C41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0A0214" w:rsidRPr="001C41E7">
        <w:rPr>
          <w:sz w:val="28"/>
          <w:szCs w:val="28"/>
        </w:rPr>
        <w:t>разви</w:t>
      </w:r>
      <w:r>
        <w:rPr>
          <w:sz w:val="28"/>
          <w:szCs w:val="28"/>
        </w:rPr>
        <w:t>вает такие</w:t>
      </w:r>
      <w:r w:rsidR="000A0214" w:rsidRPr="001C41E7">
        <w:rPr>
          <w:sz w:val="28"/>
          <w:szCs w:val="28"/>
        </w:rPr>
        <w:t xml:space="preserve"> метапредметны</w:t>
      </w:r>
      <w:r>
        <w:rPr>
          <w:sz w:val="28"/>
          <w:szCs w:val="28"/>
        </w:rPr>
        <w:t>е</w:t>
      </w:r>
      <w:r w:rsidR="000A0214" w:rsidRPr="001C41E7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и, как</w:t>
      </w:r>
      <w:r w:rsidR="000A0214">
        <w:rPr>
          <w:sz w:val="28"/>
          <w:szCs w:val="28"/>
        </w:rPr>
        <w:t xml:space="preserve"> познавательные, коммуникативные и регулятивные</w:t>
      </w:r>
      <w:r>
        <w:rPr>
          <w:sz w:val="28"/>
          <w:szCs w:val="28"/>
        </w:rPr>
        <w:t>.</w:t>
      </w:r>
    </w:p>
    <w:p w14:paraId="5E1F2A52" w14:textId="2185FDF3" w:rsidR="000A0214" w:rsidRDefault="001C41E7" w:rsidP="001C41E7">
      <w:pPr>
        <w:spacing w:line="276" w:lineRule="auto"/>
        <w:jc w:val="both"/>
        <w:rPr>
          <w:b/>
          <w:bCs/>
          <w:sz w:val="28"/>
          <w:szCs w:val="28"/>
        </w:rPr>
      </w:pPr>
      <w:r w:rsidRPr="000A0214">
        <w:rPr>
          <w:b/>
          <w:bCs/>
          <w:sz w:val="28"/>
          <w:szCs w:val="28"/>
        </w:rPr>
        <w:t>О</w:t>
      </w:r>
      <w:r w:rsidR="000A0214" w:rsidRPr="000A0214">
        <w:rPr>
          <w:b/>
          <w:bCs/>
          <w:sz w:val="28"/>
          <w:szCs w:val="28"/>
        </w:rPr>
        <w:t xml:space="preserve">ценка игры по </w:t>
      </w:r>
      <w:proofErr w:type="spellStart"/>
      <w:r w:rsidR="000A0214" w:rsidRPr="000A0214">
        <w:rPr>
          <w:b/>
          <w:bCs/>
          <w:sz w:val="28"/>
          <w:szCs w:val="28"/>
        </w:rPr>
        <w:t>Кирпатрику</w:t>
      </w:r>
      <w:proofErr w:type="spellEnd"/>
      <w:r w:rsidR="007356DA">
        <w:rPr>
          <w:b/>
          <w:bCs/>
          <w:sz w:val="28"/>
          <w:szCs w:val="28"/>
        </w:rPr>
        <w:t xml:space="preserve"> (7 «Б» класс)</w:t>
      </w:r>
      <w:r w:rsidR="000A0214" w:rsidRPr="000A0214">
        <w:rPr>
          <w:b/>
          <w:bCs/>
          <w:sz w:val="28"/>
          <w:szCs w:val="28"/>
        </w:rPr>
        <w:t>.</w:t>
      </w:r>
    </w:p>
    <w:p w14:paraId="6291A4FF" w14:textId="545A177B" w:rsidR="00473709" w:rsidRPr="00473709" w:rsidRDefault="00473709" w:rsidP="00B5288E">
      <w:pPr>
        <w:spacing w:line="276" w:lineRule="auto"/>
        <w:jc w:val="both"/>
        <w:rPr>
          <w:sz w:val="28"/>
          <w:szCs w:val="28"/>
        </w:rPr>
      </w:pPr>
      <w:r w:rsidRPr="00B5288E">
        <w:rPr>
          <w:b/>
          <w:bCs/>
          <w:sz w:val="28"/>
          <w:szCs w:val="28"/>
        </w:rPr>
        <w:t>1 Реакция</w:t>
      </w:r>
      <w:r w:rsidRPr="00473709">
        <w:rPr>
          <w:sz w:val="28"/>
          <w:szCs w:val="28"/>
        </w:rPr>
        <w:t xml:space="preserve"> (эмоциональный уровень)</w:t>
      </w:r>
      <w:r>
        <w:rPr>
          <w:sz w:val="28"/>
          <w:szCs w:val="28"/>
        </w:rPr>
        <w:t>. Способы оценки: наблюдения, активность на занятии и опрос. По</w:t>
      </w:r>
      <w:r w:rsidR="001C41E7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наблюдениям за детьми сделала следующие выводы – абсолютно все дети включались в игру (даже очень слабые дети), каждый участник смог найти пару, то</w:t>
      </w:r>
      <w:r w:rsidR="001C4B9C">
        <w:rPr>
          <w:sz w:val="28"/>
          <w:szCs w:val="28"/>
        </w:rPr>
        <w:t xml:space="preserve"> </w:t>
      </w:r>
      <w:r>
        <w:rPr>
          <w:sz w:val="28"/>
          <w:szCs w:val="28"/>
        </w:rPr>
        <w:t>есть пережил небольшую, но ситуацию успеха, дети испытывали положительные эмоции, входили в азарт, радовались успехам. По опросам детей – все дали положительную оценку</w:t>
      </w:r>
      <w:r w:rsidR="008B5899">
        <w:rPr>
          <w:sz w:val="28"/>
          <w:szCs w:val="28"/>
        </w:rPr>
        <w:t xml:space="preserve">. </w:t>
      </w:r>
      <w:r w:rsidR="008B5899" w:rsidRPr="008B5899">
        <w:rPr>
          <w:sz w:val="28"/>
          <w:szCs w:val="28"/>
        </w:rPr>
        <w:t xml:space="preserve">Подросткам </w:t>
      </w:r>
      <w:r w:rsidR="008B5899">
        <w:rPr>
          <w:sz w:val="28"/>
          <w:szCs w:val="28"/>
        </w:rPr>
        <w:t>по</w:t>
      </w:r>
      <w:r w:rsidR="008B5899" w:rsidRPr="008B5899">
        <w:rPr>
          <w:sz w:val="28"/>
          <w:szCs w:val="28"/>
        </w:rPr>
        <w:t>нрави</w:t>
      </w:r>
      <w:r w:rsidR="008B5899">
        <w:rPr>
          <w:sz w:val="28"/>
          <w:szCs w:val="28"/>
        </w:rPr>
        <w:t>л</w:t>
      </w:r>
      <w:r w:rsidR="008B5899" w:rsidRPr="008B5899">
        <w:rPr>
          <w:sz w:val="28"/>
          <w:szCs w:val="28"/>
        </w:rPr>
        <w:t>ся соревновательный элемент. Игра сни</w:t>
      </w:r>
      <w:r w:rsidR="008B5899">
        <w:rPr>
          <w:sz w:val="28"/>
          <w:szCs w:val="28"/>
        </w:rPr>
        <w:t>зила</w:t>
      </w:r>
      <w:r w:rsidR="008B5899" w:rsidRPr="008B5899">
        <w:rPr>
          <w:sz w:val="28"/>
          <w:szCs w:val="28"/>
        </w:rPr>
        <w:t xml:space="preserve"> тревожность, связанную с «зубрёжкой» дат и названий.</w:t>
      </w:r>
    </w:p>
    <w:p w14:paraId="0873A4C7" w14:textId="5D39B25D" w:rsidR="00473709" w:rsidRPr="00473709" w:rsidRDefault="00473709" w:rsidP="008B5899">
      <w:pPr>
        <w:spacing w:line="276" w:lineRule="auto"/>
        <w:jc w:val="both"/>
        <w:rPr>
          <w:sz w:val="28"/>
          <w:szCs w:val="28"/>
        </w:rPr>
      </w:pPr>
      <w:r w:rsidRPr="00B5288E">
        <w:rPr>
          <w:b/>
          <w:bCs/>
          <w:sz w:val="28"/>
          <w:szCs w:val="28"/>
        </w:rPr>
        <w:lastRenderedPageBreak/>
        <w:t>2 Обучение</w:t>
      </w:r>
      <w:r w:rsidRPr="00473709">
        <w:rPr>
          <w:sz w:val="28"/>
          <w:szCs w:val="28"/>
        </w:rPr>
        <w:t xml:space="preserve"> (уровень знаний)</w:t>
      </w:r>
      <w:r>
        <w:rPr>
          <w:sz w:val="28"/>
          <w:szCs w:val="28"/>
        </w:rPr>
        <w:t xml:space="preserve"> – после того как дети нашли все пары карточек, давалось задание на подбор карточки с правильным описанием изображения – дети устанавливали соответствие с точностью на 80-90%.</w:t>
      </w:r>
      <w:r w:rsidR="008B5899" w:rsidRPr="008B5899">
        <w:rPr>
          <w:sz w:val="28"/>
          <w:szCs w:val="28"/>
        </w:rPr>
        <w:t xml:space="preserve"> Игра эффективно </w:t>
      </w:r>
      <w:r w:rsidR="008B5899">
        <w:rPr>
          <w:sz w:val="28"/>
          <w:szCs w:val="28"/>
        </w:rPr>
        <w:t>с</w:t>
      </w:r>
      <w:r w:rsidR="008B5899" w:rsidRPr="008B5899">
        <w:rPr>
          <w:sz w:val="28"/>
          <w:szCs w:val="28"/>
        </w:rPr>
        <w:t>работа</w:t>
      </w:r>
      <w:r w:rsidR="008B5899">
        <w:rPr>
          <w:sz w:val="28"/>
          <w:szCs w:val="28"/>
        </w:rPr>
        <w:t xml:space="preserve">ла </w:t>
      </w:r>
      <w:r w:rsidR="008B5899" w:rsidRPr="008B5899">
        <w:rPr>
          <w:sz w:val="28"/>
          <w:szCs w:val="28"/>
        </w:rPr>
        <w:t>на запоминание визуальных образов. Семиклассники часто путают памятники, потому что не могут их «узнать в лицо». «Мемо» реш</w:t>
      </w:r>
      <w:r w:rsidR="008B5899">
        <w:rPr>
          <w:sz w:val="28"/>
          <w:szCs w:val="28"/>
        </w:rPr>
        <w:t>ила</w:t>
      </w:r>
      <w:r w:rsidR="008B5899" w:rsidRPr="008B5899">
        <w:rPr>
          <w:sz w:val="28"/>
          <w:szCs w:val="28"/>
        </w:rPr>
        <w:t xml:space="preserve"> эту проблему за счёт многократного предъявления стимула. Ученики</w:t>
      </w:r>
      <w:r w:rsidR="008B5899">
        <w:rPr>
          <w:sz w:val="28"/>
          <w:szCs w:val="28"/>
        </w:rPr>
        <w:t xml:space="preserve"> смогли</w:t>
      </w:r>
      <w:r w:rsidR="008B5899" w:rsidRPr="008B5899">
        <w:rPr>
          <w:sz w:val="28"/>
          <w:szCs w:val="28"/>
        </w:rPr>
        <w:t xml:space="preserve"> усв</w:t>
      </w:r>
      <w:r w:rsidR="008B5899">
        <w:rPr>
          <w:sz w:val="28"/>
          <w:szCs w:val="28"/>
        </w:rPr>
        <w:t xml:space="preserve">оить </w:t>
      </w:r>
      <w:r w:rsidR="008B5899" w:rsidRPr="008B5899">
        <w:rPr>
          <w:sz w:val="28"/>
          <w:szCs w:val="28"/>
        </w:rPr>
        <w:t>не только названия, но и характерные черты стилей (шатровое зодчество, русское узорочье).</w:t>
      </w:r>
    </w:p>
    <w:p w14:paraId="5DFFCA71" w14:textId="135A4AC7" w:rsidR="00717276" w:rsidRPr="00770F25" w:rsidRDefault="00473709" w:rsidP="00717276">
      <w:pPr>
        <w:spacing w:line="276" w:lineRule="auto"/>
        <w:jc w:val="both"/>
        <w:rPr>
          <w:sz w:val="28"/>
          <w:szCs w:val="28"/>
        </w:rPr>
      </w:pPr>
      <w:r w:rsidRPr="00B5288E">
        <w:rPr>
          <w:b/>
          <w:bCs/>
          <w:sz w:val="28"/>
          <w:szCs w:val="28"/>
        </w:rPr>
        <w:t>3 Поведение</w:t>
      </w:r>
      <w:r w:rsidRPr="00473709">
        <w:rPr>
          <w:sz w:val="28"/>
          <w:szCs w:val="28"/>
        </w:rPr>
        <w:t xml:space="preserve"> (уровень навыков)</w:t>
      </w:r>
      <w:r>
        <w:rPr>
          <w:sz w:val="28"/>
          <w:szCs w:val="28"/>
        </w:rPr>
        <w:t xml:space="preserve"> </w:t>
      </w:r>
      <w:r w:rsidR="003D764A">
        <w:rPr>
          <w:sz w:val="28"/>
          <w:szCs w:val="28"/>
        </w:rPr>
        <w:t>–</w:t>
      </w:r>
      <w:r w:rsidR="008B5899">
        <w:rPr>
          <w:sz w:val="28"/>
          <w:szCs w:val="28"/>
        </w:rPr>
        <w:t xml:space="preserve"> в игре важно</w:t>
      </w:r>
      <w:r>
        <w:rPr>
          <w:sz w:val="28"/>
          <w:szCs w:val="28"/>
        </w:rPr>
        <w:t xml:space="preserve"> </w:t>
      </w:r>
      <w:r w:rsidR="008B5899" w:rsidRPr="00770F25">
        <w:rPr>
          <w:sz w:val="28"/>
          <w:szCs w:val="28"/>
        </w:rPr>
        <w:t>не то, что ученик запомнил во время игры, а то, какие навыки и модели поведения он сможет перенести в другие учебные задачи</w:t>
      </w:r>
      <w:r w:rsidR="008B5899">
        <w:rPr>
          <w:sz w:val="28"/>
          <w:szCs w:val="28"/>
        </w:rPr>
        <w:t>. Один из навыков отработанной этой игрой стал навык атрибуции памятника культуры. В дальнейшем при выполнении различных учебных задач ребята быстро определяли тот или иной памятник культуры. В конце года ребята готовили учебные проекты, такие как, кроссворды, интеллектуальные игры по типу «</w:t>
      </w:r>
      <w:r w:rsidR="000C2DEC">
        <w:rPr>
          <w:sz w:val="28"/>
          <w:szCs w:val="28"/>
        </w:rPr>
        <w:t>С</w:t>
      </w:r>
      <w:r w:rsidR="008B5899">
        <w:rPr>
          <w:sz w:val="28"/>
          <w:szCs w:val="28"/>
        </w:rPr>
        <w:t>воя игра</w:t>
      </w:r>
      <w:r w:rsidR="000C2DEC">
        <w:rPr>
          <w:sz w:val="28"/>
          <w:szCs w:val="28"/>
        </w:rPr>
        <w:t xml:space="preserve">», куда входили задания по культуре, ученики без затруднений угадывали памятники культуры, </w:t>
      </w:r>
      <w:r w:rsidR="000C2DEC" w:rsidRPr="000C2DEC">
        <w:rPr>
          <w:sz w:val="28"/>
          <w:szCs w:val="28"/>
        </w:rPr>
        <w:t>даже если он вид</w:t>
      </w:r>
      <w:r w:rsidR="000C2DEC">
        <w:rPr>
          <w:sz w:val="28"/>
          <w:szCs w:val="28"/>
        </w:rPr>
        <w:t>ели</w:t>
      </w:r>
      <w:r w:rsidR="000C2DEC" w:rsidRPr="000C2DEC">
        <w:rPr>
          <w:sz w:val="28"/>
          <w:szCs w:val="28"/>
        </w:rPr>
        <w:t xml:space="preserve"> его под другим ракурсом или в чёрно-белой иллюстрации.</w:t>
      </w:r>
      <w:r w:rsidR="000C2DEC">
        <w:rPr>
          <w:sz w:val="28"/>
          <w:szCs w:val="28"/>
        </w:rPr>
        <w:t xml:space="preserve"> Также игра развила у учеников визуальную грамотность</w:t>
      </w:r>
      <w:r w:rsidR="000C2DEC" w:rsidRPr="000C2DEC">
        <w:t xml:space="preserve"> </w:t>
      </w:r>
      <w:r w:rsidR="000C2DEC" w:rsidRPr="000C2DEC">
        <w:rPr>
          <w:sz w:val="28"/>
          <w:szCs w:val="28"/>
        </w:rPr>
        <w:t>и наблюдательност</w:t>
      </w:r>
      <w:r w:rsidR="000C2DEC">
        <w:rPr>
          <w:sz w:val="28"/>
          <w:szCs w:val="28"/>
        </w:rPr>
        <w:t>ь</w:t>
      </w:r>
      <w:r w:rsidR="000C2DEC" w:rsidRPr="000C2DEC">
        <w:rPr>
          <w:sz w:val="28"/>
          <w:szCs w:val="28"/>
        </w:rPr>
        <w:t>.</w:t>
      </w:r>
      <w:r w:rsidR="000C2DEC" w:rsidRPr="00770F25">
        <w:rPr>
          <w:sz w:val="28"/>
          <w:szCs w:val="28"/>
        </w:rPr>
        <w:t xml:space="preserve"> «Мемо» тренирует умение считывать детали. </w:t>
      </w:r>
      <w:r w:rsidR="000C2DEC">
        <w:rPr>
          <w:sz w:val="28"/>
          <w:szCs w:val="28"/>
        </w:rPr>
        <w:t>При изучении пам</w:t>
      </w:r>
      <w:r w:rsidR="000C2DEC" w:rsidRPr="00770F25">
        <w:rPr>
          <w:sz w:val="28"/>
          <w:szCs w:val="28"/>
        </w:rPr>
        <w:t>ятников XVII век</w:t>
      </w:r>
      <w:r w:rsidR="000C2DEC">
        <w:rPr>
          <w:sz w:val="28"/>
          <w:szCs w:val="28"/>
        </w:rPr>
        <w:t>а</w:t>
      </w:r>
      <w:r w:rsidR="000C2DEC" w:rsidRPr="00770F25">
        <w:rPr>
          <w:sz w:val="28"/>
          <w:szCs w:val="28"/>
        </w:rPr>
        <w:t xml:space="preserve"> </w:t>
      </w:r>
      <w:r w:rsidR="000C2DEC">
        <w:rPr>
          <w:sz w:val="28"/>
          <w:szCs w:val="28"/>
        </w:rPr>
        <w:t xml:space="preserve">ученики смогли увидеть разницу </w:t>
      </w:r>
      <w:r w:rsidR="000C2DEC" w:rsidRPr="00770F25">
        <w:rPr>
          <w:sz w:val="28"/>
          <w:szCs w:val="28"/>
        </w:rPr>
        <w:t>шатро</w:t>
      </w:r>
      <w:r w:rsidR="000C2DEC">
        <w:rPr>
          <w:sz w:val="28"/>
          <w:szCs w:val="28"/>
        </w:rPr>
        <w:t>вого</w:t>
      </w:r>
      <w:r w:rsidR="000C2DEC" w:rsidRPr="00770F25">
        <w:rPr>
          <w:sz w:val="28"/>
          <w:szCs w:val="28"/>
        </w:rPr>
        <w:t xml:space="preserve"> стил</w:t>
      </w:r>
      <w:r w:rsidR="000C2DEC">
        <w:rPr>
          <w:sz w:val="28"/>
          <w:szCs w:val="28"/>
        </w:rPr>
        <w:t>я</w:t>
      </w:r>
      <w:r w:rsidR="000C2DEC" w:rsidRPr="00770F25">
        <w:rPr>
          <w:sz w:val="28"/>
          <w:szCs w:val="28"/>
        </w:rPr>
        <w:t xml:space="preserve"> (церковь Вознесения в Коломенском) от узорочья (</w:t>
      </w:r>
      <w:r w:rsidR="000C2DEC">
        <w:rPr>
          <w:sz w:val="28"/>
          <w:szCs w:val="28"/>
        </w:rPr>
        <w:t>Теремной дворец</w:t>
      </w:r>
      <w:r w:rsidR="000C2DEC" w:rsidRPr="00770F25">
        <w:rPr>
          <w:sz w:val="28"/>
          <w:szCs w:val="28"/>
        </w:rPr>
        <w:t>)</w:t>
      </w:r>
      <w:r w:rsidR="00B5288E">
        <w:rPr>
          <w:sz w:val="28"/>
          <w:szCs w:val="28"/>
        </w:rPr>
        <w:t xml:space="preserve"> и</w:t>
      </w:r>
      <w:r w:rsidR="000C2DEC" w:rsidRPr="00770F25">
        <w:rPr>
          <w:sz w:val="28"/>
          <w:szCs w:val="28"/>
        </w:rPr>
        <w:t xml:space="preserve"> от </w:t>
      </w:r>
      <w:proofErr w:type="spellStart"/>
      <w:r w:rsidR="000C2DEC" w:rsidRPr="00770F25">
        <w:rPr>
          <w:sz w:val="28"/>
          <w:szCs w:val="28"/>
        </w:rPr>
        <w:t>нарышкинского</w:t>
      </w:r>
      <w:proofErr w:type="spellEnd"/>
      <w:r w:rsidR="000C2DEC" w:rsidRPr="00770F25">
        <w:rPr>
          <w:sz w:val="28"/>
          <w:szCs w:val="28"/>
        </w:rPr>
        <w:t xml:space="preserve"> барокко (</w:t>
      </w:r>
      <w:r w:rsidR="000C2DEC">
        <w:rPr>
          <w:sz w:val="28"/>
          <w:szCs w:val="28"/>
        </w:rPr>
        <w:t>церковь Покрова в Филях</w:t>
      </w:r>
      <w:r w:rsidR="000C2DEC" w:rsidRPr="00770F25">
        <w:rPr>
          <w:sz w:val="28"/>
          <w:szCs w:val="28"/>
        </w:rPr>
        <w:t xml:space="preserve">). Игра </w:t>
      </w:r>
      <w:r w:rsidR="000C2DEC">
        <w:rPr>
          <w:sz w:val="28"/>
          <w:szCs w:val="28"/>
        </w:rPr>
        <w:t>на</w:t>
      </w:r>
      <w:r w:rsidR="000C2DEC" w:rsidRPr="00770F25">
        <w:rPr>
          <w:sz w:val="28"/>
          <w:szCs w:val="28"/>
        </w:rPr>
        <w:t>учи</w:t>
      </w:r>
      <w:r w:rsidR="000C2DEC">
        <w:rPr>
          <w:sz w:val="28"/>
          <w:szCs w:val="28"/>
        </w:rPr>
        <w:t>ла</w:t>
      </w:r>
      <w:r w:rsidR="000C2DEC" w:rsidRPr="00770F25">
        <w:rPr>
          <w:sz w:val="28"/>
          <w:szCs w:val="28"/>
        </w:rPr>
        <w:t xml:space="preserve"> замечать эти маркеры.</w:t>
      </w:r>
      <w:r w:rsidR="000C2DEC" w:rsidRPr="000C2DEC">
        <w:rPr>
          <w:sz w:val="28"/>
          <w:szCs w:val="28"/>
        </w:rPr>
        <w:t xml:space="preserve"> </w:t>
      </w:r>
      <w:r w:rsidR="000C2DEC">
        <w:rPr>
          <w:sz w:val="28"/>
          <w:szCs w:val="28"/>
        </w:rPr>
        <w:t>Также эта игра развивает у</w:t>
      </w:r>
      <w:r w:rsidR="000C2DEC" w:rsidRPr="00770F25">
        <w:rPr>
          <w:sz w:val="28"/>
          <w:szCs w:val="28"/>
        </w:rPr>
        <w:t xml:space="preserve">мение </w:t>
      </w:r>
      <w:proofErr w:type="gramStart"/>
      <w:r w:rsidR="000C2DEC">
        <w:rPr>
          <w:sz w:val="28"/>
          <w:szCs w:val="28"/>
        </w:rPr>
        <w:t xml:space="preserve">устанавливать </w:t>
      </w:r>
      <w:r w:rsidR="000C2DEC" w:rsidRPr="00770F25">
        <w:rPr>
          <w:sz w:val="28"/>
          <w:szCs w:val="28"/>
        </w:rPr>
        <w:t xml:space="preserve"> ассоциативн</w:t>
      </w:r>
      <w:r w:rsidR="000C2DEC">
        <w:rPr>
          <w:sz w:val="28"/>
          <w:szCs w:val="28"/>
        </w:rPr>
        <w:t>ые</w:t>
      </w:r>
      <w:proofErr w:type="gramEnd"/>
      <w:r w:rsidR="000C2DEC" w:rsidRPr="00770F25">
        <w:rPr>
          <w:sz w:val="28"/>
          <w:szCs w:val="28"/>
        </w:rPr>
        <w:t xml:space="preserve"> связ</w:t>
      </w:r>
      <w:r w:rsidR="000C2DEC">
        <w:rPr>
          <w:sz w:val="28"/>
          <w:szCs w:val="28"/>
        </w:rPr>
        <w:t>и</w:t>
      </w:r>
      <w:r w:rsidR="000C2DEC" w:rsidRPr="00770F25">
        <w:rPr>
          <w:sz w:val="28"/>
          <w:szCs w:val="28"/>
        </w:rPr>
        <w:t xml:space="preserve">. </w:t>
      </w:r>
      <w:r w:rsidR="000C2DEC">
        <w:rPr>
          <w:sz w:val="28"/>
          <w:szCs w:val="28"/>
        </w:rPr>
        <w:t>Ученики научились соотносить фрагмент с целым, например, памятник культуры с правителем, стилем</w:t>
      </w:r>
      <w:r w:rsidR="00717276">
        <w:rPr>
          <w:sz w:val="28"/>
          <w:szCs w:val="28"/>
        </w:rPr>
        <w:t>, политической ситуацией</w:t>
      </w:r>
      <w:r w:rsidR="000C2DEC">
        <w:rPr>
          <w:sz w:val="28"/>
          <w:szCs w:val="28"/>
        </w:rPr>
        <w:t xml:space="preserve"> и други</w:t>
      </w:r>
      <w:r w:rsidR="00B5288E">
        <w:rPr>
          <w:sz w:val="28"/>
          <w:szCs w:val="28"/>
        </w:rPr>
        <w:t>ми</w:t>
      </w:r>
      <w:r w:rsidR="000C2DEC">
        <w:rPr>
          <w:sz w:val="28"/>
          <w:szCs w:val="28"/>
        </w:rPr>
        <w:t xml:space="preserve"> причинно-следственными связ</w:t>
      </w:r>
      <w:r w:rsidR="00B5288E">
        <w:rPr>
          <w:sz w:val="28"/>
          <w:szCs w:val="28"/>
        </w:rPr>
        <w:t>ями</w:t>
      </w:r>
      <w:r w:rsidR="000C2DEC">
        <w:rPr>
          <w:sz w:val="28"/>
          <w:szCs w:val="28"/>
        </w:rPr>
        <w:t xml:space="preserve">. </w:t>
      </w:r>
      <w:r w:rsidR="00717276">
        <w:rPr>
          <w:sz w:val="28"/>
          <w:szCs w:val="28"/>
        </w:rPr>
        <w:t>Игра также учит п</w:t>
      </w:r>
      <w:r w:rsidR="00717276" w:rsidRPr="00770F25">
        <w:rPr>
          <w:sz w:val="28"/>
          <w:szCs w:val="28"/>
        </w:rPr>
        <w:t>римен</w:t>
      </w:r>
      <w:r w:rsidR="00717276">
        <w:rPr>
          <w:sz w:val="28"/>
          <w:szCs w:val="28"/>
        </w:rPr>
        <w:t xml:space="preserve">ять </w:t>
      </w:r>
      <w:r w:rsidR="00717276" w:rsidRPr="00770F25">
        <w:rPr>
          <w:sz w:val="28"/>
          <w:szCs w:val="28"/>
        </w:rPr>
        <w:t>знани</w:t>
      </w:r>
      <w:r w:rsidR="00717276">
        <w:rPr>
          <w:sz w:val="28"/>
          <w:szCs w:val="28"/>
        </w:rPr>
        <w:t>я</w:t>
      </w:r>
      <w:r w:rsidR="00717276" w:rsidRPr="00770F25">
        <w:rPr>
          <w:sz w:val="28"/>
          <w:szCs w:val="28"/>
        </w:rPr>
        <w:t xml:space="preserve"> в условиях ограниченного времени. </w:t>
      </w:r>
      <w:r w:rsidR="00717276">
        <w:rPr>
          <w:sz w:val="28"/>
          <w:szCs w:val="28"/>
        </w:rPr>
        <w:t xml:space="preserve">Этот навык также можно было проследить </w:t>
      </w:r>
      <w:proofErr w:type="gramStart"/>
      <w:r w:rsidR="00717276">
        <w:rPr>
          <w:sz w:val="28"/>
          <w:szCs w:val="28"/>
        </w:rPr>
        <w:t>во время</w:t>
      </w:r>
      <w:proofErr w:type="gramEnd"/>
      <w:r w:rsidR="00717276">
        <w:rPr>
          <w:sz w:val="28"/>
          <w:szCs w:val="28"/>
        </w:rPr>
        <w:t xml:space="preserve"> представление детских проектов, когда выступающие ученики проводили игры и викторины, ученики должны были на скорость давать ответы.</w:t>
      </w:r>
    </w:p>
    <w:p w14:paraId="5202D964" w14:textId="70D27F4F" w:rsidR="000C2DEC" w:rsidRPr="00770F25" w:rsidRDefault="00717276" w:rsidP="000C2D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Также игра развивает к</w:t>
      </w:r>
      <w:r w:rsidRPr="00770F25">
        <w:rPr>
          <w:sz w:val="28"/>
          <w:szCs w:val="28"/>
        </w:rPr>
        <w:t xml:space="preserve">оммуникативные навыки и соблюдение правил. </w:t>
      </w:r>
      <w:r>
        <w:rPr>
          <w:sz w:val="28"/>
          <w:szCs w:val="28"/>
        </w:rPr>
        <w:t xml:space="preserve">На уроках ребята постоянно играли, работали в </w:t>
      </w:r>
      <w:proofErr w:type="gramStart"/>
      <w:r>
        <w:rPr>
          <w:sz w:val="28"/>
          <w:szCs w:val="28"/>
        </w:rPr>
        <w:t xml:space="preserve">группах, </w:t>
      </w:r>
      <w:r w:rsidRPr="00770F25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ученики</w:t>
      </w:r>
      <w:proofErr w:type="gramEnd"/>
      <w:r>
        <w:rPr>
          <w:sz w:val="28"/>
          <w:szCs w:val="28"/>
        </w:rPr>
        <w:t xml:space="preserve"> стали более </w:t>
      </w:r>
      <w:r w:rsidRPr="00770F25">
        <w:rPr>
          <w:sz w:val="28"/>
          <w:szCs w:val="28"/>
        </w:rPr>
        <w:t xml:space="preserve">корректно вести себя в конкуренции, принимать как победу, так и поражение, обсуждать </w:t>
      </w:r>
      <w:r>
        <w:rPr>
          <w:sz w:val="28"/>
          <w:szCs w:val="28"/>
        </w:rPr>
        <w:t xml:space="preserve">решения задач </w:t>
      </w:r>
      <w:r w:rsidRPr="00770F25">
        <w:rPr>
          <w:sz w:val="28"/>
          <w:szCs w:val="28"/>
        </w:rPr>
        <w:t>без конфликтов</w:t>
      </w:r>
      <w:r>
        <w:rPr>
          <w:sz w:val="28"/>
          <w:szCs w:val="28"/>
        </w:rPr>
        <w:t>.</w:t>
      </w:r>
    </w:p>
    <w:p w14:paraId="76C6EC77" w14:textId="118CA2F4" w:rsidR="00717276" w:rsidRDefault="00473709" w:rsidP="00717276">
      <w:pPr>
        <w:spacing w:line="276" w:lineRule="auto"/>
        <w:jc w:val="both"/>
        <w:rPr>
          <w:sz w:val="28"/>
          <w:szCs w:val="28"/>
        </w:rPr>
      </w:pPr>
      <w:r w:rsidRPr="00B5288E">
        <w:rPr>
          <w:b/>
          <w:bCs/>
          <w:sz w:val="28"/>
          <w:szCs w:val="28"/>
        </w:rPr>
        <w:t>4 Результат</w:t>
      </w:r>
      <w:r w:rsidRPr="00473709">
        <w:rPr>
          <w:sz w:val="28"/>
          <w:szCs w:val="28"/>
        </w:rPr>
        <w:t xml:space="preserve"> (измеримые результаты)</w:t>
      </w:r>
      <w:r w:rsidR="003D764A">
        <w:rPr>
          <w:sz w:val="28"/>
          <w:szCs w:val="28"/>
        </w:rPr>
        <w:t xml:space="preserve"> – результат усвоения материала я могла проверить уже на дополнительном этапе игры – установления соответствия картинки и описания, как я написала выше, ученики устанавливали правильное соответствие на 80 - 90 %. </w:t>
      </w:r>
      <w:r w:rsidR="00CD79A1">
        <w:rPr>
          <w:sz w:val="28"/>
          <w:szCs w:val="28"/>
        </w:rPr>
        <w:t xml:space="preserve">Также я проводила отдельно проверочную работу по памятникам культуры. С этой работой также </w:t>
      </w:r>
      <w:r w:rsidR="00CD79A1">
        <w:rPr>
          <w:sz w:val="28"/>
          <w:szCs w:val="28"/>
        </w:rPr>
        <w:lastRenderedPageBreak/>
        <w:t>справились все ученики. Во время работы они были уверенные, так как многие памятники они встре</w:t>
      </w:r>
      <w:r w:rsidR="00B5288E">
        <w:rPr>
          <w:sz w:val="28"/>
          <w:szCs w:val="28"/>
        </w:rPr>
        <w:t>чали</w:t>
      </w:r>
      <w:r w:rsidR="00CD79A1">
        <w:rPr>
          <w:sz w:val="28"/>
          <w:szCs w:val="28"/>
        </w:rPr>
        <w:t xml:space="preserve"> в игре Мемо.</w:t>
      </w:r>
    </w:p>
    <w:p w14:paraId="3F045712" w14:textId="262AB3A0" w:rsidR="00473709" w:rsidRDefault="00717276" w:rsidP="00717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я уже написала выше, в конце года все ученики представляли учебные проекты по курсу истории России </w:t>
      </w:r>
      <w:r w:rsidR="00CD79A1" w:rsidRPr="008E23AB">
        <w:rPr>
          <w:sz w:val="28"/>
          <w:szCs w:val="28"/>
          <w:lang w:val="en-US"/>
        </w:rPr>
        <w:t>XVI</w:t>
      </w:r>
      <w:r w:rsidR="00CD79A1" w:rsidRPr="008E23AB">
        <w:rPr>
          <w:sz w:val="28"/>
          <w:szCs w:val="28"/>
        </w:rPr>
        <w:t xml:space="preserve"> – </w:t>
      </w:r>
      <w:r w:rsidR="00CD79A1" w:rsidRPr="008E23AB">
        <w:rPr>
          <w:sz w:val="28"/>
          <w:szCs w:val="28"/>
          <w:lang w:val="en-US"/>
        </w:rPr>
        <w:t>XVII</w:t>
      </w:r>
      <w:r w:rsidR="00CD79A1" w:rsidRPr="008E23AB">
        <w:rPr>
          <w:sz w:val="28"/>
          <w:szCs w:val="28"/>
        </w:rPr>
        <w:t xml:space="preserve"> веков</w:t>
      </w:r>
      <w:r w:rsidR="00CD79A1">
        <w:rPr>
          <w:sz w:val="28"/>
          <w:szCs w:val="28"/>
        </w:rPr>
        <w:t xml:space="preserve">. Ребята подготовили разные проекты, но среди них были кроссворды, интеллектуальные игры по типу «Своя игра», куда были включены задания по культуре. Ученики этого класса активно включались в игру давали верные ответы на вопросы.  </w:t>
      </w:r>
      <w:r>
        <w:rPr>
          <w:sz w:val="28"/>
          <w:szCs w:val="28"/>
        </w:rPr>
        <w:t xml:space="preserve">Для учеников 7 класса был запланирован ВПР, но в выборку по истории они не попали. Поэтому я провела контрольную работу, куда включила задания по памятникам культуры. </w:t>
      </w:r>
    </w:p>
    <w:p w14:paraId="33D1A8C2" w14:textId="7AA31A94" w:rsidR="00CD79A1" w:rsidRDefault="00CD79A1" w:rsidP="00717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проверочную </w:t>
      </w:r>
      <w:r w:rsidR="004305D5">
        <w:rPr>
          <w:sz w:val="28"/>
          <w:szCs w:val="28"/>
        </w:rPr>
        <w:t xml:space="preserve">работу </w:t>
      </w:r>
      <w:hyperlink r:id="rId5" w:history="1">
        <w:r w:rsidR="004305D5" w:rsidRPr="00EE6B14">
          <w:rPr>
            <w:rStyle w:val="a4"/>
            <w:sz w:val="28"/>
            <w:szCs w:val="28"/>
          </w:rPr>
          <w:t>https://disk.yandex.ru/i/fruMdVFj3Zvr9A</w:t>
        </w:r>
      </w:hyperlink>
      <w:r w:rsidR="004305D5">
        <w:rPr>
          <w:sz w:val="28"/>
          <w:szCs w:val="28"/>
        </w:rPr>
        <w:t xml:space="preserve"> </w:t>
      </w:r>
    </w:p>
    <w:p w14:paraId="3F66EF54" w14:textId="799C5FA3" w:rsidR="004305D5" w:rsidRPr="000A0214" w:rsidRDefault="004305D5" w:rsidP="00717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контрольную работу </w:t>
      </w:r>
      <w:hyperlink r:id="rId6" w:history="1">
        <w:r w:rsidR="00B5288E" w:rsidRPr="00443C93">
          <w:rPr>
            <w:rStyle w:val="a4"/>
            <w:sz w:val="28"/>
            <w:szCs w:val="28"/>
          </w:rPr>
          <w:t>https://disk.yandex.ru/i/czkr01jE4W8gDA</w:t>
        </w:r>
      </w:hyperlink>
      <w:r w:rsidR="00B5288E">
        <w:rPr>
          <w:sz w:val="28"/>
          <w:szCs w:val="28"/>
        </w:rPr>
        <w:t xml:space="preserve"> </w:t>
      </w:r>
    </w:p>
    <w:p w14:paraId="31B249BB" w14:textId="77777777" w:rsidR="00770F25" w:rsidRPr="00770F25" w:rsidRDefault="00770F25" w:rsidP="00770F25">
      <w:pPr>
        <w:spacing w:line="276" w:lineRule="auto"/>
        <w:jc w:val="both"/>
        <w:rPr>
          <w:sz w:val="28"/>
          <w:szCs w:val="28"/>
        </w:rPr>
      </w:pPr>
    </w:p>
    <w:p w14:paraId="244EA501" w14:textId="77777777" w:rsidR="00770F25" w:rsidRPr="00770F25" w:rsidRDefault="00770F25" w:rsidP="00770F25">
      <w:pPr>
        <w:spacing w:line="276" w:lineRule="auto"/>
        <w:jc w:val="both"/>
        <w:rPr>
          <w:sz w:val="28"/>
          <w:szCs w:val="28"/>
        </w:rPr>
      </w:pPr>
    </w:p>
    <w:p w14:paraId="0433E50E" w14:textId="77777777" w:rsidR="00770F25" w:rsidRPr="00770F25" w:rsidRDefault="00770F25" w:rsidP="00770F25">
      <w:pPr>
        <w:spacing w:line="276" w:lineRule="auto"/>
        <w:jc w:val="both"/>
        <w:rPr>
          <w:sz w:val="28"/>
          <w:szCs w:val="28"/>
        </w:rPr>
      </w:pPr>
    </w:p>
    <w:p w14:paraId="1BF03416" w14:textId="77777777" w:rsidR="00770F25" w:rsidRPr="00770F25" w:rsidRDefault="00770F25" w:rsidP="00770F25">
      <w:pPr>
        <w:spacing w:line="276" w:lineRule="auto"/>
        <w:jc w:val="both"/>
        <w:rPr>
          <w:sz w:val="28"/>
          <w:szCs w:val="28"/>
        </w:rPr>
      </w:pPr>
    </w:p>
    <w:p w14:paraId="4160CFDB" w14:textId="77777777" w:rsidR="00770F25" w:rsidRPr="00770F25" w:rsidRDefault="00770F25" w:rsidP="00770F25">
      <w:pPr>
        <w:spacing w:line="276" w:lineRule="auto"/>
        <w:jc w:val="both"/>
        <w:rPr>
          <w:sz w:val="28"/>
          <w:szCs w:val="28"/>
        </w:rPr>
      </w:pPr>
    </w:p>
    <w:p w14:paraId="10DED3F0" w14:textId="77777777" w:rsidR="008E23AB" w:rsidRPr="008E23AB" w:rsidRDefault="008E23AB" w:rsidP="008E23AB">
      <w:pPr>
        <w:spacing w:line="240" w:lineRule="auto"/>
        <w:jc w:val="both"/>
        <w:rPr>
          <w:sz w:val="28"/>
          <w:szCs w:val="28"/>
        </w:rPr>
      </w:pPr>
    </w:p>
    <w:p w14:paraId="2F084841" w14:textId="77777777" w:rsidR="00342472" w:rsidRDefault="00342472" w:rsidP="00466C76">
      <w:pPr>
        <w:jc w:val="both"/>
        <w:rPr>
          <w:sz w:val="28"/>
          <w:szCs w:val="28"/>
        </w:rPr>
      </w:pPr>
    </w:p>
    <w:p w14:paraId="66501526" w14:textId="77777777" w:rsidR="003A2CFB" w:rsidRPr="00466C76" w:rsidRDefault="003A2CFB">
      <w:pPr>
        <w:jc w:val="both"/>
        <w:rPr>
          <w:sz w:val="28"/>
          <w:szCs w:val="28"/>
        </w:rPr>
      </w:pPr>
    </w:p>
    <w:sectPr w:rsidR="003A2CFB" w:rsidRPr="00466C76" w:rsidSect="0034247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C71"/>
    <w:multiLevelType w:val="hybridMultilevel"/>
    <w:tmpl w:val="DF38E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2F2A"/>
    <w:multiLevelType w:val="hybridMultilevel"/>
    <w:tmpl w:val="2366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6316F"/>
    <w:multiLevelType w:val="multilevel"/>
    <w:tmpl w:val="6B2E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8573F"/>
    <w:multiLevelType w:val="hybridMultilevel"/>
    <w:tmpl w:val="EB16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3B5C"/>
    <w:multiLevelType w:val="multilevel"/>
    <w:tmpl w:val="E8A2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86994"/>
    <w:multiLevelType w:val="hybridMultilevel"/>
    <w:tmpl w:val="A09AE0B4"/>
    <w:lvl w:ilvl="0" w:tplc="F42CE7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EE"/>
    <w:rsid w:val="000A0214"/>
    <w:rsid w:val="000C2DEC"/>
    <w:rsid w:val="0016170C"/>
    <w:rsid w:val="001C41E7"/>
    <w:rsid w:val="001C4B9C"/>
    <w:rsid w:val="00342472"/>
    <w:rsid w:val="00394FEE"/>
    <w:rsid w:val="003A2CFB"/>
    <w:rsid w:val="003D764A"/>
    <w:rsid w:val="004305D5"/>
    <w:rsid w:val="00466C76"/>
    <w:rsid w:val="00473709"/>
    <w:rsid w:val="00717276"/>
    <w:rsid w:val="007356DA"/>
    <w:rsid w:val="00770F25"/>
    <w:rsid w:val="00862C76"/>
    <w:rsid w:val="008B5899"/>
    <w:rsid w:val="008E23AB"/>
    <w:rsid w:val="0091256D"/>
    <w:rsid w:val="00A76762"/>
    <w:rsid w:val="00B5288E"/>
    <w:rsid w:val="00CA17B9"/>
    <w:rsid w:val="00CD79A1"/>
    <w:rsid w:val="00F82563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86C2"/>
  <w15:chartTrackingRefBased/>
  <w15:docId w15:val="{9223D4BC-5432-4B82-975E-31EF4B13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34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342472"/>
  </w:style>
  <w:style w:type="paragraph" w:customStyle="1" w:styleId="sc-ehmtmk">
    <w:name w:val="sc-ehmtmk"/>
    <w:basedOn w:val="a"/>
    <w:rsid w:val="0034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424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50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250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B2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czkr01jE4W8gDA" TargetMode="External"/><Relationship Id="rId5" Type="http://schemas.openxmlformats.org/officeDocument/2006/relationships/hyperlink" Target="https://disk.yandex.ru/i/fruMdVFj3Zvr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pankovanada16@gmail.com</dc:creator>
  <cp:keywords/>
  <dc:description/>
  <cp:lastModifiedBy>pankovanada16@gmail.com</cp:lastModifiedBy>
  <cp:revision>3</cp:revision>
  <dcterms:created xsi:type="dcterms:W3CDTF">2026-06-17T06:11:00Z</dcterms:created>
  <dcterms:modified xsi:type="dcterms:W3CDTF">2026-06-23T16:19:00Z</dcterms:modified>
</cp:coreProperties>
</file>