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018" w:rsidRPr="00F17969" w:rsidRDefault="001F39BA" w:rsidP="000929F5">
      <w:pPr>
        <w:pStyle w:val="ConsPlusNormal"/>
        <w:jc w:val="center"/>
        <w:rPr>
          <w:rFonts w:ascii="Times New Roman" w:hAnsi="Times New Roman" w:cs="Times New Roman"/>
          <w:bCs/>
          <w:sz w:val="28"/>
          <w:szCs w:val="28"/>
        </w:rPr>
      </w:pPr>
      <w:r w:rsidRPr="00F17969">
        <w:rPr>
          <w:rFonts w:ascii="Times New Roman" w:hAnsi="Times New Roman" w:cs="Times New Roman"/>
          <w:bCs/>
          <w:sz w:val="28"/>
          <w:szCs w:val="28"/>
        </w:rPr>
        <w:t>СВОДН</w:t>
      </w:r>
      <w:r w:rsidR="005E42B5" w:rsidRPr="00F17969">
        <w:rPr>
          <w:rFonts w:ascii="Times New Roman" w:hAnsi="Times New Roman" w:cs="Times New Roman"/>
          <w:bCs/>
          <w:sz w:val="28"/>
          <w:szCs w:val="28"/>
        </w:rPr>
        <w:t>ЫЙ</w:t>
      </w:r>
      <w:r w:rsidRPr="00F17969">
        <w:rPr>
          <w:rFonts w:ascii="Times New Roman" w:hAnsi="Times New Roman" w:cs="Times New Roman"/>
          <w:bCs/>
          <w:sz w:val="28"/>
          <w:szCs w:val="28"/>
        </w:rPr>
        <w:t xml:space="preserve"> ОТЧЕТ</w:t>
      </w:r>
    </w:p>
    <w:p w:rsidR="00923018" w:rsidRPr="00F17969" w:rsidRDefault="00923018" w:rsidP="000929F5">
      <w:pPr>
        <w:pStyle w:val="ConsPlusNormal"/>
        <w:jc w:val="center"/>
        <w:rPr>
          <w:rFonts w:ascii="Times New Roman" w:hAnsi="Times New Roman" w:cs="Times New Roman"/>
          <w:bCs/>
          <w:sz w:val="28"/>
          <w:szCs w:val="28"/>
        </w:rPr>
      </w:pPr>
      <w:r w:rsidRPr="00F17969">
        <w:rPr>
          <w:rFonts w:ascii="Times New Roman" w:hAnsi="Times New Roman" w:cs="Times New Roman"/>
          <w:bCs/>
          <w:sz w:val="28"/>
          <w:szCs w:val="28"/>
        </w:rPr>
        <w:t>о результатах проведения оценки регулирующего воздействия</w:t>
      </w:r>
    </w:p>
    <w:p w:rsidR="00923018" w:rsidRPr="00F17969" w:rsidRDefault="00F46CFC" w:rsidP="000929F5">
      <w:pPr>
        <w:pStyle w:val="ConsPlusNormal"/>
        <w:jc w:val="center"/>
        <w:rPr>
          <w:rFonts w:ascii="Times New Roman" w:hAnsi="Times New Roman" w:cs="Times New Roman"/>
          <w:bCs/>
          <w:sz w:val="28"/>
          <w:szCs w:val="28"/>
        </w:rPr>
      </w:pPr>
      <w:r w:rsidRPr="00F17969">
        <w:rPr>
          <w:rFonts w:ascii="Times New Roman" w:hAnsi="Times New Roman" w:cs="Times New Roman"/>
          <w:bCs/>
          <w:sz w:val="28"/>
          <w:szCs w:val="28"/>
        </w:rPr>
        <w:t>проектов муниципальных нормативных правовых актов</w:t>
      </w:r>
    </w:p>
    <w:p w:rsidR="00895D9D" w:rsidRPr="00F17969" w:rsidRDefault="00895D9D" w:rsidP="000929F5">
      <w:pPr>
        <w:pStyle w:val="ConsPlusNormal"/>
        <w:jc w:val="both"/>
        <w:rPr>
          <w:rFonts w:ascii="Times New Roman" w:hAnsi="Times New Roman" w:cs="Times New Roman"/>
          <w:sz w:val="28"/>
          <w:szCs w:val="28"/>
        </w:rPr>
      </w:pPr>
    </w:p>
    <w:p w:rsidR="00895D9D" w:rsidRPr="002D5262" w:rsidRDefault="00895D9D" w:rsidP="00B7512C">
      <w:pPr>
        <w:pStyle w:val="ConsPlusNonformat"/>
        <w:ind w:firstLine="567"/>
        <w:jc w:val="both"/>
        <w:rPr>
          <w:rFonts w:ascii="Times New Roman" w:hAnsi="Times New Roman" w:cs="Times New Roman"/>
          <w:sz w:val="28"/>
          <w:szCs w:val="28"/>
        </w:rPr>
      </w:pPr>
      <w:bookmarkStart w:id="0" w:name="Par201"/>
      <w:bookmarkEnd w:id="0"/>
      <w:r w:rsidRPr="002D5262">
        <w:rPr>
          <w:rFonts w:ascii="Times New Roman" w:hAnsi="Times New Roman" w:cs="Times New Roman"/>
          <w:sz w:val="28"/>
          <w:szCs w:val="28"/>
        </w:rPr>
        <w:t>1. Общая информация</w:t>
      </w:r>
    </w:p>
    <w:p w:rsidR="00242D97" w:rsidRPr="002D5262" w:rsidRDefault="00895D9D" w:rsidP="00640965">
      <w:pPr>
        <w:pStyle w:val="ConsPlusNonformat"/>
        <w:numPr>
          <w:ilvl w:val="1"/>
          <w:numId w:val="1"/>
        </w:numPr>
        <w:tabs>
          <w:tab w:val="left" w:pos="1134"/>
        </w:tabs>
        <w:ind w:left="0" w:firstLine="567"/>
        <w:jc w:val="both"/>
        <w:rPr>
          <w:rFonts w:ascii="Times New Roman" w:hAnsi="Times New Roman" w:cs="Times New Roman"/>
          <w:sz w:val="28"/>
          <w:szCs w:val="28"/>
        </w:rPr>
      </w:pPr>
      <w:r w:rsidRPr="002D5262">
        <w:rPr>
          <w:rFonts w:ascii="Times New Roman" w:hAnsi="Times New Roman" w:cs="Times New Roman"/>
          <w:sz w:val="28"/>
          <w:szCs w:val="28"/>
        </w:rPr>
        <w:t>Регулирующий орган:</w:t>
      </w:r>
      <w:r w:rsidR="006C5CDF" w:rsidRPr="002D5262">
        <w:rPr>
          <w:rFonts w:ascii="Times New Roman" w:hAnsi="Times New Roman" w:cs="Times New Roman"/>
          <w:sz w:val="28"/>
          <w:szCs w:val="28"/>
        </w:rPr>
        <w:t xml:space="preserve"> </w:t>
      </w:r>
    </w:p>
    <w:p w:rsidR="00895D9D" w:rsidRPr="002D5262" w:rsidRDefault="00371F37" w:rsidP="00242D97">
      <w:pPr>
        <w:pStyle w:val="ConsPlusNonformat"/>
        <w:tabs>
          <w:tab w:val="left" w:pos="1134"/>
        </w:tabs>
        <w:jc w:val="both"/>
        <w:rPr>
          <w:rFonts w:ascii="Times New Roman" w:hAnsi="Times New Roman" w:cs="Times New Roman"/>
          <w:sz w:val="28"/>
          <w:szCs w:val="28"/>
        </w:rPr>
      </w:pPr>
      <w:r w:rsidRPr="002D5262">
        <w:rPr>
          <w:rFonts w:ascii="Times New Roman" w:hAnsi="Times New Roman" w:cs="Times New Roman"/>
          <w:sz w:val="28"/>
          <w:szCs w:val="28"/>
        </w:rPr>
        <w:t xml:space="preserve">Отдел </w:t>
      </w:r>
      <w:r w:rsidR="004D1908" w:rsidRPr="002D5262">
        <w:rPr>
          <w:rFonts w:ascii="Times New Roman" w:hAnsi="Times New Roman" w:cs="Times New Roman"/>
          <w:sz w:val="28"/>
          <w:szCs w:val="28"/>
        </w:rPr>
        <w:t xml:space="preserve">архитектуры и градостроительства </w:t>
      </w:r>
      <w:r w:rsidR="00C2443E" w:rsidRPr="002D5262">
        <w:rPr>
          <w:rFonts w:ascii="Times New Roman" w:hAnsi="Times New Roman" w:cs="Times New Roman"/>
          <w:sz w:val="28"/>
          <w:szCs w:val="28"/>
        </w:rPr>
        <w:t xml:space="preserve">администрации муниципального образования Тимашевский </w:t>
      </w:r>
      <w:r w:rsidR="008416FA" w:rsidRPr="002D5262">
        <w:rPr>
          <w:rFonts w:ascii="Times New Roman" w:hAnsi="Times New Roman" w:cs="Times New Roman"/>
          <w:sz w:val="28"/>
          <w:szCs w:val="28"/>
        </w:rPr>
        <w:t xml:space="preserve">муниципальный </w:t>
      </w:r>
      <w:r w:rsidR="00C2443E" w:rsidRPr="002D5262">
        <w:rPr>
          <w:rFonts w:ascii="Times New Roman" w:hAnsi="Times New Roman" w:cs="Times New Roman"/>
          <w:sz w:val="28"/>
          <w:szCs w:val="28"/>
        </w:rPr>
        <w:t>район</w:t>
      </w:r>
      <w:r w:rsidR="008416FA" w:rsidRPr="002D5262">
        <w:rPr>
          <w:rFonts w:ascii="Times New Roman" w:hAnsi="Times New Roman" w:cs="Times New Roman"/>
          <w:sz w:val="28"/>
          <w:szCs w:val="28"/>
        </w:rPr>
        <w:t xml:space="preserve"> Краснодарского края</w:t>
      </w:r>
      <w:r w:rsidR="00C2443E" w:rsidRPr="002D5262">
        <w:rPr>
          <w:rFonts w:ascii="Times New Roman" w:hAnsi="Times New Roman" w:cs="Times New Roman"/>
          <w:sz w:val="28"/>
          <w:szCs w:val="28"/>
        </w:rPr>
        <w:t xml:space="preserve"> </w:t>
      </w:r>
    </w:p>
    <w:p w:rsidR="006C5CDF" w:rsidRPr="002D5262" w:rsidRDefault="006C5CDF" w:rsidP="00326534">
      <w:pPr>
        <w:pStyle w:val="ConsPlusNonformat"/>
        <w:ind w:firstLine="567"/>
        <w:jc w:val="both"/>
        <w:rPr>
          <w:rFonts w:ascii="Times New Roman" w:hAnsi="Times New Roman" w:cs="Times New Roman"/>
          <w:sz w:val="22"/>
          <w:szCs w:val="22"/>
        </w:rPr>
      </w:pPr>
    </w:p>
    <w:p w:rsidR="00242D97" w:rsidRPr="00F9140F" w:rsidRDefault="00895D9D" w:rsidP="00640965">
      <w:pPr>
        <w:pStyle w:val="ConsPlusNonformat"/>
        <w:numPr>
          <w:ilvl w:val="1"/>
          <w:numId w:val="1"/>
        </w:numPr>
        <w:ind w:left="0" w:firstLine="567"/>
        <w:jc w:val="both"/>
        <w:rPr>
          <w:rFonts w:ascii="Times New Roman" w:hAnsi="Times New Roman" w:cs="Times New Roman"/>
          <w:sz w:val="28"/>
          <w:szCs w:val="28"/>
        </w:rPr>
      </w:pPr>
      <w:r w:rsidRPr="00F9140F">
        <w:rPr>
          <w:rFonts w:ascii="Times New Roman" w:hAnsi="Times New Roman" w:cs="Times New Roman"/>
          <w:sz w:val="28"/>
          <w:szCs w:val="28"/>
        </w:rPr>
        <w:t>Вид и наименование проекта муниципального нормативного правового акта:</w:t>
      </w:r>
      <w:r w:rsidR="006C5CDF" w:rsidRPr="00F9140F">
        <w:rPr>
          <w:rFonts w:ascii="Times New Roman" w:hAnsi="Times New Roman" w:cs="Times New Roman"/>
          <w:sz w:val="28"/>
          <w:szCs w:val="28"/>
        </w:rPr>
        <w:t xml:space="preserve"> </w:t>
      </w:r>
    </w:p>
    <w:p w:rsidR="00326534" w:rsidRPr="00F9140F" w:rsidRDefault="00361BFD" w:rsidP="002D5262">
      <w:pPr>
        <w:spacing w:after="0" w:line="240" w:lineRule="auto"/>
        <w:ind w:firstLine="567"/>
        <w:jc w:val="both"/>
        <w:rPr>
          <w:rFonts w:ascii="Times New Roman" w:eastAsia="Times New Roman" w:hAnsi="Times New Roman" w:cs="Times New Roman"/>
          <w:sz w:val="28"/>
          <w:szCs w:val="28"/>
          <w:lang w:bidi="en-US"/>
        </w:rPr>
      </w:pPr>
      <w:r w:rsidRPr="00F9140F">
        <w:rPr>
          <w:rFonts w:ascii="Times New Roman" w:hAnsi="Times New Roman" w:cs="Times New Roman"/>
          <w:sz w:val="28"/>
          <w:szCs w:val="28"/>
        </w:rPr>
        <w:t>П</w:t>
      </w:r>
      <w:r w:rsidR="00371F37" w:rsidRPr="00F9140F">
        <w:rPr>
          <w:rFonts w:ascii="Times New Roman" w:hAnsi="Times New Roman" w:cs="Times New Roman"/>
          <w:sz w:val="28"/>
          <w:szCs w:val="28"/>
        </w:rPr>
        <w:t xml:space="preserve">роект постановления администрации муниципального образования Тимашевский </w:t>
      </w:r>
      <w:r w:rsidR="00AA25A0" w:rsidRPr="00F9140F">
        <w:rPr>
          <w:rFonts w:ascii="Times New Roman" w:hAnsi="Times New Roman" w:cs="Times New Roman"/>
          <w:sz w:val="28"/>
          <w:szCs w:val="28"/>
        </w:rPr>
        <w:t xml:space="preserve">муниципальный </w:t>
      </w:r>
      <w:r w:rsidR="00371F37" w:rsidRPr="00F9140F">
        <w:rPr>
          <w:rFonts w:ascii="Times New Roman" w:hAnsi="Times New Roman" w:cs="Times New Roman"/>
          <w:sz w:val="28"/>
          <w:szCs w:val="28"/>
        </w:rPr>
        <w:t>район</w:t>
      </w:r>
      <w:r w:rsidR="00AA25A0" w:rsidRPr="00F9140F">
        <w:rPr>
          <w:rFonts w:ascii="Times New Roman" w:hAnsi="Times New Roman" w:cs="Times New Roman"/>
          <w:sz w:val="28"/>
          <w:szCs w:val="28"/>
        </w:rPr>
        <w:t xml:space="preserve"> Краснодарского края </w:t>
      </w:r>
      <w:r w:rsidR="00F9140F" w:rsidRPr="00F9140F">
        <w:rPr>
          <w:rFonts w:ascii="Times New Roman" w:hAnsi="Times New Roman" w:cs="Times New Roman"/>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1603AC" w:rsidRPr="00F9140F">
        <w:rPr>
          <w:rFonts w:ascii="Times New Roman" w:hAnsi="Times New Roman" w:cs="Times New Roman"/>
          <w:sz w:val="28"/>
          <w:szCs w:val="28"/>
        </w:rPr>
        <w:t xml:space="preserve"> </w:t>
      </w:r>
      <w:r w:rsidR="00091BCC" w:rsidRPr="00F9140F">
        <w:rPr>
          <w:rFonts w:ascii="Times New Roman" w:hAnsi="Times New Roman" w:cs="Times New Roman"/>
          <w:sz w:val="28"/>
          <w:szCs w:val="28"/>
        </w:rPr>
        <w:t>(далее – МНПА</w:t>
      </w:r>
      <w:r w:rsidR="00FF4A14" w:rsidRPr="00F9140F">
        <w:rPr>
          <w:rFonts w:ascii="Times New Roman" w:hAnsi="Times New Roman" w:cs="Times New Roman"/>
          <w:sz w:val="28"/>
          <w:szCs w:val="28"/>
        </w:rPr>
        <w:t>, регламент</w:t>
      </w:r>
      <w:r w:rsidR="003C2E3C" w:rsidRPr="00F9140F">
        <w:rPr>
          <w:rFonts w:ascii="Times New Roman" w:hAnsi="Times New Roman" w:cs="Times New Roman"/>
          <w:sz w:val="28"/>
          <w:szCs w:val="28"/>
        </w:rPr>
        <w:t>)</w:t>
      </w:r>
      <w:r w:rsidR="00091BCC" w:rsidRPr="00F9140F">
        <w:rPr>
          <w:rFonts w:ascii="Times New Roman" w:hAnsi="Times New Roman" w:cs="Times New Roman"/>
          <w:sz w:val="28"/>
          <w:szCs w:val="28"/>
        </w:rPr>
        <w:t>.</w:t>
      </w:r>
    </w:p>
    <w:p w:rsidR="005C2465" w:rsidRPr="00F9140F" w:rsidRDefault="00326534" w:rsidP="007D6682">
      <w:pPr>
        <w:pStyle w:val="ConsPlusNonformat"/>
        <w:jc w:val="both"/>
        <w:rPr>
          <w:rFonts w:ascii="Times New Roman" w:hAnsi="Times New Roman" w:cs="Times New Roman"/>
          <w:sz w:val="28"/>
          <w:szCs w:val="28"/>
        </w:rPr>
      </w:pPr>
      <w:r w:rsidRPr="00F9140F">
        <w:rPr>
          <w:rFonts w:ascii="Times New Roman" w:hAnsi="Times New Roman" w:cs="Times New Roman"/>
          <w:sz w:val="28"/>
          <w:szCs w:val="28"/>
        </w:rPr>
        <w:t xml:space="preserve"> </w:t>
      </w:r>
    </w:p>
    <w:p w:rsidR="00242D97" w:rsidRPr="00F9140F" w:rsidRDefault="00895D9D" w:rsidP="00640965">
      <w:pPr>
        <w:pStyle w:val="ConsPlusNonformat"/>
        <w:numPr>
          <w:ilvl w:val="1"/>
          <w:numId w:val="1"/>
        </w:numPr>
        <w:tabs>
          <w:tab w:val="left" w:pos="1134"/>
        </w:tabs>
        <w:ind w:left="0" w:firstLine="567"/>
        <w:jc w:val="both"/>
        <w:rPr>
          <w:rFonts w:ascii="Times New Roman" w:hAnsi="Times New Roman" w:cs="Times New Roman"/>
          <w:sz w:val="28"/>
          <w:szCs w:val="28"/>
        </w:rPr>
      </w:pPr>
      <w:r w:rsidRPr="00F9140F">
        <w:rPr>
          <w:rFonts w:ascii="Times New Roman" w:hAnsi="Times New Roman" w:cs="Times New Roman"/>
          <w:sz w:val="28"/>
          <w:szCs w:val="28"/>
        </w:rPr>
        <w:t>Предполагаемая дата вступления в силу муниципального нормативного</w:t>
      </w:r>
      <w:r w:rsidR="00242D97" w:rsidRPr="00F9140F">
        <w:rPr>
          <w:rFonts w:ascii="Times New Roman" w:hAnsi="Times New Roman" w:cs="Times New Roman"/>
          <w:sz w:val="28"/>
          <w:szCs w:val="28"/>
        </w:rPr>
        <w:t xml:space="preserve"> </w:t>
      </w:r>
      <w:r w:rsidRPr="00F9140F">
        <w:rPr>
          <w:rFonts w:ascii="Times New Roman" w:hAnsi="Times New Roman" w:cs="Times New Roman"/>
          <w:sz w:val="28"/>
          <w:szCs w:val="28"/>
        </w:rPr>
        <w:t xml:space="preserve">правового акта: </w:t>
      </w:r>
    </w:p>
    <w:p w:rsidR="00895D9D" w:rsidRPr="00F9140F" w:rsidRDefault="002A3CD0" w:rsidP="00242D97">
      <w:pPr>
        <w:pStyle w:val="ConsPlusNonformat"/>
        <w:tabs>
          <w:tab w:val="left" w:pos="1134"/>
        </w:tabs>
        <w:jc w:val="both"/>
        <w:rPr>
          <w:rFonts w:ascii="Times New Roman" w:hAnsi="Times New Roman" w:cs="Times New Roman"/>
          <w:sz w:val="28"/>
          <w:szCs w:val="28"/>
        </w:rPr>
      </w:pPr>
      <w:r w:rsidRPr="00F9140F">
        <w:rPr>
          <w:rFonts w:ascii="Times New Roman" w:hAnsi="Times New Roman" w:cs="Times New Roman"/>
          <w:sz w:val="28"/>
          <w:szCs w:val="28"/>
        </w:rPr>
        <w:t xml:space="preserve">        </w:t>
      </w:r>
      <w:r w:rsidR="00F9140F" w:rsidRPr="00F9140F">
        <w:rPr>
          <w:rFonts w:ascii="Times New Roman" w:hAnsi="Times New Roman" w:cs="Times New Roman"/>
          <w:sz w:val="28"/>
          <w:szCs w:val="28"/>
        </w:rPr>
        <w:t xml:space="preserve">Октябрь </w:t>
      </w:r>
      <w:r w:rsidR="00F17969" w:rsidRPr="00F9140F">
        <w:rPr>
          <w:rFonts w:ascii="Times New Roman" w:hAnsi="Times New Roman" w:cs="Times New Roman"/>
          <w:sz w:val="28"/>
          <w:szCs w:val="28"/>
        </w:rPr>
        <w:t>202</w:t>
      </w:r>
      <w:r w:rsidR="00230624" w:rsidRPr="00F9140F">
        <w:rPr>
          <w:rFonts w:ascii="Times New Roman" w:hAnsi="Times New Roman" w:cs="Times New Roman"/>
          <w:sz w:val="28"/>
          <w:szCs w:val="28"/>
        </w:rPr>
        <w:t>6</w:t>
      </w:r>
      <w:r w:rsidR="006C5CDF" w:rsidRPr="00F9140F">
        <w:rPr>
          <w:rFonts w:ascii="Times New Roman" w:hAnsi="Times New Roman" w:cs="Times New Roman"/>
          <w:sz w:val="28"/>
          <w:szCs w:val="28"/>
        </w:rPr>
        <w:t xml:space="preserve"> г</w:t>
      </w:r>
      <w:r w:rsidR="0081566E" w:rsidRPr="00F9140F">
        <w:rPr>
          <w:rFonts w:ascii="Times New Roman" w:hAnsi="Times New Roman" w:cs="Times New Roman"/>
          <w:sz w:val="28"/>
          <w:szCs w:val="28"/>
        </w:rPr>
        <w:t>.</w:t>
      </w:r>
      <w:r w:rsidR="006C5CDF" w:rsidRPr="00F9140F">
        <w:rPr>
          <w:rFonts w:ascii="Times New Roman" w:hAnsi="Times New Roman" w:cs="Times New Roman"/>
          <w:sz w:val="28"/>
          <w:szCs w:val="28"/>
        </w:rPr>
        <w:t xml:space="preserve"> </w:t>
      </w:r>
    </w:p>
    <w:p w:rsidR="002E2869" w:rsidRPr="00F9140F" w:rsidRDefault="002E2869" w:rsidP="00242D97">
      <w:pPr>
        <w:pStyle w:val="ConsPlusNonformat"/>
        <w:tabs>
          <w:tab w:val="left" w:pos="1134"/>
        </w:tabs>
        <w:jc w:val="both"/>
        <w:rPr>
          <w:rFonts w:ascii="Times New Roman" w:hAnsi="Times New Roman" w:cs="Times New Roman"/>
          <w:sz w:val="28"/>
          <w:szCs w:val="28"/>
        </w:rPr>
      </w:pPr>
    </w:p>
    <w:p w:rsidR="00BC638E" w:rsidRPr="00CE5FA9" w:rsidRDefault="00D95EF4" w:rsidP="00D95EF4">
      <w:pPr>
        <w:pStyle w:val="ConsPlusNonformat"/>
        <w:jc w:val="both"/>
        <w:rPr>
          <w:rFonts w:ascii="Times New Roman" w:hAnsi="Times New Roman" w:cs="Times New Roman"/>
          <w:sz w:val="28"/>
          <w:szCs w:val="28"/>
        </w:rPr>
      </w:pPr>
      <w:r w:rsidRPr="00F9140F">
        <w:rPr>
          <w:rFonts w:ascii="Times New Roman" w:hAnsi="Times New Roman" w:cs="Times New Roman"/>
          <w:sz w:val="28"/>
          <w:szCs w:val="28"/>
        </w:rPr>
        <w:tab/>
        <w:t xml:space="preserve">1.4. </w:t>
      </w:r>
      <w:r w:rsidR="00895D9D" w:rsidRPr="00F9140F">
        <w:rPr>
          <w:rFonts w:ascii="Times New Roman" w:hAnsi="Times New Roman" w:cs="Times New Roman"/>
          <w:sz w:val="28"/>
          <w:szCs w:val="28"/>
        </w:rPr>
        <w:t xml:space="preserve">Краткое описание проблемы, на решение которой направлено </w:t>
      </w:r>
      <w:r w:rsidR="00F46CFC" w:rsidRPr="00CE5FA9">
        <w:rPr>
          <w:rFonts w:ascii="Times New Roman" w:hAnsi="Times New Roman" w:cs="Times New Roman"/>
          <w:sz w:val="28"/>
          <w:szCs w:val="28"/>
        </w:rPr>
        <w:t>п</w:t>
      </w:r>
      <w:r w:rsidR="00895D9D" w:rsidRPr="00CE5FA9">
        <w:rPr>
          <w:rFonts w:ascii="Times New Roman" w:hAnsi="Times New Roman" w:cs="Times New Roman"/>
          <w:sz w:val="28"/>
          <w:szCs w:val="28"/>
        </w:rPr>
        <w:t>редлагаемое</w:t>
      </w:r>
      <w:r w:rsidR="00F46CFC" w:rsidRPr="00CE5FA9">
        <w:rPr>
          <w:rFonts w:ascii="Times New Roman" w:hAnsi="Times New Roman" w:cs="Times New Roman"/>
          <w:sz w:val="28"/>
          <w:szCs w:val="28"/>
        </w:rPr>
        <w:t xml:space="preserve"> </w:t>
      </w:r>
      <w:r w:rsidR="00895D9D" w:rsidRPr="00CE5FA9">
        <w:rPr>
          <w:rFonts w:ascii="Times New Roman" w:hAnsi="Times New Roman" w:cs="Times New Roman"/>
          <w:sz w:val="28"/>
          <w:szCs w:val="28"/>
        </w:rPr>
        <w:t>правовое регулирование:</w:t>
      </w:r>
      <w:r w:rsidR="006C5CDF" w:rsidRPr="00CE5FA9">
        <w:rPr>
          <w:rFonts w:ascii="Times New Roman" w:hAnsi="Times New Roman" w:cs="Times New Roman"/>
          <w:sz w:val="28"/>
          <w:szCs w:val="28"/>
        </w:rPr>
        <w:t xml:space="preserve"> </w:t>
      </w:r>
    </w:p>
    <w:p w:rsidR="0001789E" w:rsidRPr="00D1047F" w:rsidRDefault="00230624" w:rsidP="0001789E">
      <w:pPr>
        <w:widowControl w:val="0"/>
        <w:tabs>
          <w:tab w:val="left" w:pos="851"/>
          <w:tab w:val="left" w:pos="1134"/>
        </w:tabs>
        <w:spacing w:after="0" w:line="240" w:lineRule="auto"/>
        <w:jc w:val="both"/>
        <w:outlineLvl w:val="0"/>
        <w:rPr>
          <w:rFonts w:ascii="Times New Roman" w:hAnsi="Times New Roman" w:cs="Times New Roman"/>
          <w:color w:val="000000" w:themeColor="text1"/>
          <w:sz w:val="28"/>
          <w:szCs w:val="28"/>
        </w:rPr>
      </w:pPr>
      <w:r w:rsidRPr="00CE5FA9">
        <w:rPr>
          <w:rFonts w:ascii="Times New Roman" w:eastAsia="Sylfaen" w:hAnsi="Times New Roman" w:cs="Times New Roman"/>
          <w:sz w:val="28"/>
          <w:szCs w:val="28"/>
        </w:rPr>
        <w:tab/>
      </w:r>
      <w:r w:rsidR="0001789E" w:rsidRPr="00CE5FA9">
        <w:rPr>
          <w:rFonts w:ascii="Times New Roman" w:eastAsia="Sylfaen" w:hAnsi="Times New Roman" w:cs="Times New Roman"/>
          <w:sz w:val="28"/>
          <w:szCs w:val="28"/>
        </w:rPr>
        <w:t xml:space="preserve">Нецелесообразность (неудобство)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w:t>
      </w:r>
      <w:r w:rsidR="00FB0FAD" w:rsidRPr="00CE5FA9">
        <w:rPr>
          <w:rFonts w:ascii="Times New Roman" w:hAnsi="Times New Roman" w:cs="Times New Roman"/>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01789E" w:rsidRPr="00CE5FA9">
        <w:rPr>
          <w:rFonts w:ascii="Times New Roman" w:hAnsi="Times New Roman" w:cs="Times New Roman"/>
          <w:color w:val="000000" w:themeColor="text1"/>
          <w:sz w:val="28"/>
          <w:szCs w:val="28"/>
        </w:rPr>
        <w:t xml:space="preserve">, утвержденного постановлением администрации муниципального образования Тимашевский район от </w:t>
      </w:r>
      <w:r w:rsidR="00FB0FAD" w:rsidRPr="00CE5FA9">
        <w:rPr>
          <w:rFonts w:ascii="Times New Roman" w:hAnsi="Times New Roman" w:cs="Times New Roman"/>
          <w:color w:val="000000" w:themeColor="text1"/>
          <w:sz w:val="28"/>
          <w:szCs w:val="28"/>
        </w:rPr>
        <w:t xml:space="preserve">21 октября </w:t>
      </w:r>
      <w:r w:rsidR="0001789E" w:rsidRPr="00CE5FA9">
        <w:rPr>
          <w:rFonts w:ascii="Times New Roman" w:hAnsi="Times New Roman" w:cs="Times New Roman"/>
          <w:color w:val="000000" w:themeColor="text1"/>
          <w:sz w:val="28"/>
          <w:szCs w:val="28"/>
        </w:rPr>
        <w:t>202</w:t>
      </w:r>
      <w:r w:rsidR="00FB0FAD" w:rsidRPr="00CE5FA9">
        <w:rPr>
          <w:rFonts w:ascii="Times New Roman" w:hAnsi="Times New Roman" w:cs="Times New Roman"/>
          <w:color w:val="000000" w:themeColor="text1"/>
          <w:sz w:val="28"/>
          <w:szCs w:val="28"/>
        </w:rPr>
        <w:t>2</w:t>
      </w:r>
      <w:r w:rsidR="0001789E" w:rsidRPr="00CE5FA9">
        <w:rPr>
          <w:rFonts w:ascii="Times New Roman" w:hAnsi="Times New Roman" w:cs="Times New Roman"/>
          <w:color w:val="000000" w:themeColor="text1"/>
          <w:sz w:val="28"/>
          <w:szCs w:val="28"/>
        </w:rPr>
        <w:t xml:space="preserve"> г. № </w:t>
      </w:r>
      <w:r w:rsidR="00FB0FAD" w:rsidRPr="00CE5FA9">
        <w:rPr>
          <w:rFonts w:ascii="Times New Roman" w:hAnsi="Times New Roman" w:cs="Times New Roman"/>
          <w:color w:val="000000" w:themeColor="text1"/>
          <w:sz w:val="28"/>
          <w:szCs w:val="28"/>
        </w:rPr>
        <w:t>1624</w:t>
      </w:r>
      <w:r w:rsidR="001603AC" w:rsidRPr="00CE5FA9">
        <w:rPr>
          <w:rFonts w:ascii="Times New Roman" w:hAnsi="Times New Roman" w:cs="Times New Roman"/>
          <w:color w:val="000000" w:themeColor="text1"/>
          <w:sz w:val="28"/>
          <w:szCs w:val="28"/>
        </w:rPr>
        <w:t xml:space="preserve"> </w:t>
      </w:r>
      <w:r w:rsidR="00FB0FAD" w:rsidRPr="00CE5FA9">
        <w:rPr>
          <w:rFonts w:ascii="Times New Roman" w:hAnsi="Times New Roman" w:cs="Times New Roman"/>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FB0FAD" w:rsidRPr="00CE5FA9">
        <w:rPr>
          <w:rFonts w:ascii="Times New Roman" w:hAnsi="Times New Roman" w:cs="Times New Roman"/>
          <w:color w:val="000000" w:themeColor="text1"/>
          <w:sz w:val="28"/>
          <w:szCs w:val="28"/>
        </w:rPr>
        <w:t xml:space="preserve"> (в редакции постановления администрации муниципального образования Тимашевский муниципальный район </w:t>
      </w:r>
      <w:r w:rsidR="00FB0FAD" w:rsidRPr="00D1047F">
        <w:rPr>
          <w:rFonts w:ascii="Times New Roman" w:hAnsi="Times New Roman" w:cs="Times New Roman"/>
          <w:color w:val="000000" w:themeColor="text1"/>
          <w:sz w:val="28"/>
          <w:szCs w:val="28"/>
        </w:rPr>
        <w:t>Краснодарского края</w:t>
      </w:r>
      <w:r w:rsidR="00CE5FA9" w:rsidRPr="00D1047F">
        <w:rPr>
          <w:rFonts w:ascii="Times New Roman" w:hAnsi="Times New Roman" w:cs="Times New Roman"/>
          <w:color w:val="000000" w:themeColor="text1"/>
          <w:sz w:val="28"/>
          <w:szCs w:val="28"/>
        </w:rPr>
        <w:t xml:space="preserve"> от 9 июня 2025 г. № 768) </w:t>
      </w:r>
      <w:r w:rsidR="0001789E" w:rsidRPr="00D1047F">
        <w:rPr>
          <w:rFonts w:ascii="Times New Roman" w:hAnsi="Times New Roman" w:cs="Times New Roman"/>
          <w:color w:val="000000" w:themeColor="text1"/>
          <w:sz w:val="28"/>
          <w:szCs w:val="28"/>
        </w:rPr>
        <w:t xml:space="preserve">в связи с несоответствием его структуры и отдельных положений требованиям федерального </w:t>
      </w:r>
      <w:r w:rsidR="00D1047F" w:rsidRPr="00D1047F">
        <w:rPr>
          <w:rFonts w:ascii="Times New Roman" w:hAnsi="Times New Roman" w:cs="Times New Roman"/>
          <w:color w:val="000000" w:themeColor="text1"/>
          <w:sz w:val="28"/>
          <w:szCs w:val="28"/>
        </w:rPr>
        <w:t xml:space="preserve">и регионального </w:t>
      </w:r>
      <w:r w:rsidR="0001789E" w:rsidRPr="00D1047F">
        <w:rPr>
          <w:rFonts w:ascii="Times New Roman" w:hAnsi="Times New Roman" w:cs="Times New Roman"/>
          <w:color w:val="000000" w:themeColor="text1"/>
          <w:sz w:val="28"/>
          <w:szCs w:val="28"/>
        </w:rPr>
        <w:t>законодательства, а именно</w:t>
      </w:r>
      <w:r w:rsidR="00530F64" w:rsidRPr="00D1047F">
        <w:rPr>
          <w:rFonts w:ascii="Times New Roman" w:hAnsi="Times New Roman" w:cs="Times New Roman"/>
          <w:color w:val="000000" w:themeColor="text1"/>
          <w:sz w:val="28"/>
          <w:szCs w:val="28"/>
        </w:rPr>
        <w:t xml:space="preserve"> </w:t>
      </w:r>
      <w:r w:rsidR="004C320E" w:rsidRPr="004C320E">
        <w:rPr>
          <w:rFonts w:ascii="Times New Roman" w:eastAsia="Times New Roman" w:hAnsi="Times New Roman" w:cs="Times New Roman"/>
          <w:sz w:val="28"/>
          <w:szCs w:val="28"/>
          <w:lang w:eastAsia="ru-RU"/>
        </w:rPr>
        <w:t>Федерально</w:t>
      </w:r>
      <w:r w:rsidR="004C320E" w:rsidRPr="00D1047F">
        <w:rPr>
          <w:rFonts w:ascii="Times New Roman" w:eastAsia="Times New Roman" w:hAnsi="Times New Roman" w:cs="Times New Roman"/>
          <w:sz w:val="28"/>
          <w:szCs w:val="28"/>
          <w:lang w:eastAsia="ru-RU"/>
        </w:rPr>
        <w:t>му закону о</w:t>
      </w:r>
      <w:r w:rsidR="004C320E" w:rsidRPr="004C320E">
        <w:rPr>
          <w:rFonts w:ascii="Times New Roman" w:eastAsia="Times New Roman" w:hAnsi="Times New Roman" w:cs="Times New Roman"/>
          <w:sz w:val="28"/>
          <w:szCs w:val="28"/>
          <w:lang w:eastAsia="ru-RU"/>
        </w:rPr>
        <w:t xml:space="preserve">т 04 августа 2026 г. </w:t>
      </w:r>
      <w:r w:rsidR="004C320E" w:rsidRPr="00D1047F">
        <w:rPr>
          <w:rFonts w:ascii="Times New Roman" w:eastAsia="Times New Roman" w:hAnsi="Times New Roman" w:cs="Times New Roman"/>
          <w:sz w:val="28"/>
          <w:szCs w:val="28"/>
          <w:lang w:eastAsia="ru-RU"/>
        </w:rPr>
        <w:t>№</w:t>
      </w:r>
      <w:r w:rsidR="004C320E" w:rsidRPr="004C320E">
        <w:rPr>
          <w:rFonts w:ascii="Times New Roman" w:eastAsia="Times New Roman" w:hAnsi="Times New Roman" w:cs="Times New Roman"/>
          <w:sz w:val="28"/>
          <w:szCs w:val="28"/>
          <w:lang w:eastAsia="ru-RU"/>
        </w:rPr>
        <w:t xml:space="preserve"> 299-ФЗ </w:t>
      </w:r>
      <w:r w:rsidR="004C320E" w:rsidRPr="00D1047F">
        <w:rPr>
          <w:rFonts w:ascii="Times New Roman" w:eastAsia="Times New Roman" w:hAnsi="Times New Roman" w:cs="Times New Roman"/>
          <w:sz w:val="28"/>
          <w:szCs w:val="28"/>
          <w:lang w:eastAsia="ru-RU"/>
        </w:rPr>
        <w:t>«</w:t>
      </w:r>
      <w:r w:rsidR="004C320E" w:rsidRPr="004C320E">
        <w:rPr>
          <w:rFonts w:ascii="Times New Roman" w:eastAsia="Times New Roman" w:hAnsi="Times New Roman" w:cs="Times New Roman"/>
          <w:sz w:val="28"/>
          <w:szCs w:val="28"/>
          <w:lang w:eastAsia="ru-RU"/>
        </w:rPr>
        <w:t>О внесении изменений в Градостроительный кодекс Российской Федерации и отдельные законодательные акты Российской Федерации</w:t>
      </w:r>
      <w:r w:rsidR="004C320E">
        <w:rPr>
          <w:rFonts w:ascii="Times New Roman" w:eastAsia="Times New Roman" w:hAnsi="Times New Roman" w:cs="Times New Roman"/>
          <w:sz w:val="28"/>
          <w:szCs w:val="28"/>
          <w:lang w:eastAsia="ru-RU"/>
        </w:rPr>
        <w:t>»</w:t>
      </w:r>
      <w:r w:rsidR="00D1047F">
        <w:rPr>
          <w:rFonts w:ascii="Times New Roman" w:eastAsia="Times New Roman" w:hAnsi="Times New Roman" w:cs="Times New Roman"/>
          <w:sz w:val="28"/>
          <w:szCs w:val="28"/>
          <w:lang w:eastAsia="ru-RU"/>
        </w:rPr>
        <w:t xml:space="preserve">, </w:t>
      </w:r>
      <w:r w:rsidR="00D1047F">
        <w:rPr>
          <w:rFonts w:ascii="Times New Roman" w:eastAsia="Times New Roman" w:hAnsi="Times New Roman" w:cs="Times New Roman"/>
          <w:color w:val="000000"/>
          <w:sz w:val="28"/>
          <w:szCs w:val="28"/>
          <w:lang w:eastAsia="ru-RU"/>
        </w:rPr>
        <w:t>п</w:t>
      </w:r>
      <w:r w:rsidR="00D1047F" w:rsidRPr="00FC10E9">
        <w:rPr>
          <w:rFonts w:ascii="Times New Roman" w:eastAsia="Times New Roman" w:hAnsi="Times New Roman" w:cs="Times New Roman"/>
          <w:color w:val="000000"/>
          <w:sz w:val="28"/>
          <w:szCs w:val="28"/>
          <w:lang w:eastAsia="ru-RU"/>
        </w:rPr>
        <w:t>остановле</w:t>
      </w:r>
      <w:r w:rsidR="00D1047F" w:rsidRPr="00FC10E9">
        <w:rPr>
          <w:rFonts w:ascii="Times New Roman" w:eastAsia="Times New Roman" w:hAnsi="Times New Roman" w:cs="Times New Roman"/>
          <w:color w:val="000000"/>
          <w:sz w:val="28"/>
          <w:szCs w:val="28"/>
          <w:lang w:eastAsia="ru-RU"/>
        </w:rPr>
        <w:lastRenderedPageBreak/>
        <w:t>ни</w:t>
      </w:r>
      <w:r w:rsidR="00D1047F">
        <w:rPr>
          <w:rFonts w:ascii="Times New Roman" w:eastAsia="Times New Roman" w:hAnsi="Times New Roman" w:cs="Times New Roman"/>
          <w:color w:val="000000"/>
          <w:sz w:val="28"/>
          <w:szCs w:val="28"/>
          <w:lang w:eastAsia="ru-RU"/>
        </w:rPr>
        <w:t>ю</w:t>
      </w:r>
      <w:r w:rsidR="00D1047F" w:rsidRPr="00FC10E9">
        <w:rPr>
          <w:rFonts w:ascii="Times New Roman" w:eastAsia="Times New Roman" w:hAnsi="Times New Roman" w:cs="Times New Roman"/>
          <w:color w:val="000000"/>
          <w:sz w:val="28"/>
          <w:szCs w:val="28"/>
          <w:lang w:eastAsia="ru-RU"/>
        </w:rPr>
        <w:t xml:space="preserve"> Губернато</w:t>
      </w:r>
      <w:r w:rsidR="00D1047F">
        <w:rPr>
          <w:rFonts w:ascii="Times New Roman" w:eastAsia="Times New Roman" w:hAnsi="Times New Roman" w:cs="Times New Roman"/>
          <w:color w:val="000000"/>
          <w:sz w:val="28"/>
          <w:szCs w:val="28"/>
          <w:lang w:eastAsia="ru-RU"/>
        </w:rPr>
        <w:t>ра Краснодарского края от 3 сентября 2026 г. № 598 «</w:t>
      </w:r>
      <w:r w:rsidR="00D1047F" w:rsidRPr="00FC10E9">
        <w:rPr>
          <w:rFonts w:ascii="Times New Roman" w:eastAsia="Times New Roman" w:hAnsi="Times New Roman" w:cs="Times New Roman"/>
          <w:color w:val="000000"/>
          <w:sz w:val="28"/>
          <w:szCs w:val="28"/>
          <w:lang w:eastAsia="ru-RU"/>
        </w:rPr>
        <w:t xml:space="preserve">О внесении изменений в постановление главы администрации (губернатора) Краснодарского края от 09 июня 2022 г. </w:t>
      </w:r>
      <w:r w:rsidR="00D1047F">
        <w:rPr>
          <w:rFonts w:ascii="Times New Roman" w:eastAsia="Times New Roman" w:hAnsi="Times New Roman" w:cs="Times New Roman"/>
          <w:color w:val="000000"/>
          <w:sz w:val="28"/>
          <w:szCs w:val="28"/>
          <w:lang w:eastAsia="ru-RU"/>
        </w:rPr>
        <w:t>№</w:t>
      </w:r>
      <w:r w:rsidR="00D1047F" w:rsidRPr="00FC10E9">
        <w:rPr>
          <w:rFonts w:ascii="Times New Roman" w:eastAsia="Times New Roman" w:hAnsi="Times New Roman" w:cs="Times New Roman"/>
          <w:color w:val="000000"/>
          <w:sz w:val="28"/>
          <w:szCs w:val="28"/>
          <w:lang w:eastAsia="ru-RU"/>
        </w:rPr>
        <w:t xml:space="preserve"> 341 </w:t>
      </w:r>
      <w:r w:rsidR="00D1047F">
        <w:rPr>
          <w:rFonts w:ascii="Times New Roman" w:eastAsia="Times New Roman" w:hAnsi="Times New Roman" w:cs="Times New Roman"/>
          <w:color w:val="000000"/>
          <w:sz w:val="28"/>
          <w:szCs w:val="28"/>
          <w:lang w:eastAsia="ru-RU"/>
        </w:rPr>
        <w:t>«</w:t>
      </w:r>
      <w:r w:rsidR="00D1047F" w:rsidRPr="00FC10E9">
        <w:rPr>
          <w:rFonts w:ascii="Times New Roman" w:eastAsia="Times New Roman" w:hAnsi="Times New Roman" w:cs="Times New Roman"/>
          <w:color w:val="000000"/>
          <w:sz w:val="28"/>
          <w:szCs w:val="28"/>
          <w:lang w:eastAsia="ru-RU"/>
        </w:rPr>
        <w:t xml:space="preserve">Об особенностях регулирования отдельных </w:t>
      </w:r>
      <w:r w:rsidR="00D1047F" w:rsidRPr="00D1047F">
        <w:rPr>
          <w:rFonts w:ascii="Times New Roman" w:eastAsia="Times New Roman" w:hAnsi="Times New Roman" w:cs="Times New Roman"/>
          <w:color w:val="000000"/>
          <w:sz w:val="28"/>
          <w:szCs w:val="28"/>
          <w:lang w:eastAsia="ru-RU"/>
        </w:rPr>
        <w:t xml:space="preserve">вопросов градостроительной деятельности на территории Краснодарского края» </w:t>
      </w:r>
      <w:r w:rsidR="0001789E" w:rsidRPr="00D1047F">
        <w:rPr>
          <w:rFonts w:ascii="Times New Roman" w:hAnsi="Times New Roman" w:cs="Times New Roman"/>
          <w:color w:val="000000" w:themeColor="text1"/>
          <w:sz w:val="28"/>
          <w:szCs w:val="28"/>
        </w:rPr>
        <w:t>и п</w:t>
      </w:r>
      <w:r w:rsidR="0001789E" w:rsidRPr="00D1047F">
        <w:rPr>
          <w:rFonts w:ascii="Times New Roman" w:hAnsi="Times New Roman" w:cs="Times New Roman"/>
          <w:sz w:val="28"/>
          <w:szCs w:val="28"/>
        </w:rPr>
        <w:t>остановлени</w:t>
      </w:r>
      <w:r w:rsidR="00530F64" w:rsidRPr="00D1047F">
        <w:rPr>
          <w:rFonts w:ascii="Times New Roman" w:hAnsi="Times New Roman" w:cs="Times New Roman"/>
          <w:sz w:val="28"/>
          <w:szCs w:val="28"/>
        </w:rPr>
        <w:t>ю</w:t>
      </w:r>
      <w:r w:rsidR="0001789E" w:rsidRPr="00D1047F">
        <w:rPr>
          <w:rFonts w:ascii="Times New Roman" w:hAnsi="Times New Roman" w:cs="Times New Roman"/>
          <w:sz w:val="28"/>
          <w:szCs w:val="28"/>
        </w:rPr>
        <w:t xml:space="preserve">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sidR="00A4124E" w:rsidRPr="00D1047F">
        <w:rPr>
          <w:rFonts w:ascii="Times New Roman" w:hAnsi="Times New Roman" w:cs="Times New Roman"/>
          <w:sz w:val="28"/>
          <w:szCs w:val="28"/>
        </w:rPr>
        <w:t xml:space="preserve"> (далее - </w:t>
      </w:r>
      <w:r w:rsidR="00A4124E" w:rsidRPr="00D1047F">
        <w:rPr>
          <w:rFonts w:ascii="Times New Roman" w:hAnsi="Times New Roman" w:cs="Times New Roman"/>
          <w:color w:val="000000" w:themeColor="text1"/>
          <w:sz w:val="28"/>
          <w:szCs w:val="28"/>
        </w:rPr>
        <w:t>п</w:t>
      </w:r>
      <w:r w:rsidR="00A4124E" w:rsidRPr="00D1047F">
        <w:rPr>
          <w:rFonts w:ascii="Times New Roman" w:eastAsia="Times New Roman" w:hAnsi="Times New Roman" w:cs="Times New Roman"/>
          <w:color w:val="000000"/>
          <w:sz w:val="28"/>
          <w:szCs w:val="28"/>
          <w:lang w:eastAsia="ru-RU"/>
        </w:rPr>
        <w:t>остановление администрации № 1144)</w:t>
      </w:r>
      <w:r w:rsidR="0001789E" w:rsidRPr="00D1047F">
        <w:rPr>
          <w:rFonts w:ascii="Times New Roman" w:hAnsi="Times New Roman" w:cs="Times New Roman"/>
          <w:sz w:val="28"/>
          <w:szCs w:val="28"/>
        </w:rPr>
        <w:t>.</w:t>
      </w:r>
    </w:p>
    <w:p w:rsidR="00230624" w:rsidRPr="004618CF" w:rsidRDefault="00230624" w:rsidP="00407180">
      <w:pPr>
        <w:pStyle w:val="a3"/>
        <w:tabs>
          <w:tab w:val="left" w:pos="1134"/>
        </w:tabs>
        <w:spacing w:after="0" w:line="240" w:lineRule="auto"/>
        <w:ind w:left="0" w:firstLine="709"/>
        <w:jc w:val="both"/>
        <w:rPr>
          <w:rFonts w:ascii="Times New Roman" w:hAnsi="Times New Roman" w:cs="Times New Roman"/>
          <w:color w:val="000000" w:themeColor="text1"/>
          <w:sz w:val="28"/>
          <w:szCs w:val="28"/>
          <w:highlight w:val="yellow"/>
        </w:rPr>
      </w:pPr>
    </w:p>
    <w:p w:rsidR="00982E37" w:rsidRPr="009A19D6" w:rsidRDefault="00F45C17" w:rsidP="00640965">
      <w:pPr>
        <w:pStyle w:val="ConsPlusNonformat"/>
        <w:numPr>
          <w:ilvl w:val="1"/>
          <w:numId w:val="2"/>
        </w:numPr>
        <w:jc w:val="both"/>
        <w:rPr>
          <w:rFonts w:ascii="Times New Roman" w:hAnsi="Times New Roman" w:cs="Times New Roman"/>
          <w:sz w:val="28"/>
          <w:szCs w:val="28"/>
        </w:rPr>
      </w:pPr>
      <w:r w:rsidRPr="009A19D6">
        <w:rPr>
          <w:rFonts w:ascii="Times New Roman" w:hAnsi="Times New Roman" w:cs="Times New Roman"/>
          <w:sz w:val="28"/>
          <w:szCs w:val="28"/>
        </w:rPr>
        <w:t>К</w:t>
      </w:r>
      <w:r w:rsidR="00895D9D" w:rsidRPr="009A19D6">
        <w:rPr>
          <w:rFonts w:ascii="Times New Roman" w:hAnsi="Times New Roman" w:cs="Times New Roman"/>
          <w:sz w:val="28"/>
          <w:szCs w:val="28"/>
        </w:rPr>
        <w:t>раткое описание целей предлагаемого правового регулирования:</w:t>
      </w:r>
    </w:p>
    <w:p w:rsidR="00F30509" w:rsidRPr="009A19D6" w:rsidRDefault="00F30509" w:rsidP="00F30509">
      <w:pPr>
        <w:pStyle w:val="a3"/>
        <w:tabs>
          <w:tab w:val="left" w:pos="1134"/>
        </w:tabs>
        <w:spacing w:after="0" w:line="240" w:lineRule="auto"/>
        <w:ind w:left="0" w:firstLine="709"/>
        <w:jc w:val="both"/>
        <w:rPr>
          <w:rFonts w:ascii="Times New Roman" w:hAnsi="Times New Roman" w:cs="Times New Roman"/>
          <w:sz w:val="28"/>
          <w:szCs w:val="28"/>
        </w:rPr>
      </w:pPr>
      <w:r w:rsidRPr="009A19D6">
        <w:rPr>
          <w:rFonts w:ascii="Times New Roman" w:hAnsi="Times New Roman" w:cs="Times New Roman"/>
          <w:sz w:val="28"/>
          <w:szCs w:val="28"/>
        </w:rPr>
        <w:t xml:space="preserve">Цель предлагаемого правового регулирования – предоставление администрацией муниципального образования Тимашевский муниципальный район Краснодарского края </w:t>
      </w:r>
      <w:r w:rsidRPr="009A19D6">
        <w:rPr>
          <w:rFonts w:ascii="Times New Roman" w:hAnsi="Times New Roman" w:cs="Times New Roman"/>
          <w:color w:val="000000" w:themeColor="text1"/>
          <w:sz w:val="28"/>
          <w:szCs w:val="28"/>
        </w:rPr>
        <w:t xml:space="preserve">муниципальной услуги </w:t>
      </w:r>
      <w:r w:rsidR="009A19D6" w:rsidRPr="009A19D6">
        <w:rPr>
          <w:rFonts w:ascii="Times New Roman" w:hAnsi="Times New Roman" w:cs="Times New Roman"/>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Pr="009A19D6">
        <w:rPr>
          <w:rFonts w:ascii="Times New Roman" w:hAnsi="Times New Roman" w:cs="Times New Roman"/>
          <w:sz w:val="28"/>
          <w:szCs w:val="28"/>
        </w:rPr>
        <w:t>в</w:t>
      </w:r>
      <w:r w:rsidRPr="009A19D6">
        <w:rPr>
          <w:rFonts w:ascii="Times New Roman" w:hAnsi="Times New Roman" w:cs="Times New Roman"/>
          <w:color w:val="000000" w:themeColor="text1"/>
          <w:sz w:val="28"/>
          <w:szCs w:val="28"/>
        </w:rPr>
        <w:t xml:space="preserve"> соответствии с административным регламентом, структура и отдельные положения которого соответствуют требованиям федерального законодательства и п</w:t>
      </w:r>
      <w:r w:rsidRPr="009A19D6">
        <w:rPr>
          <w:rFonts w:ascii="Times New Roman" w:eastAsia="Times New Roman" w:hAnsi="Times New Roman" w:cs="Times New Roman"/>
          <w:color w:val="000000"/>
          <w:sz w:val="28"/>
          <w:szCs w:val="28"/>
          <w:lang w:eastAsia="ru-RU"/>
        </w:rPr>
        <w:t>остановлению администрации № 1144.</w:t>
      </w:r>
    </w:p>
    <w:p w:rsidR="00F30509" w:rsidRPr="004618CF" w:rsidRDefault="00F30509" w:rsidP="00E811CD">
      <w:pPr>
        <w:pStyle w:val="a3"/>
        <w:tabs>
          <w:tab w:val="left" w:pos="1134"/>
        </w:tabs>
        <w:spacing w:after="0" w:line="240" w:lineRule="auto"/>
        <w:ind w:left="0" w:firstLine="709"/>
        <w:jc w:val="both"/>
        <w:rPr>
          <w:rFonts w:ascii="Times New Roman" w:hAnsi="Times New Roman" w:cs="Times New Roman"/>
          <w:sz w:val="28"/>
          <w:szCs w:val="28"/>
          <w:highlight w:val="yellow"/>
        </w:rPr>
      </w:pPr>
    </w:p>
    <w:p w:rsidR="00A47F4F" w:rsidRPr="00AB0C6F" w:rsidRDefault="00895D9D" w:rsidP="00A47F4F">
      <w:pPr>
        <w:pStyle w:val="ConsPlusNonformat"/>
        <w:ind w:firstLine="567"/>
        <w:jc w:val="both"/>
        <w:rPr>
          <w:rFonts w:ascii="Times New Roman" w:hAnsi="Times New Roman" w:cs="Times New Roman"/>
          <w:sz w:val="28"/>
          <w:szCs w:val="28"/>
        </w:rPr>
      </w:pPr>
      <w:r w:rsidRPr="00AB0C6F">
        <w:rPr>
          <w:rFonts w:ascii="Times New Roman" w:hAnsi="Times New Roman" w:cs="Times New Roman"/>
          <w:sz w:val="28"/>
          <w:szCs w:val="28"/>
        </w:rPr>
        <w:t>1.6. Краткое описание содержания предлагаемого правового регулирования:</w:t>
      </w:r>
    </w:p>
    <w:p w:rsidR="00D1047F" w:rsidRPr="00D1047F" w:rsidRDefault="00BA565C" w:rsidP="00D1047F">
      <w:pPr>
        <w:widowControl w:val="0"/>
        <w:tabs>
          <w:tab w:val="left" w:pos="851"/>
          <w:tab w:val="left" w:pos="1134"/>
        </w:tabs>
        <w:spacing w:after="0" w:line="240" w:lineRule="auto"/>
        <w:jc w:val="both"/>
        <w:outlineLvl w:val="0"/>
        <w:rPr>
          <w:rFonts w:ascii="Times New Roman" w:hAnsi="Times New Roman" w:cs="Times New Roman"/>
          <w:color w:val="000000" w:themeColor="text1"/>
          <w:sz w:val="28"/>
          <w:szCs w:val="28"/>
        </w:rPr>
      </w:pPr>
      <w:r w:rsidRPr="00AB0C6F">
        <w:rPr>
          <w:rFonts w:ascii="Times New Roman" w:hAnsi="Times New Roman" w:cs="Times New Roman"/>
          <w:sz w:val="28"/>
          <w:szCs w:val="28"/>
        </w:rPr>
        <w:tab/>
      </w:r>
      <w:r w:rsidR="00F30509" w:rsidRPr="00AB0C6F">
        <w:rPr>
          <w:rFonts w:ascii="Times New Roman" w:hAnsi="Times New Roman" w:cs="Times New Roman"/>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00F30509" w:rsidRPr="00AB0C6F">
        <w:rPr>
          <w:rFonts w:ascii="Times New Roman" w:hAnsi="Times New Roman" w:cs="Times New Roman"/>
          <w:color w:val="000000" w:themeColor="text1"/>
          <w:sz w:val="28"/>
          <w:szCs w:val="28"/>
        </w:rPr>
        <w:t xml:space="preserve">требованиями </w:t>
      </w:r>
      <w:r w:rsidR="00D1047F" w:rsidRPr="00AB0C6F">
        <w:rPr>
          <w:rFonts w:ascii="Times New Roman" w:hAnsi="Times New Roman" w:cs="Times New Roman"/>
          <w:color w:val="000000" w:themeColor="text1"/>
          <w:sz w:val="28"/>
          <w:szCs w:val="28"/>
        </w:rPr>
        <w:t xml:space="preserve">федерального и регионального законодательства, а именно </w:t>
      </w:r>
      <w:r w:rsidR="00D1047F" w:rsidRPr="004C320E">
        <w:rPr>
          <w:rFonts w:ascii="Times New Roman" w:eastAsia="Times New Roman" w:hAnsi="Times New Roman" w:cs="Times New Roman"/>
          <w:sz w:val="28"/>
          <w:szCs w:val="28"/>
          <w:lang w:eastAsia="ru-RU"/>
        </w:rPr>
        <w:t>Федерально</w:t>
      </w:r>
      <w:r w:rsidR="00D1047F" w:rsidRPr="00AB0C6F">
        <w:rPr>
          <w:rFonts w:ascii="Times New Roman" w:eastAsia="Times New Roman" w:hAnsi="Times New Roman" w:cs="Times New Roman"/>
          <w:sz w:val="28"/>
          <w:szCs w:val="28"/>
          <w:lang w:eastAsia="ru-RU"/>
        </w:rPr>
        <w:t>го закона о</w:t>
      </w:r>
      <w:r w:rsidR="00D1047F" w:rsidRPr="004C320E">
        <w:rPr>
          <w:rFonts w:ascii="Times New Roman" w:eastAsia="Times New Roman" w:hAnsi="Times New Roman" w:cs="Times New Roman"/>
          <w:sz w:val="28"/>
          <w:szCs w:val="28"/>
          <w:lang w:eastAsia="ru-RU"/>
        </w:rPr>
        <w:t xml:space="preserve">т 04 августа 2026 г. </w:t>
      </w:r>
      <w:r w:rsidR="00D1047F" w:rsidRPr="00AB0C6F">
        <w:rPr>
          <w:rFonts w:ascii="Times New Roman" w:eastAsia="Times New Roman" w:hAnsi="Times New Roman" w:cs="Times New Roman"/>
          <w:sz w:val="28"/>
          <w:szCs w:val="28"/>
          <w:lang w:eastAsia="ru-RU"/>
        </w:rPr>
        <w:t>№</w:t>
      </w:r>
      <w:r w:rsidR="00D1047F" w:rsidRPr="004C320E">
        <w:rPr>
          <w:rFonts w:ascii="Times New Roman" w:eastAsia="Times New Roman" w:hAnsi="Times New Roman" w:cs="Times New Roman"/>
          <w:sz w:val="28"/>
          <w:szCs w:val="28"/>
          <w:lang w:eastAsia="ru-RU"/>
        </w:rPr>
        <w:t xml:space="preserve"> 299-ФЗ </w:t>
      </w:r>
      <w:r w:rsidR="00D1047F" w:rsidRPr="00AB0C6F">
        <w:rPr>
          <w:rFonts w:ascii="Times New Roman" w:eastAsia="Times New Roman" w:hAnsi="Times New Roman" w:cs="Times New Roman"/>
          <w:sz w:val="28"/>
          <w:szCs w:val="28"/>
          <w:lang w:eastAsia="ru-RU"/>
        </w:rPr>
        <w:t>«</w:t>
      </w:r>
      <w:r w:rsidR="00D1047F" w:rsidRPr="004C320E">
        <w:rPr>
          <w:rFonts w:ascii="Times New Roman" w:eastAsia="Times New Roman" w:hAnsi="Times New Roman" w:cs="Times New Roman"/>
          <w:sz w:val="28"/>
          <w:szCs w:val="28"/>
          <w:lang w:eastAsia="ru-RU"/>
        </w:rPr>
        <w:t>О внесении изменений в Градостроительный кодекс Российской Федерации и отдельные законодательные акты Российской Федерации</w:t>
      </w:r>
      <w:r w:rsidR="00D1047F">
        <w:rPr>
          <w:rFonts w:ascii="Times New Roman" w:eastAsia="Times New Roman" w:hAnsi="Times New Roman" w:cs="Times New Roman"/>
          <w:sz w:val="28"/>
          <w:szCs w:val="28"/>
          <w:lang w:eastAsia="ru-RU"/>
        </w:rPr>
        <w:t xml:space="preserve">», </w:t>
      </w:r>
      <w:r w:rsidR="00D1047F">
        <w:rPr>
          <w:rFonts w:ascii="Times New Roman" w:eastAsia="Times New Roman" w:hAnsi="Times New Roman" w:cs="Times New Roman"/>
          <w:color w:val="000000"/>
          <w:sz w:val="28"/>
          <w:szCs w:val="28"/>
          <w:lang w:eastAsia="ru-RU"/>
        </w:rPr>
        <w:t>п</w:t>
      </w:r>
      <w:r w:rsidR="00D1047F" w:rsidRPr="00FC10E9">
        <w:rPr>
          <w:rFonts w:ascii="Times New Roman" w:eastAsia="Times New Roman" w:hAnsi="Times New Roman" w:cs="Times New Roman"/>
          <w:color w:val="000000"/>
          <w:sz w:val="28"/>
          <w:szCs w:val="28"/>
          <w:lang w:eastAsia="ru-RU"/>
        </w:rPr>
        <w:t>остановлени</w:t>
      </w:r>
      <w:r w:rsidR="00D1047F">
        <w:rPr>
          <w:rFonts w:ascii="Times New Roman" w:eastAsia="Times New Roman" w:hAnsi="Times New Roman" w:cs="Times New Roman"/>
          <w:color w:val="000000"/>
          <w:sz w:val="28"/>
          <w:szCs w:val="28"/>
          <w:lang w:eastAsia="ru-RU"/>
        </w:rPr>
        <w:t>я</w:t>
      </w:r>
      <w:r w:rsidR="00D1047F" w:rsidRPr="00FC10E9">
        <w:rPr>
          <w:rFonts w:ascii="Times New Roman" w:eastAsia="Times New Roman" w:hAnsi="Times New Roman" w:cs="Times New Roman"/>
          <w:color w:val="000000"/>
          <w:sz w:val="28"/>
          <w:szCs w:val="28"/>
          <w:lang w:eastAsia="ru-RU"/>
        </w:rPr>
        <w:t xml:space="preserve"> Губернато</w:t>
      </w:r>
      <w:r w:rsidR="00D1047F">
        <w:rPr>
          <w:rFonts w:ascii="Times New Roman" w:eastAsia="Times New Roman" w:hAnsi="Times New Roman" w:cs="Times New Roman"/>
          <w:color w:val="000000"/>
          <w:sz w:val="28"/>
          <w:szCs w:val="28"/>
          <w:lang w:eastAsia="ru-RU"/>
        </w:rPr>
        <w:t>ра Краснодарского края от 3 сентября 2026 г. № 598 «</w:t>
      </w:r>
      <w:r w:rsidR="00D1047F" w:rsidRPr="00FC10E9">
        <w:rPr>
          <w:rFonts w:ascii="Times New Roman" w:eastAsia="Times New Roman" w:hAnsi="Times New Roman" w:cs="Times New Roman"/>
          <w:color w:val="000000"/>
          <w:sz w:val="28"/>
          <w:szCs w:val="28"/>
          <w:lang w:eastAsia="ru-RU"/>
        </w:rPr>
        <w:t xml:space="preserve">О внесении изменений в постановление главы администрации (губернатора) Краснодарского края от 09 июня 2022 г. </w:t>
      </w:r>
      <w:r w:rsidR="00D1047F">
        <w:rPr>
          <w:rFonts w:ascii="Times New Roman" w:eastAsia="Times New Roman" w:hAnsi="Times New Roman" w:cs="Times New Roman"/>
          <w:color w:val="000000"/>
          <w:sz w:val="28"/>
          <w:szCs w:val="28"/>
          <w:lang w:eastAsia="ru-RU"/>
        </w:rPr>
        <w:t>№</w:t>
      </w:r>
      <w:r w:rsidR="00D1047F" w:rsidRPr="00FC10E9">
        <w:rPr>
          <w:rFonts w:ascii="Times New Roman" w:eastAsia="Times New Roman" w:hAnsi="Times New Roman" w:cs="Times New Roman"/>
          <w:color w:val="000000"/>
          <w:sz w:val="28"/>
          <w:szCs w:val="28"/>
          <w:lang w:eastAsia="ru-RU"/>
        </w:rPr>
        <w:t xml:space="preserve"> 341 </w:t>
      </w:r>
      <w:r w:rsidR="00D1047F">
        <w:rPr>
          <w:rFonts w:ascii="Times New Roman" w:eastAsia="Times New Roman" w:hAnsi="Times New Roman" w:cs="Times New Roman"/>
          <w:color w:val="000000"/>
          <w:sz w:val="28"/>
          <w:szCs w:val="28"/>
          <w:lang w:eastAsia="ru-RU"/>
        </w:rPr>
        <w:t>«</w:t>
      </w:r>
      <w:r w:rsidR="00D1047F" w:rsidRPr="00FC10E9">
        <w:rPr>
          <w:rFonts w:ascii="Times New Roman" w:eastAsia="Times New Roman" w:hAnsi="Times New Roman" w:cs="Times New Roman"/>
          <w:color w:val="000000"/>
          <w:sz w:val="28"/>
          <w:szCs w:val="28"/>
          <w:lang w:eastAsia="ru-RU"/>
        </w:rPr>
        <w:t xml:space="preserve">Об особенностях регулирования отдельных </w:t>
      </w:r>
      <w:r w:rsidR="00D1047F" w:rsidRPr="00D1047F">
        <w:rPr>
          <w:rFonts w:ascii="Times New Roman" w:eastAsia="Times New Roman" w:hAnsi="Times New Roman" w:cs="Times New Roman"/>
          <w:color w:val="000000"/>
          <w:sz w:val="28"/>
          <w:szCs w:val="28"/>
          <w:lang w:eastAsia="ru-RU"/>
        </w:rPr>
        <w:t xml:space="preserve">вопросов градостроительной деятельности на территории Краснодарского края» </w:t>
      </w:r>
      <w:r w:rsidR="00D1047F" w:rsidRPr="00D1047F">
        <w:rPr>
          <w:rFonts w:ascii="Times New Roman" w:hAnsi="Times New Roman" w:cs="Times New Roman"/>
          <w:color w:val="000000" w:themeColor="text1"/>
          <w:sz w:val="28"/>
          <w:szCs w:val="28"/>
        </w:rPr>
        <w:t>и п</w:t>
      </w:r>
      <w:r w:rsidR="00D1047F" w:rsidRPr="00D1047F">
        <w:rPr>
          <w:rFonts w:ascii="Times New Roman" w:hAnsi="Times New Roman" w:cs="Times New Roman"/>
          <w:sz w:val="28"/>
          <w:szCs w:val="28"/>
        </w:rPr>
        <w:t>остановлени</w:t>
      </w:r>
      <w:r w:rsidR="00D1047F">
        <w:rPr>
          <w:rFonts w:ascii="Times New Roman" w:hAnsi="Times New Roman" w:cs="Times New Roman"/>
          <w:sz w:val="28"/>
          <w:szCs w:val="28"/>
        </w:rPr>
        <w:t>ем</w:t>
      </w:r>
      <w:r w:rsidR="00D1047F" w:rsidRPr="00D1047F">
        <w:rPr>
          <w:rFonts w:ascii="Times New Roman" w:hAnsi="Times New Roman" w:cs="Times New Roman"/>
          <w:sz w:val="28"/>
          <w:szCs w:val="28"/>
        </w:rPr>
        <w:t xml:space="preserve"> администрации </w:t>
      </w:r>
      <w:r w:rsidR="00D1047F" w:rsidRPr="00D1047F">
        <w:rPr>
          <w:rFonts w:ascii="Times New Roman" w:eastAsia="Times New Roman" w:hAnsi="Times New Roman" w:cs="Times New Roman"/>
          <w:color w:val="000000"/>
          <w:sz w:val="28"/>
          <w:szCs w:val="28"/>
          <w:lang w:eastAsia="ru-RU"/>
        </w:rPr>
        <w:t>№ 1144</w:t>
      </w:r>
      <w:r w:rsidR="00D1047F" w:rsidRPr="00D1047F">
        <w:rPr>
          <w:rFonts w:ascii="Times New Roman" w:hAnsi="Times New Roman" w:cs="Times New Roman"/>
          <w:sz w:val="28"/>
          <w:szCs w:val="28"/>
        </w:rPr>
        <w:t>.</w:t>
      </w:r>
    </w:p>
    <w:p w:rsidR="00BA565C" w:rsidRDefault="00BA565C" w:rsidP="00BA565C">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sidRPr="00D1047F">
        <w:rPr>
          <w:rFonts w:ascii="Times New Roman" w:hAnsi="Times New Roman" w:cs="Times New Roman"/>
          <w:color w:val="000000" w:themeColor="text1"/>
          <w:sz w:val="28"/>
          <w:szCs w:val="28"/>
        </w:rPr>
        <w:t>П</w:t>
      </w:r>
      <w:r w:rsidRPr="00D1047F">
        <w:rPr>
          <w:rFonts w:ascii="Times New Roman" w:hAnsi="Times New Roman" w:cs="Times New Roman"/>
          <w:sz w:val="28"/>
          <w:szCs w:val="28"/>
        </w:rPr>
        <w:t xml:space="preserve">остановлением администрации </w:t>
      </w:r>
      <w:r w:rsidRPr="00D1047F">
        <w:rPr>
          <w:rFonts w:ascii="Times New Roman" w:eastAsia="Times New Roman" w:hAnsi="Times New Roman" w:cs="Times New Roman"/>
          <w:color w:val="000000"/>
          <w:sz w:val="28"/>
          <w:szCs w:val="28"/>
          <w:lang w:eastAsia="ru-RU"/>
        </w:rPr>
        <w:t>№ 1144 с</w:t>
      </w:r>
      <w:r w:rsidRPr="00D1047F">
        <w:rPr>
          <w:rFonts w:ascii="Times New Roman" w:hAnsi="Times New Roman" w:cs="Times New Roman"/>
          <w:color w:val="000000" w:themeColor="text1"/>
          <w:sz w:val="28"/>
          <w:szCs w:val="28"/>
        </w:rPr>
        <w:t xml:space="preserve"> 1 сентября 2025 г.</w:t>
      </w:r>
      <w:r w:rsidRPr="00D1047F">
        <w:rPr>
          <w:rFonts w:ascii="Times New Roman" w:eastAsia="Times New Roman" w:hAnsi="Times New Roman" w:cs="Times New Roman"/>
          <w:color w:val="000000"/>
          <w:sz w:val="28"/>
          <w:szCs w:val="28"/>
          <w:lang w:eastAsia="ru-RU"/>
        </w:rPr>
        <w:t xml:space="preserve"> п</w:t>
      </w:r>
      <w:r w:rsidRPr="00D1047F">
        <w:rPr>
          <w:rFonts w:ascii="Times New Roman" w:hAnsi="Times New Roman" w:cs="Times New Roman"/>
          <w:color w:val="000000" w:themeColor="text1"/>
          <w:sz w:val="28"/>
          <w:szCs w:val="28"/>
        </w:rPr>
        <w:t>редусмотрена новая форма административного регламента предоставления муниципальной услуги.</w:t>
      </w:r>
    </w:p>
    <w:p w:rsidR="00D1047F" w:rsidRDefault="00D1047F" w:rsidP="00D1047F">
      <w:pPr>
        <w:widowControl w:val="0"/>
        <w:tabs>
          <w:tab w:val="left" w:pos="993"/>
          <w:tab w:val="left" w:pos="1134"/>
        </w:tabs>
        <w:spacing w:after="0" w:line="240" w:lineRule="auto"/>
        <w:ind w:left="568"/>
        <w:jc w:val="both"/>
        <w:outlineLvl w:val="0"/>
        <w:rPr>
          <w:rFonts w:ascii="Times New Roman" w:hAnsi="Times New Roman" w:cs="Times New Roman"/>
          <w:sz w:val="28"/>
          <w:szCs w:val="28"/>
        </w:rPr>
      </w:pPr>
      <w:r w:rsidRPr="00FC10E9">
        <w:rPr>
          <w:rFonts w:ascii="Times New Roman" w:hAnsi="Times New Roman" w:cs="Times New Roman"/>
          <w:sz w:val="28"/>
          <w:szCs w:val="28"/>
        </w:rPr>
        <w:t>Призна</w:t>
      </w:r>
      <w:r>
        <w:rPr>
          <w:rFonts w:ascii="Times New Roman" w:hAnsi="Times New Roman" w:cs="Times New Roman"/>
          <w:sz w:val="28"/>
          <w:szCs w:val="28"/>
        </w:rPr>
        <w:t xml:space="preserve">ние </w:t>
      </w:r>
      <w:r w:rsidRPr="00FC10E9">
        <w:rPr>
          <w:rFonts w:ascii="Times New Roman" w:hAnsi="Times New Roman" w:cs="Times New Roman"/>
          <w:sz w:val="28"/>
          <w:szCs w:val="28"/>
        </w:rPr>
        <w:t>утратившим</w:t>
      </w:r>
      <w:r>
        <w:rPr>
          <w:rFonts w:ascii="Times New Roman" w:hAnsi="Times New Roman" w:cs="Times New Roman"/>
          <w:sz w:val="28"/>
          <w:szCs w:val="28"/>
        </w:rPr>
        <w:t>и силу:</w:t>
      </w:r>
    </w:p>
    <w:p w:rsidR="00D1047F" w:rsidRDefault="00D1047F" w:rsidP="00D1047F">
      <w:pPr>
        <w:pStyle w:val="a3"/>
        <w:widowControl w:val="0"/>
        <w:numPr>
          <w:ilvl w:val="0"/>
          <w:numId w:val="10"/>
        </w:numPr>
        <w:tabs>
          <w:tab w:val="left" w:pos="993"/>
          <w:tab w:val="left" w:pos="1985"/>
        </w:tabs>
        <w:spacing w:after="0" w:line="240" w:lineRule="auto"/>
        <w:ind w:left="0" w:firstLine="709"/>
        <w:jc w:val="both"/>
        <w:outlineLvl w:val="0"/>
        <w:rPr>
          <w:rFonts w:ascii="Times New Roman" w:hAnsi="Times New Roman" w:cs="Times New Roman"/>
          <w:sz w:val="28"/>
          <w:szCs w:val="28"/>
        </w:rPr>
      </w:pPr>
      <w:r w:rsidRPr="00FC10E9">
        <w:rPr>
          <w:rFonts w:ascii="Times New Roman" w:hAnsi="Times New Roman" w:cs="Times New Roman"/>
          <w:sz w:val="28"/>
          <w:szCs w:val="28"/>
        </w:rPr>
        <w:t>постановлени</w:t>
      </w:r>
      <w:r>
        <w:rPr>
          <w:rFonts w:ascii="Times New Roman" w:hAnsi="Times New Roman" w:cs="Times New Roman"/>
          <w:sz w:val="28"/>
          <w:szCs w:val="28"/>
        </w:rPr>
        <w:t>я</w:t>
      </w:r>
      <w:r w:rsidRPr="00FC10E9">
        <w:rPr>
          <w:rFonts w:ascii="Times New Roman" w:hAnsi="Times New Roman" w:cs="Times New Roman"/>
          <w:sz w:val="28"/>
          <w:szCs w:val="28"/>
        </w:rPr>
        <w:t xml:space="preserve"> администрации муниципального образования Тимашевский муниципальный район Краснодарского края от 9 июня 2025 г. № 768 «О внесении изменений в постановление администрации муниципального образования Тимашевский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w:t>
      </w:r>
      <w:r w:rsidRPr="00FC10E9">
        <w:rPr>
          <w:rFonts w:ascii="Times New Roman" w:hAnsi="Times New Roman" w:cs="Times New Roman"/>
          <w:sz w:val="28"/>
          <w:szCs w:val="28"/>
        </w:rPr>
        <w:lastRenderedPageBreak/>
        <w:t>ниям законодательства Российской Федерации о градостроительной деятельности</w:t>
      </w:r>
      <w:r>
        <w:rPr>
          <w:rFonts w:ascii="Times New Roman" w:hAnsi="Times New Roman" w:cs="Times New Roman"/>
          <w:sz w:val="28"/>
          <w:szCs w:val="28"/>
        </w:rPr>
        <w:t>»;</w:t>
      </w:r>
    </w:p>
    <w:p w:rsidR="00D1047F" w:rsidRPr="00FC10E9" w:rsidRDefault="00D1047F" w:rsidP="00D1047F">
      <w:pPr>
        <w:pStyle w:val="a3"/>
        <w:widowControl w:val="0"/>
        <w:numPr>
          <w:ilvl w:val="0"/>
          <w:numId w:val="10"/>
        </w:numPr>
        <w:tabs>
          <w:tab w:val="left" w:pos="993"/>
          <w:tab w:val="left" w:pos="1985"/>
        </w:tabs>
        <w:spacing w:after="0" w:line="240" w:lineRule="auto"/>
        <w:ind w:left="0" w:firstLine="709"/>
        <w:jc w:val="both"/>
        <w:outlineLvl w:val="0"/>
        <w:rPr>
          <w:rFonts w:ascii="Times New Roman" w:hAnsi="Times New Roman" w:cs="Times New Roman"/>
          <w:sz w:val="28"/>
          <w:szCs w:val="28"/>
        </w:rPr>
      </w:pPr>
      <w:r w:rsidRPr="00FC10E9">
        <w:rPr>
          <w:rFonts w:ascii="Times New Roman" w:hAnsi="Times New Roman" w:cs="Times New Roman"/>
          <w:sz w:val="28"/>
          <w:szCs w:val="28"/>
        </w:rPr>
        <w:t>постановление администрации муниципального образования Тимашевский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75361B" w:rsidRPr="009A19D6" w:rsidRDefault="0075361B" w:rsidP="0075361B">
      <w:pPr>
        <w:spacing w:after="0" w:line="240" w:lineRule="auto"/>
        <w:ind w:firstLine="708"/>
        <w:jc w:val="both"/>
        <w:rPr>
          <w:rFonts w:ascii="Times New Roman" w:hAnsi="Times New Roman" w:cs="Times New Roman"/>
          <w:sz w:val="28"/>
          <w:szCs w:val="28"/>
        </w:rPr>
      </w:pPr>
      <w:r w:rsidRPr="009A19D6">
        <w:rPr>
          <w:rFonts w:ascii="Times New Roman" w:hAnsi="Times New Roman" w:cs="Times New Roman"/>
          <w:sz w:val="28"/>
          <w:szCs w:val="28"/>
        </w:rPr>
        <w:t xml:space="preserve">Административный регламент устанавливает порядок и стандарт предоставления Услуги </w:t>
      </w:r>
      <w:r w:rsidR="009A19D6" w:rsidRPr="009A19D6">
        <w:rPr>
          <w:rFonts w:ascii="Times New Roman" w:hAnsi="Times New Roman" w:cs="Times New Roman"/>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9A19D6">
        <w:rPr>
          <w:rFonts w:ascii="Times New Roman" w:hAnsi="Times New Roman" w:cs="Times New Roman"/>
          <w:sz w:val="28"/>
          <w:szCs w:val="28"/>
        </w:rPr>
        <w:t>.</w:t>
      </w:r>
    </w:p>
    <w:p w:rsidR="009A19D6" w:rsidRPr="009A19D6" w:rsidRDefault="009A19D6" w:rsidP="009A19D6">
      <w:pPr>
        <w:widowControl w:val="0"/>
        <w:spacing w:after="0" w:line="240" w:lineRule="auto"/>
        <w:ind w:firstLine="708"/>
        <w:jc w:val="both"/>
        <w:outlineLvl w:val="0"/>
        <w:rPr>
          <w:rFonts w:ascii="Times New Roman" w:hAnsi="Times New Roman" w:cs="Times New Roman"/>
          <w:sz w:val="28"/>
          <w:szCs w:val="28"/>
        </w:rPr>
      </w:pPr>
      <w:r>
        <w:rPr>
          <w:rFonts w:ascii="Times New Roman" w:hAnsi="Times New Roman" w:cs="Times New Roman"/>
          <w:sz w:val="28"/>
          <w:szCs w:val="28"/>
        </w:rPr>
        <w:t>Адми</w:t>
      </w:r>
      <w:r w:rsidRPr="009A19D6">
        <w:rPr>
          <w:rFonts w:ascii="Times New Roman" w:hAnsi="Times New Roman" w:cs="Times New Roman"/>
          <w:sz w:val="28"/>
          <w:szCs w:val="28"/>
        </w:rPr>
        <w:t>нистрация муниципального образования Тимашевский муниципальный район Краснодарского края осуществляет прием уведомлений об окончании строительства или реконструкции объекта ИЖС или садового дома строительство, реконструкция которого осуществлены на территории сельского поселения муниципального образования Тимашевского муниципального района Краснодарского края.</w:t>
      </w:r>
    </w:p>
    <w:p w:rsidR="009A19D6" w:rsidRPr="009A19D6" w:rsidRDefault="009A19D6" w:rsidP="009A19D6">
      <w:pPr>
        <w:widowControl w:val="0"/>
        <w:spacing w:after="0" w:line="240" w:lineRule="auto"/>
        <w:ind w:firstLine="708"/>
        <w:jc w:val="both"/>
        <w:outlineLvl w:val="0"/>
        <w:rPr>
          <w:rFonts w:ascii="Times New Roman" w:hAnsi="Times New Roman" w:cs="Times New Roman"/>
          <w:sz w:val="28"/>
          <w:szCs w:val="28"/>
        </w:rPr>
      </w:pPr>
      <w:r w:rsidRPr="009A19D6">
        <w:rPr>
          <w:rFonts w:ascii="Times New Roman" w:hAnsi="Times New Roman" w:cs="Times New Roman"/>
          <w:sz w:val="28"/>
          <w:szCs w:val="28"/>
        </w:rPr>
        <w:t>Услуга включает в себя 3 подуслуги (цели обращения):</w:t>
      </w:r>
    </w:p>
    <w:p w:rsidR="009A19D6" w:rsidRPr="009A19D6" w:rsidRDefault="009A19D6" w:rsidP="009A19D6">
      <w:pPr>
        <w:widowControl w:val="0"/>
        <w:numPr>
          <w:ilvl w:val="0"/>
          <w:numId w:val="7"/>
        </w:numPr>
        <w:tabs>
          <w:tab w:val="left" w:pos="1134"/>
        </w:tabs>
        <w:spacing w:after="0" w:line="240" w:lineRule="auto"/>
        <w:ind w:left="0" w:firstLine="709"/>
        <w:jc w:val="both"/>
        <w:outlineLvl w:val="0"/>
        <w:rPr>
          <w:rFonts w:ascii="Times New Roman" w:hAnsi="Times New Roman"/>
          <w:sz w:val="28"/>
          <w:szCs w:val="28"/>
        </w:rPr>
      </w:pPr>
      <w:r w:rsidRPr="009A19D6">
        <w:rPr>
          <w:rFonts w:ascii="Times New Roman" w:hAnsi="Times New Roman"/>
          <w:sz w:val="28"/>
          <w:szCs w:val="28"/>
        </w:rPr>
        <w:t>направление уведомления об окончании строительства или реконструкции объекта ИЖС или садового дома;</w:t>
      </w:r>
    </w:p>
    <w:p w:rsidR="009A19D6" w:rsidRPr="00195D44" w:rsidRDefault="009A19D6" w:rsidP="009A19D6">
      <w:pPr>
        <w:widowControl w:val="0"/>
        <w:numPr>
          <w:ilvl w:val="0"/>
          <w:numId w:val="7"/>
        </w:numPr>
        <w:tabs>
          <w:tab w:val="left" w:pos="1134"/>
        </w:tabs>
        <w:spacing w:after="0" w:line="240" w:lineRule="auto"/>
        <w:ind w:left="0" w:firstLine="709"/>
        <w:jc w:val="both"/>
        <w:outlineLvl w:val="0"/>
        <w:rPr>
          <w:rFonts w:ascii="Times New Roman" w:hAnsi="Times New Roman"/>
          <w:sz w:val="28"/>
          <w:szCs w:val="28"/>
        </w:rPr>
      </w:pPr>
      <w:r w:rsidRPr="009A19D6">
        <w:rPr>
          <w:rFonts w:ascii="Times New Roman" w:hAnsi="Times New Roman"/>
          <w:sz w:val="28"/>
          <w:szCs w:val="28"/>
        </w:rPr>
        <w:t>получение дубликата уведомления о соответствии</w:t>
      </w:r>
      <w:r w:rsidRPr="00195D44">
        <w:rPr>
          <w:rFonts w:ascii="Times New Roman" w:hAnsi="Times New Roman"/>
          <w:sz w:val="28"/>
          <w:szCs w:val="28"/>
        </w:rPr>
        <w:t xml:space="preserve"> построенных или реконструированных объекта ИЖС или садового дома требованиям законодательства о градостроительной деятельности;</w:t>
      </w:r>
    </w:p>
    <w:p w:rsidR="009A19D6" w:rsidRDefault="009A19D6" w:rsidP="009A19D6">
      <w:pPr>
        <w:widowControl w:val="0"/>
        <w:numPr>
          <w:ilvl w:val="0"/>
          <w:numId w:val="7"/>
        </w:numPr>
        <w:tabs>
          <w:tab w:val="left" w:pos="1134"/>
          <w:tab w:val="left" w:pos="1560"/>
        </w:tabs>
        <w:spacing w:after="0" w:line="240" w:lineRule="auto"/>
        <w:ind w:left="0" w:firstLine="709"/>
        <w:jc w:val="both"/>
        <w:outlineLvl w:val="0"/>
        <w:rPr>
          <w:rFonts w:ascii="Times New Roman" w:hAnsi="Times New Roman"/>
          <w:sz w:val="28"/>
          <w:szCs w:val="28"/>
        </w:rPr>
      </w:pPr>
      <w:r w:rsidRPr="00195D44">
        <w:rPr>
          <w:rFonts w:ascii="Times New Roman" w:hAnsi="Times New Roman"/>
          <w:sz w:val="28"/>
          <w:szCs w:val="28"/>
        </w:rPr>
        <w:t>исправление допущенных опечаток и ошибок в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9A19D6" w:rsidRPr="00195D44" w:rsidRDefault="009A19D6" w:rsidP="009A19D6">
      <w:pPr>
        <w:widowControl w:val="0"/>
        <w:tabs>
          <w:tab w:val="left" w:pos="1134"/>
          <w:tab w:val="left" w:pos="1560"/>
        </w:tabs>
        <w:spacing w:after="0" w:line="240" w:lineRule="auto"/>
        <w:jc w:val="both"/>
        <w:outlineLvl w:val="0"/>
        <w:rPr>
          <w:rFonts w:ascii="Times New Roman" w:hAnsi="Times New Roman"/>
          <w:sz w:val="28"/>
          <w:szCs w:val="28"/>
        </w:rPr>
      </w:pPr>
      <w:r>
        <w:rPr>
          <w:rFonts w:ascii="Times New Roman" w:hAnsi="Times New Roman"/>
          <w:sz w:val="28"/>
          <w:szCs w:val="28"/>
        </w:rPr>
        <w:tab/>
      </w:r>
      <w:r w:rsidRPr="009A19D6">
        <w:rPr>
          <w:rFonts w:ascii="Times New Roman" w:hAnsi="Times New Roman"/>
          <w:sz w:val="28"/>
          <w:szCs w:val="28"/>
        </w:rPr>
        <w:t>Услуга предоставляется администрацией муниципального образования Тимашевский муниципальный район Краснодарского края через отраслевой орган – отдел архитектуры и градостроительства администрации муниципального образования Тимашевский муниципальный район Краснодарского края.</w:t>
      </w:r>
    </w:p>
    <w:p w:rsidR="0075361B" w:rsidRPr="004618CF" w:rsidRDefault="0075361B" w:rsidP="00391B86">
      <w:pPr>
        <w:spacing w:after="0" w:line="240" w:lineRule="auto"/>
        <w:jc w:val="both"/>
        <w:outlineLvl w:val="0"/>
        <w:rPr>
          <w:rFonts w:ascii="Times New Roman" w:hAnsi="Times New Roman" w:cs="Times New Roman"/>
          <w:sz w:val="28"/>
          <w:szCs w:val="28"/>
          <w:highlight w:val="yellow"/>
        </w:rPr>
      </w:pPr>
    </w:p>
    <w:p w:rsidR="00391B86" w:rsidRPr="009A19D6" w:rsidRDefault="009261A1" w:rsidP="00391B86">
      <w:pPr>
        <w:spacing w:after="0" w:line="240" w:lineRule="auto"/>
        <w:jc w:val="both"/>
        <w:outlineLvl w:val="0"/>
        <w:rPr>
          <w:rFonts w:ascii="Times New Roman" w:eastAsia="Times New Roman" w:hAnsi="Times New Roman" w:cs="Times New Roman"/>
          <w:sz w:val="28"/>
          <w:szCs w:val="28"/>
          <w:lang w:eastAsia="ru-RU"/>
        </w:rPr>
      </w:pPr>
      <w:r w:rsidRPr="009A19D6">
        <w:rPr>
          <w:rFonts w:ascii="Times New Roman" w:hAnsi="Times New Roman" w:cs="Times New Roman"/>
          <w:sz w:val="28"/>
          <w:szCs w:val="28"/>
        </w:rPr>
        <w:t xml:space="preserve">        </w:t>
      </w:r>
      <w:r w:rsidR="00391B86" w:rsidRPr="009A19D6">
        <w:rPr>
          <w:rFonts w:ascii="Times New Roman" w:eastAsia="Times New Roman" w:hAnsi="Times New Roman" w:cs="Times New Roman"/>
          <w:sz w:val="28"/>
          <w:szCs w:val="28"/>
          <w:lang w:eastAsia="ru-RU"/>
        </w:rPr>
        <w:t xml:space="preserve">1.6.1.  Степень регулирующего воздействия – </w:t>
      </w:r>
      <w:r w:rsidR="00AA25A0" w:rsidRPr="009A19D6">
        <w:rPr>
          <w:rFonts w:ascii="Times New Roman" w:eastAsia="Times New Roman" w:hAnsi="Times New Roman" w:cs="Times New Roman"/>
          <w:sz w:val="28"/>
          <w:szCs w:val="28"/>
          <w:lang w:eastAsia="ru-RU"/>
        </w:rPr>
        <w:t>высокая</w:t>
      </w:r>
      <w:r w:rsidR="00391B86" w:rsidRPr="009A19D6">
        <w:rPr>
          <w:rFonts w:ascii="Times New Roman" w:eastAsia="Times New Roman" w:hAnsi="Times New Roman" w:cs="Times New Roman"/>
          <w:sz w:val="28"/>
          <w:szCs w:val="28"/>
          <w:lang w:eastAsia="ru-RU"/>
        </w:rPr>
        <w:t xml:space="preserve">.   </w:t>
      </w:r>
    </w:p>
    <w:p w:rsidR="001401A8" w:rsidRPr="009A19D6" w:rsidRDefault="001401A8" w:rsidP="001401A8">
      <w:pPr>
        <w:pStyle w:val="ConsPlusNormal"/>
        <w:ind w:firstLine="540"/>
        <w:jc w:val="both"/>
        <w:rPr>
          <w:rFonts w:ascii="Times New Roman" w:hAnsi="Times New Roman" w:cs="Times New Roman"/>
          <w:sz w:val="28"/>
          <w:szCs w:val="28"/>
        </w:rPr>
      </w:pPr>
      <w:r w:rsidRPr="009A19D6">
        <w:rPr>
          <w:rFonts w:ascii="Times New Roman" w:hAnsi="Times New Roman" w:cs="Times New Roman"/>
          <w:sz w:val="28"/>
          <w:szCs w:val="28"/>
        </w:rPr>
        <w:t>Проект муниципального нормативного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F92C4D" w:rsidRPr="004618CF" w:rsidRDefault="00F92C4D" w:rsidP="00F92C4D">
      <w:pPr>
        <w:spacing w:after="0" w:line="240" w:lineRule="auto"/>
        <w:ind w:firstLine="540"/>
        <w:jc w:val="both"/>
        <w:outlineLvl w:val="0"/>
        <w:rPr>
          <w:rFonts w:ascii="Times New Roman" w:hAnsi="Times New Roman" w:cs="Times New Roman"/>
          <w:sz w:val="28"/>
          <w:szCs w:val="28"/>
          <w:highlight w:val="yellow"/>
        </w:rPr>
      </w:pPr>
    </w:p>
    <w:p w:rsidR="00391B86" w:rsidRPr="009A19D6" w:rsidRDefault="00391B86" w:rsidP="00391B86">
      <w:pPr>
        <w:autoSpaceDE w:val="0"/>
        <w:autoSpaceDN w:val="0"/>
        <w:adjustRightInd w:val="0"/>
        <w:spacing w:line="240" w:lineRule="auto"/>
        <w:ind w:firstLine="540"/>
        <w:jc w:val="both"/>
        <w:rPr>
          <w:rFonts w:ascii="Times New Roman" w:hAnsi="Times New Roman" w:cs="Times New Roman"/>
          <w:sz w:val="28"/>
          <w:szCs w:val="28"/>
        </w:rPr>
      </w:pPr>
      <w:r w:rsidRPr="009A19D6">
        <w:rPr>
          <w:rFonts w:ascii="Times New Roman" w:hAnsi="Times New Roman" w:cs="Times New Roman"/>
          <w:sz w:val="28"/>
          <w:szCs w:val="28"/>
        </w:rPr>
        <w:t>1.6.2.  Наличие или отсутствие в проекте муниципального нормативного правового акта обязательных требований, связанных с осуществлением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w:t>
      </w:r>
      <w:r w:rsidRPr="009A19D6">
        <w:rPr>
          <w:rFonts w:ascii="Times New Roman" w:hAnsi="Times New Roman" w:cs="Times New Roman"/>
          <w:sz w:val="28"/>
          <w:szCs w:val="28"/>
        </w:rPr>
        <w:lastRenderedPageBreak/>
        <w:t>ний, аккредитации, иных форм оценок и экспертизы (далее - обязательные требования): нет.</w:t>
      </w:r>
    </w:p>
    <w:p w:rsidR="00881C32" w:rsidRPr="009A19D6" w:rsidRDefault="00881C32" w:rsidP="00881C32">
      <w:pPr>
        <w:pStyle w:val="ConsPlusNonformat"/>
        <w:ind w:firstLine="567"/>
        <w:jc w:val="both"/>
        <w:rPr>
          <w:rFonts w:ascii="Times New Roman" w:hAnsi="Times New Roman" w:cs="Times New Roman"/>
          <w:sz w:val="28"/>
          <w:szCs w:val="28"/>
        </w:rPr>
      </w:pPr>
      <w:r w:rsidRPr="009A19D6">
        <w:rPr>
          <w:rFonts w:ascii="Times New Roman" w:hAnsi="Times New Roman" w:cs="Times New Roman"/>
          <w:sz w:val="28"/>
          <w:szCs w:val="28"/>
        </w:rPr>
        <w:t>1</w:t>
      </w:r>
      <w:r w:rsidR="004A173B" w:rsidRPr="009A19D6">
        <w:rPr>
          <w:rFonts w:ascii="Times New Roman" w:hAnsi="Times New Roman" w:cs="Times New Roman"/>
          <w:sz w:val="28"/>
          <w:szCs w:val="28"/>
        </w:rPr>
        <w:t xml:space="preserve">.7. </w:t>
      </w:r>
      <w:r w:rsidRPr="009A19D6">
        <w:rPr>
          <w:rFonts w:ascii="Times New Roman" w:hAnsi="Times New Roman" w:cs="Times New Roman"/>
          <w:sz w:val="28"/>
          <w:szCs w:val="28"/>
        </w:rPr>
        <w:t>Контактная информация исполнителя в регулирующем органе:</w:t>
      </w:r>
    </w:p>
    <w:p w:rsidR="00881C32" w:rsidRPr="009A19D6" w:rsidRDefault="00881C32" w:rsidP="00881C32">
      <w:pPr>
        <w:widowControl w:val="0"/>
        <w:spacing w:after="0" w:line="240" w:lineRule="auto"/>
        <w:rPr>
          <w:rFonts w:ascii="Times New Roman" w:hAnsi="Times New Roman" w:cs="Times New Roman"/>
          <w:sz w:val="28"/>
          <w:szCs w:val="28"/>
        </w:rPr>
      </w:pPr>
      <w:r w:rsidRPr="009A19D6">
        <w:rPr>
          <w:rFonts w:ascii="Times New Roman" w:hAnsi="Times New Roman" w:cs="Times New Roman"/>
          <w:sz w:val="28"/>
          <w:szCs w:val="28"/>
        </w:rPr>
        <w:tab/>
        <w:t>Ф.И.О. –</w:t>
      </w:r>
      <w:r w:rsidR="003A6427" w:rsidRPr="009A19D6">
        <w:rPr>
          <w:rFonts w:ascii="Times New Roman" w:hAnsi="Times New Roman" w:cs="Times New Roman"/>
          <w:sz w:val="28"/>
          <w:szCs w:val="28"/>
        </w:rPr>
        <w:t xml:space="preserve"> </w:t>
      </w:r>
      <w:r w:rsidR="00F11494" w:rsidRPr="009A19D6">
        <w:rPr>
          <w:rFonts w:ascii="Times New Roman" w:hAnsi="Times New Roman" w:cs="Times New Roman"/>
          <w:sz w:val="28"/>
          <w:szCs w:val="28"/>
        </w:rPr>
        <w:t>Шолль Ирина Геннадиевна</w:t>
      </w:r>
      <w:r w:rsidRPr="009A19D6">
        <w:rPr>
          <w:rFonts w:ascii="Times New Roman" w:hAnsi="Times New Roman" w:cs="Times New Roman"/>
          <w:sz w:val="28"/>
          <w:szCs w:val="28"/>
        </w:rPr>
        <w:t xml:space="preserve">. </w:t>
      </w:r>
    </w:p>
    <w:p w:rsidR="003A6427" w:rsidRPr="00684B74" w:rsidRDefault="00881C32" w:rsidP="00881C32">
      <w:pPr>
        <w:pStyle w:val="ConsPlusNonformat"/>
        <w:ind w:firstLine="567"/>
        <w:jc w:val="both"/>
        <w:rPr>
          <w:rFonts w:ascii="Times New Roman" w:hAnsi="Times New Roman" w:cs="Times New Roman"/>
          <w:sz w:val="28"/>
          <w:szCs w:val="28"/>
        </w:rPr>
      </w:pPr>
      <w:r w:rsidRPr="009A19D6">
        <w:rPr>
          <w:rFonts w:ascii="Times New Roman" w:hAnsi="Times New Roman" w:cs="Times New Roman"/>
          <w:sz w:val="28"/>
          <w:szCs w:val="28"/>
        </w:rPr>
        <w:t xml:space="preserve">Должность: </w:t>
      </w:r>
      <w:r w:rsidR="00F11494" w:rsidRPr="009A19D6">
        <w:rPr>
          <w:rFonts w:ascii="Times New Roman" w:hAnsi="Times New Roman" w:cs="Times New Roman"/>
          <w:sz w:val="28"/>
          <w:szCs w:val="28"/>
        </w:rPr>
        <w:t xml:space="preserve">главный специалист </w:t>
      </w:r>
      <w:r w:rsidR="003A6427" w:rsidRPr="009A19D6">
        <w:rPr>
          <w:rFonts w:ascii="Times New Roman" w:hAnsi="Times New Roman" w:cs="Times New Roman"/>
          <w:sz w:val="28"/>
          <w:szCs w:val="28"/>
        </w:rPr>
        <w:t xml:space="preserve">отдела архитектуры и градостроительства </w:t>
      </w:r>
      <w:r w:rsidRPr="009A19D6">
        <w:rPr>
          <w:rFonts w:ascii="Times New Roman" w:hAnsi="Times New Roman" w:cs="Times New Roman"/>
          <w:sz w:val="28"/>
          <w:szCs w:val="28"/>
        </w:rPr>
        <w:t xml:space="preserve">администрации муниципального образования Тимашевский </w:t>
      </w:r>
      <w:r w:rsidR="00C07B49" w:rsidRPr="009A19D6">
        <w:rPr>
          <w:rFonts w:ascii="Times New Roman" w:hAnsi="Times New Roman" w:cs="Times New Roman"/>
          <w:sz w:val="28"/>
          <w:szCs w:val="28"/>
        </w:rPr>
        <w:t xml:space="preserve">муниципальный </w:t>
      </w:r>
      <w:r w:rsidRPr="009A19D6">
        <w:rPr>
          <w:rFonts w:ascii="Times New Roman" w:hAnsi="Times New Roman" w:cs="Times New Roman"/>
          <w:sz w:val="28"/>
          <w:szCs w:val="28"/>
        </w:rPr>
        <w:t>район</w:t>
      </w:r>
      <w:r w:rsidR="00C07B49" w:rsidRPr="009A19D6">
        <w:rPr>
          <w:rFonts w:ascii="Times New Roman" w:hAnsi="Times New Roman" w:cs="Times New Roman"/>
          <w:sz w:val="28"/>
          <w:szCs w:val="28"/>
        </w:rPr>
        <w:t xml:space="preserve"> </w:t>
      </w:r>
      <w:r w:rsidR="00C07B49" w:rsidRPr="00684B74">
        <w:rPr>
          <w:rFonts w:ascii="Times New Roman" w:hAnsi="Times New Roman" w:cs="Times New Roman"/>
          <w:sz w:val="28"/>
          <w:szCs w:val="28"/>
        </w:rPr>
        <w:t>Краснодарского края</w:t>
      </w:r>
      <w:r w:rsidR="003A6427" w:rsidRPr="00684B74">
        <w:rPr>
          <w:rFonts w:ascii="Times New Roman" w:hAnsi="Times New Roman" w:cs="Times New Roman"/>
          <w:sz w:val="28"/>
          <w:szCs w:val="28"/>
        </w:rPr>
        <w:t>.</w:t>
      </w:r>
    </w:p>
    <w:p w:rsidR="00881C32" w:rsidRPr="00684B74" w:rsidRDefault="00881C32" w:rsidP="00881C32">
      <w:pPr>
        <w:pStyle w:val="ConsPlusNonformat"/>
        <w:ind w:firstLine="567"/>
        <w:jc w:val="both"/>
        <w:rPr>
          <w:rFonts w:ascii="Times New Roman" w:hAnsi="Times New Roman" w:cs="Times New Roman"/>
          <w:color w:val="000000" w:themeColor="text1"/>
          <w:sz w:val="28"/>
          <w:szCs w:val="28"/>
        </w:rPr>
      </w:pPr>
      <w:r w:rsidRPr="00684B74">
        <w:rPr>
          <w:rFonts w:ascii="Times New Roman" w:hAnsi="Times New Roman" w:cs="Times New Roman"/>
          <w:sz w:val="28"/>
          <w:szCs w:val="28"/>
        </w:rPr>
        <w:t>Тел.: 4-</w:t>
      </w:r>
      <w:r w:rsidR="003A6427" w:rsidRPr="00684B74">
        <w:rPr>
          <w:rFonts w:ascii="Times New Roman" w:hAnsi="Times New Roman" w:cs="Times New Roman"/>
          <w:sz w:val="28"/>
          <w:szCs w:val="28"/>
        </w:rPr>
        <w:t>21</w:t>
      </w:r>
      <w:r w:rsidRPr="00684B74">
        <w:rPr>
          <w:rFonts w:ascii="Times New Roman" w:hAnsi="Times New Roman" w:cs="Times New Roman"/>
          <w:sz w:val="28"/>
          <w:szCs w:val="28"/>
        </w:rPr>
        <w:t>-</w:t>
      </w:r>
      <w:r w:rsidR="003A6427" w:rsidRPr="00684B74">
        <w:rPr>
          <w:rFonts w:ascii="Times New Roman" w:hAnsi="Times New Roman" w:cs="Times New Roman"/>
          <w:sz w:val="28"/>
          <w:szCs w:val="28"/>
        </w:rPr>
        <w:t>54</w:t>
      </w:r>
      <w:r w:rsidRPr="00684B74">
        <w:rPr>
          <w:rFonts w:ascii="Times New Roman" w:hAnsi="Times New Roman" w:cs="Times New Roman"/>
          <w:sz w:val="28"/>
          <w:szCs w:val="28"/>
        </w:rPr>
        <w:t>.  Адрес электронной почты:</w:t>
      </w:r>
      <w:r w:rsidR="004D1908" w:rsidRPr="00684B74">
        <w:rPr>
          <w:i/>
          <w:sz w:val="24"/>
          <w:szCs w:val="24"/>
        </w:rPr>
        <w:t xml:space="preserve"> </w:t>
      </w:r>
      <w:hyperlink r:id="rId8" w:history="1">
        <w:r w:rsidR="003A6427" w:rsidRPr="00684B74">
          <w:rPr>
            <w:rStyle w:val="af1"/>
            <w:rFonts w:ascii="Times New Roman" w:hAnsi="Times New Roman" w:cs="Times New Roman"/>
            <w:color w:val="000000" w:themeColor="text1"/>
            <w:sz w:val="28"/>
            <w:szCs w:val="28"/>
            <w:u w:val="none"/>
            <w:lang w:val="en-US"/>
          </w:rPr>
          <w:t>arch</w:t>
        </w:r>
        <w:r w:rsidR="003A6427" w:rsidRPr="00684B74">
          <w:rPr>
            <w:rStyle w:val="af1"/>
            <w:rFonts w:ascii="Times New Roman" w:hAnsi="Times New Roman" w:cs="Times New Roman"/>
            <w:color w:val="000000" w:themeColor="text1"/>
            <w:sz w:val="28"/>
            <w:szCs w:val="28"/>
            <w:u w:val="none"/>
          </w:rPr>
          <w:t>_</w:t>
        </w:r>
        <w:r w:rsidR="003A6427" w:rsidRPr="00684B74">
          <w:rPr>
            <w:rStyle w:val="af1"/>
            <w:rFonts w:ascii="Times New Roman" w:hAnsi="Times New Roman" w:cs="Times New Roman"/>
            <w:color w:val="000000" w:themeColor="text1"/>
            <w:sz w:val="28"/>
            <w:szCs w:val="28"/>
            <w:u w:val="none"/>
            <w:lang w:val="en-US"/>
          </w:rPr>
          <w:t>timashevsk</w:t>
        </w:r>
        <w:r w:rsidR="003A6427" w:rsidRPr="00684B74">
          <w:rPr>
            <w:rStyle w:val="af1"/>
            <w:rFonts w:ascii="Times New Roman" w:hAnsi="Times New Roman" w:cs="Times New Roman"/>
            <w:color w:val="000000" w:themeColor="text1"/>
            <w:sz w:val="28"/>
            <w:szCs w:val="28"/>
            <w:u w:val="none"/>
          </w:rPr>
          <w:t>@</w:t>
        </w:r>
        <w:r w:rsidR="003A6427" w:rsidRPr="00684B74">
          <w:rPr>
            <w:rStyle w:val="af1"/>
            <w:rFonts w:ascii="Times New Roman" w:hAnsi="Times New Roman" w:cs="Times New Roman"/>
            <w:color w:val="000000" w:themeColor="text1"/>
            <w:sz w:val="28"/>
            <w:szCs w:val="28"/>
            <w:u w:val="none"/>
            <w:lang w:val="en-US"/>
          </w:rPr>
          <w:t>mail</w:t>
        </w:r>
        <w:r w:rsidR="003A6427" w:rsidRPr="00684B74">
          <w:rPr>
            <w:rStyle w:val="af1"/>
            <w:rFonts w:ascii="Times New Roman" w:hAnsi="Times New Roman" w:cs="Times New Roman"/>
            <w:color w:val="000000" w:themeColor="text1"/>
            <w:sz w:val="28"/>
            <w:szCs w:val="28"/>
            <w:u w:val="none"/>
          </w:rPr>
          <w:t>.</w:t>
        </w:r>
        <w:r w:rsidR="003A6427" w:rsidRPr="00684B74">
          <w:rPr>
            <w:rStyle w:val="af1"/>
            <w:rFonts w:ascii="Times New Roman" w:hAnsi="Times New Roman" w:cs="Times New Roman"/>
            <w:color w:val="000000" w:themeColor="text1"/>
            <w:sz w:val="28"/>
            <w:szCs w:val="28"/>
            <w:u w:val="none"/>
            <w:lang w:val="en-US"/>
          </w:rPr>
          <w:t>ru</w:t>
        </w:r>
      </w:hyperlink>
    </w:p>
    <w:p w:rsidR="004D01F7" w:rsidRPr="00684B74" w:rsidRDefault="004D01F7" w:rsidP="003A7D82">
      <w:pPr>
        <w:widowControl w:val="0"/>
        <w:spacing w:after="0" w:line="240" w:lineRule="auto"/>
        <w:rPr>
          <w:rFonts w:ascii="Times New Roman" w:hAnsi="Times New Roman" w:cs="Times New Roman"/>
          <w:sz w:val="28"/>
          <w:szCs w:val="28"/>
        </w:rPr>
      </w:pPr>
    </w:p>
    <w:p w:rsidR="006814AC" w:rsidRPr="00684B74" w:rsidRDefault="00FA490B" w:rsidP="00ED32C5">
      <w:pPr>
        <w:pStyle w:val="ConsPlusNonformat"/>
        <w:ind w:firstLine="567"/>
        <w:jc w:val="both"/>
        <w:rPr>
          <w:rFonts w:ascii="Times New Roman" w:hAnsi="Times New Roman" w:cs="Times New Roman"/>
          <w:sz w:val="28"/>
          <w:szCs w:val="28"/>
        </w:rPr>
      </w:pPr>
      <w:r w:rsidRPr="00684B74">
        <w:rPr>
          <w:rFonts w:ascii="Times New Roman" w:hAnsi="Times New Roman" w:cs="Times New Roman"/>
          <w:sz w:val="28"/>
          <w:szCs w:val="28"/>
        </w:rPr>
        <w:t xml:space="preserve">2. </w:t>
      </w:r>
      <w:r w:rsidR="00895D9D" w:rsidRPr="00684B74">
        <w:rPr>
          <w:rFonts w:ascii="Times New Roman" w:hAnsi="Times New Roman" w:cs="Times New Roman"/>
          <w:sz w:val="28"/>
          <w:szCs w:val="28"/>
        </w:rPr>
        <w:t>Описание проблемы, на решение которой направлено предлагаемое правовое</w:t>
      </w:r>
      <w:r w:rsidR="00F46CFC" w:rsidRPr="00684B74">
        <w:rPr>
          <w:rFonts w:ascii="Times New Roman" w:hAnsi="Times New Roman" w:cs="Times New Roman"/>
          <w:sz w:val="28"/>
          <w:szCs w:val="28"/>
        </w:rPr>
        <w:t xml:space="preserve"> </w:t>
      </w:r>
      <w:r w:rsidR="00895D9D" w:rsidRPr="00684B74">
        <w:rPr>
          <w:rFonts w:ascii="Times New Roman" w:hAnsi="Times New Roman" w:cs="Times New Roman"/>
          <w:sz w:val="28"/>
          <w:szCs w:val="28"/>
        </w:rPr>
        <w:t xml:space="preserve">регулирование: </w:t>
      </w:r>
      <w:r w:rsidR="006814AC" w:rsidRPr="00684B74">
        <w:rPr>
          <w:rFonts w:ascii="Times New Roman" w:hAnsi="Times New Roman" w:cs="Times New Roman"/>
          <w:sz w:val="28"/>
          <w:szCs w:val="28"/>
        </w:rPr>
        <w:tab/>
      </w:r>
    </w:p>
    <w:p w:rsidR="008B5DDE" w:rsidRPr="00684B74" w:rsidRDefault="008B5DDE" w:rsidP="008B5DDE">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684B74">
        <w:rPr>
          <w:rFonts w:ascii="Times New Roman" w:eastAsiaTheme="minorEastAsia" w:hAnsi="Times New Roman" w:cs="Times New Roman"/>
          <w:sz w:val="28"/>
          <w:szCs w:val="28"/>
          <w:lang w:eastAsia="ru-RU"/>
        </w:rPr>
        <w:t>2.1. Формулировка проблемы:</w:t>
      </w:r>
    </w:p>
    <w:p w:rsidR="00AB0C6F" w:rsidRPr="00D1047F" w:rsidRDefault="00AB0C6F" w:rsidP="00AB0C6F">
      <w:pPr>
        <w:widowControl w:val="0"/>
        <w:tabs>
          <w:tab w:val="left" w:pos="851"/>
          <w:tab w:val="left" w:pos="1134"/>
        </w:tabs>
        <w:spacing w:after="0" w:line="240" w:lineRule="auto"/>
        <w:jc w:val="both"/>
        <w:outlineLvl w:val="0"/>
        <w:rPr>
          <w:rFonts w:ascii="Times New Roman" w:hAnsi="Times New Roman" w:cs="Times New Roman"/>
          <w:color w:val="000000" w:themeColor="text1"/>
          <w:sz w:val="28"/>
          <w:szCs w:val="28"/>
        </w:rPr>
      </w:pPr>
      <w:r w:rsidRPr="00684B74">
        <w:rPr>
          <w:rFonts w:ascii="Times New Roman" w:eastAsia="Sylfaen" w:hAnsi="Times New Roman" w:cs="Times New Roman"/>
          <w:sz w:val="28"/>
          <w:szCs w:val="28"/>
        </w:rPr>
        <w:tab/>
        <w:t>Нецелесообразность (неудобство)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w:t>
      </w:r>
      <w:r w:rsidRPr="00CE5FA9">
        <w:rPr>
          <w:rFonts w:ascii="Times New Roman" w:eastAsia="Sylfaen" w:hAnsi="Times New Roman" w:cs="Times New Roman"/>
          <w:sz w:val="28"/>
          <w:szCs w:val="28"/>
        </w:rPr>
        <w:t xml:space="preserve"> </w:t>
      </w:r>
      <w:r w:rsidRPr="00CE5FA9">
        <w:rPr>
          <w:rFonts w:ascii="Times New Roman" w:hAnsi="Times New Roman" w:cs="Times New Roman"/>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E5FA9">
        <w:rPr>
          <w:rFonts w:ascii="Times New Roman" w:hAnsi="Times New Roman" w:cs="Times New Roman"/>
          <w:color w:val="000000" w:themeColor="text1"/>
          <w:sz w:val="28"/>
          <w:szCs w:val="28"/>
        </w:rPr>
        <w:t xml:space="preserve">, утвержденного постановлением администрации муниципального образования Тимашевский район от 21 октября 2022 г. № 1624 </w:t>
      </w:r>
      <w:r w:rsidRPr="00CE5FA9">
        <w:rPr>
          <w:rFonts w:ascii="Times New Roman" w:hAnsi="Times New Roman" w:cs="Times New Roman"/>
          <w:sz w:val="28"/>
          <w:szCs w:val="28"/>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E5FA9">
        <w:rPr>
          <w:rFonts w:ascii="Times New Roman" w:hAnsi="Times New Roman" w:cs="Times New Roman"/>
          <w:color w:val="000000" w:themeColor="text1"/>
          <w:sz w:val="28"/>
          <w:szCs w:val="28"/>
        </w:rPr>
        <w:t xml:space="preserve"> (в редакции постановления администрации муниципального образования Тимашевский муниципальный район </w:t>
      </w:r>
      <w:r w:rsidRPr="00D1047F">
        <w:rPr>
          <w:rFonts w:ascii="Times New Roman" w:hAnsi="Times New Roman" w:cs="Times New Roman"/>
          <w:color w:val="000000" w:themeColor="text1"/>
          <w:sz w:val="28"/>
          <w:szCs w:val="28"/>
        </w:rPr>
        <w:t xml:space="preserve">Краснодарского края от 9 июня 2025 г. № 768) в связи с несоответствием его структуры и отдельных положений требованиям федерального и регионального законодательства, а именно </w:t>
      </w:r>
      <w:r w:rsidRPr="004C320E">
        <w:rPr>
          <w:rFonts w:ascii="Times New Roman" w:eastAsia="Times New Roman" w:hAnsi="Times New Roman" w:cs="Times New Roman"/>
          <w:sz w:val="28"/>
          <w:szCs w:val="28"/>
          <w:lang w:eastAsia="ru-RU"/>
        </w:rPr>
        <w:t>Федерально</w:t>
      </w:r>
      <w:r w:rsidRPr="00D1047F">
        <w:rPr>
          <w:rFonts w:ascii="Times New Roman" w:eastAsia="Times New Roman" w:hAnsi="Times New Roman" w:cs="Times New Roman"/>
          <w:sz w:val="28"/>
          <w:szCs w:val="28"/>
          <w:lang w:eastAsia="ru-RU"/>
        </w:rPr>
        <w:t>му закону о</w:t>
      </w:r>
      <w:r w:rsidRPr="004C320E">
        <w:rPr>
          <w:rFonts w:ascii="Times New Roman" w:eastAsia="Times New Roman" w:hAnsi="Times New Roman" w:cs="Times New Roman"/>
          <w:sz w:val="28"/>
          <w:szCs w:val="28"/>
          <w:lang w:eastAsia="ru-RU"/>
        </w:rPr>
        <w:t xml:space="preserve">т 04 августа 2026 г. </w:t>
      </w:r>
      <w:r w:rsidRPr="00D1047F">
        <w:rPr>
          <w:rFonts w:ascii="Times New Roman" w:eastAsia="Times New Roman" w:hAnsi="Times New Roman" w:cs="Times New Roman"/>
          <w:sz w:val="28"/>
          <w:szCs w:val="28"/>
          <w:lang w:eastAsia="ru-RU"/>
        </w:rPr>
        <w:t>№</w:t>
      </w:r>
      <w:r w:rsidRPr="004C320E">
        <w:rPr>
          <w:rFonts w:ascii="Times New Roman" w:eastAsia="Times New Roman" w:hAnsi="Times New Roman" w:cs="Times New Roman"/>
          <w:sz w:val="28"/>
          <w:szCs w:val="28"/>
          <w:lang w:eastAsia="ru-RU"/>
        </w:rPr>
        <w:t xml:space="preserve"> 299-ФЗ </w:t>
      </w:r>
      <w:r w:rsidRPr="00D1047F">
        <w:rPr>
          <w:rFonts w:ascii="Times New Roman" w:eastAsia="Times New Roman" w:hAnsi="Times New Roman" w:cs="Times New Roman"/>
          <w:sz w:val="28"/>
          <w:szCs w:val="28"/>
          <w:lang w:eastAsia="ru-RU"/>
        </w:rPr>
        <w:t>«</w:t>
      </w:r>
      <w:r w:rsidRPr="004C320E">
        <w:rPr>
          <w:rFonts w:ascii="Times New Roman" w:eastAsia="Times New Roman" w:hAnsi="Times New Roman" w:cs="Times New Roman"/>
          <w:sz w:val="28"/>
          <w:szCs w:val="28"/>
          <w:lang w:eastAsia="ru-RU"/>
        </w:rPr>
        <w:t>О внесении изменений в Градостроительный кодекс Российской Федерации и отдельные законодательные акты Российской Федерации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000000"/>
          <w:sz w:val="28"/>
          <w:szCs w:val="28"/>
          <w:lang w:eastAsia="ru-RU"/>
        </w:rPr>
        <w:t>п</w:t>
      </w:r>
      <w:r w:rsidRPr="00FC10E9">
        <w:rPr>
          <w:rFonts w:ascii="Times New Roman" w:eastAsia="Times New Roman" w:hAnsi="Times New Roman" w:cs="Times New Roman"/>
          <w:color w:val="000000"/>
          <w:sz w:val="28"/>
          <w:szCs w:val="28"/>
          <w:lang w:eastAsia="ru-RU"/>
        </w:rPr>
        <w:t>остановлени</w:t>
      </w:r>
      <w:r>
        <w:rPr>
          <w:rFonts w:ascii="Times New Roman" w:eastAsia="Times New Roman" w:hAnsi="Times New Roman" w:cs="Times New Roman"/>
          <w:color w:val="000000"/>
          <w:sz w:val="28"/>
          <w:szCs w:val="28"/>
          <w:lang w:eastAsia="ru-RU"/>
        </w:rPr>
        <w:t>ю</w:t>
      </w:r>
      <w:r w:rsidRPr="00FC10E9">
        <w:rPr>
          <w:rFonts w:ascii="Times New Roman" w:eastAsia="Times New Roman" w:hAnsi="Times New Roman" w:cs="Times New Roman"/>
          <w:color w:val="000000"/>
          <w:sz w:val="28"/>
          <w:szCs w:val="28"/>
          <w:lang w:eastAsia="ru-RU"/>
        </w:rPr>
        <w:t xml:space="preserve"> Губернато</w:t>
      </w:r>
      <w:r>
        <w:rPr>
          <w:rFonts w:ascii="Times New Roman" w:eastAsia="Times New Roman" w:hAnsi="Times New Roman" w:cs="Times New Roman"/>
          <w:color w:val="000000"/>
          <w:sz w:val="28"/>
          <w:szCs w:val="28"/>
          <w:lang w:eastAsia="ru-RU"/>
        </w:rPr>
        <w:t>ра Краснодарского края от 3 сентября 2026 г. № 598 «</w:t>
      </w:r>
      <w:r w:rsidRPr="00FC10E9">
        <w:rPr>
          <w:rFonts w:ascii="Times New Roman" w:eastAsia="Times New Roman" w:hAnsi="Times New Roman" w:cs="Times New Roman"/>
          <w:color w:val="000000"/>
          <w:sz w:val="28"/>
          <w:szCs w:val="28"/>
          <w:lang w:eastAsia="ru-RU"/>
        </w:rPr>
        <w:t xml:space="preserve">О внесении изменений в постановление главы администрации (губернатора) Краснодарского края от 09 июня 2022 г. </w:t>
      </w:r>
      <w:r>
        <w:rPr>
          <w:rFonts w:ascii="Times New Roman" w:eastAsia="Times New Roman" w:hAnsi="Times New Roman" w:cs="Times New Roman"/>
          <w:color w:val="000000"/>
          <w:sz w:val="28"/>
          <w:szCs w:val="28"/>
          <w:lang w:eastAsia="ru-RU"/>
        </w:rPr>
        <w:t>№</w:t>
      </w:r>
      <w:r w:rsidRPr="00FC10E9">
        <w:rPr>
          <w:rFonts w:ascii="Times New Roman" w:eastAsia="Times New Roman" w:hAnsi="Times New Roman" w:cs="Times New Roman"/>
          <w:color w:val="000000"/>
          <w:sz w:val="28"/>
          <w:szCs w:val="28"/>
          <w:lang w:eastAsia="ru-RU"/>
        </w:rPr>
        <w:t xml:space="preserve"> 341 </w:t>
      </w:r>
      <w:r>
        <w:rPr>
          <w:rFonts w:ascii="Times New Roman" w:eastAsia="Times New Roman" w:hAnsi="Times New Roman" w:cs="Times New Roman"/>
          <w:color w:val="000000"/>
          <w:sz w:val="28"/>
          <w:szCs w:val="28"/>
          <w:lang w:eastAsia="ru-RU"/>
        </w:rPr>
        <w:t>«</w:t>
      </w:r>
      <w:r w:rsidRPr="00FC10E9">
        <w:rPr>
          <w:rFonts w:ascii="Times New Roman" w:eastAsia="Times New Roman" w:hAnsi="Times New Roman" w:cs="Times New Roman"/>
          <w:color w:val="000000"/>
          <w:sz w:val="28"/>
          <w:szCs w:val="28"/>
          <w:lang w:eastAsia="ru-RU"/>
        </w:rPr>
        <w:t xml:space="preserve">Об особенностях регулирования отдельных </w:t>
      </w:r>
      <w:r w:rsidRPr="00D1047F">
        <w:rPr>
          <w:rFonts w:ascii="Times New Roman" w:eastAsia="Times New Roman" w:hAnsi="Times New Roman" w:cs="Times New Roman"/>
          <w:color w:val="000000"/>
          <w:sz w:val="28"/>
          <w:szCs w:val="28"/>
          <w:lang w:eastAsia="ru-RU"/>
        </w:rPr>
        <w:t xml:space="preserve">вопросов градостроительной деятельности на территории Краснодарского края» </w:t>
      </w:r>
      <w:r w:rsidRPr="00D1047F">
        <w:rPr>
          <w:rFonts w:ascii="Times New Roman" w:hAnsi="Times New Roman" w:cs="Times New Roman"/>
          <w:color w:val="000000" w:themeColor="text1"/>
          <w:sz w:val="28"/>
          <w:szCs w:val="28"/>
        </w:rPr>
        <w:t>и п</w:t>
      </w:r>
      <w:r w:rsidRPr="00D1047F">
        <w:rPr>
          <w:rFonts w:ascii="Times New Roman" w:hAnsi="Times New Roman" w:cs="Times New Roman"/>
          <w:sz w:val="28"/>
          <w:szCs w:val="28"/>
        </w:rPr>
        <w:t xml:space="preserve">остановлению администрации </w:t>
      </w:r>
      <w:r w:rsidRPr="00D1047F">
        <w:rPr>
          <w:rFonts w:ascii="Times New Roman" w:eastAsia="Times New Roman" w:hAnsi="Times New Roman" w:cs="Times New Roman"/>
          <w:color w:val="000000"/>
          <w:sz w:val="28"/>
          <w:szCs w:val="28"/>
          <w:lang w:eastAsia="ru-RU"/>
        </w:rPr>
        <w:t>№ 1144</w:t>
      </w:r>
      <w:r w:rsidRPr="00D1047F">
        <w:rPr>
          <w:rFonts w:ascii="Times New Roman" w:hAnsi="Times New Roman" w:cs="Times New Roman"/>
          <w:sz w:val="28"/>
          <w:szCs w:val="28"/>
        </w:rPr>
        <w:t>.</w:t>
      </w:r>
    </w:p>
    <w:p w:rsidR="00B105A1" w:rsidRPr="00B105A1" w:rsidRDefault="00FF151E" w:rsidP="00B105A1">
      <w:pPr>
        <w:pStyle w:val="af0"/>
        <w:spacing w:before="0" w:beforeAutospacing="0" w:after="0" w:afterAutospacing="0"/>
        <w:ind w:firstLine="708"/>
        <w:jc w:val="both"/>
        <w:rPr>
          <w:sz w:val="28"/>
          <w:szCs w:val="28"/>
        </w:rPr>
      </w:pPr>
      <w:r>
        <w:rPr>
          <w:sz w:val="28"/>
          <w:szCs w:val="28"/>
        </w:rPr>
        <w:t>Постановление</w:t>
      </w:r>
      <w:r w:rsidR="00AB0C6F">
        <w:rPr>
          <w:sz w:val="28"/>
          <w:szCs w:val="28"/>
        </w:rPr>
        <w:t>м</w:t>
      </w:r>
      <w:r>
        <w:rPr>
          <w:sz w:val="28"/>
          <w:szCs w:val="28"/>
        </w:rPr>
        <w:t xml:space="preserve"> </w:t>
      </w:r>
      <w:r w:rsidRPr="00FF151E">
        <w:rPr>
          <w:sz w:val="28"/>
          <w:szCs w:val="28"/>
        </w:rPr>
        <w:t xml:space="preserve">Губернатора Краснодарского края от 03.09.2026 </w:t>
      </w:r>
      <w:r>
        <w:rPr>
          <w:sz w:val="28"/>
          <w:szCs w:val="28"/>
        </w:rPr>
        <w:t xml:space="preserve">№ </w:t>
      </w:r>
      <w:r w:rsidRPr="00FF151E">
        <w:rPr>
          <w:sz w:val="28"/>
          <w:szCs w:val="28"/>
        </w:rPr>
        <w:t>598</w:t>
      </w:r>
      <w:r>
        <w:rPr>
          <w:sz w:val="28"/>
          <w:szCs w:val="28"/>
        </w:rPr>
        <w:t xml:space="preserve">   «О </w:t>
      </w:r>
      <w:r w:rsidRPr="00FF151E">
        <w:rPr>
          <w:sz w:val="28"/>
          <w:szCs w:val="28"/>
        </w:rPr>
        <w:t xml:space="preserve">внесении изменений в постановление главы администрации (губернатора) Краснодарского края от 09 июня 2022 г. </w:t>
      </w:r>
      <w:r>
        <w:rPr>
          <w:sz w:val="28"/>
          <w:szCs w:val="28"/>
        </w:rPr>
        <w:t>№</w:t>
      </w:r>
      <w:r w:rsidRPr="00FF151E">
        <w:rPr>
          <w:sz w:val="28"/>
          <w:szCs w:val="28"/>
        </w:rPr>
        <w:t xml:space="preserve"> 341 </w:t>
      </w:r>
      <w:r>
        <w:rPr>
          <w:sz w:val="28"/>
          <w:szCs w:val="28"/>
        </w:rPr>
        <w:t>«</w:t>
      </w:r>
      <w:r w:rsidRPr="00FF151E">
        <w:rPr>
          <w:sz w:val="28"/>
          <w:szCs w:val="28"/>
        </w:rPr>
        <w:t>Об особенностях регулирования отдельных вопросов градостроительной деятельности на территории Краснодарского края</w:t>
      </w:r>
      <w:r>
        <w:rPr>
          <w:sz w:val="28"/>
          <w:szCs w:val="28"/>
        </w:rPr>
        <w:t>» у</w:t>
      </w:r>
      <w:r w:rsidRPr="00FF151E">
        <w:rPr>
          <w:sz w:val="28"/>
          <w:szCs w:val="28"/>
        </w:rPr>
        <w:t>точнено, что в срок до 1</w:t>
      </w:r>
      <w:r>
        <w:rPr>
          <w:sz w:val="28"/>
          <w:szCs w:val="28"/>
        </w:rPr>
        <w:t xml:space="preserve"> сентября </w:t>
      </w:r>
      <w:r w:rsidRPr="00FF151E">
        <w:rPr>
          <w:sz w:val="28"/>
          <w:szCs w:val="28"/>
        </w:rPr>
        <w:t>2027</w:t>
      </w:r>
      <w:r>
        <w:rPr>
          <w:sz w:val="28"/>
          <w:szCs w:val="28"/>
        </w:rPr>
        <w:t xml:space="preserve"> г. </w:t>
      </w:r>
      <w:r w:rsidR="00B105A1" w:rsidRPr="00B105A1">
        <w:rPr>
          <w:sz w:val="28"/>
          <w:szCs w:val="28"/>
        </w:rPr>
        <w:t xml:space="preserve">выдача разрешений на строительство, прекращение действия таких разрешений, выдача разрешений на ввод объектов в эксплуатацию, внесение изменений в ранее выданные </w:t>
      </w:r>
      <w:r w:rsidR="00B105A1" w:rsidRPr="00B105A1">
        <w:rPr>
          <w:sz w:val="28"/>
          <w:szCs w:val="28"/>
        </w:rPr>
        <w:lastRenderedPageBreak/>
        <w:t>разрешения на строительство осуществляются согласно формам разрешения на строительство, разрешения на ввод объекта в эксплуатацию, уведомления о планируемых строительстве или реконструкции объекта индивидуального жилищного строительства или садового дома.</w:t>
      </w:r>
    </w:p>
    <w:p w:rsidR="00994D1B" w:rsidRPr="00FB0FAD" w:rsidRDefault="00994D1B" w:rsidP="00994D1B">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sidRPr="00FB0FAD">
        <w:rPr>
          <w:rFonts w:ascii="Times New Roman" w:hAnsi="Times New Roman" w:cs="Times New Roman"/>
          <w:color w:val="000000" w:themeColor="text1"/>
          <w:sz w:val="28"/>
          <w:szCs w:val="28"/>
        </w:rPr>
        <w:t>П</w:t>
      </w:r>
      <w:r w:rsidRPr="00FB0FAD">
        <w:rPr>
          <w:rFonts w:ascii="Times New Roman" w:hAnsi="Times New Roman" w:cs="Times New Roman"/>
          <w:sz w:val="28"/>
          <w:szCs w:val="28"/>
        </w:rPr>
        <w:t>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sidRPr="00FB0FAD">
        <w:rPr>
          <w:rFonts w:ascii="Times New Roman" w:eastAsia="Times New Roman" w:hAnsi="Times New Roman" w:cs="Times New Roman"/>
          <w:color w:val="000000"/>
          <w:sz w:val="28"/>
          <w:szCs w:val="28"/>
          <w:lang w:eastAsia="ru-RU"/>
        </w:rPr>
        <w:t xml:space="preserve"> с</w:t>
      </w:r>
      <w:r w:rsidRPr="00FB0FAD">
        <w:rPr>
          <w:rFonts w:ascii="Times New Roman" w:hAnsi="Times New Roman" w:cs="Times New Roman"/>
          <w:color w:val="000000" w:themeColor="text1"/>
          <w:sz w:val="28"/>
          <w:szCs w:val="28"/>
        </w:rPr>
        <w:t xml:space="preserve"> 1 сентября 2025 г.</w:t>
      </w:r>
      <w:r w:rsidRPr="00FB0FAD">
        <w:rPr>
          <w:rFonts w:ascii="Times New Roman" w:eastAsia="Times New Roman" w:hAnsi="Times New Roman" w:cs="Times New Roman"/>
          <w:color w:val="000000"/>
          <w:sz w:val="28"/>
          <w:szCs w:val="28"/>
          <w:lang w:eastAsia="ru-RU"/>
        </w:rPr>
        <w:t xml:space="preserve"> п</w:t>
      </w:r>
      <w:r w:rsidRPr="00FB0FAD">
        <w:rPr>
          <w:rFonts w:ascii="Times New Roman" w:hAnsi="Times New Roman" w:cs="Times New Roman"/>
          <w:color w:val="000000" w:themeColor="text1"/>
          <w:sz w:val="28"/>
          <w:szCs w:val="28"/>
        </w:rPr>
        <w:t>редусмотрена новая форма административного регламента предоставления муниципальной услуги.</w:t>
      </w:r>
    </w:p>
    <w:p w:rsidR="008B5DDE" w:rsidRPr="00FB0FAD" w:rsidRDefault="008B5DDE" w:rsidP="000706C1">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sidRPr="00FB0FAD">
        <w:rPr>
          <w:rFonts w:ascii="Times New Roman" w:hAnsi="Times New Roman" w:cs="Times New Roman"/>
          <w:color w:val="000000" w:themeColor="text1"/>
          <w:sz w:val="28"/>
          <w:szCs w:val="28"/>
        </w:rPr>
        <w:t xml:space="preserve">МНПА разработан в целях приведения </w:t>
      </w:r>
      <w:r w:rsidRPr="00FB0FAD">
        <w:rPr>
          <w:rFonts w:ascii="Times New Roman" w:hAnsi="Times New Roman" w:cs="Times New Roman"/>
          <w:sz w:val="28"/>
          <w:szCs w:val="28"/>
        </w:rPr>
        <w:t xml:space="preserve">административного регламента </w:t>
      </w:r>
      <w:r w:rsidR="009620E5" w:rsidRPr="00FB0FAD">
        <w:rPr>
          <w:rFonts w:ascii="Times New Roman" w:hAnsi="Times New Roman" w:cs="Times New Roman"/>
          <w:sz w:val="28"/>
          <w:szCs w:val="28"/>
        </w:rPr>
        <w:t xml:space="preserve">предоставления муниципальной услуги </w:t>
      </w:r>
      <w:r w:rsidR="00FB0FAD" w:rsidRPr="00FB0FAD">
        <w:rPr>
          <w:rFonts w:ascii="Times New Roman" w:hAnsi="Times New Roman" w:cs="Times New Roman"/>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D76C29" w:rsidRPr="00FB0FAD">
        <w:rPr>
          <w:rFonts w:ascii="Times New Roman" w:hAnsi="Times New Roman" w:cs="Times New Roman"/>
          <w:sz w:val="28"/>
          <w:szCs w:val="28"/>
        </w:rPr>
        <w:t xml:space="preserve"> </w:t>
      </w:r>
      <w:r w:rsidRPr="00FB0FAD">
        <w:rPr>
          <w:rFonts w:ascii="Times New Roman" w:hAnsi="Times New Roman" w:cs="Times New Roman"/>
          <w:sz w:val="28"/>
          <w:szCs w:val="28"/>
        </w:rPr>
        <w:t xml:space="preserve">в соответствие с </w:t>
      </w:r>
      <w:r w:rsidR="000706C1" w:rsidRPr="00FB0FAD">
        <w:rPr>
          <w:rFonts w:ascii="Times New Roman" w:hAnsi="Times New Roman" w:cs="Times New Roman"/>
          <w:color w:val="000000" w:themeColor="text1"/>
          <w:sz w:val="28"/>
          <w:szCs w:val="28"/>
        </w:rPr>
        <w:t>требованиями федерального законодательства и п</w:t>
      </w:r>
      <w:r w:rsidR="000706C1" w:rsidRPr="00FB0FAD">
        <w:rPr>
          <w:rFonts w:ascii="Times New Roman" w:eastAsia="Times New Roman" w:hAnsi="Times New Roman" w:cs="Times New Roman"/>
          <w:color w:val="000000"/>
          <w:sz w:val="28"/>
          <w:szCs w:val="28"/>
          <w:lang w:eastAsia="ru-RU"/>
        </w:rPr>
        <w:t xml:space="preserve">остановлением администрации № 1144, </w:t>
      </w:r>
      <w:r w:rsidRPr="00FB0FAD">
        <w:rPr>
          <w:rFonts w:ascii="Times New Roman" w:hAnsi="Times New Roman" w:cs="Times New Roman"/>
          <w:sz w:val="28"/>
          <w:szCs w:val="28"/>
        </w:rPr>
        <w:t xml:space="preserve">которым </w:t>
      </w:r>
      <w:r w:rsidRPr="00FB0FAD">
        <w:rPr>
          <w:rFonts w:ascii="Times New Roman" w:eastAsia="Times New Roman" w:hAnsi="Times New Roman" w:cs="Times New Roman"/>
          <w:color w:val="000000"/>
          <w:sz w:val="28"/>
          <w:szCs w:val="28"/>
          <w:lang w:eastAsia="ru-RU"/>
        </w:rPr>
        <w:t>с</w:t>
      </w:r>
      <w:r w:rsidRPr="00FB0FAD">
        <w:rPr>
          <w:rFonts w:ascii="Times New Roman" w:hAnsi="Times New Roman" w:cs="Times New Roman"/>
          <w:color w:val="000000" w:themeColor="text1"/>
          <w:sz w:val="28"/>
          <w:szCs w:val="28"/>
        </w:rPr>
        <w:t xml:space="preserve"> 1 сентября 2025 г.</w:t>
      </w:r>
      <w:r w:rsidRPr="00FB0FAD">
        <w:rPr>
          <w:rFonts w:ascii="Times New Roman" w:eastAsia="Times New Roman" w:hAnsi="Times New Roman" w:cs="Times New Roman"/>
          <w:color w:val="000000"/>
          <w:sz w:val="28"/>
          <w:szCs w:val="28"/>
          <w:lang w:eastAsia="ru-RU"/>
        </w:rPr>
        <w:t xml:space="preserve"> п</w:t>
      </w:r>
      <w:r w:rsidRPr="00FB0FAD">
        <w:rPr>
          <w:rFonts w:ascii="Times New Roman" w:hAnsi="Times New Roman" w:cs="Times New Roman"/>
          <w:color w:val="000000" w:themeColor="text1"/>
          <w:sz w:val="28"/>
          <w:szCs w:val="28"/>
        </w:rPr>
        <w:t>редусмотрена новая форма административного регламента предоставления муниципальной услуги.</w:t>
      </w:r>
    </w:p>
    <w:p w:rsidR="008B5DDE" w:rsidRPr="004618CF" w:rsidRDefault="008B5DDE" w:rsidP="008B5DDE">
      <w:pPr>
        <w:widowControl w:val="0"/>
        <w:tabs>
          <w:tab w:val="left" w:pos="851"/>
          <w:tab w:val="left" w:pos="1134"/>
        </w:tabs>
        <w:spacing w:after="0" w:line="240" w:lineRule="auto"/>
        <w:jc w:val="both"/>
        <w:outlineLvl w:val="0"/>
        <w:rPr>
          <w:rFonts w:ascii="Times New Roman" w:hAnsi="Times New Roman" w:cs="Times New Roman"/>
          <w:color w:val="000000" w:themeColor="text1"/>
          <w:sz w:val="28"/>
          <w:szCs w:val="28"/>
          <w:highlight w:val="yellow"/>
        </w:rPr>
      </w:pPr>
    </w:p>
    <w:p w:rsidR="008B5DDE" w:rsidRPr="00AB0C6F" w:rsidRDefault="008B5DDE" w:rsidP="008B5DDE">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AB0C6F">
        <w:rPr>
          <w:rFonts w:ascii="Times New Roman" w:eastAsiaTheme="minorEastAsia" w:hAnsi="Times New Roman" w:cs="Times New Roman"/>
          <w:sz w:val="28"/>
          <w:szCs w:val="28"/>
          <w:lang w:eastAsia="ru-RU"/>
        </w:rPr>
        <w:t>2.2. Информация о возникновении, выявлении проблемы и мерах, принятых ранее для ее решения, достигнутых результатах и затраченных ресурсах:</w:t>
      </w:r>
    </w:p>
    <w:p w:rsidR="008B5DDE" w:rsidRDefault="008B5DDE" w:rsidP="008B5DDE">
      <w:pPr>
        <w:tabs>
          <w:tab w:val="left" w:pos="1134"/>
        </w:tabs>
        <w:spacing w:after="0" w:line="240" w:lineRule="auto"/>
        <w:ind w:firstLine="709"/>
        <w:contextualSpacing/>
        <w:jc w:val="both"/>
        <w:rPr>
          <w:rFonts w:ascii="Times New Roman" w:eastAsia="Sylfaen" w:hAnsi="Times New Roman" w:cs="Times New Roman"/>
          <w:sz w:val="28"/>
          <w:szCs w:val="28"/>
        </w:rPr>
      </w:pPr>
      <w:r w:rsidRPr="00AB0C6F">
        <w:rPr>
          <w:rFonts w:ascii="Times New Roman" w:eastAsia="Sylfaen" w:hAnsi="Times New Roman" w:cs="Times New Roman"/>
          <w:sz w:val="28"/>
          <w:szCs w:val="28"/>
        </w:rPr>
        <w:t>Проблема выявлена при проведении мониторинга НПА</w:t>
      </w:r>
      <w:r w:rsidR="00994D1B" w:rsidRPr="00AB0C6F">
        <w:rPr>
          <w:rFonts w:ascii="Times New Roman" w:eastAsia="Sylfaen" w:hAnsi="Times New Roman" w:cs="Times New Roman"/>
          <w:sz w:val="28"/>
          <w:szCs w:val="28"/>
        </w:rPr>
        <w:t>:</w:t>
      </w:r>
    </w:p>
    <w:p w:rsidR="00AB0C6F" w:rsidRPr="00B105A1" w:rsidRDefault="00AB0C6F" w:rsidP="00AB0C6F">
      <w:pPr>
        <w:pStyle w:val="af0"/>
        <w:spacing w:before="0" w:beforeAutospacing="0" w:after="0" w:afterAutospacing="0"/>
        <w:ind w:firstLine="708"/>
        <w:jc w:val="both"/>
        <w:rPr>
          <w:sz w:val="28"/>
          <w:szCs w:val="28"/>
        </w:rPr>
      </w:pPr>
      <w:r>
        <w:rPr>
          <w:sz w:val="28"/>
          <w:szCs w:val="28"/>
        </w:rPr>
        <w:t xml:space="preserve">Постановлением </w:t>
      </w:r>
      <w:r w:rsidRPr="00FF151E">
        <w:rPr>
          <w:sz w:val="28"/>
          <w:szCs w:val="28"/>
        </w:rPr>
        <w:t xml:space="preserve">Губернатора Краснодарского края от 03.09.2026 </w:t>
      </w:r>
      <w:r>
        <w:rPr>
          <w:sz w:val="28"/>
          <w:szCs w:val="28"/>
        </w:rPr>
        <w:t xml:space="preserve">№ </w:t>
      </w:r>
      <w:r w:rsidRPr="00FF151E">
        <w:rPr>
          <w:sz w:val="28"/>
          <w:szCs w:val="28"/>
        </w:rPr>
        <w:t>598</w:t>
      </w:r>
      <w:r>
        <w:rPr>
          <w:sz w:val="28"/>
          <w:szCs w:val="28"/>
        </w:rPr>
        <w:t xml:space="preserve">   «О </w:t>
      </w:r>
      <w:r w:rsidRPr="00FF151E">
        <w:rPr>
          <w:sz w:val="28"/>
          <w:szCs w:val="28"/>
        </w:rPr>
        <w:t xml:space="preserve">внесении изменений в постановление главы администрации (губернатора) Краснодарского края от 09 июня 2022 г. </w:t>
      </w:r>
      <w:r>
        <w:rPr>
          <w:sz w:val="28"/>
          <w:szCs w:val="28"/>
        </w:rPr>
        <w:t>№</w:t>
      </w:r>
      <w:r w:rsidRPr="00FF151E">
        <w:rPr>
          <w:sz w:val="28"/>
          <w:szCs w:val="28"/>
        </w:rPr>
        <w:t xml:space="preserve"> 341 </w:t>
      </w:r>
      <w:r>
        <w:rPr>
          <w:sz w:val="28"/>
          <w:szCs w:val="28"/>
        </w:rPr>
        <w:t>«</w:t>
      </w:r>
      <w:r w:rsidRPr="00FF151E">
        <w:rPr>
          <w:sz w:val="28"/>
          <w:szCs w:val="28"/>
        </w:rPr>
        <w:t>Об особенностях регулирования отдельных вопросов градостроительной деятельности на территории Краснодарского края</w:t>
      </w:r>
      <w:r>
        <w:rPr>
          <w:sz w:val="28"/>
          <w:szCs w:val="28"/>
        </w:rPr>
        <w:t>» у</w:t>
      </w:r>
      <w:r w:rsidRPr="00FF151E">
        <w:rPr>
          <w:sz w:val="28"/>
          <w:szCs w:val="28"/>
        </w:rPr>
        <w:t>точнено, что в срок до 1</w:t>
      </w:r>
      <w:r>
        <w:rPr>
          <w:sz w:val="28"/>
          <w:szCs w:val="28"/>
        </w:rPr>
        <w:t xml:space="preserve"> сентября </w:t>
      </w:r>
      <w:r w:rsidRPr="00FF151E">
        <w:rPr>
          <w:sz w:val="28"/>
          <w:szCs w:val="28"/>
        </w:rPr>
        <w:t>2027</w:t>
      </w:r>
      <w:r>
        <w:rPr>
          <w:sz w:val="28"/>
          <w:szCs w:val="28"/>
        </w:rPr>
        <w:t xml:space="preserve"> г. </w:t>
      </w:r>
      <w:r w:rsidRPr="00B105A1">
        <w:rPr>
          <w:sz w:val="28"/>
          <w:szCs w:val="28"/>
        </w:rPr>
        <w:t>выдача разрешений на строительство, прекращение действия таких разрешений, выдача разрешений на ввод объектов в эксплуатацию, внесение изменений в ранее выданные разрешения на строительство осуществляются согласно формам разрешения на строительство, разрешения на ввод объекта в эксплуатацию, уведомления о планируемых строительстве или реконструкции объекта индивидуального жилищного строительства или садового дома.</w:t>
      </w:r>
    </w:p>
    <w:p w:rsidR="00AB0C6F" w:rsidRPr="00FB0FAD" w:rsidRDefault="00AB0C6F" w:rsidP="00AB0C6F">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sidRPr="00FB0FAD">
        <w:rPr>
          <w:rFonts w:ascii="Times New Roman" w:hAnsi="Times New Roman" w:cs="Times New Roman"/>
          <w:color w:val="000000" w:themeColor="text1"/>
          <w:sz w:val="28"/>
          <w:szCs w:val="28"/>
        </w:rPr>
        <w:t>П</w:t>
      </w:r>
      <w:r w:rsidRPr="00FB0FAD">
        <w:rPr>
          <w:rFonts w:ascii="Times New Roman" w:hAnsi="Times New Roman" w:cs="Times New Roman"/>
          <w:sz w:val="28"/>
          <w:szCs w:val="28"/>
        </w:rPr>
        <w:t>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sidRPr="00FB0FAD">
        <w:rPr>
          <w:rFonts w:ascii="Times New Roman" w:eastAsia="Times New Roman" w:hAnsi="Times New Roman" w:cs="Times New Roman"/>
          <w:color w:val="000000"/>
          <w:sz w:val="28"/>
          <w:szCs w:val="28"/>
          <w:lang w:eastAsia="ru-RU"/>
        </w:rPr>
        <w:t xml:space="preserve"> с</w:t>
      </w:r>
      <w:r w:rsidRPr="00FB0FAD">
        <w:rPr>
          <w:rFonts w:ascii="Times New Roman" w:hAnsi="Times New Roman" w:cs="Times New Roman"/>
          <w:color w:val="000000" w:themeColor="text1"/>
          <w:sz w:val="28"/>
          <w:szCs w:val="28"/>
        </w:rPr>
        <w:t xml:space="preserve"> 1 сентября 2025 г.</w:t>
      </w:r>
      <w:r w:rsidRPr="00FB0FAD">
        <w:rPr>
          <w:rFonts w:ascii="Times New Roman" w:eastAsia="Times New Roman" w:hAnsi="Times New Roman" w:cs="Times New Roman"/>
          <w:color w:val="000000"/>
          <w:sz w:val="28"/>
          <w:szCs w:val="28"/>
          <w:lang w:eastAsia="ru-RU"/>
        </w:rPr>
        <w:t xml:space="preserve"> п</w:t>
      </w:r>
      <w:r w:rsidRPr="00FB0FAD">
        <w:rPr>
          <w:rFonts w:ascii="Times New Roman" w:hAnsi="Times New Roman" w:cs="Times New Roman"/>
          <w:color w:val="000000" w:themeColor="text1"/>
          <w:sz w:val="28"/>
          <w:szCs w:val="28"/>
        </w:rPr>
        <w:t>редусмотрена новая форма административного регламента предоставления муниципальной услуги.</w:t>
      </w:r>
    </w:p>
    <w:p w:rsidR="00AB0C6F" w:rsidRPr="00AB0C6F" w:rsidRDefault="00AB0C6F" w:rsidP="00AB0C6F">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sidRPr="00FB0FAD">
        <w:rPr>
          <w:rFonts w:ascii="Times New Roman" w:hAnsi="Times New Roman" w:cs="Times New Roman"/>
          <w:color w:val="000000" w:themeColor="text1"/>
          <w:sz w:val="28"/>
          <w:szCs w:val="28"/>
        </w:rPr>
        <w:t xml:space="preserve">МНПА разработан в целях приведения </w:t>
      </w:r>
      <w:r w:rsidRPr="00FB0FAD">
        <w:rPr>
          <w:rFonts w:ascii="Times New Roman" w:hAnsi="Times New Roman" w:cs="Times New Roman"/>
          <w:sz w:val="28"/>
          <w:szCs w:val="28"/>
        </w:rPr>
        <w:t xml:space="preserve">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в соответствие с </w:t>
      </w:r>
      <w:r w:rsidRPr="00FB0FAD">
        <w:rPr>
          <w:rFonts w:ascii="Times New Roman" w:hAnsi="Times New Roman" w:cs="Times New Roman"/>
          <w:color w:val="000000" w:themeColor="text1"/>
          <w:sz w:val="28"/>
          <w:szCs w:val="28"/>
        </w:rPr>
        <w:t>требованиями федерального законодательства и п</w:t>
      </w:r>
      <w:r w:rsidRPr="00FB0FAD">
        <w:rPr>
          <w:rFonts w:ascii="Times New Roman" w:eastAsia="Times New Roman" w:hAnsi="Times New Roman" w:cs="Times New Roman"/>
          <w:color w:val="000000"/>
          <w:sz w:val="28"/>
          <w:szCs w:val="28"/>
          <w:lang w:eastAsia="ru-RU"/>
        </w:rPr>
        <w:t xml:space="preserve">остановлением администрации </w:t>
      </w:r>
      <w:r w:rsidRPr="00FB0FAD">
        <w:rPr>
          <w:rFonts w:ascii="Times New Roman" w:eastAsia="Times New Roman" w:hAnsi="Times New Roman" w:cs="Times New Roman"/>
          <w:color w:val="000000"/>
          <w:sz w:val="28"/>
          <w:szCs w:val="28"/>
          <w:lang w:eastAsia="ru-RU"/>
        </w:rPr>
        <w:lastRenderedPageBreak/>
        <w:t xml:space="preserve">№ 1144, </w:t>
      </w:r>
      <w:r w:rsidRPr="00FB0FAD">
        <w:rPr>
          <w:rFonts w:ascii="Times New Roman" w:hAnsi="Times New Roman" w:cs="Times New Roman"/>
          <w:sz w:val="28"/>
          <w:szCs w:val="28"/>
        </w:rPr>
        <w:t xml:space="preserve">которым </w:t>
      </w:r>
      <w:r w:rsidRPr="00FB0FAD">
        <w:rPr>
          <w:rFonts w:ascii="Times New Roman" w:eastAsia="Times New Roman" w:hAnsi="Times New Roman" w:cs="Times New Roman"/>
          <w:color w:val="000000"/>
          <w:sz w:val="28"/>
          <w:szCs w:val="28"/>
          <w:lang w:eastAsia="ru-RU"/>
        </w:rPr>
        <w:t>с</w:t>
      </w:r>
      <w:r w:rsidRPr="00FB0FAD">
        <w:rPr>
          <w:rFonts w:ascii="Times New Roman" w:hAnsi="Times New Roman" w:cs="Times New Roman"/>
          <w:color w:val="000000" w:themeColor="text1"/>
          <w:sz w:val="28"/>
          <w:szCs w:val="28"/>
        </w:rPr>
        <w:t xml:space="preserve"> 1 сентября 2025 г.</w:t>
      </w:r>
      <w:r w:rsidRPr="00FB0FAD">
        <w:rPr>
          <w:rFonts w:ascii="Times New Roman" w:eastAsia="Times New Roman" w:hAnsi="Times New Roman" w:cs="Times New Roman"/>
          <w:color w:val="000000"/>
          <w:sz w:val="28"/>
          <w:szCs w:val="28"/>
          <w:lang w:eastAsia="ru-RU"/>
        </w:rPr>
        <w:t xml:space="preserve"> п</w:t>
      </w:r>
      <w:r w:rsidRPr="00FB0FAD">
        <w:rPr>
          <w:rFonts w:ascii="Times New Roman" w:hAnsi="Times New Roman" w:cs="Times New Roman"/>
          <w:color w:val="000000" w:themeColor="text1"/>
          <w:sz w:val="28"/>
          <w:szCs w:val="28"/>
        </w:rPr>
        <w:t xml:space="preserve">редусмотрена новая форма </w:t>
      </w:r>
      <w:r w:rsidRPr="00AB0C6F">
        <w:rPr>
          <w:rFonts w:ascii="Times New Roman" w:hAnsi="Times New Roman" w:cs="Times New Roman"/>
          <w:color w:val="000000" w:themeColor="text1"/>
          <w:sz w:val="28"/>
          <w:szCs w:val="28"/>
        </w:rPr>
        <w:t>административного регламента предоставления муниципальной услуги.</w:t>
      </w:r>
    </w:p>
    <w:p w:rsidR="00AB0C6F" w:rsidRPr="00AB0C6F" w:rsidRDefault="00AB0C6F" w:rsidP="008B5DDE">
      <w:pPr>
        <w:tabs>
          <w:tab w:val="left" w:pos="1134"/>
        </w:tabs>
        <w:spacing w:after="0" w:line="240" w:lineRule="auto"/>
        <w:ind w:firstLine="709"/>
        <w:contextualSpacing/>
        <w:jc w:val="both"/>
        <w:rPr>
          <w:rFonts w:ascii="Times New Roman" w:eastAsia="Sylfaen" w:hAnsi="Times New Roman" w:cs="Times New Roman"/>
          <w:sz w:val="28"/>
          <w:szCs w:val="28"/>
        </w:rPr>
      </w:pPr>
    </w:p>
    <w:p w:rsidR="008B5DDE" w:rsidRPr="00AB0C6F" w:rsidRDefault="00811C58" w:rsidP="00AB0C6F">
      <w:pPr>
        <w:widowControl w:val="0"/>
        <w:tabs>
          <w:tab w:val="left" w:pos="851"/>
          <w:tab w:val="left" w:pos="1134"/>
        </w:tabs>
        <w:spacing w:after="0" w:line="240" w:lineRule="auto"/>
        <w:jc w:val="both"/>
        <w:outlineLvl w:val="0"/>
        <w:rPr>
          <w:rFonts w:ascii="Times New Roman" w:eastAsia="Times New Roman" w:hAnsi="Times New Roman" w:cs="Times New Roman"/>
          <w:sz w:val="28"/>
          <w:szCs w:val="28"/>
          <w:lang w:eastAsia="ru-RU"/>
        </w:rPr>
      </w:pPr>
      <w:r w:rsidRPr="00AB0C6F">
        <w:rPr>
          <w:rFonts w:ascii="Times New Roman" w:hAnsi="Times New Roman" w:cs="Times New Roman"/>
          <w:color w:val="000000" w:themeColor="text1"/>
          <w:sz w:val="28"/>
          <w:szCs w:val="28"/>
        </w:rPr>
        <w:tab/>
      </w:r>
      <w:r w:rsidR="008B5DDE" w:rsidRPr="00AB0C6F">
        <w:rPr>
          <w:rFonts w:ascii="Times New Roman" w:hAnsi="Times New Roman" w:cs="Times New Roman"/>
          <w:sz w:val="28"/>
          <w:szCs w:val="28"/>
        </w:rPr>
        <w:t>2.3. Субъекты общественных отношений, заинтересованные в устранении проблемы, их количественная оценка:</w:t>
      </w:r>
      <w:r w:rsidR="008B5DDE" w:rsidRPr="00AB0C6F">
        <w:rPr>
          <w:rFonts w:ascii="Times New Roman" w:eastAsia="Times New Roman" w:hAnsi="Times New Roman" w:cs="Times New Roman"/>
          <w:sz w:val="28"/>
          <w:szCs w:val="28"/>
          <w:lang w:eastAsia="ru-RU"/>
        </w:rPr>
        <w:t xml:space="preserve"> </w:t>
      </w:r>
    </w:p>
    <w:p w:rsidR="00D655C2" w:rsidRPr="0018242E" w:rsidRDefault="008B5DDE" w:rsidP="008B5DDE">
      <w:pPr>
        <w:autoSpaceDE w:val="0"/>
        <w:autoSpaceDN w:val="0"/>
        <w:adjustRightInd w:val="0"/>
        <w:spacing w:after="0" w:line="240" w:lineRule="auto"/>
        <w:ind w:firstLine="709"/>
        <w:jc w:val="both"/>
        <w:rPr>
          <w:rFonts w:ascii="Times New Roman" w:hAnsi="Times New Roman" w:cs="Times New Roman"/>
          <w:sz w:val="28"/>
          <w:szCs w:val="28"/>
        </w:rPr>
      </w:pPr>
      <w:r w:rsidRPr="00AB0C6F">
        <w:rPr>
          <w:rFonts w:ascii="Times New Roman" w:hAnsi="Times New Roman" w:cs="Times New Roman"/>
          <w:color w:val="000000"/>
          <w:sz w:val="28"/>
        </w:rPr>
        <w:t xml:space="preserve">Потенциальной группой участников общественных отношений, интересы </w:t>
      </w:r>
      <w:r w:rsidRPr="00AB0C6F">
        <w:rPr>
          <w:rFonts w:ascii="Times New Roman" w:hAnsi="Times New Roman" w:cs="Times New Roman"/>
          <w:color w:val="000000"/>
          <w:sz w:val="28"/>
          <w:szCs w:val="28"/>
        </w:rPr>
        <w:t>которых будут</w:t>
      </w:r>
      <w:r w:rsidRPr="0018242E">
        <w:rPr>
          <w:rFonts w:ascii="Times New Roman" w:hAnsi="Times New Roman" w:cs="Times New Roman"/>
          <w:color w:val="000000"/>
          <w:sz w:val="28"/>
          <w:szCs w:val="28"/>
        </w:rPr>
        <w:t xml:space="preserve"> затронуты предлагаемым правовым регулированием, являются:</w:t>
      </w:r>
      <w:r w:rsidR="00F2648B" w:rsidRPr="0018242E">
        <w:rPr>
          <w:rFonts w:ascii="Times New Roman" w:hAnsi="Times New Roman" w:cs="Times New Roman"/>
          <w:sz w:val="28"/>
          <w:szCs w:val="28"/>
        </w:rPr>
        <w:t xml:space="preserve"> </w:t>
      </w:r>
    </w:p>
    <w:p w:rsidR="0018242E" w:rsidRPr="0018242E" w:rsidRDefault="0018242E" w:rsidP="0018242E">
      <w:pPr>
        <w:widowControl w:val="0"/>
        <w:tabs>
          <w:tab w:val="left" w:pos="1134"/>
          <w:tab w:val="left" w:pos="1560"/>
        </w:tabs>
        <w:spacing w:after="0" w:line="240" w:lineRule="auto"/>
        <w:jc w:val="both"/>
        <w:outlineLvl w:val="0"/>
        <w:rPr>
          <w:rFonts w:ascii="Times New Roman" w:hAnsi="Times New Roman"/>
          <w:sz w:val="28"/>
          <w:szCs w:val="28"/>
        </w:rPr>
      </w:pPr>
      <w:r w:rsidRPr="0018242E">
        <w:rPr>
          <w:rFonts w:ascii="Times New Roman" w:hAnsi="Times New Roman" w:cs="Times New Roman"/>
          <w:sz w:val="28"/>
          <w:szCs w:val="28"/>
        </w:rPr>
        <w:t>заявители - физическое лицо</w:t>
      </w:r>
      <w:r w:rsidRPr="0018242E">
        <w:rPr>
          <w:rFonts w:ascii="Times New Roman" w:hAnsi="Times New Roman" w:cs="Times New Roman"/>
          <w:i/>
          <w:sz w:val="28"/>
          <w:szCs w:val="28"/>
        </w:rPr>
        <w:t xml:space="preserve">, </w:t>
      </w:r>
      <w:r w:rsidRPr="0018242E">
        <w:rPr>
          <w:rFonts w:ascii="Times New Roman" w:hAnsi="Times New Roman" w:cs="Times New Roman"/>
          <w:sz w:val="28"/>
          <w:szCs w:val="28"/>
        </w:rPr>
        <w:t>в том числе зарегистрированное в качестве индивидуального предпринимателя, юридическое лицо, выполняющие функции застройщика в соответствии с пунктом 16 статьи 1 ГрК РФ,</w:t>
      </w:r>
      <w:r w:rsidRPr="0018242E">
        <w:rPr>
          <w:rFonts w:ascii="Times New Roman" w:eastAsia="Times New Roman" w:hAnsi="Times New Roman" w:cs="Times New Roman"/>
          <w:color w:val="000000"/>
          <w:sz w:val="28"/>
          <w:szCs w:val="28"/>
          <w:shd w:val="clear" w:color="auto" w:fill="FFFFFF"/>
        </w:rPr>
        <w:t xml:space="preserve"> </w:t>
      </w:r>
      <w:r w:rsidRPr="0018242E">
        <w:rPr>
          <w:rFonts w:ascii="Times New Roman" w:hAnsi="Times New Roman" w:cs="Times New Roman"/>
          <w:sz w:val="28"/>
          <w:szCs w:val="28"/>
        </w:rPr>
        <w:t>или их уполномоченные представители, указанным в таблице 1 приложения к регламенту.</w:t>
      </w:r>
    </w:p>
    <w:p w:rsidR="00D24B28" w:rsidRPr="0018242E" w:rsidRDefault="008B5DDE" w:rsidP="00D24B2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18242E">
        <w:rPr>
          <w:rFonts w:ascii="Times New Roman" w:eastAsiaTheme="minorEastAsia" w:hAnsi="Times New Roman" w:cs="Times New Roman"/>
          <w:sz w:val="28"/>
          <w:szCs w:val="28"/>
          <w:lang w:eastAsia="ru-RU"/>
        </w:rPr>
        <w:tab/>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регулирования. </w:t>
      </w:r>
      <w:r w:rsidR="00D24B28" w:rsidRPr="0018242E">
        <w:rPr>
          <w:rFonts w:ascii="Times New Roman" w:eastAsiaTheme="minorEastAsia" w:hAnsi="Times New Roman" w:cs="Times New Roman"/>
          <w:sz w:val="28"/>
          <w:szCs w:val="28"/>
          <w:lang w:eastAsia="ru-RU"/>
        </w:rPr>
        <w:t>Вместе с тем, в среднем за 2024-2025 гг. ежегодно за предоставлением муниципальной услуги обращается 7</w:t>
      </w:r>
      <w:r w:rsidR="0018242E" w:rsidRPr="0018242E">
        <w:rPr>
          <w:rFonts w:ascii="Times New Roman" w:eastAsiaTheme="minorEastAsia" w:hAnsi="Times New Roman" w:cs="Times New Roman"/>
          <w:sz w:val="28"/>
          <w:szCs w:val="28"/>
          <w:lang w:eastAsia="ru-RU"/>
        </w:rPr>
        <w:t>0</w:t>
      </w:r>
      <w:r w:rsidR="00D24B28" w:rsidRPr="0018242E">
        <w:rPr>
          <w:rFonts w:ascii="Times New Roman" w:eastAsiaTheme="minorEastAsia" w:hAnsi="Times New Roman" w:cs="Times New Roman"/>
          <w:sz w:val="28"/>
          <w:szCs w:val="28"/>
          <w:lang w:eastAsia="ru-RU"/>
        </w:rPr>
        <w:t xml:space="preserve"> заявителей. </w:t>
      </w:r>
    </w:p>
    <w:p w:rsidR="00D24B28" w:rsidRPr="004618CF" w:rsidRDefault="00D24B28" w:rsidP="008B5DDE">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highlight w:val="yellow"/>
          <w:lang w:eastAsia="ru-RU"/>
        </w:rPr>
      </w:pPr>
    </w:p>
    <w:p w:rsidR="008B5DDE" w:rsidRPr="00475FF9" w:rsidRDefault="008B5DDE" w:rsidP="008B5DDE">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475FF9">
        <w:rPr>
          <w:rFonts w:ascii="Times New Roman" w:eastAsiaTheme="minorEastAsia" w:hAnsi="Times New Roman" w:cs="Times New Roman"/>
          <w:sz w:val="28"/>
          <w:szCs w:val="28"/>
          <w:lang w:eastAsia="ru-RU"/>
        </w:rPr>
        <w:t>2.4. Характеристика негативных эффектов, возникающих в связи с наличием проблемы, их количественная оценка:</w:t>
      </w:r>
    </w:p>
    <w:p w:rsidR="008B5DDE" w:rsidRPr="00475FF9" w:rsidRDefault="008B5DDE" w:rsidP="008B5DDE">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475FF9">
        <w:rPr>
          <w:rFonts w:ascii="Times New Roman" w:eastAsiaTheme="minorEastAsia" w:hAnsi="Times New Roman" w:cs="Times New Roman"/>
          <w:sz w:val="28"/>
          <w:szCs w:val="28"/>
          <w:lang w:eastAsia="ru-RU"/>
        </w:rPr>
        <w:t xml:space="preserve">Отсутствие у заявителя возможности подачи заявления в соответствии с </w:t>
      </w:r>
      <w:r w:rsidRPr="00475FF9">
        <w:rPr>
          <w:rFonts w:ascii="Times New Roman" w:eastAsiaTheme="minorEastAsia" w:hAnsi="Times New Roman" w:cs="Times New Roman"/>
          <w:color w:val="000000" w:themeColor="text1"/>
          <w:sz w:val="28"/>
          <w:szCs w:val="28"/>
          <w:lang w:eastAsia="ru-RU"/>
        </w:rPr>
        <w:t>требованиями федерального законодательства.</w:t>
      </w:r>
    </w:p>
    <w:p w:rsidR="008B5DDE" w:rsidRPr="004618CF" w:rsidRDefault="008B5DDE" w:rsidP="008B5DDE">
      <w:pPr>
        <w:widowControl w:val="0"/>
        <w:tabs>
          <w:tab w:val="left" w:pos="1134"/>
          <w:tab w:val="left" w:pos="1276"/>
          <w:tab w:val="left" w:pos="1418"/>
          <w:tab w:val="left" w:pos="1560"/>
        </w:tabs>
        <w:spacing w:after="0" w:line="240" w:lineRule="auto"/>
        <w:jc w:val="both"/>
        <w:rPr>
          <w:rFonts w:ascii="Times New Roman" w:hAnsi="Times New Roman" w:cs="Times New Roman"/>
          <w:sz w:val="28"/>
          <w:szCs w:val="28"/>
          <w:highlight w:val="yellow"/>
          <w:lang w:val="x-none"/>
        </w:rPr>
      </w:pPr>
    </w:p>
    <w:p w:rsidR="008B5DDE" w:rsidRPr="00AB0C6F" w:rsidRDefault="008B5DDE" w:rsidP="008B5DDE">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AB0C6F">
        <w:rPr>
          <w:rFonts w:ascii="Times New Roman" w:eastAsiaTheme="minorEastAsia" w:hAnsi="Times New Roman" w:cs="Times New Roman"/>
          <w:sz w:val="28"/>
          <w:szCs w:val="28"/>
          <w:lang w:eastAsia="ru-RU"/>
        </w:rPr>
        <w:t>2.5. Причины возникновения проблемы и факторы, поддерживающие ее</w:t>
      </w:r>
    </w:p>
    <w:p w:rsidR="008B5DDE" w:rsidRPr="00AB0C6F" w:rsidRDefault="008B5DDE" w:rsidP="008B5DDE">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B0C6F">
        <w:rPr>
          <w:rFonts w:ascii="Times New Roman" w:eastAsiaTheme="minorEastAsia" w:hAnsi="Times New Roman" w:cs="Times New Roman"/>
          <w:sz w:val="28"/>
          <w:szCs w:val="28"/>
          <w:lang w:eastAsia="ru-RU"/>
        </w:rPr>
        <w:t>существование:</w:t>
      </w:r>
    </w:p>
    <w:p w:rsidR="0001789E" w:rsidRPr="00AB0C6F" w:rsidRDefault="0001789E" w:rsidP="0001789E">
      <w:pPr>
        <w:tabs>
          <w:tab w:val="left" w:pos="1134"/>
        </w:tabs>
        <w:spacing w:after="0" w:line="240" w:lineRule="auto"/>
        <w:ind w:firstLine="709"/>
        <w:contextualSpacing/>
        <w:jc w:val="both"/>
        <w:rPr>
          <w:rFonts w:ascii="Times New Roman" w:eastAsia="Sylfaen" w:hAnsi="Times New Roman" w:cs="Times New Roman"/>
          <w:sz w:val="28"/>
          <w:szCs w:val="28"/>
        </w:rPr>
      </w:pPr>
      <w:r w:rsidRPr="00AB0C6F">
        <w:rPr>
          <w:rFonts w:ascii="Times New Roman" w:eastAsia="Sylfaen" w:hAnsi="Times New Roman" w:cs="Times New Roman"/>
          <w:sz w:val="28"/>
          <w:szCs w:val="28"/>
        </w:rPr>
        <w:t>Проблема выявлена при проведении мониторинга НПА:</w:t>
      </w:r>
    </w:p>
    <w:p w:rsidR="00AB0C6F" w:rsidRPr="00B105A1" w:rsidRDefault="00AB0C6F" w:rsidP="00AB0C6F">
      <w:pPr>
        <w:pStyle w:val="af0"/>
        <w:spacing w:before="0" w:beforeAutospacing="0" w:after="0" w:afterAutospacing="0"/>
        <w:ind w:firstLine="708"/>
        <w:jc w:val="both"/>
        <w:rPr>
          <w:sz w:val="28"/>
          <w:szCs w:val="28"/>
        </w:rPr>
      </w:pPr>
      <w:r w:rsidRPr="00AB0C6F">
        <w:rPr>
          <w:sz w:val="28"/>
          <w:szCs w:val="28"/>
        </w:rPr>
        <w:t xml:space="preserve">Постановлением Губернатора Краснодарского края от 03.09.2026 № 598   «О </w:t>
      </w:r>
      <w:r w:rsidRPr="00FF151E">
        <w:rPr>
          <w:sz w:val="28"/>
          <w:szCs w:val="28"/>
        </w:rPr>
        <w:t xml:space="preserve">внесении изменений в постановление главы администрации (губернатора) Краснодарского края от 09 июня 2022 г. </w:t>
      </w:r>
      <w:r>
        <w:rPr>
          <w:sz w:val="28"/>
          <w:szCs w:val="28"/>
        </w:rPr>
        <w:t>№</w:t>
      </w:r>
      <w:r w:rsidRPr="00FF151E">
        <w:rPr>
          <w:sz w:val="28"/>
          <w:szCs w:val="28"/>
        </w:rPr>
        <w:t xml:space="preserve"> 341 </w:t>
      </w:r>
      <w:r>
        <w:rPr>
          <w:sz w:val="28"/>
          <w:szCs w:val="28"/>
        </w:rPr>
        <w:t>«</w:t>
      </w:r>
      <w:r w:rsidRPr="00FF151E">
        <w:rPr>
          <w:sz w:val="28"/>
          <w:szCs w:val="28"/>
        </w:rPr>
        <w:t>Об особенностях регулирования отдельных вопросов градостроительной деятельности на территории Краснодарского края</w:t>
      </w:r>
      <w:r>
        <w:rPr>
          <w:sz w:val="28"/>
          <w:szCs w:val="28"/>
        </w:rPr>
        <w:t>» у</w:t>
      </w:r>
      <w:r w:rsidRPr="00FF151E">
        <w:rPr>
          <w:sz w:val="28"/>
          <w:szCs w:val="28"/>
        </w:rPr>
        <w:t>точнено, что в срок до 1</w:t>
      </w:r>
      <w:r>
        <w:rPr>
          <w:sz w:val="28"/>
          <w:szCs w:val="28"/>
        </w:rPr>
        <w:t xml:space="preserve"> сентября </w:t>
      </w:r>
      <w:r w:rsidRPr="00FF151E">
        <w:rPr>
          <w:sz w:val="28"/>
          <w:szCs w:val="28"/>
        </w:rPr>
        <w:t>2027</w:t>
      </w:r>
      <w:r>
        <w:rPr>
          <w:sz w:val="28"/>
          <w:szCs w:val="28"/>
        </w:rPr>
        <w:t xml:space="preserve"> г. </w:t>
      </w:r>
      <w:r w:rsidRPr="00B105A1">
        <w:rPr>
          <w:sz w:val="28"/>
          <w:szCs w:val="28"/>
        </w:rPr>
        <w:t>выдача разрешений на строительство, прекращение действия таких разрешений, выдача разрешений на ввод объектов в эксплуатацию, внесение изменений в ранее выданные разрешения на строительство осуществляются согласно формам разрешения на строительство, разрешения на ввод объекта в эксплуатацию, уведомления о планируемых строительстве или реконструкции объекта индивидуального жилищного строительства или садового дома.</w:t>
      </w:r>
    </w:p>
    <w:p w:rsidR="00AB0C6F" w:rsidRPr="00FB0FAD" w:rsidRDefault="00AB0C6F" w:rsidP="00AB0C6F">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sidRPr="00FB0FAD">
        <w:rPr>
          <w:rFonts w:ascii="Times New Roman" w:hAnsi="Times New Roman" w:cs="Times New Roman"/>
          <w:color w:val="000000" w:themeColor="text1"/>
          <w:sz w:val="28"/>
          <w:szCs w:val="28"/>
        </w:rPr>
        <w:t>П</w:t>
      </w:r>
      <w:r w:rsidRPr="00FB0FAD">
        <w:rPr>
          <w:rFonts w:ascii="Times New Roman" w:hAnsi="Times New Roman" w:cs="Times New Roman"/>
          <w:sz w:val="28"/>
          <w:szCs w:val="28"/>
        </w:rPr>
        <w:t>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sidRPr="00FB0FAD">
        <w:rPr>
          <w:rFonts w:ascii="Times New Roman" w:eastAsia="Times New Roman" w:hAnsi="Times New Roman" w:cs="Times New Roman"/>
          <w:color w:val="000000"/>
          <w:sz w:val="28"/>
          <w:szCs w:val="28"/>
          <w:lang w:eastAsia="ru-RU"/>
        </w:rPr>
        <w:t xml:space="preserve"> с</w:t>
      </w:r>
      <w:r w:rsidRPr="00FB0FAD">
        <w:rPr>
          <w:rFonts w:ascii="Times New Roman" w:hAnsi="Times New Roman" w:cs="Times New Roman"/>
          <w:color w:val="000000" w:themeColor="text1"/>
          <w:sz w:val="28"/>
          <w:szCs w:val="28"/>
        </w:rPr>
        <w:t xml:space="preserve"> 1 сентября 2025 г.</w:t>
      </w:r>
      <w:r w:rsidRPr="00FB0FAD">
        <w:rPr>
          <w:rFonts w:ascii="Times New Roman" w:eastAsia="Times New Roman" w:hAnsi="Times New Roman" w:cs="Times New Roman"/>
          <w:color w:val="000000"/>
          <w:sz w:val="28"/>
          <w:szCs w:val="28"/>
          <w:lang w:eastAsia="ru-RU"/>
        </w:rPr>
        <w:t xml:space="preserve"> п</w:t>
      </w:r>
      <w:r w:rsidRPr="00FB0FAD">
        <w:rPr>
          <w:rFonts w:ascii="Times New Roman" w:hAnsi="Times New Roman" w:cs="Times New Roman"/>
          <w:color w:val="000000" w:themeColor="text1"/>
          <w:sz w:val="28"/>
          <w:szCs w:val="28"/>
        </w:rPr>
        <w:t>редусмотрена новая форма административного регламента предоставления муниципальной услуги.</w:t>
      </w:r>
    </w:p>
    <w:p w:rsidR="00AB0C6F" w:rsidRPr="00AB0C6F" w:rsidRDefault="00AB0C6F" w:rsidP="00AB0C6F">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sidRPr="00FB0FAD">
        <w:rPr>
          <w:rFonts w:ascii="Times New Roman" w:hAnsi="Times New Roman" w:cs="Times New Roman"/>
          <w:color w:val="000000" w:themeColor="text1"/>
          <w:sz w:val="28"/>
          <w:szCs w:val="28"/>
        </w:rPr>
        <w:t xml:space="preserve">МНПА разработан в целях приведения </w:t>
      </w:r>
      <w:r w:rsidRPr="00FB0FAD">
        <w:rPr>
          <w:rFonts w:ascii="Times New Roman" w:hAnsi="Times New Roman" w:cs="Times New Roman"/>
          <w:sz w:val="28"/>
          <w:szCs w:val="28"/>
        </w:rPr>
        <w:t>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w:t>
      </w:r>
      <w:r w:rsidRPr="00FB0FAD">
        <w:rPr>
          <w:rFonts w:ascii="Times New Roman" w:hAnsi="Times New Roman" w:cs="Times New Roman"/>
          <w:sz w:val="28"/>
          <w:szCs w:val="28"/>
        </w:rPr>
        <w:lastRenderedPageBreak/>
        <w:t xml:space="preserve">лищного строительства или садового дома требованиям законодательства Российской Федерации о градостроительной деятельности» в соответствие с </w:t>
      </w:r>
      <w:r w:rsidRPr="00FB0FAD">
        <w:rPr>
          <w:rFonts w:ascii="Times New Roman" w:hAnsi="Times New Roman" w:cs="Times New Roman"/>
          <w:color w:val="000000" w:themeColor="text1"/>
          <w:sz w:val="28"/>
          <w:szCs w:val="28"/>
        </w:rPr>
        <w:t>требованиями федерального законодательства и п</w:t>
      </w:r>
      <w:r w:rsidRPr="00FB0FAD">
        <w:rPr>
          <w:rFonts w:ascii="Times New Roman" w:eastAsia="Times New Roman" w:hAnsi="Times New Roman" w:cs="Times New Roman"/>
          <w:color w:val="000000"/>
          <w:sz w:val="28"/>
          <w:szCs w:val="28"/>
          <w:lang w:eastAsia="ru-RU"/>
        </w:rPr>
        <w:t xml:space="preserve">остановлением администрации № 1144, </w:t>
      </w:r>
      <w:r w:rsidRPr="00FB0FAD">
        <w:rPr>
          <w:rFonts w:ascii="Times New Roman" w:hAnsi="Times New Roman" w:cs="Times New Roman"/>
          <w:sz w:val="28"/>
          <w:szCs w:val="28"/>
        </w:rPr>
        <w:t xml:space="preserve">которым </w:t>
      </w:r>
      <w:r w:rsidRPr="00FB0FAD">
        <w:rPr>
          <w:rFonts w:ascii="Times New Roman" w:eastAsia="Times New Roman" w:hAnsi="Times New Roman" w:cs="Times New Roman"/>
          <w:color w:val="000000"/>
          <w:sz w:val="28"/>
          <w:szCs w:val="28"/>
          <w:lang w:eastAsia="ru-RU"/>
        </w:rPr>
        <w:t>с</w:t>
      </w:r>
      <w:r w:rsidRPr="00FB0FAD">
        <w:rPr>
          <w:rFonts w:ascii="Times New Roman" w:hAnsi="Times New Roman" w:cs="Times New Roman"/>
          <w:color w:val="000000" w:themeColor="text1"/>
          <w:sz w:val="28"/>
          <w:szCs w:val="28"/>
        </w:rPr>
        <w:t xml:space="preserve"> 1 сентября 2025 г.</w:t>
      </w:r>
      <w:r w:rsidRPr="00FB0FAD">
        <w:rPr>
          <w:rFonts w:ascii="Times New Roman" w:eastAsia="Times New Roman" w:hAnsi="Times New Roman" w:cs="Times New Roman"/>
          <w:color w:val="000000"/>
          <w:sz w:val="28"/>
          <w:szCs w:val="28"/>
          <w:lang w:eastAsia="ru-RU"/>
        </w:rPr>
        <w:t xml:space="preserve"> п</w:t>
      </w:r>
      <w:r w:rsidRPr="00FB0FAD">
        <w:rPr>
          <w:rFonts w:ascii="Times New Roman" w:hAnsi="Times New Roman" w:cs="Times New Roman"/>
          <w:color w:val="000000" w:themeColor="text1"/>
          <w:sz w:val="28"/>
          <w:szCs w:val="28"/>
        </w:rPr>
        <w:t xml:space="preserve">редусмотрена новая форма </w:t>
      </w:r>
      <w:r w:rsidRPr="00AB0C6F">
        <w:rPr>
          <w:rFonts w:ascii="Times New Roman" w:hAnsi="Times New Roman" w:cs="Times New Roman"/>
          <w:color w:val="000000" w:themeColor="text1"/>
          <w:sz w:val="28"/>
          <w:szCs w:val="28"/>
        </w:rPr>
        <w:t>административного регламента предоставления муниципальной услуги.</w:t>
      </w:r>
    </w:p>
    <w:p w:rsidR="00AB0C6F" w:rsidRDefault="00AB0C6F" w:rsidP="0001789E">
      <w:pPr>
        <w:tabs>
          <w:tab w:val="left" w:pos="1134"/>
        </w:tabs>
        <w:spacing w:after="0" w:line="240" w:lineRule="auto"/>
        <w:ind w:firstLine="709"/>
        <w:contextualSpacing/>
        <w:jc w:val="both"/>
        <w:rPr>
          <w:rFonts w:ascii="Times New Roman" w:eastAsia="Sylfaen" w:hAnsi="Times New Roman" w:cs="Times New Roman"/>
          <w:sz w:val="28"/>
          <w:szCs w:val="28"/>
          <w:highlight w:val="yellow"/>
        </w:rPr>
      </w:pPr>
    </w:p>
    <w:p w:rsidR="00895D9D" w:rsidRPr="00B557B9" w:rsidRDefault="004D01F7" w:rsidP="008B5DDE">
      <w:pPr>
        <w:pStyle w:val="ConsPlusNonformat"/>
        <w:jc w:val="both"/>
        <w:rPr>
          <w:rFonts w:ascii="Times New Roman" w:hAnsi="Times New Roman" w:cs="Times New Roman"/>
          <w:sz w:val="28"/>
          <w:szCs w:val="28"/>
        </w:rPr>
      </w:pPr>
      <w:r w:rsidRPr="00B557B9">
        <w:rPr>
          <w:rFonts w:ascii="Times New Roman" w:hAnsi="Times New Roman" w:cs="Times New Roman"/>
          <w:sz w:val="28"/>
          <w:szCs w:val="28"/>
        </w:rPr>
        <w:tab/>
      </w:r>
      <w:r w:rsidR="00AB0E6F" w:rsidRPr="00B557B9">
        <w:rPr>
          <w:rFonts w:ascii="Times New Roman" w:hAnsi="Times New Roman" w:cs="Times New Roman"/>
          <w:sz w:val="28"/>
          <w:szCs w:val="28"/>
        </w:rPr>
        <w:t xml:space="preserve">2.6. </w:t>
      </w:r>
      <w:r w:rsidR="00895D9D" w:rsidRPr="00B557B9">
        <w:rPr>
          <w:rFonts w:ascii="Times New Roman" w:hAnsi="Times New Roman" w:cs="Times New Roman"/>
          <w:sz w:val="28"/>
          <w:szCs w:val="28"/>
        </w:rPr>
        <w:t>Причины невозможности решения проблемы участниками соответствующих</w:t>
      </w:r>
      <w:r w:rsidR="00F46CFC" w:rsidRPr="00B557B9">
        <w:rPr>
          <w:rFonts w:ascii="Times New Roman" w:hAnsi="Times New Roman" w:cs="Times New Roman"/>
          <w:sz w:val="28"/>
          <w:szCs w:val="28"/>
        </w:rPr>
        <w:t xml:space="preserve"> </w:t>
      </w:r>
      <w:r w:rsidR="00895D9D" w:rsidRPr="00B557B9">
        <w:rPr>
          <w:rFonts w:ascii="Times New Roman" w:hAnsi="Times New Roman" w:cs="Times New Roman"/>
          <w:sz w:val="28"/>
          <w:szCs w:val="28"/>
        </w:rPr>
        <w:t>отношений самостоятельно, без вмешательства органов местного самоуправления</w:t>
      </w:r>
      <w:r w:rsidR="00F46CFC" w:rsidRPr="00B557B9">
        <w:rPr>
          <w:rFonts w:ascii="Times New Roman" w:hAnsi="Times New Roman" w:cs="Times New Roman"/>
          <w:sz w:val="28"/>
          <w:szCs w:val="28"/>
        </w:rPr>
        <w:t xml:space="preserve"> </w:t>
      </w:r>
      <w:r w:rsidR="00895D9D" w:rsidRPr="00B557B9">
        <w:rPr>
          <w:rFonts w:ascii="Times New Roman" w:hAnsi="Times New Roman" w:cs="Times New Roman"/>
          <w:sz w:val="28"/>
          <w:szCs w:val="28"/>
        </w:rPr>
        <w:t xml:space="preserve">муниципального образования </w:t>
      </w:r>
      <w:r w:rsidR="00F46CFC" w:rsidRPr="00B557B9">
        <w:rPr>
          <w:rFonts w:ascii="Times New Roman" w:hAnsi="Times New Roman" w:cs="Times New Roman"/>
          <w:sz w:val="28"/>
          <w:szCs w:val="28"/>
        </w:rPr>
        <w:t>Тимашевский район</w:t>
      </w:r>
      <w:r w:rsidR="00895D9D" w:rsidRPr="00B557B9">
        <w:rPr>
          <w:rFonts w:ascii="Times New Roman" w:hAnsi="Times New Roman" w:cs="Times New Roman"/>
          <w:sz w:val="28"/>
          <w:szCs w:val="28"/>
        </w:rPr>
        <w:t>:</w:t>
      </w:r>
    </w:p>
    <w:p w:rsidR="0021796C" w:rsidRPr="00B557B9" w:rsidRDefault="0021796C" w:rsidP="0021796C">
      <w:pPr>
        <w:pStyle w:val="ConsPlusNonformat"/>
        <w:ind w:firstLine="567"/>
        <w:jc w:val="both"/>
        <w:rPr>
          <w:rFonts w:ascii="Times New Roman" w:hAnsi="Times New Roman"/>
          <w:sz w:val="28"/>
          <w:szCs w:val="28"/>
        </w:rPr>
      </w:pPr>
      <w:r w:rsidRPr="00B557B9">
        <w:rPr>
          <w:rFonts w:ascii="Times New Roman" w:hAnsi="Times New Roman" w:cs="Times New Roman"/>
          <w:sz w:val="28"/>
          <w:szCs w:val="28"/>
        </w:rPr>
        <w:t xml:space="preserve">нормативные правовые акты </w:t>
      </w:r>
      <w:r w:rsidRPr="00B557B9">
        <w:rPr>
          <w:rFonts w:ascii="Times New Roman" w:hAnsi="Times New Roman"/>
          <w:sz w:val="28"/>
          <w:szCs w:val="28"/>
        </w:rPr>
        <w:t>издают в пределах своей компетенции органы исполнительной власти субъектов Российской Федерации, исполнительные органы местного самоуправления.</w:t>
      </w:r>
    </w:p>
    <w:p w:rsidR="007D4996" w:rsidRPr="00B557B9" w:rsidRDefault="007D4996" w:rsidP="00B7512C">
      <w:pPr>
        <w:pStyle w:val="ConsPlusNonformat"/>
        <w:ind w:firstLine="567"/>
        <w:jc w:val="both"/>
        <w:rPr>
          <w:rFonts w:ascii="Times New Roman" w:hAnsi="Times New Roman" w:cs="Times New Roman"/>
          <w:sz w:val="28"/>
          <w:szCs w:val="28"/>
        </w:rPr>
      </w:pPr>
    </w:p>
    <w:p w:rsidR="001E6E6B" w:rsidRPr="00B557B9" w:rsidRDefault="00AB0E6F" w:rsidP="001E6E6B">
      <w:pPr>
        <w:pStyle w:val="ConsPlusNonformat"/>
        <w:ind w:firstLine="567"/>
        <w:jc w:val="both"/>
        <w:rPr>
          <w:rFonts w:ascii="Times New Roman" w:hAnsi="Times New Roman" w:cs="Times New Roman"/>
          <w:sz w:val="28"/>
          <w:szCs w:val="28"/>
        </w:rPr>
      </w:pPr>
      <w:r w:rsidRPr="00B557B9">
        <w:rPr>
          <w:rFonts w:ascii="Times New Roman" w:hAnsi="Times New Roman" w:cs="Times New Roman"/>
          <w:sz w:val="28"/>
          <w:szCs w:val="28"/>
        </w:rPr>
        <w:t xml:space="preserve">2.7. </w:t>
      </w:r>
      <w:r w:rsidR="001E6E6B" w:rsidRPr="00B557B9">
        <w:rPr>
          <w:rFonts w:ascii="Times New Roman" w:hAnsi="Times New Roman" w:cs="Times New Roman"/>
          <w:sz w:val="28"/>
          <w:szCs w:val="28"/>
        </w:rPr>
        <w:t>Опыт решения аналогичных проблем в других субъектах Российской Федерации, муниципальных образованиях Краснодарского края, иностранных государствах:</w:t>
      </w:r>
    </w:p>
    <w:p w:rsidR="006F0068" w:rsidRPr="00B557B9" w:rsidRDefault="00B95C1D" w:rsidP="000566B2">
      <w:pPr>
        <w:pStyle w:val="ConsPlusNonformat"/>
        <w:ind w:firstLine="567"/>
        <w:jc w:val="both"/>
        <w:rPr>
          <w:rFonts w:ascii="Times New Roman" w:hAnsi="Times New Roman" w:cs="Times New Roman"/>
          <w:sz w:val="28"/>
          <w:szCs w:val="28"/>
        </w:rPr>
      </w:pPr>
      <w:r w:rsidRPr="00B557B9">
        <w:rPr>
          <w:rFonts w:ascii="Times New Roman" w:hAnsi="Times New Roman" w:cs="Times New Roman"/>
          <w:sz w:val="28"/>
          <w:szCs w:val="28"/>
        </w:rPr>
        <w:t xml:space="preserve">Регулирующим органом в ходе разработки проекта был изучен опыт решения проблемы в </w:t>
      </w:r>
      <w:r w:rsidR="000566B2" w:rsidRPr="00B557B9">
        <w:rPr>
          <w:rFonts w:ascii="Times New Roman" w:hAnsi="Times New Roman" w:cs="Times New Roman"/>
          <w:sz w:val="28"/>
          <w:szCs w:val="28"/>
        </w:rPr>
        <w:t>других муниципальных образованиях Краснодарского края</w:t>
      </w:r>
      <w:r w:rsidRPr="00B557B9">
        <w:rPr>
          <w:rFonts w:ascii="Times New Roman" w:hAnsi="Times New Roman" w:cs="Times New Roman"/>
          <w:sz w:val="28"/>
          <w:szCs w:val="28"/>
        </w:rPr>
        <w:t xml:space="preserve">. </w:t>
      </w:r>
      <w:r w:rsidR="000566B2" w:rsidRPr="00B557B9">
        <w:rPr>
          <w:rFonts w:ascii="Times New Roman" w:hAnsi="Times New Roman" w:cs="Times New Roman"/>
          <w:sz w:val="28"/>
          <w:szCs w:val="28"/>
        </w:rPr>
        <w:t xml:space="preserve"> </w:t>
      </w:r>
      <w:r w:rsidRPr="00B557B9">
        <w:rPr>
          <w:rFonts w:ascii="Times New Roman" w:hAnsi="Times New Roman" w:cs="Times New Roman"/>
          <w:sz w:val="28"/>
          <w:szCs w:val="28"/>
        </w:rPr>
        <w:t>Д</w:t>
      </w:r>
      <w:r w:rsidR="000566B2" w:rsidRPr="00B557B9">
        <w:rPr>
          <w:rFonts w:ascii="Times New Roman" w:hAnsi="Times New Roman" w:cs="Times New Roman"/>
          <w:sz w:val="28"/>
          <w:szCs w:val="28"/>
        </w:rPr>
        <w:t>анная проблема решается аналогичным образом</w:t>
      </w:r>
      <w:r w:rsidR="006F0068" w:rsidRPr="00B557B9">
        <w:rPr>
          <w:rFonts w:ascii="Times New Roman" w:hAnsi="Times New Roman" w:cs="Times New Roman"/>
          <w:sz w:val="28"/>
          <w:szCs w:val="28"/>
        </w:rPr>
        <w:t>.</w:t>
      </w:r>
    </w:p>
    <w:p w:rsidR="000A5895" w:rsidRPr="004618CF" w:rsidRDefault="000A5895" w:rsidP="001E6E6B">
      <w:pPr>
        <w:pStyle w:val="ConsPlusNonformat"/>
        <w:ind w:firstLine="567"/>
        <w:jc w:val="both"/>
        <w:rPr>
          <w:rFonts w:ascii="Times New Roman" w:hAnsi="Times New Roman" w:cs="Times New Roman"/>
          <w:sz w:val="28"/>
          <w:szCs w:val="28"/>
          <w:highlight w:val="yellow"/>
        </w:rPr>
      </w:pPr>
    </w:p>
    <w:p w:rsidR="001E6E6B" w:rsidRPr="00B557B9" w:rsidRDefault="001E6E6B" w:rsidP="001E6E6B">
      <w:pPr>
        <w:pStyle w:val="western"/>
        <w:spacing w:before="0" w:beforeAutospacing="0" w:after="0" w:afterAutospacing="0"/>
        <w:rPr>
          <w:sz w:val="28"/>
          <w:szCs w:val="28"/>
        </w:rPr>
      </w:pPr>
      <w:r w:rsidRPr="00B557B9">
        <w:t xml:space="preserve">         </w:t>
      </w:r>
      <w:r w:rsidRPr="00B557B9">
        <w:rPr>
          <w:sz w:val="28"/>
          <w:szCs w:val="28"/>
        </w:rPr>
        <w:t xml:space="preserve">2.8. Источники данных: </w:t>
      </w:r>
    </w:p>
    <w:p w:rsidR="000A5895" w:rsidRPr="00B557B9" w:rsidRDefault="000A5895" w:rsidP="001E6E6B">
      <w:pPr>
        <w:pStyle w:val="western"/>
        <w:spacing w:before="0" w:beforeAutospacing="0" w:after="0" w:afterAutospacing="0"/>
        <w:rPr>
          <w:sz w:val="28"/>
          <w:szCs w:val="28"/>
        </w:rPr>
      </w:pPr>
      <w:r w:rsidRPr="00B557B9">
        <w:rPr>
          <w:sz w:val="28"/>
          <w:szCs w:val="28"/>
        </w:rPr>
        <w:tab/>
        <w:t>Информационно-правовая система Консультант Плюс</w:t>
      </w:r>
      <w:r w:rsidR="006F0068" w:rsidRPr="00B557B9">
        <w:rPr>
          <w:sz w:val="28"/>
          <w:szCs w:val="28"/>
        </w:rPr>
        <w:t>, интернет.</w:t>
      </w:r>
    </w:p>
    <w:p w:rsidR="000A5895" w:rsidRPr="00B557B9" w:rsidRDefault="000A5895" w:rsidP="00B7512C">
      <w:pPr>
        <w:pStyle w:val="ConsPlusNonformat"/>
        <w:ind w:firstLine="567"/>
        <w:jc w:val="both"/>
        <w:rPr>
          <w:rFonts w:ascii="Times New Roman" w:hAnsi="Times New Roman" w:cs="Times New Roman"/>
          <w:sz w:val="28"/>
          <w:szCs w:val="28"/>
        </w:rPr>
      </w:pPr>
    </w:p>
    <w:p w:rsidR="00895D9D" w:rsidRPr="00B557B9" w:rsidRDefault="00895D9D" w:rsidP="00B7512C">
      <w:pPr>
        <w:pStyle w:val="ConsPlusNonformat"/>
        <w:ind w:firstLine="567"/>
        <w:jc w:val="both"/>
        <w:rPr>
          <w:rFonts w:ascii="Times New Roman" w:hAnsi="Times New Roman" w:cs="Times New Roman"/>
          <w:sz w:val="28"/>
          <w:szCs w:val="28"/>
        </w:rPr>
      </w:pPr>
      <w:r w:rsidRPr="00B557B9">
        <w:rPr>
          <w:rFonts w:ascii="Times New Roman" w:hAnsi="Times New Roman" w:cs="Times New Roman"/>
          <w:sz w:val="28"/>
          <w:szCs w:val="28"/>
        </w:rPr>
        <w:t>2.9. Иная информация о проблеме:</w:t>
      </w:r>
    </w:p>
    <w:p w:rsidR="00B7512C" w:rsidRPr="00B557B9" w:rsidRDefault="00B7512C" w:rsidP="00B7512C">
      <w:pPr>
        <w:pStyle w:val="ConsPlusNonformat"/>
        <w:ind w:firstLine="567"/>
        <w:jc w:val="both"/>
        <w:rPr>
          <w:rFonts w:ascii="Times New Roman" w:hAnsi="Times New Roman" w:cs="Times New Roman"/>
          <w:sz w:val="28"/>
          <w:szCs w:val="28"/>
        </w:rPr>
      </w:pPr>
      <w:r w:rsidRPr="00B557B9">
        <w:rPr>
          <w:rFonts w:ascii="Times New Roman" w:hAnsi="Times New Roman" w:cs="Times New Roman"/>
          <w:sz w:val="28"/>
          <w:szCs w:val="28"/>
        </w:rPr>
        <w:t>отсутствует</w:t>
      </w:r>
    </w:p>
    <w:p w:rsidR="00B7512C" w:rsidRPr="00B557B9" w:rsidRDefault="00B7512C" w:rsidP="00B7512C">
      <w:pPr>
        <w:pStyle w:val="ConsPlusNormal"/>
        <w:ind w:firstLine="567"/>
        <w:jc w:val="both"/>
        <w:outlineLvl w:val="2"/>
        <w:rPr>
          <w:rFonts w:ascii="Times New Roman" w:hAnsi="Times New Roman" w:cs="Times New Roman"/>
          <w:sz w:val="28"/>
          <w:szCs w:val="28"/>
        </w:rPr>
      </w:pPr>
      <w:bookmarkStart w:id="1" w:name="Par267"/>
      <w:bookmarkEnd w:id="1"/>
    </w:p>
    <w:p w:rsidR="00895D9D" w:rsidRPr="00B557B9" w:rsidRDefault="0021796C" w:rsidP="0021796C">
      <w:pPr>
        <w:pStyle w:val="ConsPlusNormal"/>
        <w:ind w:left="450"/>
        <w:jc w:val="both"/>
        <w:outlineLvl w:val="2"/>
        <w:rPr>
          <w:rFonts w:ascii="Times New Roman" w:hAnsi="Times New Roman" w:cs="Times New Roman"/>
          <w:sz w:val="28"/>
          <w:szCs w:val="28"/>
        </w:rPr>
      </w:pPr>
      <w:r w:rsidRPr="00B557B9">
        <w:rPr>
          <w:rFonts w:ascii="Times New Roman" w:hAnsi="Times New Roman" w:cs="Times New Roman"/>
          <w:sz w:val="28"/>
          <w:szCs w:val="28"/>
        </w:rPr>
        <w:t>3.</w:t>
      </w:r>
      <w:r w:rsidR="008646DE" w:rsidRPr="00B557B9">
        <w:rPr>
          <w:rFonts w:ascii="Times New Roman" w:hAnsi="Times New Roman" w:cs="Times New Roman"/>
          <w:sz w:val="28"/>
          <w:szCs w:val="28"/>
        </w:rPr>
        <w:t xml:space="preserve"> </w:t>
      </w:r>
      <w:r w:rsidR="00895D9D" w:rsidRPr="00B557B9">
        <w:rPr>
          <w:rFonts w:ascii="Times New Roman" w:hAnsi="Times New Roman" w:cs="Times New Roman"/>
          <w:sz w:val="28"/>
          <w:szCs w:val="28"/>
        </w:rPr>
        <w:t>Определение целей предлагаемого правового регулирования и индикаторов для оценки их достижения</w:t>
      </w:r>
    </w:p>
    <w:p w:rsidR="0021796C" w:rsidRPr="00B557B9" w:rsidRDefault="0021796C" w:rsidP="0021796C">
      <w:pPr>
        <w:pStyle w:val="ConsPlusNormal"/>
        <w:ind w:left="450"/>
        <w:jc w:val="both"/>
        <w:outlineLvl w:val="2"/>
        <w:rPr>
          <w:rFonts w:ascii="Times New Roman" w:hAnsi="Times New Roman" w:cs="Times New Roman"/>
          <w:sz w:val="28"/>
          <w:szCs w:val="28"/>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10"/>
        <w:gridCol w:w="3089"/>
        <w:gridCol w:w="4082"/>
      </w:tblGrid>
      <w:tr w:rsidR="00895D9D" w:rsidRPr="00B557B9" w:rsidTr="00506A4E">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B557B9" w:rsidRDefault="00895D9D" w:rsidP="00506A4E">
            <w:pPr>
              <w:pStyle w:val="ConsPlusNormal"/>
              <w:jc w:val="center"/>
              <w:rPr>
                <w:rFonts w:ascii="Times New Roman" w:hAnsi="Times New Roman" w:cs="Times New Roman"/>
                <w:sz w:val="24"/>
                <w:szCs w:val="24"/>
              </w:rPr>
            </w:pPr>
            <w:r w:rsidRPr="00B557B9">
              <w:rPr>
                <w:rFonts w:ascii="Times New Roman" w:hAnsi="Times New Roman" w:cs="Times New Roman"/>
                <w:sz w:val="24"/>
                <w:szCs w:val="24"/>
              </w:rPr>
              <w:t>3.1. Цели предлагаемого правового регулирования</w:t>
            </w:r>
          </w:p>
        </w:tc>
        <w:tc>
          <w:tcPr>
            <w:tcW w:w="3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B557B9" w:rsidRDefault="00895D9D" w:rsidP="00506A4E">
            <w:pPr>
              <w:pStyle w:val="ConsPlusNormal"/>
              <w:jc w:val="center"/>
              <w:rPr>
                <w:rFonts w:ascii="Times New Roman" w:hAnsi="Times New Roman" w:cs="Times New Roman"/>
                <w:sz w:val="24"/>
                <w:szCs w:val="24"/>
              </w:rPr>
            </w:pPr>
            <w:bookmarkStart w:id="2" w:name="Par270"/>
            <w:bookmarkEnd w:id="2"/>
            <w:r w:rsidRPr="00B557B9">
              <w:rPr>
                <w:rFonts w:ascii="Times New Roman" w:hAnsi="Times New Roman" w:cs="Times New Roman"/>
                <w:sz w:val="24"/>
                <w:szCs w:val="24"/>
              </w:rPr>
              <w:t>3.2. Сроки достижения целей предлагаемого правового регулирования</w:t>
            </w:r>
          </w:p>
        </w:tc>
        <w:tc>
          <w:tcPr>
            <w:tcW w:w="4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B557B9" w:rsidRDefault="00895D9D" w:rsidP="00506A4E">
            <w:pPr>
              <w:pStyle w:val="ConsPlusNormal"/>
              <w:jc w:val="center"/>
              <w:rPr>
                <w:rFonts w:ascii="Times New Roman" w:hAnsi="Times New Roman" w:cs="Times New Roman"/>
                <w:sz w:val="24"/>
                <w:szCs w:val="24"/>
              </w:rPr>
            </w:pPr>
            <w:r w:rsidRPr="00B557B9">
              <w:rPr>
                <w:rFonts w:ascii="Times New Roman" w:hAnsi="Times New Roman" w:cs="Times New Roman"/>
                <w:sz w:val="24"/>
                <w:szCs w:val="24"/>
              </w:rPr>
              <w:t>3.3. Периодичность мониторинга достижения целей предлагаемого правового регулирования</w:t>
            </w:r>
          </w:p>
        </w:tc>
      </w:tr>
      <w:tr w:rsidR="00895D9D" w:rsidRPr="004618CF" w:rsidTr="00506A4E">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4618CF" w:rsidRDefault="00B557B9" w:rsidP="00B557B9">
            <w:pPr>
              <w:pStyle w:val="a3"/>
              <w:tabs>
                <w:tab w:val="left" w:pos="1134"/>
              </w:tabs>
              <w:spacing w:after="0" w:line="240" w:lineRule="auto"/>
              <w:ind w:left="0"/>
              <w:jc w:val="both"/>
              <w:rPr>
                <w:rFonts w:ascii="Times New Roman" w:eastAsia="Sylfaen" w:hAnsi="Times New Roman" w:cs="Times New Roman"/>
                <w:sz w:val="24"/>
                <w:szCs w:val="24"/>
                <w:highlight w:val="yellow"/>
              </w:rPr>
            </w:pPr>
            <w:r>
              <w:rPr>
                <w:rFonts w:ascii="Times New Roman" w:hAnsi="Times New Roman" w:cs="Times New Roman"/>
                <w:sz w:val="24"/>
                <w:szCs w:val="24"/>
              </w:rPr>
              <w:t>П</w:t>
            </w:r>
            <w:r w:rsidRPr="00B557B9">
              <w:rPr>
                <w:rFonts w:ascii="Times New Roman" w:hAnsi="Times New Roman" w:cs="Times New Roman"/>
                <w:sz w:val="24"/>
                <w:szCs w:val="24"/>
              </w:rPr>
              <w:t xml:space="preserve">редоставление администрацией муниципального образования Тимашевский муниципальный район Краснодарского края </w:t>
            </w:r>
            <w:r w:rsidRPr="00B557B9">
              <w:rPr>
                <w:rFonts w:ascii="Times New Roman" w:hAnsi="Times New Roman" w:cs="Times New Roman"/>
                <w:color w:val="000000" w:themeColor="text1"/>
                <w:sz w:val="24"/>
                <w:szCs w:val="24"/>
              </w:rPr>
              <w:t xml:space="preserve">муниципальной услуги </w:t>
            </w:r>
            <w:r w:rsidRPr="00B557B9">
              <w:rPr>
                <w:rFonts w:ascii="Times New Roman" w:hAnsi="Times New Roman" w:cs="Times New Roman"/>
                <w:sz w:val="24"/>
                <w:szCs w:val="24"/>
              </w:rPr>
              <w:t>«Направление уведомления о соответствии построенных или реконструированных объектов индивидуального жилищного строитель</w:t>
            </w:r>
            <w:r w:rsidRPr="00B557B9">
              <w:rPr>
                <w:rFonts w:ascii="Times New Roman" w:hAnsi="Times New Roman" w:cs="Times New Roman"/>
                <w:sz w:val="24"/>
                <w:szCs w:val="24"/>
              </w:rPr>
              <w:lastRenderedPageBreak/>
              <w:t>ства или садового дома требованиям законодательства Российской Федерации о градостроительной деятельности» в</w:t>
            </w:r>
            <w:r w:rsidRPr="00B557B9">
              <w:rPr>
                <w:rFonts w:ascii="Times New Roman" w:hAnsi="Times New Roman" w:cs="Times New Roman"/>
                <w:color w:val="000000" w:themeColor="text1"/>
                <w:sz w:val="24"/>
                <w:szCs w:val="24"/>
              </w:rPr>
              <w:t xml:space="preserve"> соответствии с административным регламентом, структура и отдельные положения которого соответствуют требованиям федерального законодательства и п</w:t>
            </w:r>
            <w:r w:rsidRPr="00B557B9">
              <w:rPr>
                <w:rFonts w:ascii="Times New Roman" w:eastAsia="Times New Roman" w:hAnsi="Times New Roman" w:cs="Times New Roman"/>
                <w:color w:val="000000"/>
                <w:sz w:val="24"/>
                <w:szCs w:val="24"/>
                <w:lang w:eastAsia="ru-RU"/>
              </w:rPr>
              <w:t>остановлению администрации № 1144.</w:t>
            </w:r>
          </w:p>
        </w:tc>
        <w:tc>
          <w:tcPr>
            <w:tcW w:w="3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B557B9" w:rsidRDefault="00506A4E" w:rsidP="008215E5">
            <w:pPr>
              <w:pStyle w:val="ConsPlusNormal"/>
              <w:rPr>
                <w:rFonts w:ascii="Times New Roman" w:hAnsi="Times New Roman" w:cs="Times New Roman"/>
                <w:sz w:val="24"/>
                <w:szCs w:val="28"/>
              </w:rPr>
            </w:pPr>
            <w:r w:rsidRPr="00B557B9">
              <w:rPr>
                <w:rFonts w:ascii="Times New Roman" w:hAnsi="Times New Roman" w:cs="Times New Roman"/>
                <w:sz w:val="24"/>
                <w:szCs w:val="28"/>
              </w:rPr>
              <w:lastRenderedPageBreak/>
              <w:t>С даты вступления в силу настоящего постановления</w:t>
            </w:r>
          </w:p>
        </w:tc>
        <w:tc>
          <w:tcPr>
            <w:tcW w:w="4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B557B9" w:rsidRDefault="00EC4332" w:rsidP="00EC4332">
            <w:pPr>
              <w:pStyle w:val="ConsPlusNormal"/>
              <w:rPr>
                <w:rFonts w:ascii="Times New Roman" w:hAnsi="Times New Roman" w:cs="Times New Roman"/>
                <w:sz w:val="24"/>
                <w:szCs w:val="28"/>
              </w:rPr>
            </w:pPr>
            <w:r w:rsidRPr="00B557B9">
              <w:rPr>
                <w:rFonts w:ascii="Times New Roman" w:hAnsi="Times New Roman" w:cs="Times New Roman"/>
                <w:sz w:val="24"/>
                <w:szCs w:val="28"/>
              </w:rPr>
              <w:t>Единовременно</w:t>
            </w:r>
          </w:p>
        </w:tc>
      </w:tr>
    </w:tbl>
    <w:p w:rsidR="00A4124E" w:rsidRPr="004618CF" w:rsidRDefault="00A4124E" w:rsidP="00207192">
      <w:pPr>
        <w:pStyle w:val="ConsPlusNonformat"/>
        <w:ind w:firstLine="567"/>
        <w:jc w:val="both"/>
        <w:rPr>
          <w:rFonts w:ascii="Times New Roman" w:hAnsi="Times New Roman" w:cs="Times New Roman"/>
          <w:sz w:val="28"/>
          <w:szCs w:val="28"/>
          <w:highlight w:val="yellow"/>
        </w:rPr>
      </w:pPr>
    </w:p>
    <w:p w:rsidR="00207192" w:rsidRPr="00AF26BB" w:rsidRDefault="00AB0E6F" w:rsidP="00207192">
      <w:pPr>
        <w:pStyle w:val="ConsPlusNonformat"/>
        <w:ind w:firstLine="567"/>
        <w:jc w:val="both"/>
        <w:rPr>
          <w:rFonts w:ascii="Times New Roman" w:hAnsi="Times New Roman" w:cs="Times New Roman"/>
          <w:sz w:val="28"/>
          <w:szCs w:val="28"/>
        </w:rPr>
      </w:pPr>
      <w:r w:rsidRPr="00AF26BB">
        <w:rPr>
          <w:rFonts w:ascii="Times New Roman" w:hAnsi="Times New Roman" w:cs="Times New Roman"/>
          <w:sz w:val="28"/>
          <w:szCs w:val="28"/>
        </w:rPr>
        <w:t xml:space="preserve">3.4. </w:t>
      </w:r>
      <w:r w:rsidR="00895D9D" w:rsidRPr="00AF26BB">
        <w:rPr>
          <w:rFonts w:ascii="Times New Roman" w:hAnsi="Times New Roman" w:cs="Times New Roman"/>
          <w:sz w:val="28"/>
          <w:szCs w:val="28"/>
        </w:rPr>
        <w:t>Действующие нормативные правовые акты, поручения, другие решения, из</w:t>
      </w:r>
      <w:r w:rsidR="00F46CFC" w:rsidRPr="00AF26BB">
        <w:rPr>
          <w:rFonts w:ascii="Times New Roman" w:hAnsi="Times New Roman" w:cs="Times New Roman"/>
          <w:sz w:val="28"/>
          <w:szCs w:val="28"/>
        </w:rPr>
        <w:t xml:space="preserve"> </w:t>
      </w:r>
      <w:r w:rsidR="00895D9D" w:rsidRPr="00AF26BB">
        <w:rPr>
          <w:rFonts w:ascii="Times New Roman" w:hAnsi="Times New Roman" w:cs="Times New Roman"/>
          <w:sz w:val="28"/>
          <w:szCs w:val="28"/>
        </w:rPr>
        <w:t>которых   вытекает   необходимость   разработки   предлагаемого   правового</w:t>
      </w:r>
      <w:r w:rsidR="00207192" w:rsidRPr="00AF26BB">
        <w:rPr>
          <w:rFonts w:ascii="Times New Roman" w:hAnsi="Times New Roman" w:cs="Times New Roman"/>
          <w:sz w:val="28"/>
          <w:szCs w:val="28"/>
        </w:rPr>
        <w:t xml:space="preserve"> </w:t>
      </w:r>
      <w:r w:rsidR="00895D9D" w:rsidRPr="00AF26BB">
        <w:rPr>
          <w:rFonts w:ascii="Times New Roman" w:hAnsi="Times New Roman" w:cs="Times New Roman"/>
          <w:sz w:val="28"/>
          <w:szCs w:val="28"/>
        </w:rPr>
        <w:t>регулирования в данной области, которые определяют необходимость</w:t>
      </w:r>
      <w:r w:rsidR="00F46CFC" w:rsidRPr="00AF26BB">
        <w:rPr>
          <w:rFonts w:ascii="Times New Roman" w:hAnsi="Times New Roman" w:cs="Times New Roman"/>
          <w:sz w:val="28"/>
          <w:szCs w:val="28"/>
        </w:rPr>
        <w:t xml:space="preserve"> п</w:t>
      </w:r>
      <w:r w:rsidR="00895D9D" w:rsidRPr="00AF26BB">
        <w:rPr>
          <w:rFonts w:ascii="Times New Roman" w:hAnsi="Times New Roman" w:cs="Times New Roman"/>
          <w:sz w:val="28"/>
          <w:szCs w:val="28"/>
        </w:rPr>
        <w:t>остановки</w:t>
      </w:r>
      <w:r w:rsidR="00F46CFC" w:rsidRPr="00AF26BB">
        <w:rPr>
          <w:rFonts w:ascii="Times New Roman" w:hAnsi="Times New Roman" w:cs="Times New Roman"/>
          <w:sz w:val="28"/>
          <w:szCs w:val="28"/>
        </w:rPr>
        <w:t xml:space="preserve"> </w:t>
      </w:r>
      <w:r w:rsidR="00895D9D" w:rsidRPr="00AF26BB">
        <w:rPr>
          <w:rFonts w:ascii="Times New Roman" w:hAnsi="Times New Roman" w:cs="Times New Roman"/>
          <w:sz w:val="28"/>
          <w:szCs w:val="28"/>
        </w:rPr>
        <w:t xml:space="preserve">указанных целей: </w:t>
      </w:r>
    </w:p>
    <w:p w:rsidR="00AF26BB" w:rsidRPr="00AF26BB" w:rsidRDefault="00AF26BB" w:rsidP="00207192">
      <w:pPr>
        <w:pStyle w:val="ConsPlusNonformat"/>
        <w:ind w:firstLine="567"/>
        <w:jc w:val="both"/>
        <w:rPr>
          <w:rFonts w:ascii="Times New Roman" w:eastAsia="Times New Roman" w:hAnsi="Times New Roman" w:cs="Times New Roman"/>
          <w:color w:val="000000"/>
          <w:sz w:val="28"/>
          <w:szCs w:val="28"/>
        </w:rPr>
      </w:pPr>
      <w:r w:rsidRPr="00AF26BB">
        <w:rPr>
          <w:rFonts w:ascii="Times New Roman" w:eastAsia="Times New Roman" w:hAnsi="Times New Roman" w:cs="Times New Roman"/>
          <w:color w:val="000000"/>
          <w:sz w:val="28"/>
          <w:szCs w:val="28"/>
        </w:rPr>
        <w:t>статья 55 Градостроительного кодекса Российской Федерации;</w:t>
      </w:r>
    </w:p>
    <w:p w:rsidR="00AF26BB" w:rsidRPr="00AF26BB" w:rsidRDefault="00AF26BB" w:rsidP="00207192">
      <w:pPr>
        <w:pStyle w:val="ConsPlusNonformat"/>
        <w:ind w:firstLine="567"/>
        <w:jc w:val="both"/>
        <w:rPr>
          <w:rFonts w:ascii="Times New Roman" w:eastAsia="Times New Roman" w:hAnsi="Times New Roman" w:cs="Times New Roman"/>
          <w:color w:val="000000"/>
          <w:sz w:val="28"/>
          <w:szCs w:val="28"/>
        </w:rPr>
      </w:pPr>
      <w:r w:rsidRPr="00AF26BB">
        <w:rPr>
          <w:rFonts w:ascii="Times New Roman" w:eastAsia="Times New Roman" w:hAnsi="Times New Roman" w:cs="Times New Roman"/>
          <w:color w:val="000000"/>
          <w:sz w:val="28"/>
          <w:szCs w:val="28"/>
        </w:rPr>
        <w:t>Федеральный закон от 27 июля 2010 г. № 210-ФЗ «Об организации предоставления государственных и муниципальных услуг»;</w:t>
      </w:r>
    </w:p>
    <w:p w:rsidR="00AF26BB" w:rsidRPr="00AF26BB" w:rsidRDefault="00AF26BB" w:rsidP="00207192">
      <w:pPr>
        <w:pStyle w:val="ConsPlusNonformat"/>
        <w:ind w:firstLine="567"/>
        <w:jc w:val="both"/>
        <w:rPr>
          <w:rFonts w:ascii="Times New Roman" w:eastAsia="Times New Roman" w:hAnsi="Times New Roman" w:cs="Times New Roman"/>
          <w:color w:val="000000"/>
          <w:sz w:val="28"/>
          <w:szCs w:val="28"/>
        </w:rPr>
      </w:pPr>
      <w:r w:rsidRPr="00AF26BB">
        <w:rPr>
          <w:rFonts w:ascii="Times New Roman" w:eastAsia="Times New Roman" w:hAnsi="Times New Roman" w:cs="Times New Roman"/>
          <w:color w:val="000000"/>
          <w:sz w:val="28"/>
          <w:szCs w:val="28"/>
        </w:rPr>
        <w:t>постановление Губернатора Краснодарского края от 3 сентября 2026 г.     № 598 «О внесении изменений в постановление главы администрации (губернатора) Краснодарского края от 09 июня 2022 г. N 341 "Об особенностях регулирования отдельных вопросов градостроительной деятельности на территории Краснодарского края»;</w:t>
      </w:r>
    </w:p>
    <w:p w:rsidR="00AF26BB" w:rsidRPr="00AF26BB" w:rsidRDefault="00AF26BB" w:rsidP="00207192">
      <w:pPr>
        <w:pStyle w:val="ConsPlusNonformat"/>
        <w:ind w:firstLine="567"/>
        <w:jc w:val="both"/>
        <w:rPr>
          <w:rFonts w:ascii="Times New Roman" w:hAnsi="Times New Roman" w:cs="Times New Roman"/>
          <w:sz w:val="28"/>
          <w:szCs w:val="28"/>
        </w:rPr>
      </w:pPr>
      <w:r w:rsidRPr="00AF26BB">
        <w:rPr>
          <w:rFonts w:ascii="Times New Roman" w:hAnsi="Times New Roman" w:cs="Times New Roman"/>
          <w:sz w:val="28"/>
          <w:szCs w:val="28"/>
        </w:rPr>
        <w:t>постановление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p>
    <w:p w:rsidR="00AA3E29" w:rsidRPr="00AF26BB" w:rsidRDefault="00AA3E29" w:rsidP="00207192">
      <w:pPr>
        <w:pStyle w:val="ConsPlusNonformat"/>
        <w:ind w:firstLine="567"/>
        <w:jc w:val="both"/>
        <w:rPr>
          <w:rFonts w:ascii="Times New Roman" w:hAnsi="Times New Roman" w:cs="Times New Roman"/>
          <w:sz w:val="28"/>
          <w:szCs w:val="28"/>
        </w:rPr>
      </w:pPr>
      <w:r w:rsidRPr="00AF26BB">
        <w:rPr>
          <w:rFonts w:ascii="Times New Roman" w:hAnsi="Times New Roman" w:cs="Times New Roman"/>
          <w:bCs/>
          <w:kern w:val="32"/>
          <w:sz w:val="28"/>
          <w:szCs w:val="28"/>
        </w:rPr>
        <w:t xml:space="preserve">Устав муниципального образования Тимашевский </w:t>
      </w:r>
      <w:r w:rsidR="0001789E" w:rsidRPr="00AF26BB">
        <w:rPr>
          <w:rFonts w:ascii="Times New Roman" w:hAnsi="Times New Roman" w:cs="Times New Roman"/>
          <w:bCs/>
          <w:kern w:val="32"/>
          <w:sz w:val="28"/>
          <w:szCs w:val="28"/>
        </w:rPr>
        <w:t xml:space="preserve">муниципальный </w:t>
      </w:r>
      <w:r w:rsidRPr="00AF26BB">
        <w:rPr>
          <w:rFonts w:ascii="Times New Roman" w:hAnsi="Times New Roman" w:cs="Times New Roman"/>
          <w:bCs/>
          <w:kern w:val="32"/>
          <w:sz w:val="28"/>
          <w:szCs w:val="28"/>
        </w:rPr>
        <w:t>район</w:t>
      </w:r>
      <w:r w:rsidR="0001789E" w:rsidRPr="00AF26BB">
        <w:rPr>
          <w:rFonts w:ascii="Times New Roman" w:hAnsi="Times New Roman" w:cs="Times New Roman"/>
          <w:bCs/>
          <w:kern w:val="32"/>
          <w:sz w:val="28"/>
          <w:szCs w:val="28"/>
        </w:rPr>
        <w:t xml:space="preserve"> Краснодарского края</w:t>
      </w:r>
      <w:r w:rsidRPr="00AF26BB">
        <w:rPr>
          <w:rFonts w:ascii="Times New Roman" w:hAnsi="Times New Roman" w:cs="Times New Roman"/>
          <w:bCs/>
          <w:kern w:val="32"/>
          <w:sz w:val="28"/>
          <w:szCs w:val="28"/>
        </w:rPr>
        <w:t>.</w:t>
      </w:r>
    </w:p>
    <w:p w:rsidR="001434DB" w:rsidRPr="004618CF" w:rsidRDefault="008D4C8B" w:rsidP="008D4C8B">
      <w:pPr>
        <w:widowControl w:val="0"/>
        <w:tabs>
          <w:tab w:val="left" w:pos="1134"/>
          <w:tab w:val="left" w:pos="1276"/>
          <w:tab w:val="left" w:pos="1418"/>
          <w:tab w:val="left" w:pos="1560"/>
        </w:tabs>
        <w:spacing w:after="0" w:line="240" w:lineRule="auto"/>
        <w:jc w:val="both"/>
        <w:rPr>
          <w:rFonts w:ascii="Times New Roman" w:hAnsi="Times New Roman" w:cs="Times New Roman"/>
          <w:bCs/>
          <w:kern w:val="32"/>
          <w:sz w:val="28"/>
          <w:szCs w:val="28"/>
          <w:highlight w:val="yellow"/>
        </w:rPr>
      </w:pPr>
      <w:r w:rsidRPr="004618CF">
        <w:rPr>
          <w:rFonts w:ascii="Times New Roman" w:hAnsi="Times New Roman" w:cs="Times New Roman"/>
          <w:bCs/>
          <w:kern w:val="32"/>
          <w:sz w:val="28"/>
          <w:szCs w:val="28"/>
          <w:highlight w:val="yellow"/>
        </w:rPr>
        <w:t xml:space="preserve">        </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268"/>
        <w:gridCol w:w="4253"/>
        <w:gridCol w:w="1276"/>
        <w:gridCol w:w="1785"/>
      </w:tblGrid>
      <w:tr w:rsidR="00895D9D" w:rsidRPr="004618CF" w:rsidTr="00063D84">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00035E" w:rsidP="00196DFC">
            <w:pPr>
              <w:pStyle w:val="ConsPlusNormal"/>
              <w:jc w:val="center"/>
              <w:rPr>
                <w:rFonts w:ascii="Times New Roman" w:hAnsi="Times New Roman" w:cs="Times New Roman"/>
                <w:sz w:val="24"/>
                <w:szCs w:val="24"/>
              </w:rPr>
            </w:pPr>
            <w:r w:rsidRPr="00226795">
              <w:rPr>
                <w:rFonts w:ascii="Times New Roman" w:hAnsi="Times New Roman" w:cs="Times New Roman"/>
                <w:bCs/>
                <w:kern w:val="32"/>
                <w:sz w:val="28"/>
                <w:szCs w:val="28"/>
              </w:rPr>
              <w:t xml:space="preserve">      </w:t>
            </w:r>
            <w:r w:rsidR="00895D9D" w:rsidRPr="00226795">
              <w:rPr>
                <w:rFonts w:ascii="Times New Roman" w:hAnsi="Times New Roman" w:cs="Times New Roman"/>
                <w:sz w:val="24"/>
                <w:szCs w:val="24"/>
              </w:rPr>
              <w:t>3.5. Цели предлагаемого правового регулирования</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196DFC">
            <w:pPr>
              <w:pStyle w:val="ConsPlusNormal"/>
              <w:jc w:val="center"/>
              <w:rPr>
                <w:rFonts w:ascii="Times New Roman" w:hAnsi="Times New Roman" w:cs="Times New Roman"/>
                <w:sz w:val="24"/>
                <w:szCs w:val="24"/>
              </w:rPr>
            </w:pPr>
            <w:bookmarkStart w:id="3" w:name="Par290"/>
            <w:bookmarkEnd w:id="3"/>
            <w:r w:rsidRPr="00226795">
              <w:rPr>
                <w:rFonts w:ascii="Times New Roman" w:hAnsi="Times New Roman" w:cs="Times New Roman"/>
                <w:sz w:val="24"/>
                <w:szCs w:val="24"/>
              </w:rPr>
              <w:t>3.6. Индикаторы достижения целей предлагаемого правового регулирования</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196DFC">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3.7. Единица измерения индикаторов</w:t>
            </w:r>
          </w:p>
        </w:tc>
        <w:tc>
          <w:tcPr>
            <w:tcW w:w="17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196DFC">
            <w:pPr>
              <w:pStyle w:val="ConsPlusNormal"/>
              <w:jc w:val="center"/>
              <w:rPr>
                <w:rFonts w:ascii="Times New Roman" w:hAnsi="Times New Roman" w:cs="Times New Roman"/>
                <w:sz w:val="24"/>
                <w:szCs w:val="24"/>
              </w:rPr>
            </w:pPr>
            <w:bookmarkStart w:id="4" w:name="Par292"/>
            <w:bookmarkEnd w:id="4"/>
            <w:r w:rsidRPr="00226795">
              <w:rPr>
                <w:rFonts w:ascii="Times New Roman" w:hAnsi="Times New Roman" w:cs="Times New Roman"/>
                <w:sz w:val="24"/>
                <w:szCs w:val="24"/>
              </w:rPr>
              <w:t>3.8. Целевые значения индикаторов по годам</w:t>
            </w:r>
          </w:p>
        </w:tc>
      </w:tr>
      <w:tr w:rsidR="00895D9D" w:rsidRPr="004618CF" w:rsidTr="00063D84">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4618CF" w:rsidRDefault="00B557B9" w:rsidP="00B557B9">
            <w:pPr>
              <w:pStyle w:val="a3"/>
              <w:tabs>
                <w:tab w:val="left" w:pos="1134"/>
              </w:tabs>
              <w:spacing w:after="0" w:line="240" w:lineRule="auto"/>
              <w:ind w:left="0"/>
              <w:jc w:val="both"/>
              <w:rPr>
                <w:rFonts w:ascii="Times New Roman" w:hAnsi="Times New Roman" w:cs="Times New Roman"/>
                <w:sz w:val="28"/>
                <w:szCs w:val="28"/>
                <w:highlight w:val="yellow"/>
              </w:rPr>
            </w:pPr>
            <w:r>
              <w:rPr>
                <w:rFonts w:ascii="Times New Roman" w:hAnsi="Times New Roman" w:cs="Times New Roman"/>
                <w:sz w:val="24"/>
                <w:szCs w:val="24"/>
              </w:rPr>
              <w:t>П</w:t>
            </w:r>
            <w:r w:rsidRPr="00B557B9">
              <w:rPr>
                <w:rFonts w:ascii="Times New Roman" w:hAnsi="Times New Roman" w:cs="Times New Roman"/>
                <w:sz w:val="24"/>
                <w:szCs w:val="24"/>
              </w:rPr>
              <w:t>редоставление администрацией муниципального образования Тимашевский муниципаль</w:t>
            </w:r>
            <w:r w:rsidRPr="00B557B9">
              <w:rPr>
                <w:rFonts w:ascii="Times New Roman" w:hAnsi="Times New Roman" w:cs="Times New Roman"/>
                <w:sz w:val="24"/>
                <w:szCs w:val="24"/>
              </w:rPr>
              <w:lastRenderedPageBreak/>
              <w:t xml:space="preserve">ный район Краснодарского края </w:t>
            </w:r>
            <w:r w:rsidRPr="00B557B9">
              <w:rPr>
                <w:rFonts w:ascii="Times New Roman" w:hAnsi="Times New Roman" w:cs="Times New Roman"/>
                <w:color w:val="000000" w:themeColor="text1"/>
                <w:sz w:val="24"/>
                <w:szCs w:val="24"/>
              </w:rPr>
              <w:t xml:space="preserve">муниципальной услуги </w:t>
            </w:r>
            <w:r w:rsidRPr="00B557B9">
              <w:rPr>
                <w:rFonts w:ascii="Times New Roman" w:hAnsi="Times New Roman" w:cs="Times New Roman"/>
                <w:sz w:val="24"/>
                <w:szCs w:val="24"/>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в</w:t>
            </w:r>
            <w:r w:rsidRPr="00B557B9">
              <w:rPr>
                <w:rFonts w:ascii="Times New Roman" w:hAnsi="Times New Roman" w:cs="Times New Roman"/>
                <w:color w:val="000000" w:themeColor="text1"/>
                <w:sz w:val="24"/>
                <w:szCs w:val="24"/>
              </w:rPr>
              <w:t xml:space="preserve"> соответствии с административным регламентом, структура и отдельные положения которого соответствуют требованиям федерального законодательства и п</w:t>
            </w:r>
            <w:r w:rsidRPr="00B557B9">
              <w:rPr>
                <w:rFonts w:ascii="Times New Roman" w:eastAsia="Times New Roman" w:hAnsi="Times New Roman" w:cs="Times New Roman"/>
                <w:color w:val="000000"/>
                <w:sz w:val="24"/>
                <w:szCs w:val="24"/>
                <w:lang w:eastAsia="ru-RU"/>
              </w:rPr>
              <w:t xml:space="preserve">остановлению администрации </w:t>
            </w:r>
            <w:r>
              <w:rPr>
                <w:rFonts w:ascii="Times New Roman" w:eastAsia="Times New Roman" w:hAnsi="Times New Roman" w:cs="Times New Roman"/>
                <w:color w:val="000000"/>
                <w:sz w:val="24"/>
                <w:szCs w:val="24"/>
                <w:lang w:eastAsia="ru-RU"/>
              </w:rPr>
              <w:t xml:space="preserve">          </w:t>
            </w:r>
            <w:r w:rsidRPr="00B557B9">
              <w:rPr>
                <w:rFonts w:ascii="Times New Roman" w:eastAsia="Times New Roman" w:hAnsi="Times New Roman" w:cs="Times New Roman"/>
                <w:color w:val="000000"/>
                <w:sz w:val="24"/>
                <w:szCs w:val="24"/>
                <w:lang w:eastAsia="ru-RU"/>
              </w:rPr>
              <w:t>№ 1144.</w:t>
            </w:r>
          </w:p>
        </w:tc>
        <w:tc>
          <w:tcPr>
            <w:tcW w:w="42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26795" w:rsidRDefault="00226795" w:rsidP="00226795">
            <w:pPr>
              <w:widowControl w:val="0"/>
              <w:spacing w:after="0" w:line="240" w:lineRule="auto"/>
              <w:jc w:val="both"/>
              <w:rPr>
                <w:rFonts w:ascii="Times New Roman" w:hAnsi="Times New Roman"/>
                <w:sz w:val="24"/>
                <w:szCs w:val="24"/>
              </w:rPr>
            </w:pPr>
            <w:r w:rsidRPr="00B557B9">
              <w:rPr>
                <w:rFonts w:ascii="Times New Roman" w:eastAsia="Times New Roman" w:hAnsi="Times New Roman" w:cs="Times New Roman"/>
                <w:sz w:val="24"/>
                <w:szCs w:val="24"/>
              </w:rPr>
              <w:lastRenderedPageBreak/>
              <w:t>При направлении заявителем уведомления об окончании строительства или реконструкции объекта ИЖС или садового дома</w:t>
            </w:r>
            <w:r>
              <w:rPr>
                <w:rFonts w:ascii="Times New Roman" w:eastAsia="Times New Roman" w:hAnsi="Times New Roman" w:cs="Times New Roman"/>
                <w:sz w:val="24"/>
                <w:szCs w:val="24"/>
              </w:rPr>
              <w:t xml:space="preserve">: </w:t>
            </w:r>
            <w:r w:rsidRPr="00B557B9">
              <w:rPr>
                <w:rFonts w:ascii="Times New Roman" w:hAnsi="Times New Roman"/>
                <w:color w:val="000000"/>
                <w:sz w:val="24"/>
                <w:szCs w:val="24"/>
              </w:rPr>
              <w:t xml:space="preserve">уведомление о соответствии построенных или реконструированных </w:t>
            </w:r>
            <w:r w:rsidRPr="00B557B9">
              <w:rPr>
                <w:rFonts w:ascii="Times New Roman" w:hAnsi="Times New Roman"/>
                <w:color w:val="000000"/>
                <w:sz w:val="24"/>
                <w:szCs w:val="24"/>
              </w:rPr>
              <w:lastRenderedPageBreak/>
              <w:t>объекта ИЖС или садового дома требованиям законодательства о градостроительной деятельности</w:t>
            </w:r>
            <w:r>
              <w:rPr>
                <w:rFonts w:ascii="Times New Roman" w:hAnsi="Times New Roman"/>
                <w:color w:val="000000"/>
                <w:sz w:val="24"/>
                <w:szCs w:val="24"/>
              </w:rPr>
              <w:t xml:space="preserve">; </w:t>
            </w:r>
            <w:r w:rsidRPr="00B557B9">
              <w:rPr>
                <w:rFonts w:ascii="Times New Roman" w:hAnsi="Times New Roman"/>
                <w:sz w:val="24"/>
                <w:szCs w:val="24"/>
              </w:rPr>
              <w:t>уведомление о несоответствии построенного или реконструированного объекта ИЖС или садового дома требованиям законодательства о градостроительной деятельности</w:t>
            </w:r>
            <w:r>
              <w:rPr>
                <w:rFonts w:ascii="Times New Roman" w:hAnsi="Times New Roman"/>
                <w:sz w:val="24"/>
                <w:szCs w:val="24"/>
              </w:rPr>
              <w:t>.</w:t>
            </w:r>
          </w:p>
          <w:p w:rsidR="00226795" w:rsidRPr="00B557B9" w:rsidRDefault="00226795" w:rsidP="00226795">
            <w:pPr>
              <w:widowControl w:val="0"/>
              <w:spacing w:after="0" w:line="240" w:lineRule="auto"/>
              <w:jc w:val="both"/>
              <w:rPr>
                <w:rFonts w:ascii="Times New Roman" w:hAnsi="Times New Roman" w:cs="Times New Roman"/>
                <w:sz w:val="24"/>
                <w:szCs w:val="24"/>
              </w:rPr>
            </w:pPr>
            <w:r w:rsidRPr="00B557B9">
              <w:rPr>
                <w:rFonts w:ascii="Times New Roman" w:hAnsi="Times New Roman" w:cs="Times New Roman"/>
                <w:sz w:val="24"/>
                <w:szCs w:val="24"/>
              </w:rPr>
              <w:t>При обращении заявителя за получением дубликата уведомления о соответствии</w:t>
            </w:r>
            <w:r>
              <w:rPr>
                <w:rFonts w:ascii="Times New Roman" w:hAnsi="Times New Roman" w:cs="Times New Roman"/>
                <w:sz w:val="24"/>
                <w:szCs w:val="24"/>
              </w:rPr>
              <w:t xml:space="preserve">: </w:t>
            </w:r>
            <w:r w:rsidRPr="00B557B9">
              <w:rPr>
                <w:rFonts w:ascii="Times New Roman" w:hAnsi="Times New Roman" w:cs="Times New Roman"/>
                <w:sz w:val="24"/>
                <w:szCs w:val="24"/>
              </w:rPr>
              <w:t>дубликат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226795" w:rsidRPr="00B557B9" w:rsidRDefault="00226795" w:rsidP="00226795">
            <w:pPr>
              <w:widowControl w:val="0"/>
              <w:spacing w:after="0" w:line="240" w:lineRule="auto"/>
              <w:jc w:val="both"/>
              <w:rPr>
                <w:rFonts w:ascii="Times New Roman" w:hAnsi="Times New Roman"/>
                <w:sz w:val="24"/>
                <w:szCs w:val="24"/>
              </w:rPr>
            </w:pPr>
            <w:r w:rsidRPr="00B557B9">
              <w:rPr>
                <w:rFonts w:ascii="Times New Roman" w:hAnsi="Times New Roman" w:cs="Times New Roman"/>
                <w:sz w:val="24"/>
                <w:szCs w:val="24"/>
              </w:rPr>
              <w:t>При обращении заявителя за исправлением допущенных опечаток и ошибок в</w:t>
            </w:r>
            <w:r w:rsidRPr="00B557B9">
              <w:rPr>
                <w:rFonts w:ascii="Times New Roman" w:hAnsi="Times New Roman"/>
                <w:color w:val="000000"/>
                <w:sz w:val="24"/>
                <w:szCs w:val="24"/>
              </w:rPr>
              <w:t xml:space="preserve"> уведомлении о соответствии построенных или реконструированных объекта ИЖС или садового дома требованиям законодательства о градостроительной деятельности</w:t>
            </w:r>
            <w:r>
              <w:rPr>
                <w:rFonts w:ascii="Times New Roman" w:hAnsi="Times New Roman"/>
                <w:color w:val="000000"/>
                <w:sz w:val="24"/>
                <w:szCs w:val="24"/>
              </w:rPr>
              <w:t xml:space="preserve">: </w:t>
            </w:r>
            <w:r w:rsidRPr="00B557B9">
              <w:rPr>
                <w:rFonts w:ascii="Times New Roman" w:hAnsi="Times New Roman"/>
                <w:sz w:val="24"/>
                <w:szCs w:val="24"/>
              </w:rPr>
              <w:t>уведомлени</w:t>
            </w:r>
            <w:r>
              <w:rPr>
                <w:rFonts w:ascii="Times New Roman" w:hAnsi="Times New Roman"/>
                <w:sz w:val="24"/>
                <w:szCs w:val="24"/>
              </w:rPr>
              <w:t>е</w:t>
            </w:r>
            <w:r w:rsidRPr="00B557B9">
              <w:rPr>
                <w:rFonts w:ascii="Times New Roman" w:hAnsi="Times New Roman"/>
                <w:sz w:val="24"/>
                <w:szCs w:val="24"/>
              </w:rPr>
              <w:t xml:space="preserve">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C90826" w:rsidRPr="004618CF" w:rsidRDefault="00C90826" w:rsidP="00C90826">
            <w:pPr>
              <w:pStyle w:val="ConsPlusNonformat"/>
              <w:ind w:firstLine="567"/>
              <w:jc w:val="both"/>
              <w:rPr>
                <w:rFonts w:ascii="Times New Roman" w:hAnsi="Times New Roman" w:cs="Times New Roman"/>
                <w:sz w:val="28"/>
                <w:szCs w:val="28"/>
                <w:highlight w:val="yellow"/>
              </w:rPr>
            </w:pPr>
          </w:p>
          <w:p w:rsidR="00C90826" w:rsidRPr="004618CF" w:rsidRDefault="00C90826" w:rsidP="00C90826">
            <w:pPr>
              <w:widowControl w:val="0"/>
              <w:spacing w:after="0" w:line="240" w:lineRule="auto"/>
              <w:jc w:val="both"/>
              <w:rPr>
                <w:rFonts w:ascii="Times New Roman" w:hAnsi="Times New Roman" w:cs="Times New Roman"/>
                <w:sz w:val="24"/>
                <w:szCs w:val="24"/>
                <w:highlight w:val="yellow"/>
              </w:rPr>
            </w:pPr>
          </w:p>
          <w:p w:rsidR="00EF2315" w:rsidRPr="004618CF" w:rsidRDefault="00EF2315" w:rsidP="00063D84">
            <w:pPr>
              <w:widowControl w:val="0"/>
              <w:spacing w:after="0" w:line="240" w:lineRule="auto"/>
              <w:ind w:firstLine="82"/>
              <w:jc w:val="both"/>
              <w:rPr>
                <w:rFonts w:ascii="Times New Roman" w:hAnsi="Times New Roman" w:cs="Times New Roman"/>
                <w:sz w:val="24"/>
                <w:szCs w:val="24"/>
                <w:highlight w:val="yellow"/>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226795" w:rsidRDefault="00724467" w:rsidP="00B84EAD">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lastRenderedPageBreak/>
              <w:t>%</w:t>
            </w:r>
          </w:p>
        </w:tc>
        <w:tc>
          <w:tcPr>
            <w:tcW w:w="17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226795" w:rsidRDefault="00724467" w:rsidP="008027E9">
            <w:pPr>
              <w:pStyle w:val="ConsPlusNormal"/>
              <w:jc w:val="both"/>
              <w:rPr>
                <w:rFonts w:ascii="Times New Roman" w:hAnsi="Times New Roman" w:cs="Times New Roman"/>
                <w:sz w:val="24"/>
                <w:szCs w:val="24"/>
              </w:rPr>
            </w:pPr>
            <w:r w:rsidRPr="00226795">
              <w:rPr>
                <w:rFonts w:ascii="Times New Roman" w:hAnsi="Times New Roman" w:cs="Times New Roman"/>
                <w:sz w:val="24"/>
                <w:szCs w:val="24"/>
              </w:rPr>
              <w:t>202</w:t>
            </w:r>
            <w:r w:rsidR="008027E9" w:rsidRPr="00226795">
              <w:rPr>
                <w:rFonts w:ascii="Times New Roman" w:hAnsi="Times New Roman" w:cs="Times New Roman"/>
                <w:sz w:val="24"/>
                <w:szCs w:val="24"/>
              </w:rPr>
              <w:t>6</w:t>
            </w:r>
            <w:r w:rsidRPr="00226795">
              <w:rPr>
                <w:rFonts w:ascii="Times New Roman" w:hAnsi="Times New Roman" w:cs="Times New Roman"/>
                <w:sz w:val="24"/>
                <w:szCs w:val="24"/>
              </w:rPr>
              <w:t xml:space="preserve"> г. (далее – ежегодно) – 100% (без учета отказов в предоставлении </w:t>
            </w:r>
            <w:r w:rsidRPr="00226795">
              <w:rPr>
                <w:rFonts w:ascii="Times New Roman" w:hAnsi="Times New Roman" w:cs="Times New Roman"/>
                <w:sz w:val="24"/>
                <w:szCs w:val="24"/>
              </w:rPr>
              <w:lastRenderedPageBreak/>
              <w:t>муниципальной услуги)</w:t>
            </w:r>
          </w:p>
        </w:tc>
      </w:tr>
    </w:tbl>
    <w:p w:rsidR="00B557B9" w:rsidRDefault="00B557B9" w:rsidP="00815D92">
      <w:pPr>
        <w:pStyle w:val="ConsPlusNonformat"/>
        <w:ind w:firstLine="567"/>
        <w:jc w:val="both"/>
        <w:rPr>
          <w:rFonts w:ascii="Times New Roman" w:hAnsi="Times New Roman" w:cs="Times New Roman"/>
          <w:sz w:val="28"/>
          <w:szCs w:val="28"/>
          <w:highlight w:val="yellow"/>
        </w:rPr>
      </w:pPr>
    </w:p>
    <w:p w:rsidR="00895D9D" w:rsidRPr="00226795" w:rsidRDefault="00895D9D" w:rsidP="00815D92">
      <w:pPr>
        <w:pStyle w:val="ConsPlusNonformat"/>
        <w:ind w:firstLine="567"/>
        <w:jc w:val="both"/>
        <w:rPr>
          <w:rFonts w:ascii="Times New Roman" w:hAnsi="Times New Roman" w:cs="Times New Roman"/>
          <w:sz w:val="28"/>
          <w:szCs w:val="28"/>
        </w:rPr>
      </w:pPr>
      <w:r w:rsidRPr="00226795">
        <w:rPr>
          <w:rFonts w:ascii="Times New Roman" w:hAnsi="Times New Roman" w:cs="Times New Roman"/>
          <w:sz w:val="28"/>
          <w:szCs w:val="28"/>
        </w:rPr>
        <w:t>3.9.  Методы</w:t>
      </w:r>
      <w:r w:rsidR="002C14C1" w:rsidRPr="00226795">
        <w:rPr>
          <w:rFonts w:ascii="Times New Roman" w:hAnsi="Times New Roman" w:cs="Times New Roman"/>
          <w:sz w:val="28"/>
          <w:szCs w:val="28"/>
        </w:rPr>
        <w:t xml:space="preserve">, </w:t>
      </w:r>
      <w:r w:rsidRPr="00226795">
        <w:rPr>
          <w:rFonts w:ascii="Times New Roman" w:hAnsi="Times New Roman" w:cs="Times New Roman"/>
          <w:sz w:val="28"/>
          <w:szCs w:val="28"/>
        </w:rPr>
        <w:t>расчета индикаторов достижения целей предлагаемого правового</w:t>
      </w:r>
      <w:r w:rsidR="00815D92" w:rsidRPr="00226795">
        <w:rPr>
          <w:rFonts w:ascii="Times New Roman" w:hAnsi="Times New Roman" w:cs="Times New Roman"/>
          <w:sz w:val="28"/>
          <w:szCs w:val="28"/>
        </w:rPr>
        <w:t xml:space="preserve"> </w:t>
      </w:r>
      <w:r w:rsidRPr="00226795">
        <w:rPr>
          <w:rFonts w:ascii="Times New Roman" w:hAnsi="Times New Roman" w:cs="Times New Roman"/>
          <w:sz w:val="28"/>
          <w:szCs w:val="28"/>
        </w:rPr>
        <w:t>регулирования, источники информации для расчетов:</w:t>
      </w:r>
    </w:p>
    <w:p w:rsidR="00724467" w:rsidRPr="00B557B9" w:rsidRDefault="00724467" w:rsidP="00B839A1">
      <w:pPr>
        <w:tabs>
          <w:tab w:val="left" w:pos="5340"/>
        </w:tabs>
        <w:spacing w:after="0" w:line="240" w:lineRule="auto"/>
        <w:outlineLvl w:val="0"/>
        <w:rPr>
          <w:rFonts w:ascii="Times New Roman" w:eastAsia="Calibri" w:hAnsi="Times New Roman" w:cs="Times New Roman"/>
          <w:sz w:val="28"/>
          <w:szCs w:val="28"/>
        </w:rPr>
      </w:pPr>
      <w:r w:rsidRPr="00226795">
        <w:rPr>
          <w:rFonts w:ascii="Times New Roman" w:eastAsia="Calibri" w:hAnsi="Times New Roman" w:cs="Times New Roman"/>
          <w:sz w:val="28"/>
          <w:szCs w:val="28"/>
        </w:rPr>
        <w:t>(Количество выданных решений</w:t>
      </w:r>
      <w:r w:rsidR="008B46E7" w:rsidRPr="00226795">
        <w:rPr>
          <w:rFonts w:ascii="Times New Roman" w:eastAsia="Calibri" w:hAnsi="Times New Roman" w:cs="Times New Roman"/>
          <w:sz w:val="28"/>
          <w:szCs w:val="28"/>
        </w:rPr>
        <w:t xml:space="preserve"> </w:t>
      </w:r>
      <w:r w:rsidRPr="00226795">
        <w:rPr>
          <w:rFonts w:ascii="Times New Roman" w:eastAsia="Calibri" w:hAnsi="Times New Roman" w:cs="Times New Roman"/>
          <w:sz w:val="28"/>
          <w:szCs w:val="28"/>
        </w:rPr>
        <w:t xml:space="preserve">/количество поступивших заявлений) </w:t>
      </w:r>
      <w:r w:rsidRPr="00226795">
        <w:rPr>
          <w:rFonts w:ascii="Times New Roman" w:eastAsia="Calibri" w:hAnsi="Times New Roman" w:cs="Times New Roman"/>
          <w:sz w:val="28"/>
          <w:szCs w:val="28"/>
          <w:lang w:val="en-US"/>
        </w:rPr>
        <w:t>x</w:t>
      </w:r>
      <w:r w:rsidRPr="00226795">
        <w:rPr>
          <w:rFonts w:ascii="Times New Roman" w:eastAsia="Calibri" w:hAnsi="Times New Roman" w:cs="Times New Roman"/>
          <w:sz w:val="28"/>
          <w:szCs w:val="28"/>
        </w:rPr>
        <w:t>100%</w:t>
      </w:r>
    </w:p>
    <w:p w:rsidR="008B46E7" w:rsidRPr="00B557B9" w:rsidRDefault="008B46E7" w:rsidP="00815D92">
      <w:pPr>
        <w:pStyle w:val="ConsPlusNonformat"/>
        <w:ind w:firstLine="567"/>
        <w:jc w:val="both"/>
        <w:rPr>
          <w:rFonts w:ascii="Times New Roman" w:hAnsi="Times New Roman" w:cs="Times New Roman"/>
          <w:sz w:val="28"/>
          <w:szCs w:val="28"/>
        </w:rPr>
      </w:pPr>
    </w:p>
    <w:p w:rsidR="00895D9D" w:rsidRPr="00B557B9" w:rsidRDefault="00895D9D" w:rsidP="00815D92">
      <w:pPr>
        <w:pStyle w:val="ConsPlusNonformat"/>
        <w:ind w:firstLine="567"/>
        <w:jc w:val="both"/>
        <w:rPr>
          <w:rFonts w:ascii="Times New Roman" w:hAnsi="Times New Roman" w:cs="Times New Roman"/>
          <w:sz w:val="28"/>
          <w:szCs w:val="28"/>
        </w:rPr>
      </w:pPr>
      <w:r w:rsidRPr="00B557B9">
        <w:rPr>
          <w:rFonts w:ascii="Times New Roman" w:hAnsi="Times New Roman" w:cs="Times New Roman"/>
          <w:sz w:val="28"/>
          <w:szCs w:val="28"/>
        </w:rPr>
        <w:t>3.10. Оценка затрат на проведение мониторинга достижения целей</w:t>
      </w:r>
    </w:p>
    <w:p w:rsidR="00815D92" w:rsidRPr="00B557B9" w:rsidRDefault="00895D9D" w:rsidP="000929F5">
      <w:pPr>
        <w:pStyle w:val="ConsPlusNonformat"/>
        <w:jc w:val="both"/>
        <w:rPr>
          <w:rFonts w:ascii="Times New Roman" w:hAnsi="Times New Roman" w:cs="Times New Roman"/>
          <w:sz w:val="28"/>
          <w:szCs w:val="28"/>
        </w:rPr>
      </w:pPr>
      <w:r w:rsidRPr="00B557B9">
        <w:rPr>
          <w:rFonts w:ascii="Times New Roman" w:hAnsi="Times New Roman" w:cs="Times New Roman"/>
          <w:sz w:val="28"/>
          <w:szCs w:val="28"/>
        </w:rPr>
        <w:t>предлагаемого правового регулирования:</w:t>
      </w:r>
      <w:r w:rsidR="00E6092C" w:rsidRPr="00B557B9">
        <w:rPr>
          <w:rFonts w:ascii="Times New Roman" w:hAnsi="Times New Roman" w:cs="Times New Roman"/>
          <w:sz w:val="28"/>
          <w:szCs w:val="28"/>
        </w:rPr>
        <w:t xml:space="preserve"> затраты не </w:t>
      </w:r>
      <w:r w:rsidR="00724467" w:rsidRPr="00B557B9">
        <w:rPr>
          <w:rFonts w:ascii="Times New Roman" w:hAnsi="Times New Roman" w:cs="Times New Roman"/>
          <w:sz w:val="28"/>
          <w:szCs w:val="28"/>
        </w:rPr>
        <w:t>предусмотрены</w:t>
      </w:r>
      <w:r w:rsidR="00E6092C" w:rsidRPr="00B557B9">
        <w:rPr>
          <w:rFonts w:ascii="Times New Roman" w:hAnsi="Times New Roman" w:cs="Times New Roman"/>
          <w:sz w:val="28"/>
          <w:szCs w:val="28"/>
        </w:rPr>
        <w:t>.</w:t>
      </w:r>
    </w:p>
    <w:p w:rsidR="00FC3ACE" w:rsidRPr="00226795" w:rsidRDefault="00FC3ACE" w:rsidP="000929F5">
      <w:pPr>
        <w:pStyle w:val="ConsPlusNormal"/>
        <w:ind w:firstLine="540"/>
        <w:jc w:val="both"/>
        <w:outlineLvl w:val="2"/>
        <w:rPr>
          <w:rFonts w:ascii="Times New Roman" w:hAnsi="Times New Roman" w:cs="Times New Roman"/>
          <w:sz w:val="28"/>
          <w:szCs w:val="28"/>
        </w:rPr>
      </w:pPr>
      <w:bookmarkStart w:id="5" w:name="Par319"/>
      <w:bookmarkEnd w:id="5"/>
    </w:p>
    <w:p w:rsidR="00895D9D" w:rsidRPr="00226795" w:rsidRDefault="00895D9D" w:rsidP="000929F5">
      <w:pPr>
        <w:pStyle w:val="ConsPlusNormal"/>
        <w:ind w:firstLine="540"/>
        <w:jc w:val="both"/>
        <w:outlineLvl w:val="2"/>
        <w:rPr>
          <w:rFonts w:ascii="Times New Roman" w:hAnsi="Times New Roman" w:cs="Times New Roman"/>
          <w:sz w:val="28"/>
          <w:szCs w:val="28"/>
        </w:rPr>
      </w:pPr>
      <w:r w:rsidRPr="00226795">
        <w:rPr>
          <w:rFonts w:ascii="Times New Roman" w:hAnsi="Times New Roman" w:cs="Times New Roman"/>
          <w:sz w:val="28"/>
          <w:szCs w:val="28"/>
        </w:rPr>
        <w:t>4. Качественная характеристика и оценка численности потенциальных адресатов предлагаемого правового регулирования (их групп):</w:t>
      </w:r>
    </w:p>
    <w:p w:rsidR="00032018" w:rsidRPr="00226795" w:rsidRDefault="00032018" w:rsidP="000929F5">
      <w:pPr>
        <w:pStyle w:val="ConsPlusNormal"/>
        <w:ind w:firstLine="540"/>
        <w:jc w:val="both"/>
        <w:outlineLvl w:val="2"/>
        <w:rPr>
          <w:rFonts w:ascii="Times New Roman" w:hAnsi="Times New Roman" w:cs="Times New Roman"/>
          <w:sz w:val="28"/>
          <w:szCs w:val="28"/>
        </w:rPr>
      </w:pPr>
    </w:p>
    <w:tbl>
      <w:tblPr>
        <w:tblW w:w="9639" w:type="dxa"/>
        <w:tblInd w:w="62" w:type="dxa"/>
        <w:tblLayout w:type="fixed"/>
        <w:tblCellMar>
          <w:top w:w="75" w:type="dxa"/>
          <w:left w:w="0" w:type="dxa"/>
          <w:bottom w:w="75" w:type="dxa"/>
          <w:right w:w="0" w:type="dxa"/>
        </w:tblCellMar>
        <w:tblLook w:val="0000" w:firstRow="0" w:lastRow="0" w:firstColumn="0" w:lastColumn="0" w:noHBand="0" w:noVBand="0"/>
      </w:tblPr>
      <w:tblGrid>
        <w:gridCol w:w="2835"/>
        <w:gridCol w:w="3175"/>
        <w:gridCol w:w="3629"/>
      </w:tblGrid>
      <w:tr w:rsidR="00895D9D" w:rsidRPr="00226795" w:rsidTr="00F46CF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815D92">
            <w:pPr>
              <w:pStyle w:val="ConsPlusNormal"/>
              <w:jc w:val="center"/>
              <w:rPr>
                <w:rFonts w:ascii="Times New Roman" w:hAnsi="Times New Roman" w:cs="Times New Roman"/>
                <w:sz w:val="24"/>
                <w:szCs w:val="24"/>
              </w:rPr>
            </w:pPr>
            <w:bookmarkStart w:id="6" w:name="Par321"/>
            <w:bookmarkEnd w:id="6"/>
            <w:r w:rsidRPr="00226795">
              <w:rPr>
                <w:rFonts w:ascii="Times New Roman" w:hAnsi="Times New Roman" w:cs="Times New Roman"/>
                <w:sz w:val="24"/>
                <w:szCs w:val="24"/>
              </w:rPr>
              <w:t>4.1. Группы потенциальных адресатов предлагаемого правового регулирования (краткое описание их качественных характеристик)</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815D92">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4.2. Количество участников группы</w:t>
            </w:r>
          </w:p>
        </w:tc>
        <w:tc>
          <w:tcPr>
            <w:tcW w:w="3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815D92">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4.3. Источники данных</w:t>
            </w:r>
          </w:p>
        </w:tc>
      </w:tr>
      <w:tr w:rsidR="00895D9D" w:rsidRPr="004618CF" w:rsidTr="00F46CF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B5AA1" w:rsidRPr="004618CF" w:rsidRDefault="00320954" w:rsidP="00226795">
            <w:pPr>
              <w:widowControl w:val="0"/>
              <w:tabs>
                <w:tab w:val="left" w:pos="1134"/>
                <w:tab w:val="left" w:pos="1560"/>
              </w:tabs>
              <w:spacing w:after="0" w:line="240" w:lineRule="auto"/>
              <w:jc w:val="both"/>
              <w:outlineLvl w:val="0"/>
              <w:rPr>
                <w:rFonts w:eastAsia="Calibri"/>
                <w:sz w:val="24"/>
                <w:szCs w:val="24"/>
                <w:highlight w:val="yellow"/>
              </w:rPr>
            </w:pPr>
            <w:r w:rsidRPr="00226795">
              <w:rPr>
                <w:rFonts w:ascii="Times New Roman" w:hAnsi="Times New Roman" w:cs="Times New Roman"/>
                <w:sz w:val="24"/>
                <w:szCs w:val="24"/>
              </w:rPr>
              <w:t>Заявителями в соответствии с административ</w:t>
            </w:r>
            <w:r w:rsidRPr="00226795">
              <w:rPr>
                <w:rFonts w:ascii="Times New Roman" w:hAnsi="Times New Roman" w:cs="Times New Roman"/>
                <w:sz w:val="24"/>
                <w:szCs w:val="24"/>
              </w:rPr>
              <w:lastRenderedPageBreak/>
              <w:t xml:space="preserve">ным регламентом являются </w:t>
            </w:r>
            <w:r w:rsidR="00226795" w:rsidRPr="00226795">
              <w:rPr>
                <w:rFonts w:ascii="Times New Roman" w:hAnsi="Times New Roman" w:cs="Times New Roman"/>
                <w:sz w:val="28"/>
                <w:szCs w:val="28"/>
              </w:rPr>
              <w:t xml:space="preserve">- </w:t>
            </w:r>
            <w:r w:rsidR="00226795" w:rsidRPr="00226795">
              <w:rPr>
                <w:rFonts w:ascii="Times New Roman" w:hAnsi="Times New Roman" w:cs="Times New Roman"/>
                <w:sz w:val="24"/>
                <w:szCs w:val="24"/>
              </w:rPr>
              <w:t>физическое лицо</w:t>
            </w:r>
            <w:r w:rsidR="00226795" w:rsidRPr="00226795">
              <w:rPr>
                <w:rFonts w:ascii="Times New Roman" w:hAnsi="Times New Roman" w:cs="Times New Roman"/>
                <w:i/>
                <w:sz w:val="24"/>
                <w:szCs w:val="24"/>
              </w:rPr>
              <w:t xml:space="preserve">, </w:t>
            </w:r>
            <w:r w:rsidR="00226795" w:rsidRPr="00226795">
              <w:rPr>
                <w:rFonts w:ascii="Times New Roman" w:hAnsi="Times New Roman" w:cs="Times New Roman"/>
                <w:sz w:val="24"/>
                <w:szCs w:val="24"/>
              </w:rPr>
              <w:t>в том числе зарегистрированное в качестве индивидуального предпринимателя, юридическое лицо, выполняющие функции застройщика в соответствии с пунктом 16 статьи 1 ГрК РФ,</w:t>
            </w:r>
            <w:r w:rsidR="00226795" w:rsidRPr="00226795">
              <w:rPr>
                <w:rFonts w:ascii="Times New Roman" w:eastAsia="Times New Roman" w:hAnsi="Times New Roman" w:cs="Times New Roman"/>
                <w:color w:val="000000"/>
                <w:sz w:val="24"/>
                <w:szCs w:val="24"/>
                <w:shd w:val="clear" w:color="auto" w:fill="FFFFFF"/>
              </w:rPr>
              <w:t xml:space="preserve"> </w:t>
            </w:r>
            <w:r w:rsidR="00226795" w:rsidRPr="00226795">
              <w:rPr>
                <w:rFonts w:ascii="Times New Roman" w:hAnsi="Times New Roman" w:cs="Times New Roman"/>
                <w:sz w:val="24"/>
                <w:szCs w:val="24"/>
              </w:rPr>
              <w:t>или их уполномоченные представители, указанным в таблице 1 приложения к регламенту.</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30E61" w:rsidRPr="00226795" w:rsidRDefault="00A12BA7" w:rsidP="00130E61">
            <w:pPr>
              <w:pStyle w:val="ConsPlusNonformat"/>
              <w:jc w:val="both"/>
              <w:rPr>
                <w:rFonts w:ascii="Times New Roman" w:hAnsi="Times New Roman" w:cs="Times New Roman"/>
                <w:sz w:val="24"/>
                <w:szCs w:val="24"/>
              </w:rPr>
            </w:pPr>
            <w:r w:rsidRPr="00226795">
              <w:rPr>
                <w:rFonts w:ascii="Times New Roman" w:hAnsi="Times New Roman" w:cs="Times New Roman"/>
                <w:sz w:val="24"/>
                <w:szCs w:val="24"/>
              </w:rPr>
              <w:lastRenderedPageBreak/>
              <w:t>Услуга имеет заявительный характер</w:t>
            </w:r>
            <w:r w:rsidR="00130E61" w:rsidRPr="00226795">
              <w:rPr>
                <w:rFonts w:ascii="Times New Roman" w:hAnsi="Times New Roman" w:cs="Times New Roman"/>
                <w:sz w:val="24"/>
                <w:szCs w:val="24"/>
              </w:rPr>
              <w:t>.</w:t>
            </w:r>
          </w:p>
          <w:p w:rsidR="00D24B28" w:rsidRPr="00226795" w:rsidRDefault="00D24B28" w:rsidP="00D24B2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26795">
              <w:rPr>
                <w:rFonts w:ascii="Times New Roman" w:eastAsiaTheme="minorEastAsia" w:hAnsi="Times New Roman" w:cs="Times New Roman"/>
                <w:sz w:val="24"/>
                <w:szCs w:val="24"/>
                <w:lang w:eastAsia="ru-RU"/>
              </w:rPr>
              <w:lastRenderedPageBreak/>
              <w:t>Вместе с тем, в среднем за 2024-2025 гг. ежегодно за предоставлением муниципальной услуги обращается 7</w:t>
            </w:r>
            <w:r w:rsidR="00226795" w:rsidRPr="00226795">
              <w:rPr>
                <w:rFonts w:ascii="Times New Roman" w:eastAsiaTheme="minorEastAsia" w:hAnsi="Times New Roman" w:cs="Times New Roman"/>
                <w:sz w:val="24"/>
                <w:szCs w:val="24"/>
                <w:lang w:eastAsia="ru-RU"/>
              </w:rPr>
              <w:t>0</w:t>
            </w:r>
            <w:r w:rsidRPr="00226795">
              <w:rPr>
                <w:rFonts w:ascii="Times New Roman" w:eastAsiaTheme="minorEastAsia" w:hAnsi="Times New Roman" w:cs="Times New Roman"/>
                <w:sz w:val="24"/>
                <w:szCs w:val="24"/>
                <w:lang w:eastAsia="ru-RU"/>
              </w:rPr>
              <w:t xml:space="preserve"> заявителей. </w:t>
            </w:r>
          </w:p>
          <w:p w:rsidR="00D24B28" w:rsidRPr="00226795" w:rsidRDefault="00D24B28" w:rsidP="00130E61">
            <w:pPr>
              <w:pStyle w:val="ConsPlusNonformat"/>
              <w:jc w:val="both"/>
              <w:rPr>
                <w:rFonts w:ascii="Times New Roman" w:hAnsi="Times New Roman" w:cs="Times New Roman"/>
                <w:sz w:val="24"/>
                <w:szCs w:val="24"/>
              </w:rPr>
            </w:pPr>
          </w:p>
          <w:p w:rsidR="00895D9D" w:rsidRPr="004618CF" w:rsidRDefault="00895D9D" w:rsidP="00D24B28">
            <w:pPr>
              <w:widowControl w:val="0"/>
              <w:autoSpaceDE w:val="0"/>
              <w:autoSpaceDN w:val="0"/>
              <w:adjustRightInd w:val="0"/>
              <w:spacing w:after="0" w:line="240" w:lineRule="auto"/>
              <w:jc w:val="both"/>
              <w:rPr>
                <w:rFonts w:ascii="Times New Roman" w:hAnsi="Times New Roman" w:cs="Times New Roman"/>
                <w:sz w:val="24"/>
                <w:szCs w:val="24"/>
                <w:highlight w:val="yellow"/>
              </w:rPr>
            </w:pPr>
          </w:p>
        </w:tc>
        <w:tc>
          <w:tcPr>
            <w:tcW w:w="3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15D92" w:rsidRPr="004618CF" w:rsidRDefault="00A12BA7" w:rsidP="000747E0">
            <w:pPr>
              <w:pStyle w:val="ConsPlusNonformat"/>
              <w:ind w:firstLine="165"/>
              <w:jc w:val="both"/>
              <w:rPr>
                <w:rFonts w:ascii="Times New Roman" w:hAnsi="Times New Roman" w:cs="Times New Roman"/>
                <w:sz w:val="24"/>
                <w:szCs w:val="24"/>
                <w:highlight w:val="yellow"/>
              </w:rPr>
            </w:pPr>
            <w:r w:rsidRPr="00226795">
              <w:rPr>
                <w:rFonts w:ascii="Times New Roman" w:hAnsi="Times New Roman" w:cs="Times New Roman"/>
                <w:sz w:val="24"/>
                <w:szCs w:val="24"/>
              </w:rPr>
              <w:lastRenderedPageBreak/>
              <w:t>Данные а</w:t>
            </w:r>
            <w:r w:rsidR="000747E0" w:rsidRPr="00226795">
              <w:rPr>
                <w:rFonts w:ascii="Times New Roman" w:hAnsi="Times New Roman" w:cs="Times New Roman"/>
                <w:sz w:val="24"/>
                <w:szCs w:val="24"/>
              </w:rPr>
              <w:t xml:space="preserve">дминистрации </w:t>
            </w:r>
            <w:r w:rsidR="00130E61" w:rsidRPr="00226795">
              <w:rPr>
                <w:rFonts w:ascii="Times New Roman" w:hAnsi="Times New Roman" w:cs="Times New Roman"/>
                <w:sz w:val="24"/>
                <w:szCs w:val="24"/>
              </w:rPr>
              <w:t>муниципального образования Тима</w:t>
            </w:r>
            <w:r w:rsidR="00130E61" w:rsidRPr="00226795">
              <w:rPr>
                <w:rFonts w:ascii="Times New Roman" w:hAnsi="Times New Roman" w:cs="Times New Roman"/>
                <w:sz w:val="24"/>
                <w:szCs w:val="24"/>
              </w:rPr>
              <w:lastRenderedPageBreak/>
              <w:t xml:space="preserve">шевский </w:t>
            </w:r>
            <w:r w:rsidR="00F57A92" w:rsidRPr="00226795">
              <w:rPr>
                <w:rFonts w:ascii="Times New Roman" w:hAnsi="Times New Roman" w:cs="Times New Roman"/>
                <w:sz w:val="24"/>
                <w:szCs w:val="24"/>
              </w:rPr>
              <w:t xml:space="preserve">муниципальный </w:t>
            </w:r>
            <w:r w:rsidR="00130E61" w:rsidRPr="00226795">
              <w:rPr>
                <w:rFonts w:ascii="Times New Roman" w:hAnsi="Times New Roman" w:cs="Times New Roman"/>
                <w:sz w:val="24"/>
                <w:szCs w:val="24"/>
              </w:rPr>
              <w:t>район</w:t>
            </w:r>
            <w:r w:rsidR="00F57A92" w:rsidRPr="00226795">
              <w:rPr>
                <w:rFonts w:ascii="Times New Roman" w:hAnsi="Times New Roman" w:cs="Times New Roman"/>
                <w:sz w:val="24"/>
                <w:szCs w:val="24"/>
              </w:rPr>
              <w:t xml:space="preserve"> Краснодарского края</w:t>
            </w:r>
            <w:r w:rsidR="000747E0" w:rsidRPr="00226795">
              <w:rPr>
                <w:rFonts w:ascii="Times New Roman" w:hAnsi="Times New Roman" w:cs="Times New Roman"/>
                <w:sz w:val="24"/>
                <w:szCs w:val="24"/>
              </w:rPr>
              <w:t>, как органа, уполномоченного на предоставление муниципальной услуги.</w:t>
            </w:r>
          </w:p>
        </w:tc>
      </w:tr>
    </w:tbl>
    <w:p w:rsidR="00F658B5" w:rsidRPr="004618CF" w:rsidRDefault="00F658B5" w:rsidP="000929F5">
      <w:pPr>
        <w:pStyle w:val="ConsPlusNormal"/>
        <w:ind w:firstLine="540"/>
        <w:jc w:val="both"/>
        <w:outlineLvl w:val="2"/>
        <w:rPr>
          <w:rFonts w:ascii="Times New Roman" w:hAnsi="Times New Roman" w:cs="Times New Roman"/>
          <w:sz w:val="28"/>
          <w:szCs w:val="28"/>
          <w:highlight w:val="yellow"/>
        </w:rPr>
      </w:pPr>
      <w:bookmarkStart w:id="7" w:name="Par334"/>
      <w:bookmarkEnd w:id="7"/>
    </w:p>
    <w:p w:rsidR="00895D9D" w:rsidRPr="00226795" w:rsidRDefault="00895D9D" w:rsidP="000929F5">
      <w:pPr>
        <w:pStyle w:val="ConsPlusNormal"/>
        <w:ind w:firstLine="540"/>
        <w:jc w:val="both"/>
        <w:outlineLvl w:val="2"/>
        <w:rPr>
          <w:rFonts w:ascii="Times New Roman" w:hAnsi="Times New Roman" w:cs="Times New Roman"/>
          <w:sz w:val="28"/>
          <w:szCs w:val="28"/>
        </w:rPr>
      </w:pPr>
      <w:r w:rsidRPr="00226795">
        <w:rPr>
          <w:rFonts w:ascii="Times New Roman" w:hAnsi="Times New Roman" w:cs="Times New Roman"/>
          <w:sz w:val="28"/>
          <w:szCs w:val="28"/>
        </w:rPr>
        <w:t xml:space="preserve">5. Изменение функций (полномочий, обязанностей, прав) органов местного самоуправления муниципального образования </w:t>
      </w:r>
      <w:r w:rsidR="00F46CFC" w:rsidRPr="00226795">
        <w:rPr>
          <w:rFonts w:ascii="Times New Roman" w:hAnsi="Times New Roman" w:cs="Times New Roman"/>
          <w:sz w:val="28"/>
          <w:szCs w:val="28"/>
        </w:rPr>
        <w:t>Тимашевский район</w:t>
      </w:r>
      <w:r w:rsidRPr="00226795">
        <w:rPr>
          <w:rFonts w:ascii="Times New Roman" w:hAnsi="Times New Roman" w:cs="Times New Roman"/>
          <w:sz w:val="28"/>
          <w:szCs w:val="28"/>
        </w:rPr>
        <w:t>, а также порядка их реализации в связи с введением предлагаемого правового регулирования: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701"/>
        <w:gridCol w:w="1418"/>
        <w:gridCol w:w="3118"/>
        <w:gridCol w:w="2127"/>
        <w:gridCol w:w="1212"/>
      </w:tblGrid>
      <w:tr w:rsidR="00895D9D" w:rsidRPr="00226795" w:rsidTr="006D3EC7">
        <w:trPr>
          <w:trHeight w:val="2190"/>
        </w:trPr>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055B8E">
            <w:pPr>
              <w:pStyle w:val="ConsPlusNormal"/>
              <w:jc w:val="center"/>
              <w:rPr>
                <w:rFonts w:ascii="Times New Roman" w:hAnsi="Times New Roman" w:cs="Times New Roman"/>
                <w:sz w:val="24"/>
                <w:szCs w:val="24"/>
              </w:rPr>
            </w:pPr>
            <w:bookmarkStart w:id="8" w:name="Par336"/>
            <w:bookmarkEnd w:id="8"/>
            <w:r w:rsidRPr="00226795">
              <w:rPr>
                <w:rFonts w:ascii="Times New Roman" w:hAnsi="Times New Roman" w:cs="Times New Roman"/>
                <w:sz w:val="24"/>
                <w:szCs w:val="24"/>
              </w:rPr>
              <w:t>5.1. Наименование функции (полномочия, обязанности или права)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055B8E">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5.2. Характер функции (новая /изменяемая/отменяемая)</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F05577">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5.3. Предпо</w:t>
            </w:r>
            <w:r w:rsidR="00951E00" w:rsidRPr="00226795">
              <w:rPr>
                <w:rFonts w:ascii="Times New Roman" w:hAnsi="Times New Roman" w:cs="Times New Roman"/>
                <w:sz w:val="24"/>
                <w:szCs w:val="24"/>
              </w:rPr>
              <w:t>л</w:t>
            </w:r>
            <w:r w:rsidRPr="00226795">
              <w:rPr>
                <w:rFonts w:ascii="Times New Roman" w:hAnsi="Times New Roman" w:cs="Times New Roman"/>
                <w:sz w:val="24"/>
                <w:szCs w:val="24"/>
              </w:rPr>
              <w:t>агаемый порядок реализации</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055B8E">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5.4. Оценка изменения трудовых затрат (чел./час в год), изменения численности сотрудников (чел.)</w:t>
            </w:r>
          </w:p>
        </w:tc>
        <w:tc>
          <w:tcPr>
            <w:tcW w:w="1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226795" w:rsidRDefault="00895D9D" w:rsidP="00055B8E">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5.5. Оценка изменения потребностей в других ресурсах</w:t>
            </w:r>
          </w:p>
        </w:tc>
      </w:tr>
      <w:tr w:rsidR="009F2454" w:rsidRPr="00226795" w:rsidTr="0001789E">
        <w:trPr>
          <w:trHeight w:val="309"/>
        </w:trPr>
        <w:tc>
          <w:tcPr>
            <w:tcW w:w="957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A463B" w:rsidRPr="00226795" w:rsidRDefault="009F2454" w:rsidP="00055B8E">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 xml:space="preserve">Администрация муниципального образования Тимашевский </w:t>
            </w:r>
            <w:r w:rsidR="004A463B" w:rsidRPr="00226795">
              <w:rPr>
                <w:rFonts w:ascii="Times New Roman" w:hAnsi="Times New Roman" w:cs="Times New Roman"/>
                <w:sz w:val="24"/>
                <w:szCs w:val="24"/>
              </w:rPr>
              <w:t xml:space="preserve">муниципальный </w:t>
            </w:r>
            <w:r w:rsidRPr="00226795">
              <w:rPr>
                <w:rFonts w:ascii="Times New Roman" w:hAnsi="Times New Roman" w:cs="Times New Roman"/>
                <w:sz w:val="24"/>
                <w:szCs w:val="24"/>
              </w:rPr>
              <w:t>район</w:t>
            </w:r>
            <w:r w:rsidR="004A463B" w:rsidRPr="00226795">
              <w:rPr>
                <w:rFonts w:ascii="Times New Roman" w:hAnsi="Times New Roman" w:cs="Times New Roman"/>
                <w:sz w:val="24"/>
                <w:szCs w:val="24"/>
              </w:rPr>
              <w:t xml:space="preserve">  </w:t>
            </w:r>
          </w:p>
          <w:p w:rsidR="009F2454" w:rsidRPr="00226795" w:rsidRDefault="004A463B" w:rsidP="00055B8E">
            <w:pPr>
              <w:pStyle w:val="ConsPlusNormal"/>
              <w:jc w:val="center"/>
              <w:rPr>
                <w:rFonts w:ascii="Times New Roman" w:hAnsi="Times New Roman" w:cs="Times New Roman"/>
                <w:sz w:val="24"/>
                <w:szCs w:val="24"/>
              </w:rPr>
            </w:pPr>
            <w:r w:rsidRPr="00226795">
              <w:rPr>
                <w:rFonts w:ascii="Times New Roman" w:hAnsi="Times New Roman" w:cs="Times New Roman"/>
                <w:sz w:val="24"/>
                <w:szCs w:val="24"/>
              </w:rPr>
              <w:t xml:space="preserve">Краснодарского края </w:t>
            </w:r>
          </w:p>
        </w:tc>
      </w:tr>
      <w:tr w:rsidR="00895D9D" w:rsidRPr="004618CF" w:rsidTr="006D3EC7">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F7326" w:rsidRPr="006203D8" w:rsidRDefault="005F02D0" w:rsidP="00226795">
            <w:pPr>
              <w:widowControl w:val="0"/>
              <w:spacing w:after="0" w:line="240" w:lineRule="auto"/>
              <w:jc w:val="both"/>
              <w:rPr>
                <w:rFonts w:ascii="Times New Roman" w:hAnsi="Times New Roman" w:cs="Times New Roman"/>
                <w:sz w:val="24"/>
                <w:szCs w:val="24"/>
              </w:rPr>
            </w:pPr>
            <w:r w:rsidRPr="006203D8">
              <w:rPr>
                <w:rFonts w:ascii="Times New Roman" w:hAnsi="Times New Roman" w:cs="Times New Roman"/>
                <w:sz w:val="24"/>
                <w:szCs w:val="24"/>
              </w:rPr>
              <w:t xml:space="preserve">Предоставление муниципальной </w:t>
            </w:r>
            <w:r w:rsidR="00226795" w:rsidRPr="006203D8">
              <w:rPr>
                <w:rFonts w:ascii="Times New Roman" w:hAnsi="Times New Roman" w:cs="Times New Roman"/>
                <w:sz w:val="24"/>
                <w:szCs w:val="24"/>
              </w:rPr>
              <w:t>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w:t>
            </w:r>
            <w:r w:rsidR="00226795" w:rsidRPr="006203D8">
              <w:rPr>
                <w:rFonts w:ascii="Times New Roman" w:hAnsi="Times New Roman" w:cs="Times New Roman"/>
                <w:sz w:val="24"/>
                <w:szCs w:val="24"/>
              </w:rPr>
              <w:lastRenderedPageBreak/>
              <w:t>ции о градостроительной деятельности»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6203D8" w:rsidRDefault="00DB459D" w:rsidP="008B1A19">
            <w:pPr>
              <w:spacing w:after="0" w:line="240" w:lineRule="auto"/>
              <w:jc w:val="both"/>
              <w:rPr>
                <w:rFonts w:ascii="Times New Roman" w:hAnsi="Times New Roman" w:cs="Times New Roman"/>
                <w:sz w:val="24"/>
                <w:szCs w:val="24"/>
              </w:rPr>
            </w:pPr>
            <w:r w:rsidRPr="006203D8">
              <w:rPr>
                <w:rFonts w:ascii="Times New Roman" w:hAnsi="Times New Roman" w:cs="Times New Roman"/>
                <w:sz w:val="24"/>
                <w:szCs w:val="24"/>
              </w:rPr>
              <w:lastRenderedPageBreak/>
              <w:t>новая</w:t>
            </w: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26795" w:rsidRPr="00226795" w:rsidRDefault="00226795" w:rsidP="00226795">
            <w:pPr>
              <w:widowControl w:val="0"/>
              <w:tabs>
                <w:tab w:val="left" w:pos="360"/>
                <w:tab w:val="left" w:pos="993"/>
              </w:tabs>
              <w:spacing w:after="0" w:line="240" w:lineRule="auto"/>
              <w:jc w:val="both"/>
              <w:rPr>
                <w:rFonts w:ascii="Times New Roman" w:hAnsi="Times New Roman" w:cs="Times New Roman"/>
              </w:rPr>
            </w:pPr>
            <w:r>
              <w:rPr>
                <w:rFonts w:ascii="Times New Roman" w:hAnsi="Times New Roman" w:cs="Times New Roman"/>
              </w:rPr>
              <w:t xml:space="preserve">1) </w:t>
            </w:r>
            <w:r w:rsidRPr="00226795">
              <w:rPr>
                <w:rFonts w:ascii="Times New Roman" w:hAnsi="Times New Roman" w:cs="Times New Roman"/>
              </w:rPr>
              <w:t>профилирование заявителя;</w:t>
            </w:r>
          </w:p>
          <w:p w:rsidR="00226795" w:rsidRPr="00226795" w:rsidRDefault="00226795" w:rsidP="00226795">
            <w:pPr>
              <w:widowControl w:val="0"/>
              <w:tabs>
                <w:tab w:val="left" w:pos="0"/>
                <w:tab w:val="left" w:pos="360"/>
                <w:tab w:val="left" w:pos="993"/>
              </w:tabs>
              <w:spacing w:after="0" w:line="240" w:lineRule="auto"/>
              <w:jc w:val="both"/>
              <w:rPr>
                <w:rFonts w:ascii="Times New Roman" w:hAnsi="Times New Roman" w:cs="Times New Roman"/>
              </w:rPr>
            </w:pPr>
            <w:r>
              <w:rPr>
                <w:rFonts w:ascii="Times New Roman" w:hAnsi="Times New Roman" w:cs="Times New Roman"/>
              </w:rPr>
              <w:t xml:space="preserve">2) </w:t>
            </w:r>
            <w:r w:rsidRPr="00226795">
              <w:rPr>
                <w:rFonts w:ascii="Times New Roman" w:hAnsi="Times New Roman" w:cs="Times New Roman"/>
              </w:rPr>
              <w:t>прием запроса и документов и (или) информации, необходимых для предоставления Услуги;</w:t>
            </w:r>
          </w:p>
          <w:p w:rsidR="00226795" w:rsidRPr="00226795" w:rsidRDefault="00226795" w:rsidP="00226795">
            <w:pPr>
              <w:widowControl w:val="0"/>
              <w:tabs>
                <w:tab w:val="left" w:pos="0"/>
                <w:tab w:val="left" w:pos="360"/>
                <w:tab w:val="left" w:pos="600"/>
                <w:tab w:val="left" w:pos="993"/>
              </w:tabs>
              <w:spacing w:after="0" w:line="240" w:lineRule="auto"/>
              <w:jc w:val="both"/>
              <w:rPr>
                <w:rFonts w:ascii="Times New Roman" w:hAnsi="Times New Roman" w:cs="Times New Roman"/>
              </w:rPr>
            </w:pPr>
            <w:r>
              <w:rPr>
                <w:rFonts w:ascii="Times New Roman" w:hAnsi="Times New Roman" w:cs="Times New Roman"/>
              </w:rPr>
              <w:t xml:space="preserve">3) </w:t>
            </w:r>
            <w:r w:rsidRPr="00226795">
              <w:rPr>
                <w:rFonts w:ascii="Times New Roman" w:hAnsi="Times New Roman" w:cs="Times New Roman"/>
              </w:rPr>
              <w:t>информационное межведомственное взаимодействие;</w:t>
            </w:r>
          </w:p>
          <w:p w:rsidR="00226795" w:rsidRPr="006203D8" w:rsidRDefault="006203D8" w:rsidP="006203D8">
            <w:pPr>
              <w:widowControl w:val="0"/>
              <w:tabs>
                <w:tab w:val="left" w:pos="0"/>
                <w:tab w:val="left" w:pos="360"/>
                <w:tab w:val="left" w:pos="993"/>
              </w:tabs>
              <w:spacing w:after="0" w:line="240" w:lineRule="auto"/>
              <w:jc w:val="both"/>
              <w:rPr>
                <w:rFonts w:ascii="Times New Roman" w:hAnsi="Times New Roman" w:cs="Times New Roman"/>
              </w:rPr>
            </w:pPr>
            <w:r>
              <w:rPr>
                <w:rFonts w:ascii="Times New Roman" w:hAnsi="Times New Roman" w:cs="Times New Roman"/>
              </w:rPr>
              <w:t xml:space="preserve">4) </w:t>
            </w:r>
            <w:r w:rsidR="00226795" w:rsidRPr="006203D8">
              <w:rPr>
                <w:rFonts w:ascii="Times New Roman" w:hAnsi="Times New Roman" w:cs="Times New Roman"/>
              </w:rPr>
              <w:t>оценка сведений об объектах, принадлежащих заявителю</w:t>
            </w:r>
            <w:r w:rsidR="00226795" w:rsidRPr="006203D8">
              <w:rPr>
                <w:rFonts w:ascii="Times New Roman" w:hAnsi="Times New Roman" w:cs="Times New Roman"/>
                <w:color w:val="FF0000"/>
              </w:rPr>
              <w:t xml:space="preserve"> </w:t>
            </w:r>
            <w:r w:rsidR="00226795" w:rsidRPr="006203D8">
              <w:rPr>
                <w:rFonts w:ascii="Times New Roman" w:hAnsi="Times New Roman" w:cs="Times New Roman"/>
              </w:rPr>
              <w:t>на предмет их соответствия требованиям законодательства Российской Федерации;</w:t>
            </w:r>
          </w:p>
          <w:p w:rsidR="00226795" w:rsidRPr="006203D8" w:rsidRDefault="006203D8" w:rsidP="006203D8">
            <w:pPr>
              <w:widowControl w:val="0"/>
              <w:tabs>
                <w:tab w:val="left" w:pos="0"/>
                <w:tab w:val="left" w:pos="360"/>
                <w:tab w:val="left" w:pos="600"/>
                <w:tab w:val="left" w:pos="993"/>
              </w:tabs>
              <w:spacing w:after="0" w:line="240" w:lineRule="auto"/>
              <w:jc w:val="both"/>
              <w:rPr>
                <w:rFonts w:ascii="Times New Roman" w:hAnsi="Times New Roman" w:cs="Times New Roman"/>
              </w:rPr>
            </w:pPr>
            <w:r>
              <w:rPr>
                <w:rFonts w:ascii="Times New Roman" w:hAnsi="Times New Roman" w:cs="Times New Roman"/>
              </w:rPr>
              <w:t xml:space="preserve">5) </w:t>
            </w:r>
            <w:r w:rsidR="00226795" w:rsidRPr="006203D8">
              <w:rPr>
                <w:rFonts w:ascii="Times New Roman" w:hAnsi="Times New Roman" w:cs="Times New Roman"/>
              </w:rPr>
              <w:t>принятие решения о предоставлении (об отказе в предоставлении) Услуги;</w:t>
            </w:r>
          </w:p>
          <w:p w:rsidR="00226795" w:rsidRPr="006203D8" w:rsidRDefault="006203D8" w:rsidP="006203D8">
            <w:pPr>
              <w:widowControl w:val="0"/>
              <w:tabs>
                <w:tab w:val="left" w:pos="360"/>
                <w:tab w:val="left" w:pos="600"/>
                <w:tab w:val="left" w:pos="993"/>
              </w:tabs>
              <w:spacing w:after="0" w:line="240" w:lineRule="auto"/>
              <w:jc w:val="both"/>
              <w:rPr>
                <w:rFonts w:ascii="Times New Roman" w:hAnsi="Times New Roman" w:cs="Times New Roman"/>
              </w:rPr>
            </w:pPr>
            <w:r>
              <w:rPr>
                <w:rFonts w:ascii="Times New Roman" w:hAnsi="Times New Roman" w:cs="Times New Roman"/>
              </w:rPr>
              <w:t xml:space="preserve">6) </w:t>
            </w:r>
            <w:r w:rsidR="00226795" w:rsidRPr="006203D8">
              <w:rPr>
                <w:rFonts w:ascii="Times New Roman" w:hAnsi="Times New Roman" w:cs="Times New Roman"/>
              </w:rPr>
              <w:t>предоставление результата Услуги.</w:t>
            </w:r>
          </w:p>
          <w:p w:rsidR="00895D9D" w:rsidRPr="004618CF" w:rsidRDefault="00895D9D" w:rsidP="00F658B5">
            <w:pPr>
              <w:widowControl w:val="0"/>
              <w:tabs>
                <w:tab w:val="left" w:pos="600"/>
                <w:tab w:val="left" w:pos="993"/>
              </w:tabs>
              <w:spacing w:after="0" w:line="240" w:lineRule="auto"/>
              <w:jc w:val="both"/>
              <w:rPr>
                <w:rFonts w:ascii="Times New Roman" w:hAnsi="Times New Roman" w:cs="Times New Roman"/>
                <w:sz w:val="24"/>
                <w:szCs w:val="24"/>
                <w:highlight w:val="yellow"/>
              </w:rPr>
            </w:pP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51E00" w:rsidRPr="006203D8" w:rsidRDefault="000747E0" w:rsidP="00951E00">
            <w:pPr>
              <w:pStyle w:val="af5"/>
              <w:jc w:val="center"/>
              <w:rPr>
                <w:rStyle w:val="105pt"/>
                <w:sz w:val="24"/>
                <w:szCs w:val="24"/>
              </w:rPr>
            </w:pPr>
            <w:r w:rsidRPr="006203D8">
              <w:rPr>
                <w:rStyle w:val="105pt"/>
                <w:sz w:val="24"/>
                <w:szCs w:val="24"/>
              </w:rPr>
              <w:t xml:space="preserve">Предполагается, что объем трудовых затрат не изменится, так как реализация функции (обязанности, полномочия) предполагается в </w:t>
            </w:r>
            <w:r w:rsidR="00951E00" w:rsidRPr="006203D8">
              <w:rPr>
                <w:rStyle w:val="105pt"/>
                <w:sz w:val="24"/>
                <w:szCs w:val="24"/>
              </w:rPr>
              <w:t>пределах</w:t>
            </w:r>
          </w:p>
          <w:p w:rsidR="00951E00" w:rsidRPr="006203D8" w:rsidRDefault="00951E00" w:rsidP="00951E00">
            <w:pPr>
              <w:pStyle w:val="af5"/>
              <w:jc w:val="center"/>
              <w:rPr>
                <w:rStyle w:val="105pt"/>
                <w:sz w:val="24"/>
                <w:szCs w:val="24"/>
              </w:rPr>
            </w:pPr>
            <w:r w:rsidRPr="006203D8">
              <w:rPr>
                <w:rStyle w:val="105pt"/>
                <w:sz w:val="24"/>
                <w:szCs w:val="24"/>
              </w:rPr>
              <w:t xml:space="preserve"> штатной</w:t>
            </w:r>
          </w:p>
          <w:p w:rsidR="00951E00" w:rsidRPr="006203D8" w:rsidRDefault="00951E00" w:rsidP="00951E00">
            <w:pPr>
              <w:pStyle w:val="af5"/>
              <w:jc w:val="center"/>
              <w:rPr>
                <w:rStyle w:val="105pt"/>
                <w:sz w:val="24"/>
                <w:szCs w:val="24"/>
              </w:rPr>
            </w:pPr>
            <w:r w:rsidRPr="006203D8">
              <w:rPr>
                <w:rStyle w:val="105pt"/>
                <w:sz w:val="24"/>
                <w:szCs w:val="24"/>
              </w:rPr>
              <w:t xml:space="preserve">численности </w:t>
            </w:r>
          </w:p>
          <w:p w:rsidR="00951E00" w:rsidRPr="006203D8" w:rsidRDefault="00951E00" w:rsidP="00951E00">
            <w:pPr>
              <w:pStyle w:val="af5"/>
              <w:jc w:val="center"/>
              <w:rPr>
                <w:rStyle w:val="105pt"/>
                <w:sz w:val="24"/>
                <w:szCs w:val="24"/>
              </w:rPr>
            </w:pPr>
            <w:r w:rsidRPr="006203D8">
              <w:rPr>
                <w:rStyle w:val="105pt"/>
                <w:sz w:val="24"/>
                <w:szCs w:val="24"/>
              </w:rPr>
              <w:t xml:space="preserve">сотрудников </w:t>
            </w:r>
          </w:p>
          <w:p w:rsidR="00895D9D" w:rsidRPr="006203D8" w:rsidRDefault="00951E00" w:rsidP="00951E00">
            <w:pPr>
              <w:pStyle w:val="ConsPlusNormal"/>
              <w:jc w:val="center"/>
              <w:rPr>
                <w:rFonts w:ascii="Times New Roman" w:hAnsi="Times New Roman" w:cs="Times New Roman"/>
                <w:sz w:val="24"/>
                <w:szCs w:val="28"/>
              </w:rPr>
            </w:pPr>
            <w:r w:rsidRPr="006203D8">
              <w:rPr>
                <w:rFonts w:ascii="Times New Roman" w:hAnsi="Times New Roman" w:cs="Times New Roman"/>
                <w:sz w:val="24"/>
                <w:szCs w:val="28"/>
              </w:rPr>
              <w:t xml:space="preserve"> </w:t>
            </w:r>
          </w:p>
        </w:tc>
        <w:tc>
          <w:tcPr>
            <w:tcW w:w="12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6203D8" w:rsidRDefault="003454B6" w:rsidP="003454B6">
            <w:pPr>
              <w:pStyle w:val="ConsPlusNormal"/>
              <w:jc w:val="center"/>
              <w:rPr>
                <w:rFonts w:ascii="Times New Roman" w:hAnsi="Times New Roman" w:cs="Times New Roman"/>
                <w:sz w:val="24"/>
                <w:szCs w:val="28"/>
              </w:rPr>
            </w:pPr>
            <w:r w:rsidRPr="006203D8">
              <w:rPr>
                <w:rFonts w:ascii="Times New Roman" w:hAnsi="Times New Roman" w:cs="Times New Roman"/>
                <w:sz w:val="24"/>
                <w:szCs w:val="28"/>
              </w:rPr>
              <w:t>отсутствует</w:t>
            </w:r>
          </w:p>
        </w:tc>
      </w:tr>
    </w:tbl>
    <w:p w:rsidR="00F658B5" w:rsidRDefault="00F658B5" w:rsidP="000929F5">
      <w:pPr>
        <w:pStyle w:val="ConsPlusNormal"/>
        <w:ind w:firstLine="540"/>
        <w:jc w:val="both"/>
        <w:outlineLvl w:val="2"/>
        <w:rPr>
          <w:rFonts w:ascii="Times New Roman" w:hAnsi="Times New Roman" w:cs="Times New Roman"/>
          <w:sz w:val="28"/>
          <w:szCs w:val="28"/>
          <w:highlight w:val="yellow"/>
        </w:rPr>
      </w:pPr>
      <w:bookmarkStart w:id="9" w:name="Par364"/>
      <w:bookmarkEnd w:id="9"/>
    </w:p>
    <w:p w:rsidR="00895D9D" w:rsidRPr="00A462EA" w:rsidRDefault="00895D9D" w:rsidP="000929F5">
      <w:pPr>
        <w:pStyle w:val="ConsPlusNormal"/>
        <w:ind w:firstLine="540"/>
        <w:jc w:val="both"/>
        <w:outlineLvl w:val="2"/>
        <w:rPr>
          <w:rFonts w:ascii="Times New Roman" w:hAnsi="Times New Roman" w:cs="Times New Roman"/>
          <w:sz w:val="28"/>
          <w:szCs w:val="28"/>
        </w:rPr>
      </w:pPr>
      <w:r w:rsidRPr="00A462EA">
        <w:rPr>
          <w:rFonts w:ascii="Times New Roman" w:hAnsi="Times New Roman" w:cs="Times New Roman"/>
          <w:sz w:val="28"/>
          <w:szCs w:val="28"/>
        </w:rPr>
        <w:t xml:space="preserve">6. Оценка дополнительных расходов (доходов) </w:t>
      </w:r>
      <w:r w:rsidR="00425876" w:rsidRPr="00A462EA">
        <w:rPr>
          <w:rFonts w:ascii="Times New Roman" w:hAnsi="Times New Roman" w:cs="Times New Roman"/>
          <w:sz w:val="28"/>
          <w:szCs w:val="28"/>
        </w:rPr>
        <w:t>районного</w:t>
      </w:r>
      <w:r w:rsidRPr="00A462EA">
        <w:rPr>
          <w:rFonts w:ascii="Times New Roman" w:hAnsi="Times New Roman" w:cs="Times New Roman"/>
          <w:sz w:val="28"/>
          <w:szCs w:val="28"/>
        </w:rPr>
        <w:t xml:space="preserve"> бюджета (бюджета муниципального образования </w:t>
      </w:r>
      <w:r w:rsidR="00F46CFC" w:rsidRPr="00A462EA">
        <w:rPr>
          <w:rFonts w:ascii="Times New Roman" w:hAnsi="Times New Roman" w:cs="Times New Roman"/>
          <w:sz w:val="28"/>
          <w:szCs w:val="28"/>
        </w:rPr>
        <w:t xml:space="preserve">Тимашевский </w:t>
      </w:r>
      <w:r w:rsidR="006F4C46" w:rsidRPr="00A462EA">
        <w:rPr>
          <w:rFonts w:ascii="Times New Roman" w:hAnsi="Times New Roman" w:cs="Times New Roman"/>
          <w:sz w:val="28"/>
          <w:szCs w:val="28"/>
        </w:rPr>
        <w:t xml:space="preserve">муниципальный </w:t>
      </w:r>
      <w:r w:rsidR="00F46CFC" w:rsidRPr="00A462EA">
        <w:rPr>
          <w:rFonts w:ascii="Times New Roman" w:hAnsi="Times New Roman" w:cs="Times New Roman"/>
          <w:sz w:val="28"/>
          <w:szCs w:val="28"/>
        </w:rPr>
        <w:t>район</w:t>
      </w:r>
      <w:r w:rsidR="006F4C46" w:rsidRPr="00A462EA">
        <w:rPr>
          <w:rFonts w:ascii="Times New Roman" w:hAnsi="Times New Roman" w:cs="Times New Roman"/>
          <w:sz w:val="28"/>
          <w:szCs w:val="28"/>
        </w:rPr>
        <w:t xml:space="preserve"> Краснодарского края</w:t>
      </w:r>
      <w:r w:rsidRPr="00A462EA">
        <w:rPr>
          <w:rFonts w:ascii="Times New Roman" w:hAnsi="Times New Roman" w:cs="Times New Roman"/>
          <w:sz w:val="28"/>
          <w:szCs w:val="28"/>
        </w:rPr>
        <w:t>), связанных с введением предлагаемого правового регулирования:</w:t>
      </w:r>
    </w:p>
    <w:p w:rsidR="004A63CC" w:rsidRPr="00A462EA" w:rsidRDefault="004A63CC" w:rsidP="000929F5">
      <w:pPr>
        <w:pStyle w:val="ConsPlusNormal"/>
        <w:ind w:firstLine="540"/>
        <w:jc w:val="both"/>
        <w:outlineLvl w:val="2"/>
        <w:rPr>
          <w:rFonts w:ascii="Times New Roman" w:hAnsi="Times New Roman" w:cs="Times New Roman"/>
          <w:sz w:val="28"/>
          <w:szCs w:val="28"/>
        </w:rPr>
      </w:pPr>
      <w:r w:rsidRPr="00A462EA">
        <w:rPr>
          <w:rFonts w:ascii="Times New Roman" w:hAnsi="Times New Roman" w:cs="Times New Roman"/>
          <w:sz w:val="28"/>
          <w:szCs w:val="28"/>
        </w:rPr>
        <w:t xml:space="preserve">Дополнительные расходы районного бюджета (бюджета муниципального образования Тимашевский </w:t>
      </w:r>
      <w:r w:rsidR="006F4C46" w:rsidRPr="00A462EA">
        <w:rPr>
          <w:rFonts w:ascii="Times New Roman" w:hAnsi="Times New Roman" w:cs="Times New Roman"/>
          <w:sz w:val="28"/>
          <w:szCs w:val="28"/>
        </w:rPr>
        <w:t xml:space="preserve">муниципальный </w:t>
      </w:r>
      <w:r w:rsidRPr="00A462EA">
        <w:rPr>
          <w:rFonts w:ascii="Times New Roman" w:hAnsi="Times New Roman" w:cs="Times New Roman"/>
          <w:sz w:val="28"/>
          <w:szCs w:val="28"/>
        </w:rPr>
        <w:t>район</w:t>
      </w:r>
      <w:r w:rsidR="006F4C46" w:rsidRPr="00A462EA">
        <w:rPr>
          <w:rFonts w:ascii="Times New Roman" w:hAnsi="Times New Roman" w:cs="Times New Roman"/>
          <w:sz w:val="28"/>
          <w:szCs w:val="28"/>
        </w:rPr>
        <w:t xml:space="preserve"> Краснодарского края</w:t>
      </w:r>
      <w:r w:rsidRPr="00A462EA">
        <w:rPr>
          <w:rFonts w:ascii="Times New Roman" w:hAnsi="Times New Roman" w:cs="Times New Roman"/>
          <w:sz w:val="28"/>
          <w:szCs w:val="28"/>
        </w:rPr>
        <w:t>), связанные с введением предлагаемого правового регулирования отсутствуют</w:t>
      </w:r>
      <w:r w:rsidR="00C94D4E" w:rsidRPr="00A462EA">
        <w:rPr>
          <w:rFonts w:ascii="Times New Roman" w:hAnsi="Times New Roman" w:cs="Times New Roman"/>
          <w:sz w:val="28"/>
          <w:szCs w:val="28"/>
        </w:rPr>
        <w:t>.</w:t>
      </w:r>
    </w:p>
    <w:p w:rsidR="00FF1417" w:rsidRPr="00A462EA" w:rsidRDefault="00FF1417" w:rsidP="00FF1417">
      <w:pPr>
        <w:pStyle w:val="ConsPlusNormal"/>
        <w:ind w:firstLine="540"/>
        <w:jc w:val="both"/>
        <w:outlineLvl w:val="2"/>
        <w:rPr>
          <w:rFonts w:ascii="Times New Roman" w:hAnsi="Times New Roman" w:cs="Times New Roman"/>
          <w:sz w:val="28"/>
          <w:szCs w:val="28"/>
        </w:rPr>
      </w:pPr>
      <w:r w:rsidRPr="00A462EA">
        <w:rPr>
          <w:rFonts w:ascii="Times New Roman" w:hAnsi="Times New Roman" w:cs="Times New Roman"/>
          <w:sz w:val="28"/>
          <w:szCs w:val="28"/>
        </w:rPr>
        <w:t xml:space="preserve">Дополнительные доходы районного бюджета (бюджета муниципального образования Тимашевский </w:t>
      </w:r>
      <w:r w:rsidR="006F4C46" w:rsidRPr="00A462EA">
        <w:rPr>
          <w:rFonts w:ascii="Times New Roman" w:hAnsi="Times New Roman" w:cs="Times New Roman"/>
          <w:sz w:val="28"/>
          <w:szCs w:val="28"/>
        </w:rPr>
        <w:t xml:space="preserve">муниципальный </w:t>
      </w:r>
      <w:r w:rsidRPr="00A462EA">
        <w:rPr>
          <w:rFonts w:ascii="Times New Roman" w:hAnsi="Times New Roman" w:cs="Times New Roman"/>
          <w:sz w:val="28"/>
          <w:szCs w:val="28"/>
        </w:rPr>
        <w:t>район</w:t>
      </w:r>
      <w:r w:rsidR="006F4C46" w:rsidRPr="00A462EA">
        <w:rPr>
          <w:rFonts w:ascii="Times New Roman" w:hAnsi="Times New Roman" w:cs="Times New Roman"/>
          <w:sz w:val="28"/>
          <w:szCs w:val="28"/>
        </w:rPr>
        <w:t xml:space="preserve"> Краснодарского края</w:t>
      </w:r>
      <w:r w:rsidRPr="00A462EA">
        <w:rPr>
          <w:rFonts w:ascii="Times New Roman" w:hAnsi="Times New Roman" w:cs="Times New Roman"/>
          <w:sz w:val="28"/>
          <w:szCs w:val="28"/>
        </w:rPr>
        <w:t>), связанные с введением предлагаемого правового регулирования</w:t>
      </w:r>
      <w:r w:rsidR="00A67F2A" w:rsidRPr="00A462EA">
        <w:rPr>
          <w:rFonts w:ascii="Times New Roman" w:hAnsi="Times New Roman" w:cs="Times New Roman"/>
          <w:sz w:val="28"/>
          <w:szCs w:val="28"/>
        </w:rPr>
        <w:t xml:space="preserve">, </w:t>
      </w:r>
      <w:r w:rsidR="00A97022" w:rsidRPr="00A462EA">
        <w:rPr>
          <w:rFonts w:ascii="Times New Roman" w:hAnsi="Times New Roman" w:cs="Times New Roman"/>
          <w:sz w:val="28"/>
          <w:szCs w:val="28"/>
        </w:rPr>
        <w:t>отсутствуют</w:t>
      </w:r>
      <w:r w:rsidRPr="00A462EA">
        <w:rPr>
          <w:rFonts w:ascii="Times New Roman" w:hAnsi="Times New Roman" w:cs="Times New Roman"/>
          <w:sz w:val="28"/>
          <w:szCs w:val="28"/>
        </w:rPr>
        <w:t>.</w:t>
      </w:r>
    </w:p>
    <w:p w:rsidR="00895D9D" w:rsidRPr="00A462EA" w:rsidRDefault="00895D9D" w:rsidP="001B3524">
      <w:pPr>
        <w:pStyle w:val="ConsPlusNonformat"/>
        <w:ind w:firstLine="567"/>
        <w:jc w:val="both"/>
        <w:rPr>
          <w:rFonts w:ascii="Times New Roman" w:hAnsi="Times New Roman" w:cs="Times New Roman"/>
          <w:sz w:val="28"/>
          <w:szCs w:val="28"/>
        </w:rPr>
      </w:pPr>
      <w:r w:rsidRPr="00A462EA">
        <w:rPr>
          <w:rFonts w:ascii="Times New Roman" w:hAnsi="Times New Roman" w:cs="Times New Roman"/>
          <w:sz w:val="28"/>
          <w:szCs w:val="28"/>
        </w:rPr>
        <w:t>6.</w:t>
      </w:r>
      <w:r w:rsidR="00EC251D" w:rsidRPr="00A462EA">
        <w:rPr>
          <w:rFonts w:ascii="Times New Roman" w:hAnsi="Times New Roman" w:cs="Times New Roman"/>
          <w:sz w:val="28"/>
          <w:szCs w:val="28"/>
        </w:rPr>
        <w:t>1</w:t>
      </w:r>
      <w:r w:rsidR="00AB0E6F" w:rsidRPr="00A462EA">
        <w:rPr>
          <w:rFonts w:ascii="Times New Roman" w:hAnsi="Times New Roman" w:cs="Times New Roman"/>
          <w:sz w:val="28"/>
          <w:szCs w:val="28"/>
        </w:rPr>
        <w:t xml:space="preserve">. </w:t>
      </w:r>
      <w:r w:rsidRPr="00A462EA">
        <w:rPr>
          <w:rFonts w:ascii="Times New Roman" w:hAnsi="Times New Roman" w:cs="Times New Roman"/>
          <w:sz w:val="28"/>
          <w:szCs w:val="28"/>
        </w:rPr>
        <w:t xml:space="preserve">Другие сведения о дополнительных расходах (доходах) </w:t>
      </w:r>
      <w:r w:rsidR="000706D4" w:rsidRPr="00A462EA">
        <w:rPr>
          <w:rFonts w:ascii="Times New Roman" w:hAnsi="Times New Roman" w:cs="Times New Roman"/>
          <w:sz w:val="28"/>
          <w:szCs w:val="28"/>
        </w:rPr>
        <w:t>районного</w:t>
      </w:r>
      <w:r w:rsidRPr="00A462EA">
        <w:rPr>
          <w:rFonts w:ascii="Times New Roman" w:hAnsi="Times New Roman" w:cs="Times New Roman"/>
          <w:sz w:val="28"/>
          <w:szCs w:val="28"/>
        </w:rPr>
        <w:t xml:space="preserve"> бюджета</w:t>
      </w:r>
      <w:r w:rsidR="000706D4" w:rsidRPr="00A462EA">
        <w:rPr>
          <w:rFonts w:ascii="Times New Roman" w:hAnsi="Times New Roman" w:cs="Times New Roman"/>
          <w:sz w:val="28"/>
          <w:szCs w:val="28"/>
        </w:rPr>
        <w:t xml:space="preserve"> </w:t>
      </w:r>
      <w:r w:rsidRPr="00A462EA">
        <w:rPr>
          <w:rFonts w:ascii="Times New Roman" w:hAnsi="Times New Roman" w:cs="Times New Roman"/>
          <w:sz w:val="28"/>
          <w:szCs w:val="28"/>
        </w:rPr>
        <w:t xml:space="preserve">(бюджета муниципального образования </w:t>
      </w:r>
      <w:r w:rsidR="000706D4" w:rsidRPr="00A462EA">
        <w:rPr>
          <w:rFonts w:ascii="Times New Roman" w:hAnsi="Times New Roman" w:cs="Times New Roman"/>
          <w:sz w:val="28"/>
          <w:szCs w:val="28"/>
        </w:rPr>
        <w:t xml:space="preserve">Тимашевский </w:t>
      </w:r>
      <w:r w:rsidR="006F4C46" w:rsidRPr="00A462EA">
        <w:rPr>
          <w:rFonts w:ascii="Times New Roman" w:hAnsi="Times New Roman" w:cs="Times New Roman"/>
          <w:sz w:val="28"/>
          <w:szCs w:val="28"/>
        </w:rPr>
        <w:t xml:space="preserve">муниципальный </w:t>
      </w:r>
      <w:r w:rsidR="000706D4" w:rsidRPr="00A462EA">
        <w:rPr>
          <w:rFonts w:ascii="Times New Roman" w:hAnsi="Times New Roman" w:cs="Times New Roman"/>
          <w:sz w:val="28"/>
          <w:szCs w:val="28"/>
        </w:rPr>
        <w:t>район</w:t>
      </w:r>
      <w:r w:rsidR="006F4C46" w:rsidRPr="00A462EA">
        <w:rPr>
          <w:rFonts w:ascii="Times New Roman" w:hAnsi="Times New Roman" w:cs="Times New Roman"/>
          <w:sz w:val="28"/>
          <w:szCs w:val="28"/>
        </w:rPr>
        <w:t xml:space="preserve"> Краснодарского края</w:t>
      </w:r>
      <w:r w:rsidRPr="00A462EA">
        <w:rPr>
          <w:rFonts w:ascii="Times New Roman" w:hAnsi="Times New Roman" w:cs="Times New Roman"/>
          <w:sz w:val="28"/>
          <w:szCs w:val="28"/>
        </w:rPr>
        <w:t>), возникающих в связи с</w:t>
      </w:r>
      <w:r w:rsidR="000706D4" w:rsidRPr="00A462EA">
        <w:rPr>
          <w:rFonts w:ascii="Times New Roman" w:hAnsi="Times New Roman" w:cs="Times New Roman"/>
          <w:sz w:val="28"/>
          <w:szCs w:val="28"/>
        </w:rPr>
        <w:t xml:space="preserve"> </w:t>
      </w:r>
      <w:r w:rsidRPr="00A462EA">
        <w:rPr>
          <w:rFonts w:ascii="Times New Roman" w:hAnsi="Times New Roman" w:cs="Times New Roman"/>
          <w:sz w:val="28"/>
          <w:szCs w:val="28"/>
        </w:rPr>
        <w:t>введением предлагаемого правового регулирования:</w:t>
      </w:r>
    </w:p>
    <w:p w:rsidR="001B3524" w:rsidRPr="00A462EA" w:rsidRDefault="001B3524" w:rsidP="001B3524">
      <w:pPr>
        <w:pStyle w:val="ConsPlusNonformat"/>
        <w:ind w:firstLine="567"/>
        <w:jc w:val="both"/>
        <w:rPr>
          <w:rFonts w:ascii="Times New Roman" w:hAnsi="Times New Roman" w:cs="Times New Roman"/>
          <w:sz w:val="28"/>
          <w:szCs w:val="28"/>
        </w:rPr>
      </w:pPr>
      <w:r w:rsidRPr="00A462EA">
        <w:rPr>
          <w:rFonts w:ascii="Times New Roman" w:hAnsi="Times New Roman" w:cs="Times New Roman"/>
          <w:sz w:val="28"/>
          <w:szCs w:val="28"/>
        </w:rPr>
        <w:t>Отсутствуют</w:t>
      </w:r>
      <w:r w:rsidR="00C94D4E" w:rsidRPr="00A462EA">
        <w:rPr>
          <w:rFonts w:ascii="Times New Roman" w:hAnsi="Times New Roman" w:cs="Times New Roman"/>
          <w:sz w:val="28"/>
          <w:szCs w:val="28"/>
        </w:rPr>
        <w:t>.</w:t>
      </w:r>
    </w:p>
    <w:p w:rsidR="00895D9D" w:rsidRPr="00A462EA" w:rsidRDefault="00895D9D" w:rsidP="001B3524">
      <w:pPr>
        <w:pStyle w:val="ConsPlusNonformat"/>
        <w:ind w:firstLine="567"/>
        <w:jc w:val="both"/>
        <w:rPr>
          <w:rFonts w:ascii="Times New Roman" w:hAnsi="Times New Roman" w:cs="Times New Roman"/>
          <w:sz w:val="28"/>
          <w:szCs w:val="28"/>
        </w:rPr>
      </w:pPr>
      <w:r w:rsidRPr="00A462EA">
        <w:rPr>
          <w:rFonts w:ascii="Times New Roman" w:hAnsi="Times New Roman" w:cs="Times New Roman"/>
          <w:sz w:val="28"/>
          <w:szCs w:val="28"/>
        </w:rPr>
        <w:t>6.</w:t>
      </w:r>
      <w:r w:rsidR="00EC251D" w:rsidRPr="00A462EA">
        <w:rPr>
          <w:rFonts w:ascii="Times New Roman" w:hAnsi="Times New Roman" w:cs="Times New Roman"/>
          <w:sz w:val="28"/>
          <w:szCs w:val="28"/>
        </w:rPr>
        <w:t>2</w:t>
      </w:r>
      <w:r w:rsidRPr="00A462EA">
        <w:rPr>
          <w:rFonts w:ascii="Times New Roman" w:hAnsi="Times New Roman" w:cs="Times New Roman"/>
          <w:sz w:val="28"/>
          <w:szCs w:val="28"/>
        </w:rPr>
        <w:t>. Источники данных:</w:t>
      </w:r>
    </w:p>
    <w:p w:rsidR="001B3524" w:rsidRPr="00A462EA" w:rsidRDefault="00AC759D" w:rsidP="000929F5">
      <w:pPr>
        <w:pStyle w:val="ConsPlusNonformat"/>
        <w:jc w:val="both"/>
        <w:rPr>
          <w:rFonts w:ascii="Times New Roman" w:hAnsi="Times New Roman" w:cs="Times New Roman"/>
          <w:sz w:val="28"/>
          <w:szCs w:val="28"/>
        </w:rPr>
      </w:pPr>
      <w:r w:rsidRPr="00A462EA">
        <w:rPr>
          <w:rFonts w:ascii="Times New Roman" w:hAnsi="Times New Roman" w:cs="Times New Roman"/>
          <w:sz w:val="28"/>
          <w:szCs w:val="28"/>
        </w:rPr>
        <w:t xml:space="preserve">       </w:t>
      </w:r>
      <w:r w:rsidR="001B3524" w:rsidRPr="00A462EA">
        <w:rPr>
          <w:rFonts w:ascii="Times New Roman" w:hAnsi="Times New Roman" w:cs="Times New Roman"/>
          <w:sz w:val="28"/>
          <w:szCs w:val="28"/>
        </w:rPr>
        <w:t>Отсутствуют</w:t>
      </w:r>
      <w:r w:rsidR="00C94D4E" w:rsidRPr="00A462EA">
        <w:rPr>
          <w:rFonts w:ascii="Times New Roman" w:hAnsi="Times New Roman" w:cs="Times New Roman"/>
          <w:sz w:val="28"/>
          <w:szCs w:val="28"/>
        </w:rPr>
        <w:t>.</w:t>
      </w:r>
    </w:p>
    <w:p w:rsidR="001B3524" w:rsidRPr="004618CF" w:rsidRDefault="001B3524" w:rsidP="000929F5">
      <w:pPr>
        <w:pStyle w:val="ConsPlusNormal"/>
        <w:jc w:val="both"/>
        <w:rPr>
          <w:rFonts w:ascii="Times New Roman" w:hAnsi="Times New Roman" w:cs="Times New Roman"/>
          <w:sz w:val="28"/>
          <w:szCs w:val="28"/>
          <w:highlight w:val="yellow"/>
        </w:rPr>
      </w:pPr>
    </w:p>
    <w:p w:rsidR="001721B4" w:rsidRPr="00A462EA" w:rsidRDefault="00895D9D" w:rsidP="001721B4">
      <w:pPr>
        <w:pStyle w:val="ConsPlusNormal"/>
        <w:ind w:firstLine="540"/>
        <w:jc w:val="both"/>
        <w:outlineLvl w:val="2"/>
        <w:rPr>
          <w:rFonts w:ascii="Times New Roman" w:hAnsi="Times New Roman" w:cs="Times New Roman"/>
          <w:sz w:val="28"/>
          <w:szCs w:val="28"/>
        </w:rPr>
      </w:pPr>
      <w:bookmarkStart w:id="10" w:name="Par400"/>
      <w:bookmarkEnd w:id="10"/>
      <w:r w:rsidRPr="00A462EA">
        <w:rPr>
          <w:rFonts w:ascii="Times New Roman" w:hAnsi="Times New Roman" w:cs="Times New Roman"/>
          <w:sz w:val="28"/>
          <w:szCs w:val="28"/>
        </w:rPr>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r w:rsidR="004A63CC" w:rsidRPr="00A462EA">
        <w:rPr>
          <w:rFonts w:ascii="Times New Roman" w:hAnsi="Times New Roman" w:cs="Times New Roman"/>
          <w:sz w:val="28"/>
          <w:szCs w:val="28"/>
        </w:rPr>
        <w:t xml:space="preserve"> </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977"/>
        <w:gridCol w:w="3402"/>
        <w:gridCol w:w="1701"/>
        <w:gridCol w:w="1530"/>
      </w:tblGrid>
      <w:tr w:rsidR="001721B4" w:rsidRPr="00A462EA" w:rsidTr="002A3023">
        <w:trPr>
          <w:trHeight w:val="2236"/>
        </w:trPr>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721B4" w:rsidRPr="00A462EA" w:rsidRDefault="001721B4" w:rsidP="00480002">
            <w:pPr>
              <w:pStyle w:val="ConsPlusNormal"/>
              <w:jc w:val="center"/>
              <w:rPr>
                <w:rFonts w:ascii="Times New Roman" w:hAnsi="Times New Roman" w:cs="Times New Roman"/>
                <w:sz w:val="24"/>
                <w:szCs w:val="24"/>
              </w:rPr>
            </w:pPr>
            <w:r w:rsidRPr="00A462EA">
              <w:rPr>
                <w:rFonts w:ascii="Times New Roman" w:hAnsi="Times New Roman" w:cs="Times New Roman"/>
                <w:sz w:val="24"/>
                <w:szCs w:val="24"/>
              </w:rPr>
              <w:t xml:space="preserve">7.1. Группы потенциальных адресатов предлагаемого правового регулирования (в соответствии с </w:t>
            </w:r>
            <w:hyperlink w:anchor="Par321" w:tooltip="Ссылка на текущий документ" w:history="1">
              <w:r w:rsidRPr="00A462EA">
                <w:rPr>
                  <w:rFonts w:ascii="Times New Roman" w:hAnsi="Times New Roman" w:cs="Times New Roman"/>
                  <w:sz w:val="24"/>
                  <w:szCs w:val="24"/>
                </w:rPr>
                <w:t>подпунктом 4.1 пункта 4</w:t>
              </w:r>
            </w:hyperlink>
            <w:r w:rsidRPr="00A462EA">
              <w:rPr>
                <w:rFonts w:ascii="Times New Roman" w:hAnsi="Times New Roman" w:cs="Times New Roman"/>
                <w:sz w:val="24"/>
                <w:szCs w:val="24"/>
              </w:rPr>
              <w:t xml:space="preserve"> настоящего сводного отчета)</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721B4" w:rsidRPr="00A462EA" w:rsidRDefault="001721B4" w:rsidP="00480002">
            <w:pPr>
              <w:pStyle w:val="ConsPlusNormal"/>
              <w:jc w:val="center"/>
              <w:rPr>
                <w:rFonts w:ascii="Times New Roman" w:hAnsi="Times New Roman" w:cs="Times New Roman"/>
                <w:sz w:val="24"/>
                <w:szCs w:val="24"/>
              </w:rPr>
            </w:pPr>
            <w:r w:rsidRPr="00A462EA">
              <w:rPr>
                <w:rFonts w:ascii="Times New Roman" w:hAnsi="Times New Roman" w:cs="Times New Roman"/>
                <w:sz w:val="24"/>
                <w:szCs w:val="24"/>
              </w:rPr>
              <w:t>7.2. Новые обязанности и ограничения, изменения существующих обязанностей и ограничений, вводимые предлагаемым правовым регулированием (с указанием соответствующих положений проекта муниципального нормативного правового акта)</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721B4" w:rsidRPr="00A462EA" w:rsidRDefault="001721B4" w:rsidP="00480002">
            <w:pPr>
              <w:pStyle w:val="ConsPlusNormal"/>
              <w:jc w:val="center"/>
              <w:rPr>
                <w:rFonts w:ascii="Times New Roman" w:hAnsi="Times New Roman" w:cs="Times New Roman"/>
                <w:sz w:val="24"/>
                <w:szCs w:val="24"/>
              </w:rPr>
            </w:pPr>
            <w:r w:rsidRPr="00A462EA">
              <w:rPr>
                <w:rFonts w:ascii="Times New Roman" w:hAnsi="Times New Roman" w:cs="Times New Roman"/>
                <w:sz w:val="24"/>
                <w:szCs w:val="24"/>
              </w:rPr>
              <w:t>7.3. Описание расходов и возможных доходов, связанных с введением предлагаемого правового регулирования</w:t>
            </w: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721B4" w:rsidRPr="00A462EA" w:rsidRDefault="001721B4" w:rsidP="00480002">
            <w:pPr>
              <w:pStyle w:val="ConsPlusNormal"/>
              <w:jc w:val="center"/>
              <w:rPr>
                <w:rFonts w:ascii="Times New Roman" w:hAnsi="Times New Roman" w:cs="Times New Roman"/>
                <w:sz w:val="24"/>
                <w:szCs w:val="24"/>
              </w:rPr>
            </w:pPr>
            <w:r w:rsidRPr="00A462EA">
              <w:rPr>
                <w:rFonts w:ascii="Times New Roman" w:hAnsi="Times New Roman" w:cs="Times New Roman"/>
                <w:sz w:val="24"/>
                <w:szCs w:val="24"/>
              </w:rPr>
              <w:t>7.4. Количественная оценка, млн. рублей</w:t>
            </w:r>
          </w:p>
        </w:tc>
      </w:tr>
      <w:tr w:rsidR="000B0256" w:rsidRPr="004618CF" w:rsidTr="002A3023">
        <w:trPr>
          <w:trHeight w:val="570"/>
        </w:trPr>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0256" w:rsidRPr="004618CF" w:rsidRDefault="00A462EA" w:rsidP="00A462EA">
            <w:pPr>
              <w:widowControl w:val="0"/>
              <w:autoSpaceDE w:val="0"/>
              <w:autoSpaceDN w:val="0"/>
              <w:adjustRightInd w:val="0"/>
              <w:spacing w:after="0" w:line="240" w:lineRule="auto"/>
              <w:ind w:firstLine="82"/>
              <w:jc w:val="both"/>
              <w:rPr>
                <w:rFonts w:ascii="Times New Roman" w:hAnsi="Times New Roman" w:cs="Times New Roman"/>
                <w:sz w:val="24"/>
                <w:szCs w:val="24"/>
                <w:highlight w:val="yellow"/>
              </w:rPr>
            </w:pPr>
            <w:r w:rsidRPr="00226795">
              <w:rPr>
                <w:rFonts w:ascii="Times New Roman" w:hAnsi="Times New Roman" w:cs="Times New Roman"/>
                <w:sz w:val="24"/>
                <w:szCs w:val="24"/>
              </w:rPr>
              <w:t xml:space="preserve">Заявителями в соответствии с административным регламентом являются </w:t>
            </w:r>
            <w:r w:rsidRPr="00226795">
              <w:rPr>
                <w:rFonts w:ascii="Times New Roman" w:hAnsi="Times New Roman" w:cs="Times New Roman"/>
                <w:sz w:val="28"/>
                <w:szCs w:val="28"/>
              </w:rPr>
              <w:t xml:space="preserve">- </w:t>
            </w:r>
            <w:r w:rsidRPr="00226795">
              <w:rPr>
                <w:rFonts w:ascii="Times New Roman" w:hAnsi="Times New Roman" w:cs="Times New Roman"/>
                <w:sz w:val="24"/>
                <w:szCs w:val="24"/>
              </w:rPr>
              <w:t>физическое лицо</w:t>
            </w:r>
            <w:r w:rsidRPr="00226795">
              <w:rPr>
                <w:rFonts w:ascii="Times New Roman" w:hAnsi="Times New Roman" w:cs="Times New Roman"/>
                <w:i/>
                <w:sz w:val="24"/>
                <w:szCs w:val="24"/>
              </w:rPr>
              <w:t xml:space="preserve">, </w:t>
            </w:r>
            <w:r w:rsidRPr="00226795">
              <w:rPr>
                <w:rFonts w:ascii="Times New Roman" w:hAnsi="Times New Roman" w:cs="Times New Roman"/>
                <w:sz w:val="24"/>
                <w:szCs w:val="24"/>
              </w:rPr>
              <w:t>в том числе зарегистрированное в качестве индивидуального предпринимателя, юридическое лицо, выполняющие функции застройщика в соответствии с пунктом 16 статьи 1 ГрК РФ,</w:t>
            </w:r>
            <w:r w:rsidRPr="00226795">
              <w:rPr>
                <w:rFonts w:ascii="Times New Roman" w:eastAsia="Times New Roman" w:hAnsi="Times New Roman" w:cs="Times New Roman"/>
                <w:color w:val="000000"/>
                <w:sz w:val="24"/>
                <w:szCs w:val="24"/>
                <w:shd w:val="clear" w:color="auto" w:fill="FFFFFF"/>
              </w:rPr>
              <w:t xml:space="preserve"> </w:t>
            </w:r>
            <w:r w:rsidRPr="00226795">
              <w:rPr>
                <w:rFonts w:ascii="Times New Roman" w:hAnsi="Times New Roman" w:cs="Times New Roman"/>
                <w:sz w:val="24"/>
                <w:szCs w:val="24"/>
              </w:rPr>
              <w:t>или их уполномоченные предста</w:t>
            </w:r>
            <w:r w:rsidRPr="00226795">
              <w:rPr>
                <w:rFonts w:ascii="Times New Roman" w:hAnsi="Times New Roman" w:cs="Times New Roman"/>
                <w:sz w:val="24"/>
                <w:szCs w:val="24"/>
              </w:rPr>
              <w:lastRenderedPageBreak/>
              <w:t>вители, указанным в таблице 1 приложения к регламенту.</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7176B" w:rsidRPr="00C912BC" w:rsidRDefault="00E7176B" w:rsidP="00DF4B22">
            <w:pPr>
              <w:spacing w:after="0" w:line="240" w:lineRule="auto"/>
              <w:ind w:firstLine="56"/>
              <w:jc w:val="both"/>
              <w:rPr>
                <w:rFonts w:ascii="Times New Roman" w:hAnsi="Times New Roman" w:cs="Times New Roman"/>
                <w:sz w:val="24"/>
                <w:szCs w:val="24"/>
              </w:rPr>
            </w:pPr>
            <w:r w:rsidRPr="00C912BC">
              <w:rPr>
                <w:rFonts w:ascii="Times New Roman" w:hAnsi="Times New Roman" w:cs="Times New Roman"/>
                <w:sz w:val="24"/>
                <w:szCs w:val="24"/>
              </w:rPr>
              <w:lastRenderedPageBreak/>
              <w:t xml:space="preserve">Основанием для предоставления муниципальной услуги является подача заявителем </w:t>
            </w:r>
            <w:r w:rsidR="00302861" w:rsidRPr="00C912BC">
              <w:rPr>
                <w:rFonts w:ascii="Times New Roman" w:eastAsia="Calibri" w:hAnsi="Times New Roman" w:cs="Times New Roman"/>
                <w:sz w:val="24"/>
                <w:szCs w:val="24"/>
              </w:rPr>
              <w:t xml:space="preserve">заявления </w:t>
            </w:r>
            <w:r w:rsidR="0079373F" w:rsidRPr="00C912BC">
              <w:rPr>
                <w:rFonts w:ascii="Times New Roman" w:eastAsia="Calibri" w:hAnsi="Times New Roman" w:cs="Times New Roman"/>
                <w:sz w:val="24"/>
                <w:szCs w:val="24"/>
              </w:rPr>
              <w:t>о пред</w:t>
            </w:r>
            <w:r w:rsidR="00F3716F" w:rsidRPr="00C912BC">
              <w:rPr>
                <w:rFonts w:ascii="Times New Roman" w:eastAsia="Calibri" w:hAnsi="Times New Roman" w:cs="Times New Roman"/>
                <w:sz w:val="24"/>
                <w:szCs w:val="24"/>
              </w:rPr>
              <w:t>оставлении муниципальной услуги</w:t>
            </w:r>
            <w:r w:rsidR="00302861" w:rsidRPr="00C912BC">
              <w:rPr>
                <w:rFonts w:ascii="Times New Roman" w:eastAsia="Calibri" w:hAnsi="Times New Roman" w:cs="Times New Roman"/>
                <w:sz w:val="24"/>
                <w:szCs w:val="24"/>
              </w:rPr>
              <w:t>.</w:t>
            </w:r>
          </w:p>
          <w:p w:rsidR="009961E7" w:rsidRPr="00C912BC" w:rsidRDefault="009961E7" w:rsidP="009961E7">
            <w:pPr>
              <w:autoSpaceDE w:val="0"/>
              <w:autoSpaceDN w:val="0"/>
              <w:adjustRightInd w:val="0"/>
              <w:spacing w:after="0" w:line="240" w:lineRule="auto"/>
              <w:ind w:firstLine="52"/>
              <w:jc w:val="both"/>
              <w:rPr>
                <w:rFonts w:ascii="Times New Roman" w:eastAsia="Calibri" w:hAnsi="Times New Roman" w:cs="Times New Roman"/>
                <w:sz w:val="24"/>
                <w:szCs w:val="24"/>
              </w:rPr>
            </w:pPr>
            <w:r w:rsidRPr="00C912BC">
              <w:rPr>
                <w:rFonts w:ascii="Times New Roman" w:eastAsia="Calibri" w:hAnsi="Times New Roman" w:cs="Times New Roman"/>
                <w:sz w:val="24"/>
                <w:szCs w:val="24"/>
              </w:rPr>
              <w:t xml:space="preserve">Требования, предъявляемые к заявителям, установлены в </w:t>
            </w:r>
            <w:r w:rsidR="00BA7920" w:rsidRPr="00C912BC">
              <w:rPr>
                <w:rFonts w:ascii="Times New Roman" w:eastAsia="Calibri" w:hAnsi="Times New Roman" w:cs="Times New Roman"/>
                <w:sz w:val="24"/>
                <w:szCs w:val="24"/>
              </w:rPr>
              <w:t>подраздел</w:t>
            </w:r>
            <w:r w:rsidR="0079373F" w:rsidRPr="00C912BC">
              <w:rPr>
                <w:rFonts w:ascii="Times New Roman" w:eastAsia="Calibri" w:hAnsi="Times New Roman" w:cs="Times New Roman"/>
                <w:sz w:val="24"/>
                <w:szCs w:val="24"/>
              </w:rPr>
              <w:t>е</w:t>
            </w:r>
            <w:r w:rsidR="00BA7920" w:rsidRPr="00C912BC">
              <w:rPr>
                <w:rFonts w:ascii="Times New Roman" w:eastAsia="Calibri" w:hAnsi="Times New Roman" w:cs="Times New Roman"/>
                <w:sz w:val="24"/>
                <w:szCs w:val="24"/>
              </w:rPr>
              <w:t xml:space="preserve"> 2.</w:t>
            </w:r>
            <w:r w:rsidR="00164B22" w:rsidRPr="00C912BC">
              <w:rPr>
                <w:rFonts w:ascii="Times New Roman" w:eastAsia="Calibri" w:hAnsi="Times New Roman" w:cs="Times New Roman"/>
                <w:sz w:val="24"/>
                <w:szCs w:val="24"/>
              </w:rPr>
              <w:t>1</w:t>
            </w:r>
            <w:r w:rsidR="002B7AB0" w:rsidRPr="00C912BC">
              <w:rPr>
                <w:rFonts w:ascii="Times New Roman" w:eastAsia="Calibri" w:hAnsi="Times New Roman" w:cs="Times New Roman"/>
                <w:sz w:val="24"/>
                <w:szCs w:val="24"/>
              </w:rPr>
              <w:t>1</w:t>
            </w:r>
            <w:r w:rsidR="00164B22" w:rsidRPr="00C912BC">
              <w:rPr>
                <w:rFonts w:ascii="Times New Roman" w:eastAsia="Calibri" w:hAnsi="Times New Roman" w:cs="Times New Roman"/>
                <w:sz w:val="24"/>
                <w:szCs w:val="24"/>
              </w:rPr>
              <w:t xml:space="preserve"> </w:t>
            </w:r>
            <w:r w:rsidR="00917035" w:rsidRPr="00C912BC">
              <w:rPr>
                <w:rFonts w:ascii="Times New Roman" w:eastAsia="Calibri" w:hAnsi="Times New Roman" w:cs="Times New Roman"/>
                <w:sz w:val="24"/>
                <w:szCs w:val="24"/>
              </w:rPr>
              <w:t xml:space="preserve">административного </w:t>
            </w:r>
            <w:r w:rsidR="00BA7920" w:rsidRPr="00C912BC">
              <w:rPr>
                <w:rFonts w:ascii="Times New Roman" w:eastAsia="Calibri" w:hAnsi="Times New Roman" w:cs="Times New Roman"/>
                <w:sz w:val="24"/>
                <w:szCs w:val="24"/>
              </w:rPr>
              <w:t>регламента.</w:t>
            </w:r>
          </w:p>
          <w:p w:rsidR="009961E7" w:rsidRPr="004618CF" w:rsidRDefault="009961E7" w:rsidP="00DF4B22">
            <w:pPr>
              <w:spacing w:after="0" w:line="240" w:lineRule="auto"/>
              <w:ind w:firstLine="56"/>
              <w:jc w:val="both"/>
              <w:rPr>
                <w:rFonts w:ascii="Times New Roman" w:hAnsi="Times New Roman" w:cs="Times New Roman"/>
                <w:sz w:val="24"/>
                <w:szCs w:val="24"/>
                <w:highlight w:val="yellow"/>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0256" w:rsidRPr="00684B74" w:rsidRDefault="009B317E" w:rsidP="009B317E">
            <w:pPr>
              <w:spacing w:after="0" w:line="240" w:lineRule="auto"/>
              <w:jc w:val="both"/>
              <w:rPr>
                <w:rFonts w:ascii="Times New Roman" w:hAnsi="Times New Roman" w:cs="Times New Roman"/>
                <w:sz w:val="24"/>
                <w:szCs w:val="24"/>
              </w:rPr>
            </w:pPr>
            <w:r w:rsidRPr="00684B74">
              <w:rPr>
                <w:rFonts w:ascii="Times New Roman" w:hAnsi="Times New Roman" w:cs="Times New Roman"/>
                <w:sz w:val="24"/>
                <w:szCs w:val="24"/>
              </w:rPr>
              <w:t xml:space="preserve">Расходы на предоставление </w:t>
            </w:r>
            <w:r w:rsidR="00C912BC" w:rsidRPr="00684B74">
              <w:rPr>
                <w:rFonts w:ascii="Times New Roman" w:hAnsi="Times New Roman" w:cs="Times New Roman"/>
                <w:sz w:val="24"/>
                <w:szCs w:val="24"/>
              </w:rPr>
              <w:t xml:space="preserve">запроса о предоставлении услуги </w:t>
            </w:r>
            <w:r w:rsidR="00691C9D" w:rsidRPr="00684B74">
              <w:rPr>
                <w:rFonts w:ascii="Times New Roman" w:hAnsi="Times New Roman" w:cs="Times New Roman"/>
                <w:sz w:val="24"/>
                <w:szCs w:val="24"/>
              </w:rPr>
              <w:t>и прилагаемых документов.</w:t>
            </w:r>
          </w:p>
          <w:p w:rsidR="009B317E" w:rsidRPr="004618CF" w:rsidRDefault="009B317E" w:rsidP="00FE21FC">
            <w:pPr>
              <w:spacing w:after="0" w:line="240" w:lineRule="auto"/>
              <w:jc w:val="both"/>
              <w:rPr>
                <w:rFonts w:ascii="Times New Roman" w:hAnsi="Times New Roman" w:cs="Times New Roman"/>
                <w:sz w:val="24"/>
                <w:szCs w:val="24"/>
                <w:highlight w:val="yellow"/>
              </w:rPr>
            </w:pPr>
          </w:p>
        </w:tc>
        <w:tc>
          <w:tcPr>
            <w:tcW w:w="15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0256" w:rsidRPr="004618CF" w:rsidRDefault="009961E7" w:rsidP="00FB089E">
            <w:pPr>
              <w:pStyle w:val="ConsPlusNonformat"/>
              <w:jc w:val="both"/>
              <w:rPr>
                <w:rFonts w:ascii="Times New Roman" w:hAnsi="Times New Roman" w:cs="Times New Roman"/>
                <w:sz w:val="24"/>
                <w:szCs w:val="24"/>
                <w:highlight w:val="yellow"/>
              </w:rPr>
            </w:pPr>
            <w:r w:rsidRPr="00FB089E">
              <w:rPr>
                <w:rFonts w:ascii="Times New Roman" w:hAnsi="Times New Roman" w:cs="Times New Roman"/>
                <w:sz w:val="24"/>
                <w:szCs w:val="24"/>
              </w:rPr>
              <w:t>0,0</w:t>
            </w:r>
            <w:r w:rsidR="00FB089E" w:rsidRPr="00FB089E">
              <w:rPr>
                <w:rFonts w:ascii="Times New Roman" w:hAnsi="Times New Roman" w:cs="Times New Roman"/>
                <w:sz w:val="24"/>
                <w:szCs w:val="24"/>
              </w:rPr>
              <w:t>1</w:t>
            </w:r>
            <w:r w:rsidR="00640965" w:rsidRPr="00FB089E">
              <w:rPr>
                <w:rFonts w:ascii="Times New Roman" w:hAnsi="Times New Roman" w:cs="Times New Roman"/>
                <w:sz w:val="24"/>
                <w:szCs w:val="24"/>
              </w:rPr>
              <w:t>2010</w:t>
            </w:r>
            <w:r w:rsidR="00A015C6" w:rsidRPr="00FB089E">
              <w:rPr>
                <w:rFonts w:ascii="Times New Roman" w:hAnsi="Times New Roman" w:cs="Times New Roman"/>
                <w:sz w:val="24"/>
                <w:szCs w:val="24"/>
              </w:rPr>
              <w:t xml:space="preserve"> на 1 заявителя или </w:t>
            </w:r>
            <w:r w:rsidR="002A2047" w:rsidRPr="00FB089E">
              <w:rPr>
                <w:rFonts w:ascii="Times New Roman" w:hAnsi="Times New Roman" w:cs="Times New Roman"/>
                <w:sz w:val="24"/>
                <w:szCs w:val="24"/>
              </w:rPr>
              <w:t>0,</w:t>
            </w:r>
            <w:r w:rsidR="00FB089E" w:rsidRPr="00FB089E">
              <w:rPr>
                <w:rFonts w:ascii="Times New Roman" w:hAnsi="Times New Roman" w:cs="Times New Roman"/>
                <w:sz w:val="24"/>
                <w:szCs w:val="24"/>
              </w:rPr>
              <w:t>840716</w:t>
            </w:r>
            <w:r w:rsidR="00A015C6" w:rsidRPr="00FB089E">
              <w:rPr>
                <w:rFonts w:ascii="Times New Roman" w:hAnsi="Times New Roman" w:cs="Times New Roman"/>
                <w:sz w:val="24"/>
                <w:szCs w:val="24"/>
              </w:rPr>
              <w:t xml:space="preserve"> руб. на </w:t>
            </w:r>
            <w:r w:rsidR="00640965" w:rsidRPr="00FB089E">
              <w:rPr>
                <w:rFonts w:ascii="Times New Roman" w:hAnsi="Times New Roman" w:cs="Times New Roman"/>
                <w:sz w:val="24"/>
                <w:szCs w:val="24"/>
              </w:rPr>
              <w:t>7</w:t>
            </w:r>
            <w:r w:rsidR="00FB089E" w:rsidRPr="00FB089E">
              <w:rPr>
                <w:rFonts w:ascii="Times New Roman" w:hAnsi="Times New Roman" w:cs="Times New Roman"/>
                <w:sz w:val="24"/>
                <w:szCs w:val="24"/>
              </w:rPr>
              <w:t>0</w:t>
            </w:r>
            <w:r w:rsidR="00640965" w:rsidRPr="00FB089E">
              <w:rPr>
                <w:rFonts w:ascii="Times New Roman" w:hAnsi="Times New Roman" w:cs="Times New Roman"/>
                <w:sz w:val="24"/>
                <w:szCs w:val="24"/>
              </w:rPr>
              <w:t xml:space="preserve"> </w:t>
            </w:r>
            <w:r w:rsidR="00A015C6" w:rsidRPr="00FB089E">
              <w:rPr>
                <w:rFonts w:ascii="Times New Roman" w:hAnsi="Times New Roman" w:cs="Times New Roman"/>
                <w:sz w:val="24"/>
                <w:szCs w:val="24"/>
              </w:rPr>
              <w:t>заявител</w:t>
            </w:r>
            <w:r w:rsidR="00640965" w:rsidRPr="00FB089E">
              <w:rPr>
                <w:rFonts w:ascii="Times New Roman" w:hAnsi="Times New Roman" w:cs="Times New Roman"/>
                <w:sz w:val="24"/>
                <w:szCs w:val="24"/>
              </w:rPr>
              <w:t>ей</w:t>
            </w:r>
          </w:p>
        </w:tc>
      </w:tr>
    </w:tbl>
    <w:p w:rsidR="00F658B5" w:rsidRPr="00CC69CA" w:rsidRDefault="00F658B5" w:rsidP="00F658B5">
      <w:pPr>
        <w:spacing w:after="0" w:line="240" w:lineRule="auto"/>
        <w:ind w:firstLine="708"/>
        <w:jc w:val="both"/>
        <w:rPr>
          <w:rFonts w:ascii="Times New Roman" w:hAnsi="Times New Roman" w:cs="Times New Roman"/>
          <w:sz w:val="28"/>
          <w:szCs w:val="28"/>
        </w:rPr>
      </w:pPr>
      <w:r w:rsidRPr="00CC69CA">
        <w:rPr>
          <w:rFonts w:ascii="Times New Roman" w:hAnsi="Times New Roman" w:cs="Times New Roman"/>
          <w:sz w:val="28"/>
          <w:szCs w:val="28"/>
        </w:rPr>
        <w:lastRenderedPageBreak/>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F658B5" w:rsidRPr="00684B74" w:rsidRDefault="00F658B5" w:rsidP="00F658B5">
      <w:pPr>
        <w:pStyle w:val="ConsPlusNonformat"/>
        <w:ind w:firstLine="720"/>
        <w:jc w:val="both"/>
        <w:rPr>
          <w:rFonts w:ascii="Times New Roman" w:hAnsi="Times New Roman" w:cs="Times New Roman"/>
          <w:sz w:val="28"/>
          <w:szCs w:val="28"/>
        </w:rPr>
      </w:pPr>
      <w:r w:rsidRPr="00684B74">
        <w:rPr>
          <w:rFonts w:ascii="Times New Roman" w:hAnsi="Times New Roman" w:cs="Times New Roman"/>
          <w:sz w:val="28"/>
          <w:szCs w:val="28"/>
        </w:rPr>
        <w:t xml:space="preserve">1) Расчет издержек на подготовку и представление </w:t>
      </w:r>
      <w:r w:rsidR="00684B74" w:rsidRPr="00684B74">
        <w:rPr>
          <w:rFonts w:ascii="Times New Roman" w:hAnsi="Times New Roman" w:cs="Times New Roman"/>
          <w:sz w:val="28"/>
          <w:szCs w:val="28"/>
        </w:rPr>
        <w:t>уведомления об окончании строительства</w:t>
      </w:r>
      <w:r w:rsidRPr="00684B74">
        <w:rPr>
          <w:rFonts w:ascii="Times New Roman" w:hAnsi="Times New Roman" w:cs="Times New Roman"/>
          <w:sz w:val="28"/>
          <w:szCs w:val="28"/>
        </w:rPr>
        <w:t xml:space="preserve"> и документов:</w:t>
      </w:r>
    </w:p>
    <w:p w:rsidR="00F658B5" w:rsidRPr="00684B74" w:rsidRDefault="00F658B5" w:rsidP="00F658B5">
      <w:pPr>
        <w:spacing w:after="0" w:line="240" w:lineRule="auto"/>
        <w:jc w:val="both"/>
        <w:rPr>
          <w:rFonts w:ascii="Times New Roman" w:hAnsi="Times New Roman" w:cs="Times New Roman"/>
          <w:sz w:val="28"/>
          <w:szCs w:val="28"/>
        </w:rPr>
      </w:pPr>
      <w:r w:rsidRPr="00684B74">
        <w:rPr>
          <w:rFonts w:ascii="Times New Roman" w:hAnsi="Times New Roman" w:cs="Times New Roman"/>
          <w:sz w:val="28"/>
          <w:szCs w:val="28"/>
        </w:rPr>
        <w:t xml:space="preserve">         название требования: временные издержки на представление </w:t>
      </w:r>
      <w:r w:rsidR="00684B74" w:rsidRPr="00684B74">
        <w:rPr>
          <w:rFonts w:ascii="Times New Roman" w:hAnsi="Times New Roman" w:cs="Times New Roman"/>
          <w:sz w:val="28"/>
          <w:szCs w:val="28"/>
        </w:rPr>
        <w:t xml:space="preserve">уведомления об окончании строительства </w:t>
      </w:r>
      <w:r w:rsidRPr="00684B74">
        <w:rPr>
          <w:rFonts w:ascii="Times New Roman" w:hAnsi="Times New Roman" w:cs="Times New Roman"/>
          <w:sz w:val="28"/>
          <w:szCs w:val="28"/>
        </w:rPr>
        <w:t>и документов;</w:t>
      </w:r>
    </w:p>
    <w:p w:rsidR="00F658B5" w:rsidRPr="00684B74" w:rsidRDefault="00F658B5" w:rsidP="00F658B5">
      <w:pPr>
        <w:spacing w:after="0" w:line="240" w:lineRule="auto"/>
        <w:rPr>
          <w:rFonts w:ascii="Times New Roman" w:hAnsi="Times New Roman" w:cs="Times New Roman"/>
          <w:sz w:val="28"/>
          <w:szCs w:val="28"/>
        </w:rPr>
      </w:pPr>
      <w:r w:rsidRPr="00684B74">
        <w:rPr>
          <w:rFonts w:ascii="Times New Roman" w:hAnsi="Times New Roman" w:cs="Times New Roman"/>
          <w:sz w:val="28"/>
          <w:szCs w:val="28"/>
        </w:rPr>
        <w:t xml:space="preserve">        тип требования: предоставление информации;</w:t>
      </w:r>
    </w:p>
    <w:p w:rsidR="00F658B5" w:rsidRPr="00684B74" w:rsidRDefault="00F658B5" w:rsidP="00F658B5">
      <w:pPr>
        <w:spacing w:after="0" w:line="240" w:lineRule="auto"/>
        <w:rPr>
          <w:rFonts w:ascii="Times New Roman" w:hAnsi="Times New Roman" w:cs="Times New Roman"/>
          <w:sz w:val="28"/>
          <w:szCs w:val="28"/>
        </w:rPr>
      </w:pPr>
      <w:r w:rsidRPr="00684B74">
        <w:rPr>
          <w:rFonts w:ascii="Times New Roman" w:hAnsi="Times New Roman" w:cs="Times New Roman"/>
          <w:sz w:val="28"/>
          <w:szCs w:val="28"/>
        </w:rPr>
        <w:t xml:space="preserve">        раздел требования: информационное;</w:t>
      </w:r>
    </w:p>
    <w:p w:rsidR="00F658B5" w:rsidRPr="00684B74" w:rsidRDefault="00F658B5" w:rsidP="00F658B5">
      <w:pPr>
        <w:spacing w:after="0" w:line="240" w:lineRule="auto"/>
        <w:ind w:firstLine="720"/>
        <w:rPr>
          <w:rFonts w:ascii="Times New Roman" w:hAnsi="Times New Roman" w:cs="Times New Roman"/>
          <w:sz w:val="28"/>
          <w:szCs w:val="28"/>
        </w:rPr>
      </w:pPr>
      <w:r w:rsidRPr="00684B74">
        <w:rPr>
          <w:rFonts w:ascii="Times New Roman" w:hAnsi="Times New Roman" w:cs="Times New Roman"/>
          <w:bCs/>
          <w:sz w:val="28"/>
          <w:szCs w:val="28"/>
        </w:rPr>
        <w:t>действия:</w:t>
      </w:r>
      <w:r w:rsidRPr="00684B74">
        <w:rPr>
          <w:rFonts w:ascii="Times New Roman" w:hAnsi="Times New Roman" w:cs="Times New Roman"/>
          <w:sz w:val="28"/>
          <w:szCs w:val="28"/>
        </w:rPr>
        <w:t xml:space="preserve"> </w:t>
      </w:r>
    </w:p>
    <w:p w:rsidR="00F658B5" w:rsidRPr="00684B74" w:rsidRDefault="00F658B5" w:rsidP="00F658B5">
      <w:pPr>
        <w:spacing w:after="0" w:line="240" w:lineRule="auto"/>
        <w:rPr>
          <w:rFonts w:ascii="Times New Roman" w:hAnsi="Times New Roman" w:cs="Times New Roman"/>
          <w:sz w:val="28"/>
          <w:szCs w:val="28"/>
        </w:rPr>
      </w:pPr>
      <w:r w:rsidRPr="00684B74">
        <w:rPr>
          <w:rFonts w:ascii="Times New Roman" w:hAnsi="Times New Roman" w:cs="Times New Roman"/>
          <w:sz w:val="28"/>
          <w:szCs w:val="28"/>
        </w:rPr>
        <w:t xml:space="preserve">          написание любого документа низкого уровня сложности (менее 5 стр. печатного текста) - 1 чел./час.</w:t>
      </w:r>
    </w:p>
    <w:p w:rsidR="00F658B5" w:rsidRPr="00684B74" w:rsidRDefault="00F658B5" w:rsidP="00F658B5">
      <w:pPr>
        <w:spacing w:after="0" w:line="240" w:lineRule="auto"/>
        <w:ind w:firstLine="720"/>
        <w:rPr>
          <w:rFonts w:ascii="Times New Roman" w:hAnsi="Times New Roman" w:cs="Times New Roman"/>
          <w:sz w:val="28"/>
          <w:szCs w:val="28"/>
        </w:rPr>
      </w:pPr>
      <w:r w:rsidRPr="00684B74">
        <w:rPr>
          <w:rFonts w:ascii="Times New Roman" w:hAnsi="Times New Roman" w:cs="Times New Roman"/>
          <w:sz w:val="28"/>
          <w:szCs w:val="28"/>
        </w:rPr>
        <w:t>копирование документов – 1 чел./час.</w:t>
      </w:r>
    </w:p>
    <w:p w:rsidR="00F658B5" w:rsidRPr="00684B74" w:rsidRDefault="00F658B5" w:rsidP="00F658B5">
      <w:pPr>
        <w:spacing w:after="0" w:line="240" w:lineRule="auto"/>
        <w:ind w:firstLine="720"/>
        <w:rPr>
          <w:rFonts w:ascii="Times New Roman" w:hAnsi="Times New Roman" w:cs="Times New Roman"/>
          <w:sz w:val="28"/>
          <w:szCs w:val="28"/>
        </w:rPr>
      </w:pPr>
      <w:r w:rsidRPr="00684B74">
        <w:rPr>
          <w:rFonts w:ascii="Times New Roman" w:hAnsi="Times New Roman" w:cs="Times New Roman"/>
          <w:sz w:val="28"/>
          <w:szCs w:val="28"/>
        </w:rPr>
        <w:t xml:space="preserve">подача </w:t>
      </w:r>
      <w:r w:rsidR="00684B74">
        <w:rPr>
          <w:rFonts w:ascii="Times New Roman" w:hAnsi="Times New Roman" w:cs="Times New Roman"/>
          <w:sz w:val="28"/>
          <w:szCs w:val="28"/>
        </w:rPr>
        <w:t>уведомления</w:t>
      </w:r>
      <w:r w:rsidRPr="00684B74">
        <w:rPr>
          <w:rFonts w:ascii="Times New Roman" w:hAnsi="Times New Roman" w:cs="Times New Roman"/>
          <w:sz w:val="28"/>
          <w:szCs w:val="28"/>
        </w:rPr>
        <w:t xml:space="preserve"> – 1 чел./час.</w:t>
      </w:r>
    </w:p>
    <w:p w:rsidR="00F658B5" w:rsidRPr="00684B74" w:rsidRDefault="00F658B5" w:rsidP="00F658B5">
      <w:pPr>
        <w:shd w:val="clear" w:color="auto" w:fill="FFFFFF"/>
        <w:spacing w:after="0" w:line="240" w:lineRule="auto"/>
        <w:ind w:firstLine="720"/>
        <w:rPr>
          <w:rFonts w:ascii="Times New Roman" w:hAnsi="Times New Roman" w:cs="Times New Roman"/>
          <w:bCs/>
          <w:sz w:val="28"/>
          <w:szCs w:val="28"/>
        </w:rPr>
      </w:pPr>
      <w:r w:rsidRPr="00684B74">
        <w:rPr>
          <w:rFonts w:ascii="Times New Roman" w:hAnsi="Times New Roman" w:cs="Times New Roman"/>
          <w:bCs/>
          <w:sz w:val="28"/>
          <w:szCs w:val="28"/>
        </w:rPr>
        <w:t>среднемесячная заработная плата по Краснодарскому краю за 2025 год: 80518 руб.;</w:t>
      </w:r>
    </w:p>
    <w:p w:rsidR="00F658B5" w:rsidRPr="00684B74" w:rsidRDefault="00F658B5" w:rsidP="00F658B5">
      <w:pPr>
        <w:spacing w:after="0" w:line="240" w:lineRule="auto"/>
        <w:ind w:firstLine="720"/>
        <w:rPr>
          <w:rFonts w:ascii="Times New Roman" w:hAnsi="Times New Roman" w:cs="Times New Roman"/>
          <w:sz w:val="28"/>
          <w:szCs w:val="28"/>
        </w:rPr>
      </w:pPr>
      <w:r w:rsidRPr="00684B74">
        <w:rPr>
          <w:rFonts w:ascii="Times New Roman" w:hAnsi="Times New Roman" w:cs="Times New Roman"/>
          <w:bCs/>
          <w:sz w:val="28"/>
          <w:szCs w:val="28"/>
        </w:rPr>
        <w:t>средняя стоимость часа работы:</w:t>
      </w:r>
      <w:r w:rsidRPr="00684B74">
        <w:rPr>
          <w:rFonts w:ascii="Times New Roman" w:hAnsi="Times New Roman" w:cs="Times New Roman"/>
          <w:sz w:val="28"/>
          <w:szCs w:val="28"/>
        </w:rPr>
        <w:t xml:space="preserve"> 489,05 руб. </w:t>
      </w:r>
    </w:p>
    <w:p w:rsidR="00F658B5" w:rsidRPr="00684B74" w:rsidRDefault="00F658B5" w:rsidP="00F658B5">
      <w:pPr>
        <w:spacing w:after="0" w:line="240" w:lineRule="auto"/>
        <w:jc w:val="both"/>
        <w:rPr>
          <w:rFonts w:ascii="Times New Roman" w:hAnsi="Times New Roman" w:cs="Times New Roman"/>
          <w:sz w:val="28"/>
          <w:szCs w:val="28"/>
        </w:rPr>
      </w:pPr>
      <w:r w:rsidRPr="00684B74">
        <w:rPr>
          <w:rFonts w:ascii="Times New Roman" w:hAnsi="Times New Roman" w:cs="Times New Roman"/>
          <w:sz w:val="28"/>
          <w:szCs w:val="28"/>
        </w:rPr>
        <w:t xml:space="preserve">           коэффициент налоговых отчислений и иных обязательных платежей, связанных с оплатой труда штатных работников: 1,302;</w:t>
      </w:r>
    </w:p>
    <w:p w:rsidR="00F658B5" w:rsidRPr="00684B74" w:rsidRDefault="00F658B5" w:rsidP="00F658B5">
      <w:pPr>
        <w:spacing w:after="0" w:line="240" w:lineRule="auto"/>
        <w:ind w:firstLine="720"/>
        <w:rPr>
          <w:rFonts w:ascii="Times New Roman" w:hAnsi="Times New Roman" w:cs="Times New Roman"/>
          <w:sz w:val="28"/>
          <w:szCs w:val="28"/>
        </w:rPr>
      </w:pPr>
      <w:r w:rsidRPr="00684B74">
        <w:rPr>
          <w:rFonts w:ascii="Times New Roman" w:hAnsi="Times New Roman" w:cs="Times New Roman"/>
          <w:bCs/>
          <w:sz w:val="28"/>
          <w:szCs w:val="28"/>
        </w:rPr>
        <w:t>частота представления:</w:t>
      </w:r>
      <w:r w:rsidRPr="00684B74">
        <w:rPr>
          <w:rFonts w:ascii="Times New Roman" w:hAnsi="Times New Roman" w:cs="Times New Roman"/>
          <w:sz w:val="28"/>
          <w:szCs w:val="28"/>
        </w:rPr>
        <w:t xml:space="preserve"> 1 ед. </w:t>
      </w:r>
      <w:r w:rsidR="00684B74" w:rsidRPr="00684B74">
        <w:rPr>
          <w:rFonts w:ascii="Times New Roman" w:hAnsi="Times New Roman" w:cs="Times New Roman"/>
          <w:sz w:val="28"/>
          <w:szCs w:val="28"/>
        </w:rPr>
        <w:t>за год</w:t>
      </w:r>
      <w:r w:rsidRPr="00684B74">
        <w:rPr>
          <w:rFonts w:ascii="Times New Roman" w:hAnsi="Times New Roman" w:cs="Times New Roman"/>
          <w:sz w:val="28"/>
          <w:szCs w:val="28"/>
        </w:rPr>
        <w:t xml:space="preserve">  </w:t>
      </w:r>
    </w:p>
    <w:p w:rsidR="00F658B5" w:rsidRPr="00684B74" w:rsidRDefault="00F658B5" w:rsidP="00F658B5">
      <w:pPr>
        <w:spacing w:after="0" w:line="240" w:lineRule="auto"/>
        <w:ind w:firstLine="720"/>
        <w:rPr>
          <w:rFonts w:ascii="Times New Roman" w:hAnsi="Times New Roman" w:cs="Times New Roman"/>
          <w:sz w:val="28"/>
          <w:szCs w:val="28"/>
        </w:rPr>
      </w:pPr>
      <w:r w:rsidRPr="00684B74">
        <w:rPr>
          <w:rFonts w:ascii="Times New Roman" w:hAnsi="Times New Roman" w:cs="Times New Roman"/>
          <w:sz w:val="28"/>
          <w:szCs w:val="28"/>
        </w:rPr>
        <w:t>расчет стоимости требования: (1 чел./час. + 1 чел./час. + 1 чел./час.) *489,05 руб.*1,302=1910,23 руб. в расчете на 1 потенциального адресата.</w:t>
      </w:r>
    </w:p>
    <w:p w:rsidR="00F658B5" w:rsidRPr="00684B74" w:rsidRDefault="00F658B5" w:rsidP="00F658B5">
      <w:pPr>
        <w:spacing w:after="0" w:line="240" w:lineRule="auto"/>
        <w:ind w:firstLine="720"/>
        <w:rPr>
          <w:rFonts w:ascii="Times New Roman" w:hAnsi="Times New Roman" w:cs="Times New Roman"/>
          <w:sz w:val="28"/>
          <w:szCs w:val="28"/>
        </w:rPr>
      </w:pPr>
      <w:r w:rsidRPr="00684B74">
        <w:rPr>
          <w:rFonts w:ascii="Times New Roman" w:hAnsi="Times New Roman" w:cs="Times New Roman"/>
          <w:sz w:val="28"/>
          <w:szCs w:val="28"/>
        </w:rPr>
        <w:t>Стоимость требования в расчете на группу потенциальных адресатов:</w:t>
      </w:r>
    </w:p>
    <w:p w:rsidR="00F658B5" w:rsidRPr="00515ACB" w:rsidRDefault="00F658B5" w:rsidP="00F658B5">
      <w:pPr>
        <w:spacing w:after="0" w:line="240" w:lineRule="auto"/>
        <w:ind w:firstLine="720"/>
        <w:rPr>
          <w:rFonts w:ascii="Times New Roman" w:hAnsi="Times New Roman" w:cs="Times New Roman"/>
          <w:sz w:val="28"/>
          <w:szCs w:val="28"/>
        </w:rPr>
      </w:pPr>
      <w:r w:rsidRPr="00515ACB">
        <w:rPr>
          <w:rFonts w:ascii="Times New Roman" w:hAnsi="Times New Roman" w:cs="Times New Roman"/>
          <w:sz w:val="28"/>
          <w:szCs w:val="28"/>
        </w:rPr>
        <w:t xml:space="preserve">Масштаб субъектов: </w:t>
      </w:r>
      <w:r w:rsidR="00640965" w:rsidRPr="00515ACB">
        <w:rPr>
          <w:rFonts w:ascii="Times New Roman" w:hAnsi="Times New Roman" w:cs="Times New Roman"/>
          <w:sz w:val="28"/>
          <w:szCs w:val="28"/>
        </w:rPr>
        <w:t>7</w:t>
      </w:r>
      <w:r w:rsidR="00515ACB" w:rsidRPr="00515ACB">
        <w:rPr>
          <w:rFonts w:ascii="Times New Roman" w:hAnsi="Times New Roman" w:cs="Times New Roman"/>
          <w:sz w:val="28"/>
          <w:szCs w:val="28"/>
        </w:rPr>
        <w:t>0</w:t>
      </w:r>
      <w:r w:rsidR="00640965" w:rsidRPr="00515ACB">
        <w:rPr>
          <w:rFonts w:ascii="Times New Roman" w:hAnsi="Times New Roman" w:cs="Times New Roman"/>
          <w:sz w:val="28"/>
          <w:szCs w:val="28"/>
        </w:rPr>
        <w:t xml:space="preserve"> </w:t>
      </w:r>
      <w:r w:rsidRPr="00515ACB">
        <w:rPr>
          <w:rFonts w:ascii="Times New Roman" w:hAnsi="Times New Roman" w:cs="Times New Roman"/>
          <w:sz w:val="28"/>
          <w:szCs w:val="28"/>
        </w:rPr>
        <w:t>ед.</w:t>
      </w:r>
    </w:p>
    <w:p w:rsidR="00F658B5" w:rsidRPr="00515ACB" w:rsidRDefault="00F658B5" w:rsidP="00AB5393">
      <w:pPr>
        <w:spacing w:after="0" w:line="240" w:lineRule="auto"/>
        <w:rPr>
          <w:rFonts w:ascii="Times New Roman" w:hAnsi="Times New Roman" w:cs="Times New Roman"/>
          <w:sz w:val="28"/>
          <w:szCs w:val="28"/>
        </w:rPr>
      </w:pPr>
      <w:r w:rsidRPr="00515ACB">
        <w:rPr>
          <w:rFonts w:ascii="Times New Roman" w:hAnsi="Times New Roman" w:cs="Times New Roman"/>
          <w:sz w:val="28"/>
          <w:szCs w:val="28"/>
        </w:rPr>
        <w:t>1910,23 руб. *</w:t>
      </w:r>
      <w:r w:rsidR="00640965" w:rsidRPr="00515ACB">
        <w:rPr>
          <w:rFonts w:ascii="Times New Roman" w:hAnsi="Times New Roman" w:cs="Times New Roman"/>
          <w:sz w:val="28"/>
          <w:szCs w:val="28"/>
        </w:rPr>
        <w:t>7</w:t>
      </w:r>
      <w:r w:rsidR="00684B74" w:rsidRPr="00515ACB">
        <w:rPr>
          <w:rFonts w:ascii="Times New Roman" w:hAnsi="Times New Roman" w:cs="Times New Roman"/>
          <w:sz w:val="28"/>
          <w:szCs w:val="28"/>
        </w:rPr>
        <w:t>0</w:t>
      </w:r>
      <w:r w:rsidRPr="00515ACB">
        <w:rPr>
          <w:rFonts w:ascii="Times New Roman" w:hAnsi="Times New Roman" w:cs="Times New Roman"/>
          <w:sz w:val="28"/>
          <w:szCs w:val="28"/>
        </w:rPr>
        <w:t xml:space="preserve"> ед. =</w:t>
      </w:r>
      <w:r w:rsidR="00640965" w:rsidRPr="00515ACB">
        <w:rPr>
          <w:rFonts w:ascii="Times New Roman" w:hAnsi="Times New Roman" w:cs="Times New Roman"/>
          <w:sz w:val="28"/>
          <w:szCs w:val="28"/>
        </w:rPr>
        <w:t>13371</w:t>
      </w:r>
      <w:r w:rsidR="00684B74" w:rsidRPr="00515ACB">
        <w:rPr>
          <w:rFonts w:ascii="Times New Roman" w:hAnsi="Times New Roman" w:cs="Times New Roman"/>
          <w:sz w:val="28"/>
          <w:szCs w:val="28"/>
        </w:rPr>
        <w:t>6,</w:t>
      </w:r>
      <w:r w:rsidR="00640965" w:rsidRPr="00515ACB">
        <w:rPr>
          <w:rFonts w:ascii="Times New Roman" w:hAnsi="Times New Roman" w:cs="Times New Roman"/>
          <w:sz w:val="28"/>
          <w:szCs w:val="28"/>
        </w:rPr>
        <w:t xml:space="preserve">1 </w:t>
      </w:r>
      <w:r w:rsidRPr="00515ACB">
        <w:rPr>
          <w:rFonts w:ascii="Times New Roman" w:hAnsi="Times New Roman" w:cs="Times New Roman"/>
          <w:sz w:val="28"/>
          <w:szCs w:val="28"/>
        </w:rPr>
        <w:t xml:space="preserve">руб. в расчете на </w:t>
      </w:r>
      <w:r w:rsidR="00640965" w:rsidRPr="00515ACB">
        <w:rPr>
          <w:rFonts w:ascii="Times New Roman" w:hAnsi="Times New Roman" w:cs="Times New Roman"/>
          <w:sz w:val="28"/>
          <w:szCs w:val="28"/>
        </w:rPr>
        <w:t>7</w:t>
      </w:r>
      <w:r w:rsidR="00684B74" w:rsidRPr="00515ACB">
        <w:rPr>
          <w:rFonts w:ascii="Times New Roman" w:hAnsi="Times New Roman" w:cs="Times New Roman"/>
          <w:sz w:val="28"/>
          <w:szCs w:val="28"/>
        </w:rPr>
        <w:t>0</w:t>
      </w:r>
      <w:r w:rsidR="00640965" w:rsidRPr="00515ACB">
        <w:rPr>
          <w:rFonts w:ascii="Times New Roman" w:hAnsi="Times New Roman" w:cs="Times New Roman"/>
          <w:sz w:val="28"/>
          <w:szCs w:val="28"/>
        </w:rPr>
        <w:t xml:space="preserve"> </w:t>
      </w:r>
      <w:r w:rsidRPr="00515ACB">
        <w:rPr>
          <w:rFonts w:ascii="Times New Roman" w:hAnsi="Times New Roman" w:cs="Times New Roman"/>
          <w:sz w:val="28"/>
          <w:szCs w:val="28"/>
        </w:rPr>
        <w:t>потенциальных адресатов.</w:t>
      </w:r>
    </w:p>
    <w:p w:rsidR="00F658B5" w:rsidRPr="00515ACB" w:rsidRDefault="00F658B5" w:rsidP="00640965">
      <w:pPr>
        <w:pStyle w:val="a3"/>
        <w:numPr>
          <w:ilvl w:val="0"/>
          <w:numId w:val="4"/>
        </w:numPr>
        <w:spacing w:after="0" w:line="240" w:lineRule="auto"/>
        <w:ind w:left="0"/>
        <w:rPr>
          <w:rFonts w:ascii="Times New Roman" w:hAnsi="Times New Roman" w:cs="Times New Roman"/>
          <w:sz w:val="28"/>
          <w:szCs w:val="28"/>
        </w:rPr>
      </w:pPr>
      <w:r w:rsidRPr="00515ACB">
        <w:rPr>
          <w:rFonts w:ascii="Times New Roman" w:hAnsi="Times New Roman" w:cs="Times New Roman"/>
          <w:sz w:val="28"/>
          <w:szCs w:val="28"/>
        </w:rPr>
        <w:t>Расчет издержек на приобретение расходных материалов:</w:t>
      </w:r>
    </w:p>
    <w:p w:rsidR="00F658B5" w:rsidRPr="00515ACB" w:rsidRDefault="00F658B5" w:rsidP="00F658B5">
      <w:pPr>
        <w:spacing w:after="0" w:line="240" w:lineRule="auto"/>
        <w:ind w:firstLine="450"/>
        <w:rPr>
          <w:rFonts w:ascii="Times New Roman" w:hAnsi="Times New Roman" w:cs="Times New Roman"/>
          <w:sz w:val="28"/>
          <w:szCs w:val="28"/>
        </w:rPr>
      </w:pPr>
      <w:r w:rsidRPr="00515ACB">
        <w:rPr>
          <w:rFonts w:ascii="Times New Roman" w:hAnsi="Times New Roman" w:cs="Times New Roman"/>
          <w:sz w:val="28"/>
          <w:szCs w:val="28"/>
        </w:rPr>
        <w:t>название требования: издержки, связанные с приобретением расходных материалов для представления заявления и документов;</w:t>
      </w:r>
    </w:p>
    <w:p w:rsidR="00F658B5" w:rsidRPr="00515ACB" w:rsidRDefault="00F658B5" w:rsidP="00F658B5">
      <w:pPr>
        <w:spacing w:after="0" w:line="240" w:lineRule="auto"/>
        <w:ind w:firstLine="450"/>
        <w:rPr>
          <w:rFonts w:ascii="Times New Roman" w:hAnsi="Times New Roman" w:cs="Times New Roman"/>
          <w:sz w:val="28"/>
          <w:szCs w:val="28"/>
        </w:rPr>
      </w:pPr>
      <w:r w:rsidRPr="00515ACB">
        <w:rPr>
          <w:rFonts w:ascii="Times New Roman" w:hAnsi="Times New Roman" w:cs="Times New Roman"/>
          <w:sz w:val="28"/>
          <w:szCs w:val="28"/>
        </w:rPr>
        <w:t>тип требования: издержки, связанные с приобретением;</w:t>
      </w:r>
    </w:p>
    <w:p w:rsidR="00F658B5" w:rsidRPr="00515ACB" w:rsidRDefault="00F658B5" w:rsidP="00F658B5">
      <w:pPr>
        <w:spacing w:after="0" w:line="240" w:lineRule="auto"/>
        <w:rPr>
          <w:rFonts w:ascii="Times New Roman" w:hAnsi="Times New Roman" w:cs="Times New Roman"/>
          <w:sz w:val="28"/>
          <w:szCs w:val="28"/>
        </w:rPr>
      </w:pPr>
      <w:r w:rsidRPr="00515ACB">
        <w:rPr>
          <w:rFonts w:ascii="Times New Roman" w:hAnsi="Times New Roman" w:cs="Times New Roman"/>
          <w:sz w:val="28"/>
          <w:szCs w:val="28"/>
        </w:rPr>
        <w:t xml:space="preserve">        раздел требования: информационное;</w:t>
      </w:r>
    </w:p>
    <w:p w:rsidR="00F658B5" w:rsidRPr="00515ACB" w:rsidRDefault="00F658B5" w:rsidP="00F658B5">
      <w:pPr>
        <w:spacing w:after="0" w:line="240" w:lineRule="auto"/>
        <w:ind w:firstLine="708"/>
        <w:rPr>
          <w:rFonts w:ascii="Times New Roman" w:hAnsi="Times New Roman" w:cs="Times New Roman"/>
          <w:sz w:val="28"/>
          <w:szCs w:val="28"/>
        </w:rPr>
      </w:pPr>
      <w:r w:rsidRPr="00515ACB">
        <w:rPr>
          <w:rFonts w:ascii="Times New Roman" w:hAnsi="Times New Roman" w:cs="Times New Roman"/>
          <w:sz w:val="28"/>
          <w:szCs w:val="28"/>
        </w:rPr>
        <w:t>список приобретений:</w:t>
      </w:r>
    </w:p>
    <w:p w:rsidR="00F658B5" w:rsidRPr="00515ACB" w:rsidRDefault="00F658B5" w:rsidP="00F658B5">
      <w:pPr>
        <w:spacing w:after="0" w:line="240" w:lineRule="auto"/>
        <w:ind w:firstLine="708"/>
        <w:rPr>
          <w:rFonts w:ascii="Times New Roman" w:hAnsi="Times New Roman" w:cs="Times New Roman"/>
          <w:sz w:val="28"/>
          <w:szCs w:val="28"/>
        </w:rPr>
      </w:pPr>
      <w:r w:rsidRPr="00515ACB">
        <w:rPr>
          <w:rFonts w:ascii="Times New Roman" w:hAnsi="Times New Roman" w:cs="Times New Roman"/>
          <w:sz w:val="28"/>
          <w:szCs w:val="28"/>
        </w:rPr>
        <w:t>расходные материалы и канцелярские товары – 100,00 руб.</w:t>
      </w:r>
    </w:p>
    <w:p w:rsidR="00F658B5" w:rsidRPr="00515ACB" w:rsidRDefault="00F658B5" w:rsidP="00F658B5">
      <w:pPr>
        <w:spacing w:after="0" w:line="240" w:lineRule="auto"/>
        <w:ind w:firstLine="708"/>
        <w:rPr>
          <w:rFonts w:ascii="Times New Roman" w:hAnsi="Times New Roman" w:cs="Times New Roman"/>
          <w:sz w:val="28"/>
          <w:szCs w:val="28"/>
        </w:rPr>
      </w:pPr>
      <w:r w:rsidRPr="00515ACB">
        <w:rPr>
          <w:rFonts w:ascii="Times New Roman" w:hAnsi="Times New Roman" w:cs="Times New Roman"/>
          <w:sz w:val="28"/>
          <w:szCs w:val="28"/>
        </w:rPr>
        <w:t xml:space="preserve">частота приобретения: 1 ед. </w:t>
      </w:r>
    </w:p>
    <w:p w:rsidR="00F658B5" w:rsidRPr="00515ACB" w:rsidRDefault="00F658B5" w:rsidP="00F658B5">
      <w:pPr>
        <w:spacing w:after="0" w:line="240" w:lineRule="auto"/>
        <w:ind w:firstLine="708"/>
        <w:rPr>
          <w:rFonts w:ascii="Times New Roman" w:hAnsi="Times New Roman" w:cs="Times New Roman"/>
          <w:sz w:val="28"/>
          <w:szCs w:val="28"/>
        </w:rPr>
      </w:pPr>
      <w:r w:rsidRPr="00515ACB">
        <w:rPr>
          <w:rFonts w:ascii="Times New Roman" w:hAnsi="Times New Roman" w:cs="Times New Roman"/>
          <w:sz w:val="28"/>
          <w:szCs w:val="28"/>
        </w:rPr>
        <w:t>Стоимость требования в расчете на 1 потенциального адресата: 100 руб.</w:t>
      </w:r>
    </w:p>
    <w:p w:rsidR="00F658B5" w:rsidRPr="00515ACB" w:rsidRDefault="00F658B5" w:rsidP="00F658B5">
      <w:pPr>
        <w:spacing w:after="0" w:line="240" w:lineRule="auto"/>
        <w:ind w:firstLine="708"/>
        <w:rPr>
          <w:rFonts w:ascii="Times New Roman" w:hAnsi="Times New Roman" w:cs="Times New Roman"/>
          <w:sz w:val="28"/>
          <w:szCs w:val="28"/>
        </w:rPr>
      </w:pPr>
      <w:r w:rsidRPr="00515ACB">
        <w:rPr>
          <w:rFonts w:ascii="Times New Roman" w:hAnsi="Times New Roman" w:cs="Times New Roman"/>
          <w:sz w:val="28"/>
          <w:szCs w:val="28"/>
        </w:rPr>
        <w:t>Стоимость требования в расчете на группу потенциальных адресатов:</w:t>
      </w:r>
    </w:p>
    <w:p w:rsidR="00F658B5" w:rsidRPr="00515ACB" w:rsidRDefault="00F658B5" w:rsidP="00F658B5">
      <w:pPr>
        <w:spacing w:after="0" w:line="240" w:lineRule="auto"/>
        <w:ind w:firstLine="720"/>
        <w:rPr>
          <w:rFonts w:ascii="Times New Roman" w:hAnsi="Times New Roman" w:cs="Times New Roman"/>
          <w:sz w:val="28"/>
          <w:szCs w:val="28"/>
        </w:rPr>
      </w:pPr>
      <w:r w:rsidRPr="00515ACB">
        <w:rPr>
          <w:rFonts w:ascii="Times New Roman" w:hAnsi="Times New Roman" w:cs="Times New Roman"/>
          <w:sz w:val="28"/>
          <w:szCs w:val="28"/>
        </w:rPr>
        <w:t xml:space="preserve"> Масштаб субъектов: </w:t>
      </w:r>
      <w:r w:rsidR="00640965" w:rsidRPr="00515ACB">
        <w:rPr>
          <w:rFonts w:ascii="Times New Roman" w:hAnsi="Times New Roman" w:cs="Times New Roman"/>
          <w:sz w:val="28"/>
          <w:szCs w:val="28"/>
        </w:rPr>
        <w:t>7</w:t>
      </w:r>
      <w:r w:rsidR="00515ACB" w:rsidRPr="00515ACB">
        <w:rPr>
          <w:rFonts w:ascii="Times New Roman" w:hAnsi="Times New Roman" w:cs="Times New Roman"/>
          <w:sz w:val="28"/>
          <w:szCs w:val="28"/>
        </w:rPr>
        <w:t>0</w:t>
      </w:r>
      <w:r w:rsidRPr="00515ACB">
        <w:rPr>
          <w:rFonts w:ascii="Times New Roman" w:hAnsi="Times New Roman" w:cs="Times New Roman"/>
          <w:sz w:val="28"/>
          <w:szCs w:val="28"/>
        </w:rPr>
        <w:t xml:space="preserve"> ед.;</w:t>
      </w:r>
    </w:p>
    <w:p w:rsidR="00F658B5" w:rsidRPr="00515ACB" w:rsidRDefault="00F658B5" w:rsidP="00640965">
      <w:pPr>
        <w:pStyle w:val="a3"/>
        <w:numPr>
          <w:ilvl w:val="0"/>
          <w:numId w:val="5"/>
        </w:numPr>
        <w:spacing w:after="0" w:line="240" w:lineRule="auto"/>
        <w:ind w:left="0"/>
        <w:rPr>
          <w:rFonts w:ascii="Times New Roman" w:hAnsi="Times New Roman" w:cs="Times New Roman"/>
          <w:sz w:val="28"/>
          <w:szCs w:val="28"/>
        </w:rPr>
      </w:pPr>
      <w:r w:rsidRPr="00515ACB">
        <w:rPr>
          <w:rFonts w:ascii="Times New Roman" w:hAnsi="Times New Roman" w:cs="Times New Roman"/>
          <w:sz w:val="28"/>
          <w:szCs w:val="28"/>
        </w:rPr>
        <w:t xml:space="preserve"> руб. * </w:t>
      </w:r>
      <w:r w:rsidR="00640965" w:rsidRPr="00515ACB">
        <w:rPr>
          <w:rFonts w:ascii="Times New Roman" w:hAnsi="Times New Roman" w:cs="Times New Roman"/>
          <w:sz w:val="28"/>
          <w:szCs w:val="28"/>
        </w:rPr>
        <w:t>7</w:t>
      </w:r>
      <w:r w:rsidR="00515ACB" w:rsidRPr="00515ACB">
        <w:rPr>
          <w:rFonts w:ascii="Times New Roman" w:hAnsi="Times New Roman" w:cs="Times New Roman"/>
          <w:sz w:val="28"/>
          <w:szCs w:val="28"/>
        </w:rPr>
        <w:t>0</w:t>
      </w:r>
      <w:r w:rsidR="00640965" w:rsidRPr="00515ACB">
        <w:rPr>
          <w:rFonts w:ascii="Times New Roman" w:hAnsi="Times New Roman" w:cs="Times New Roman"/>
          <w:sz w:val="28"/>
          <w:szCs w:val="28"/>
        </w:rPr>
        <w:t xml:space="preserve"> </w:t>
      </w:r>
      <w:r w:rsidRPr="00515ACB">
        <w:rPr>
          <w:rFonts w:ascii="Times New Roman" w:hAnsi="Times New Roman" w:cs="Times New Roman"/>
          <w:sz w:val="28"/>
          <w:szCs w:val="28"/>
        </w:rPr>
        <w:t>ед. =</w:t>
      </w:r>
      <w:r w:rsidR="00640965" w:rsidRPr="00515ACB">
        <w:rPr>
          <w:rFonts w:ascii="Times New Roman" w:hAnsi="Times New Roman" w:cs="Times New Roman"/>
          <w:sz w:val="28"/>
          <w:szCs w:val="28"/>
        </w:rPr>
        <w:t>700</w:t>
      </w:r>
      <w:r w:rsidR="00515ACB">
        <w:rPr>
          <w:rFonts w:ascii="Times New Roman" w:hAnsi="Times New Roman" w:cs="Times New Roman"/>
          <w:sz w:val="28"/>
          <w:szCs w:val="28"/>
        </w:rPr>
        <w:t>0</w:t>
      </w:r>
      <w:r w:rsidRPr="00515ACB">
        <w:rPr>
          <w:rFonts w:ascii="Times New Roman" w:hAnsi="Times New Roman" w:cs="Times New Roman"/>
          <w:sz w:val="28"/>
          <w:szCs w:val="28"/>
        </w:rPr>
        <w:t xml:space="preserve"> руб. в расчете на </w:t>
      </w:r>
      <w:r w:rsidR="00640965" w:rsidRPr="00515ACB">
        <w:rPr>
          <w:rFonts w:ascii="Times New Roman" w:hAnsi="Times New Roman" w:cs="Times New Roman"/>
          <w:sz w:val="28"/>
          <w:szCs w:val="28"/>
        </w:rPr>
        <w:t>7</w:t>
      </w:r>
      <w:r w:rsidR="00515ACB" w:rsidRPr="00515ACB">
        <w:rPr>
          <w:rFonts w:ascii="Times New Roman" w:hAnsi="Times New Roman" w:cs="Times New Roman"/>
          <w:sz w:val="28"/>
          <w:szCs w:val="28"/>
        </w:rPr>
        <w:t>0</w:t>
      </w:r>
      <w:r w:rsidR="00640965" w:rsidRPr="00515ACB">
        <w:rPr>
          <w:rFonts w:ascii="Times New Roman" w:hAnsi="Times New Roman" w:cs="Times New Roman"/>
          <w:sz w:val="28"/>
          <w:szCs w:val="28"/>
        </w:rPr>
        <w:t xml:space="preserve"> </w:t>
      </w:r>
      <w:r w:rsidRPr="00515ACB">
        <w:rPr>
          <w:rFonts w:ascii="Times New Roman" w:hAnsi="Times New Roman" w:cs="Times New Roman"/>
          <w:sz w:val="28"/>
          <w:szCs w:val="28"/>
        </w:rPr>
        <w:t>потенциальных адресатов.</w:t>
      </w:r>
    </w:p>
    <w:p w:rsidR="00AB5393" w:rsidRPr="00AB5393" w:rsidRDefault="00AB5393" w:rsidP="00AB5393">
      <w:pPr>
        <w:pStyle w:val="a3"/>
        <w:numPr>
          <w:ilvl w:val="0"/>
          <w:numId w:val="4"/>
        </w:numPr>
        <w:spacing w:after="0" w:line="240" w:lineRule="auto"/>
        <w:rPr>
          <w:rFonts w:ascii="Times New Roman" w:hAnsi="Times New Roman" w:cs="Times New Roman"/>
          <w:sz w:val="28"/>
          <w:szCs w:val="28"/>
        </w:rPr>
      </w:pPr>
      <w:r w:rsidRPr="00AB5393">
        <w:rPr>
          <w:rFonts w:ascii="Times New Roman" w:hAnsi="Times New Roman" w:cs="Times New Roman"/>
          <w:sz w:val="28"/>
          <w:szCs w:val="28"/>
        </w:rPr>
        <w:lastRenderedPageBreak/>
        <w:t>Расчет издержек на изготовление технического плана индивидуального жилищного строительства или садового дома:</w:t>
      </w:r>
    </w:p>
    <w:p w:rsidR="00AB5393" w:rsidRPr="00AB5393" w:rsidRDefault="00AB5393" w:rsidP="00AB5393">
      <w:pPr>
        <w:spacing w:after="0" w:line="240" w:lineRule="auto"/>
        <w:ind w:firstLine="708"/>
        <w:rPr>
          <w:rFonts w:ascii="Times New Roman" w:hAnsi="Times New Roman" w:cs="Times New Roman"/>
          <w:sz w:val="28"/>
          <w:szCs w:val="28"/>
        </w:rPr>
      </w:pPr>
      <w:r w:rsidRPr="00AB5393">
        <w:rPr>
          <w:rFonts w:ascii="Times New Roman" w:hAnsi="Times New Roman" w:cs="Times New Roman"/>
          <w:sz w:val="28"/>
          <w:szCs w:val="28"/>
        </w:rPr>
        <w:t>название требования: издержки, связанные с изготовление</w:t>
      </w:r>
      <w:r w:rsidRPr="00AB5393">
        <w:rPr>
          <w:rFonts w:ascii="Times New Roman" w:hAnsi="Times New Roman" w:cs="Times New Roman"/>
          <w:sz w:val="28"/>
          <w:szCs w:val="28"/>
        </w:rPr>
        <w:t>м</w:t>
      </w:r>
      <w:r w:rsidRPr="00AB5393">
        <w:rPr>
          <w:rFonts w:ascii="Times New Roman" w:hAnsi="Times New Roman" w:cs="Times New Roman"/>
          <w:sz w:val="28"/>
          <w:szCs w:val="28"/>
        </w:rPr>
        <w:t xml:space="preserve"> технического плана индивидуального жилищного строительства или садового </w:t>
      </w:r>
      <w:r w:rsidRPr="00AB5393">
        <w:rPr>
          <w:rFonts w:ascii="Times New Roman" w:hAnsi="Times New Roman" w:cs="Times New Roman"/>
          <w:sz w:val="28"/>
          <w:szCs w:val="28"/>
        </w:rPr>
        <w:t>дома;</w:t>
      </w:r>
    </w:p>
    <w:p w:rsidR="00AB5393" w:rsidRPr="00AB5393" w:rsidRDefault="00AB5393" w:rsidP="00AB5393">
      <w:pPr>
        <w:spacing w:after="0" w:line="240" w:lineRule="auto"/>
        <w:ind w:firstLine="708"/>
        <w:rPr>
          <w:rFonts w:ascii="Times New Roman" w:hAnsi="Times New Roman" w:cs="Times New Roman"/>
          <w:sz w:val="28"/>
          <w:szCs w:val="28"/>
        </w:rPr>
      </w:pPr>
      <w:r w:rsidRPr="00AB5393">
        <w:rPr>
          <w:rFonts w:ascii="Times New Roman" w:hAnsi="Times New Roman" w:cs="Times New Roman"/>
          <w:sz w:val="28"/>
          <w:szCs w:val="28"/>
        </w:rPr>
        <w:t>раздел требования: информационное;</w:t>
      </w:r>
    </w:p>
    <w:p w:rsidR="00AB5393" w:rsidRDefault="00AB5393" w:rsidP="00AB5393">
      <w:pPr>
        <w:pStyle w:val="a3"/>
        <w:spacing w:after="0" w:line="240" w:lineRule="auto"/>
        <w:ind w:left="0" w:firstLine="708"/>
        <w:rPr>
          <w:rFonts w:ascii="Times New Roman" w:hAnsi="Times New Roman" w:cs="Times New Roman"/>
          <w:sz w:val="28"/>
          <w:szCs w:val="28"/>
        </w:rPr>
      </w:pPr>
      <w:r w:rsidRPr="00AB5393">
        <w:rPr>
          <w:rFonts w:ascii="Times New Roman" w:hAnsi="Times New Roman" w:cs="Times New Roman"/>
          <w:sz w:val="28"/>
          <w:szCs w:val="28"/>
        </w:rPr>
        <w:t>список приобретений:</w:t>
      </w:r>
    </w:p>
    <w:p w:rsidR="00AB5393" w:rsidRDefault="00AB5393" w:rsidP="00AB5393">
      <w:pPr>
        <w:pStyle w:val="a3"/>
        <w:spacing w:after="0" w:line="240" w:lineRule="auto"/>
        <w:ind w:left="0" w:firstLine="708"/>
        <w:rPr>
          <w:rFonts w:ascii="Times New Roman" w:hAnsi="Times New Roman" w:cs="Times New Roman"/>
          <w:sz w:val="28"/>
          <w:szCs w:val="28"/>
        </w:rPr>
      </w:pPr>
      <w:r>
        <w:rPr>
          <w:rFonts w:ascii="Times New Roman" w:hAnsi="Times New Roman" w:cs="Times New Roman"/>
          <w:sz w:val="28"/>
          <w:szCs w:val="28"/>
        </w:rPr>
        <w:t>технический план индивидуального жилищного строительства или садового дома – 10000 руб. (средняя цена изготовления получена путем анализа значений цены изготовления);</w:t>
      </w:r>
    </w:p>
    <w:p w:rsidR="00FB089E" w:rsidRPr="00684B74" w:rsidRDefault="00FB089E" w:rsidP="00FB089E">
      <w:pPr>
        <w:spacing w:after="0" w:line="240" w:lineRule="auto"/>
        <w:ind w:firstLine="720"/>
        <w:rPr>
          <w:rFonts w:ascii="Times New Roman" w:hAnsi="Times New Roman" w:cs="Times New Roman"/>
          <w:sz w:val="28"/>
          <w:szCs w:val="28"/>
        </w:rPr>
      </w:pPr>
      <w:r w:rsidRPr="00684B74">
        <w:rPr>
          <w:rFonts w:ascii="Times New Roman" w:hAnsi="Times New Roman" w:cs="Times New Roman"/>
          <w:sz w:val="28"/>
          <w:szCs w:val="28"/>
        </w:rPr>
        <w:t>Стоимость требования в расчете на группу потенциальных адресатов:</w:t>
      </w:r>
    </w:p>
    <w:p w:rsidR="00FB089E" w:rsidRPr="00515ACB" w:rsidRDefault="00FB089E" w:rsidP="00FB089E">
      <w:pPr>
        <w:spacing w:after="0" w:line="240" w:lineRule="auto"/>
        <w:ind w:firstLine="720"/>
        <w:rPr>
          <w:rFonts w:ascii="Times New Roman" w:hAnsi="Times New Roman" w:cs="Times New Roman"/>
          <w:sz w:val="28"/>
          <w:szCs w:val="28"/>
        </w:rPr>
      </w:pPr>
      <w:r w:rsidRPr="00515ACB">
        <w:rPr>
          <w:rFonts w:ascii="Times New Roman" w:hAnsi="Times New Roman" w:cs="Times New Roman"/>
          <w:sz w:val="28"/>
          <w:szCs w:val="28"/>
        </w:rPr>
        <w:t>Масштаб субъектов: 70 ед.</w:t>
      </w:r>
    </w:p>
    <w:p w:rsidR="00FB089E" w:rsidRPr="00515ACB" w:rsidRDefault="00FB089E" w:rsidP="00FB089E">
      <w:pPr>
        <w:spacing w:after="0" w:line="240" w:lineRule="auto"/>
        <w:rPr>
          <w:rFonts w:ascii="Times New Roman" w:hAnsi="Times New Roman" w:cs="Times New Roman"/>
          <w:sz w:val="28"/>
          <w:szCs w:val="28"/>
        </w:rPr>
      </w:pPr>
      <w:r>
        <w:rPr>
          <w:rFonts w:ascii="Times New Roman" w:hAnsi="Times New Roman" w:cs="Times New Roman"/>
          <w:sz w:val="28"/>
          <w:szCs w:val="28"/>
        </w:rPr>
        <w:t>10000</w:t>
      </w:r>
      <w:r w:rsidRPr="00515ACB">
        <w:rPr>
          <w:rFonts w:ascii="Times New Roman" w:hAnsi="Times New Roman" w:cs="Times New Roman"/>
          <w:sz w:val="28"/>
          <w:szCs w:val="28"/>
        </w:rPr>
        <w:t>,</w:t>
      </w:r>
      <w:r>
        <w:rPr>
          <w:rFonts w:ascii="Times New Roman" w:hAnsi="Times New Roman" w:cs="Times New Roman"/>
          <w:sz w:val="28"/>
          <w:szCs w:val="28"/>
        </w:rPr>
        <w:t>00</w:t>
      </w:r>
      <w:r w:rsidRPr="00515ACB">
        <w:rPr>
          <w:rFonts w:ascii="Times New Roman" w:hAnsi="Times New Roman" w:cs="Times New Roman"/>
          <w:sz w:val="28"/>
          <w:szCs w:val="28"/>
        </w:rPr>
        <w:t xml:space="preserve"> руб. *70 ед. =</w:t>
      </w:r>
      <w:r>
        <w:rPr>
          <w:rFonts w:ascii="Times New Roman" w:hAnsi="Times New Roman" w:cs="Times New Roman"/>
          <w:sz w:val="28"/>
          <w:szCs w:val="28"/>
        </w:rPr>
        <w:t>700000</w:t>
      </w:r>
      <w:r w:rsidRPr="00515ACB">
        <w:rPr>
          <w:rFonts w:ascii="Times New Roman" w:hAnsi="Times New Roman" w:cs="Times New Roman"/>
          <w:sz w:val="28"/>
          <w:szCs w:val="28"/>
        </w:rPr>
        <w:t>,</w:t>
      </w:r>
      <w:r>
        <w:rPr>
          <w:rFonts w:ascii="Times New Roman" w:hAnsi="Times New Roman" w:cs="Times New Roman"/>
          <w:sz w:val="28"/>
          <w:szCs w:val="28"/>
        </w:rPr>
        <w:t>0</w:t>
      </w:r>
      <w:r w:rsidRPr="00515ACB">
        <w:rPr>
          <w:rFonts w:ascii="Times New Roman" w:hAnsi="Times New Roman" w:cs="Times New Roman"/>
          <w:sz w:val="28"/>
          <w:szCs w:val="28"/>
        </w:rPr>
        <w:t xml:space="preserve"> руб. в расчете на 70 потенциальных адресатов.</w:t>
      </w:r>
    </w:p>
    <w:p w:rsidR="00F658B5" w:rsidRPr="00AB5393" w:rsidRDefault="00F658B5" w:rsidP="00AB5393">
      <w:pPr>
        <w:pStyle w:val="a3"/>
        <w:numPr>
          <w:ilvl w:val="0"/>
          <w:numId w:val="4"/>
        </w:numPr>
        <w:spacing w:after="0" w:line="240" w:lineRule="auto"/>
        <w:rPr>
          <w:rFonts w:ascii="Times New Roman" w:hAnsi="Times New Roman" w:cs="Times New Roman"/>
          <w:sz w:val="28"/>
          <w:szCs w:val="28"/>
        </w:rPr>
      </w:pPr>
      <w:r w:rsidRPr="00AB5393">
        <w:rPr>
          <w:rFonts w:ascii="Times New Roman" w:hAnsi="Times New Roman" w:cs="Times New Roman"/>
          <w:sz w:val="28"/>
          <w:szCs w:val="28"/>
        </w:rPr>
        <w:t>Общий размер информационных издержек на соблюдение требований, предусмотренных проектов, в расчете на 1 потенциального адресата: 1910,23 руб.+100 руб.</w:t>
      </w:r>
      <w:r w:rsidR="00AB5393" w:rsidRPr="00AB5393">
        <w:rPr>
          <w:rFonts w:ascii="Times New Roman" w:hAnsi="Times New Roman" w:cs="Times New Roman"/>
          <w:sz w:val="28"/>
          <w:szCs w:val="28"/>
        </w:rPr>
        <w:t>+10000,00 руб.</w:t>
      </w:r>
      <w:r w:rsidRPr="00AB5393">
        <w:rPr>
          <w:rFonts w:ascii="Times New Roman" w:hAnsi="Times New Roman" w:cs="Times New Roman"/>
          <w:sz w:val="28"/>
          <w:szCs w:val="28"/>
        </w:rPr>
        <w:t>=</w:t>
      </w:r>
      <w:r w:rsidR="00AB5393" w:rsidRPr="00AB5393">
        <w:rPr>
          <w:rFonts w:ascii="Times New Roman" w:hAnsi="Times New Roman" w:cs="Times New Roman"/>
          <w:sz w:val="28"/>
          <w:szCs w:val="28"/>
        </w:rPr>
        <w:t>1</w:t>
      </w:r>
      <w:r w:rsidRPr="00AB5393">
        <w:rPr>
          <w:rFonts w:ascii="Times New Roman" w:hAnsi="Times New Roman" w:cs="Times New Roman"/>
          <w:sz w:val="28"/>
          <w:szCs w:val="28"/>
        </w:rPr>
        <w:t>2010,23 руб.</w:t>
      </w:r>
    </w:p>
    <w:p w:rsidR="00F658B5" w:rsidRPr="00FB089E" w:rsidRDefault="00F658B5" w:rsidP="00F658B5">
      <w:pPr>
        <w:spacing w:after="0" w:line="240" w:lineRule="auto"/>
        <w:rPr>
          <w:rFonts w:ascii="Times New Roman" w:hAnsi="Times New Roman" w:cs="Times New Roman"/>
          <w:sz w:val="28"/>
          <w:szCs w:val="28"/>
        </w:rPr>
      </w:pPr>
      <w:r w:rsidRPr="00FB089E">
        <w:rPr>
          <w:rFonts w:ascii="Times New Roman" w:hAnsi="Times New Roman" w:cs="Times New Roman"/>
          <w:sz w:val="28"/>
          <w:szCs w:val="28"/>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F658B5" w:rsidRPr="00FB089E" w:rsidRDefault="00F658B5" w:rsidP="00F658B5">
      <w:pPr>
        <w:spacing w:after="0" w:line="240" w:lineRule="auto"/>
        <w:ind w:firstLine="720"/>
        <w:rPr>
          <w:rFonts w:ascii="Times New Roman" w:hAnsi="Times New Roman" w:cs="Times New Roman"/>
          <w:sz w:val="28"/>
          <w:szCs w:val="28"/>
        </w:rPr>
      </w:pPr>
      <w:r w:rsidRPr="00FB089E">
        <w:rPr>
          <w:rFonts w:ascii="Times New Roman" w:hAnsi="Times New Roman" w:cs="Times New Roman"/>
          <w:sz w:val="28"/>
          <w:szCs w:val="28"/>
        </w:rPr>
        <w:t xml:space="preserve">Масштаб субъектов: </w:t>
      </w:r>
      <w:r w:rsidR="00640965" w:rsidRPr="00FB089E">
        <w:rPr>
          <w:rFonts w:ascii="Times New Roman" w:hAnsi="Times New Roman" w:cs="Times New Roman"/>
          <w:sz w:val="28"/>
          <w:szCs w:val="28"/>
        </w:rPr>
        <w:t>7</w:t>
      </w:r>
      <w:r w:rsidR="00515ACB" w:rsidRPr="00FB089E">
        <w:rPr>
          <w:rFonts w:ascii="Times New Roman" w:hAnsi="Times New Roman" w:cs="Times New Roman"/>
          <w:sz w:val="28"/>
          <w:szCs w:val="28"/>
        </w:rPr>
        <w:t>0</w:t>
      </w:r>
      <w:r w:rsidRPr="00FB089E">
        <w:rPr>
          <w:rFonts w:ascii="Times New Roman" w:hAnsi="Times New Roman" w:cs="Times New Roman"/>
          <w:sz w:val="28"/>
          <w:szCs w:val="28"/>
        </w:rPr>
        <w:t xml:space="preserve"> ед.;</w:t>
      </w:r>
    </w:p>
    <w:p w:rsidR="00F658B5" w:rsidRPr="00FB089E" w:rsidRDefault="00AB5393" w:rsidP="00F658B5">
      <w:pPr>
        <w:spacing w:after="0" w:line="240" w:lineRule="auto"/>
        <w:ind w:firstLine="708"/>
        <w:jc w:val="both"/>
        <w:rPr>
          <w:rFonts w:ascii="Times New Roman" w:hAnsi="Times New Roman" w:cs="Times New Roman"/>
          <w:sz w:val="28"/>
          <w:szCs w:val="28"/>
        </w:rPr>
      </w:pPr>
      <w:r w:rsidRPr="00FB089E">
        <w:rPr>
          <w:rFonts w:ascii="Times New Roman" w:hAnsi="Times New Roman" w:cs="Times New Roman"/>
          <w:sz w:val="28"/>
          <w:szCs w:val="28"/>
        </w:rPr>
        <w:t>1</w:t>
      </w:r>
      <w:r w:rsidR="00F658B5" w:rsidRPr="00FB089E">
        <w:rPr>
          <w:rFonts w:ascii="Times New Roman" w:hAnsi="Times New Roman" w:cs="Times New Roman"/>
          <w:sz w:val="28"/>
          <w:szCs w:val="28"/>
        </w:rPr>
        <w:t xml:space="preserve">2010,23 руб. * </w:t>
      </w:r>
      <w:r w:rsidR="00640965" w:rsidRPr="00FB089E">
        <w:rPr>
          <w:rFonts w:ascii="Times New Roman" w:hAnsi="Times New Roman" w:cs="Times New Roman"/>
          <w:sz w:val="28"/>
          <w:szCs w:val="28"/>
        </w:rPr>
        <w:t>7</w:t>
      </w:r>
      <w:r w:rsidRPr="00FB089E">
        <w:rPr>
          <w:rFonts w:ascii="Times New Roman" w:hAnsi="Times New Roman" w:cs="Times New Roman"/>
          <w:sz w:val="28"/>
          <w:szCs w:val="28"/>
        </w:rPr>
        <w:t>0</w:t>
      </w:r>
      <w:r w:rsidR="00640965" w:rsidRPr="00FB089E">
        <w:rPr>
          <w:rFonts w:ascii="Times New Roman" w:hAnsi="Times New Roman" w:cs="Times New Roman"/>
          <w:sz w:val="28"/>
          <w:szCs w:val="28"/>
        </w:rPr>
        <w:t xml:space="preserve"> </w:t>
      </w:r>
      <w:r w:rsidR="00F658B5" w:rsidRPr="00FB089E">
        <w:rPr>
          <w:rFonts w:ascii="Times New Roman" w:hAnsi="Times New Roman" w:cs="Times New Roman"/>
          <w:sz w:val="28"/>
          <w:szCs w:val="28"/>
        </w:rPr>
        <w:t xml:space="preserve">ед. = </w:t>
      </w:r>
      <w:r w:rsidR="00FB089E" w:rsidRPr="00FB089E">
        <w:rPr>
          <w:rFonts w:ascii="Times New Roman" w:hAnsi="Times New Roman" w:cs="Times New Roman"/>
          <w:sz w:val="28"/>
          <w:szCs w:val="28"/>
        </w:rPr>
        <w:t>840716</w:t>
      </w:r>
      <w:r w:rsidR="00F658B5" w:rsidRPr="00FB089E">
        <w:rPr>
          <w:rFonts w:ascii="Times New Roman" w:hAnsi="Times New Roman" w:cs="Times New Roman"/>
          <w:sz w:val="28"/>
          <w:szCs w:val="28"/>
        </w:rPr>
        <w:t>,</w:t>
      </w:r>
      <w:r w:rsidR="00640965" w:rsidRPr="00FB089E">
        <w:rPr>
          <w:rFonts w:ascii="Times New Roman" w:hAnsi="Times New Roman" w:cs="Times New Roman"/>
          <w:sz w:val="28"/>
          <w:szCs w:val="28"/>
        </w:rPr>
        <w:t xml:space="preserve">1 </w:t>
      </w:r>
      <w:r w:rsidR="00F658B5" w:rsidRPr="00FB089E">
        <w:rPr>
          <w:rFonts w:ascii="Times New Roman" w:hAnsi="Times New Roman" w:cs="Times New Roman"/>
          <w:sz w:val="28"/>
          <w:szCs w:val="28"/>
        </w:rPr>
        <w:t xml:space="preserve">руб. в расчете на </w:t>
      </w:r>
      <w:r w:rsidR="00640965" w:rsidRPr="00FB089E">
        <w:rPr>
          <w:rFonts w:ascii="Times New Roman" w:hAnsi="Times New Roman" w:cs="Times New Roman"/>
          <w:sz w:val="28"/>
          <w:szCs w:val="28"/>
        </w:rPr>
        <w:t>7</w:t>
      </w:r>
      <w:r w:rsidRPr="00FB089E">
        <w:rPr>
          <w:rFonts w:ascii="Times New Roman" w:hAnsi="Times New Roman" w:cs="Times New Roman"/>
          <w:sz w:val="28"/>
          <w:szCs w:val="28"/>
        </w:rPr>
        <w:t>0</w:t>
      </w:r>
      <w:r w:rsidR="00640965" w:rsidRPr="00FB089E">
        <w:rPr>
          <w:rFonts w:ascii="Times New Roman" w:hAnsi="Times New Roman" w:cs="Times New Roman"/>
          <w:sz w:val="28"/>
          <w:szCs w:val="28"/>
        </w:rPr>
        <w:t xml:space="preserve"> </w:t>
      </w:r>
      <w:r w:rsidR="00F658B5" w:rsidRPr="00FB089E">
        <w:rPr>
          <w:rFonts w:ascii="Times New Roman" w:hAnsi="Times New Roman" w:cs="Times New Roman"/>
          <w:sz w:val="28"/>
          <w:szCs w:val="28"/>
        </w:rPr>
        <w:t>потенциальных адресатов.</w:t>
      </w:r>
    </w:p>
    <w:p w:rsidR="00F658B5" w:rsidRPr="004618CF" w:rsidRDefault="00F658B5" w:rsidP="00F658B5">
      <w:pPr>
        <w:spacing w:after="0" w:line="240" w:lineRule="auto"/>
        <w:ind w:firstLine="708"/>
        <w:jc w:val="both"/>
        <w:rPr>
          <w:rFonts w:ascii="Times New Roman" w:hAnsi="Times New Roman" w:cs="Times New Roman"/>
          <w:sz w:val="28"/>
          <w:szCs w:val="28"/>
          <w:highlight w:val="yellow"/>
        </w:rPr>
      </w:pPr>
    </w:p>
    <w:p w:rsidR="00B21119" w:rsidRPr="001B1072" w:rsidRDefault="00AB0E6F" w:rsidP="001B3524">
      <w:pPr>
        <w:pStyle w:val="ConsPlusNonformat"/>
        <w:ind w:firstLine="567"/>
        <w:jc w:val="both"/>
        <w:rPr>
          <w:rFonts w:ascii="Times New Roman" w:hAnsi="Times New Roman" w:cs="Times New Roman"/>
          <w:sz w:val="28"/>
          <w:szCs w:val="28"/>
        </w:rPr>
      </w:pPr>
      <w:r w:rsidRPr="001B1072">
        <w:rPr>
          <w:rFonts w:ascii="Times New Roman" w:hAnsi="Times New Roman" w:cs="Times New Roman"/>
          <w:sz w:val="28"/>
          <w:szCs w:val="28"/>
        </w:rPr>
        <w:t xml:space="preserve">7.5. </w:t>
      </w:r>
      <w:r w:rsidR="00895D9D" w:rsidRPr="001B1072">
        <w:rPr>
          <w:rFonts w:ascii="Times New Roman" w:hAnsi="Times New Roman" w:cs="Times New Roman"/>
          <w:sz w:val="28"/>
          <w:szCs w:val="28"/>
        </w:rPr>
        <w:t>Издержки и выгоды адресатов предлагаемого правового регулирования, не</w:t>
      </w:r>
      <w:r w:rsidR="0041572D" w:rsidRPr="001B1072">
        <w:rPr>
          <w:rFonts w:ascii="Times New Roman" w:hAnsi="Times New Roman" w:cs="Times New Roman"/>
          <w:sz w:val="28"/>
          <w:szCs w:val="28"/>
        </w:rPr>
        <w:t xml:space="preserve"> </w:t>
      </w:r>
      <w:r w:rsidR="00895D9D" w:rsidRPr="001B1072">
        <w:rPr>
          <w:rFonts w:ascii="Times New Roman" w:hAnsi="Times New Roman" w:cs="Times New Roman"/>
          <w:sz w:val="28"/>
          <w:szCs w:val="28"/>
        </w:rPr>
        <w:t>поддающиеся количественной оценке:</w:t>
      </w:r>
      <w:r w:rsidR="001B3524" w:rsidRPr="001B1072">
        <w:rPr>
          <w:rFonts w:ascii="Times New Roman" w:hAnsi="Times New Roman" w:cs="Times New Roman"/>
          <w:sz w:val="28"/>
          <w:szCs w:val="28"/>
        </w:rPr>
        <w:t xml:space="preserve"> </w:t>
      </w:r>
    </w:p>
    <w:p w:rsidR="00B21119" w:rsidRPr="001B1072" w:rsidRDefault="00B21119" w:rsidP="001B3524">
      <w:pPr>
        <w:pStyle w:val="ConsPlusNonformat"/>
        <w:ind w:firstLine="567"/>
        <w:jc w:val="both"/>
        <w:rPr>
          <w:rFonts w:ascii="Times New Roman" w:hAnsi="Times New Roman" w:cs="Times New Roman"/>
          <w:sz w:val="28"/>
          <w:szCs w:val="28"/>
        </w:rPr>
      </w:pPr>
      <w:r w:rsidRPr="001B1072">
        <w:rPr>
          <w:rFonts w:ascii="Times New Roman" w:hAnsi="Times New Roman" w:cs="Times New Roman"/>
          <w:sz w:val="28"/>
          <w:szCs w:val="28"/>
        </w:rPr>
        <w:t>Издержки адресатов предлагаемого правового регулирования, не поддающиеся количественной оценке, отсутствуют.</w:t>
      </w:r>
    </w:p>
    <w:p w:rsidR="00B21119" w:rsidRPr="001B1072" w:rsidRDefault="00B21119" w:rsidP="001B3524">
      <w:pPr>
        <w:pStyle w:val="ConsPlusNonformat"/>
        <w:ind w:firstLine="567"/>
        <w:jc w:val="both"/>
        <w:rPr>
          <w:rFonts w:ascii="Times New Roman" w:hAnsi="Times New Roman" w:cs="Times New Roman"/>
          <w:sz w:val="28"/>
          <w:szCs w:val="28"/>
        </w:rPr>
      </w:pPr>
      <w:r w:rsidRPr="001B1072">
        <w:rPr>
          <w:rFonts w:ascii="Times New Roman" w:hAnsi="Times New Roman" w:cs="Times New Roman"/>
          <w:sz w:val="28"/>
          <w:szCs w:val="28"/>
        </w:rPr>
        <w:t>Выгодой адресатов предлагаемого правового регулирования, не поддающейся количественной оценке, является осуществление предпринимательской деятельности в соответствии с действующим законодательством.</w:t>
      </w:r>
    </w:p>
    <w:p w:rsidR="00B21119" w:rsidRPr="004618CF" w:rsidRDefault="00B21119" w:rsidP="001B3524">
      <w:pPr>
        <w:pStyle w:val="ConsPlusNonformat"/>
        <w:ind w:firstLine="567"/>
        <w:jc w:val="both"/>
        <w:rPr>
          <w:rFonts w:ascii="Times New Roman" w:hAnsi="Times New Roman" w:cs="Times New Roman"/>
          <w:sz w:val="28"/>
          <w:szCs w:val="28"/>
          <w:highlight w:val="yellow"/>
        </w:rPr>
      </w:pPr>
    </w:p>
    <w:p w:rsidR="001B3524" w:rsidRPr="001B1072" w:rsidRDefault="00895D9D" w:rsidP="00B21119">
      <w:pPr>
        <w:pStyle w:val="ConsPlusNonformat"/>
        <w:ind w:firstLine="567"/>
        <w:jc w:val="both"/>
        <w:rPr>
          <w:rFonts w:ascii="Times New Roman" w:hAnsi="Times New Roman" w:cs="Times New Roman"/>
          <w:sz w:val="28"/>
          <w:szCs w:val="28"/>
        </w:rPr>
      </w:pPr>
      <w:r w:rsidRPr="001B1072">
        <w:rPr>
          <w:rFonts w:ascii="Times New Roman" w:hAnsi="Times New Roman" w:cs="Times New Roman"/>
          <w:sz w:val="28"/>
          <w:szCs w:val="28"/>
        </w:rPr>
        <w:t>7.6. Источники данных:</w:t>
      </w:r>
      <w:r w:rsidR="001B3524" w:rsidRPr="001B1072">
        <w:rPr>
          <w:rFonts w:ascii="Times New Roman" w:hAnsi="Times New Roman" w:cs="Times New Roman"/>
          <w:sz w:val="28"/>
          <w:szCs w:val="28"/>
        </w:rPr>
        <w:t xml:space="preserve"> </w:t>
      </w:r>
      <w:r w:rsidR="00B21119" w:rsidRPr="001B1072">
        <w:rPr>
          <w:rFonts w:ascii="Times New Roman" w:hAnsi="Times New Roman" w:cs="Times New Roman"/>
          <w:sz w:val="28"/>
          <w:szCs w:val="28"/>
        </w:rPr>
        <w:t>предлагаемое правовое регулирование</w:t>
      </w:r>
      <w:r w:rsidR="00690843" w:rsidRPr="001B1072">
        <w:rPr>
          <w:rFonts w:ascii="Times New Roman" w:hAnsi="Times New Roman" w:cs="Times New Roman"/>
          <w:sz w:val="28"/>
          <w:szCs w:val="28"/>
        </w:rPr>
        <w:t>.</w:t>
      </w:r>
    </w:p>
    <w:p w:rsidR="00895D9D" w:rsidRPr="001B1072" w:rsidRDefault="00895D9D" w:rsidP="001B3524">
      <w:pPr>
        <w:pStyle w:val="ConsPlusNonformat"/>
        <w:jc w:val="both"/>
        <w:rPr>
          <w:rFonts w:ascii="Times New Roman" w:hAnsi="Times New Roman" w:cs="Times New Roman"/>
          <w:sz w:val="22"/>
          <w:szCs w:val="22"/>
        </w:rPr>
      </w:pPr>
      <w:r w:rsidRPr="001B1072">
        <w:rPr>
          <w:rFonts w:ascii="Times New Roman" w:hAnsi="Times New Roman" w:cs="Times New Roman"/>
          <w:sz w:val="28"/>
          <w:szCs w:val="28"/>
        </w:rPr>
        <w:t xml:space="preserve"> </w:t>
      </w:r>
    </w:p>
    <w:p w:rsidR="00895D9D" w:rsidRPr="001B1072" w:rsidRDefault="00895D9D" w:rsidP="000929F5">
      <w:pPr>
        <w:pStyle w:val="ConsPlusNormal"/>
        <w:ind w:firstLine="540"/>
        <w:jc w:val="both"/>
        <w:outlineLvl w:val="2"/>
        <w:rPr>
          <w:rFonts w:ascii="Times New Roman" w:hAnsi="Times New Roman" w:cs="Times New Roman"/>
          <w:sz w:val="28"/>
          <w:szCs w:val="28"/>
        </w:rPr>
      </w:pPr>
      <w:bookmarkStart w:id="11" w:name="Par429"/>
      <w:bookmarkEnd w:id="11"/>
      <w:r w:rsidRPr="001B1072">
        <w:rPr>
          <w:rFonts w:ascii="Times New Roman" w:hAnsi="Times New Roman" w:cs="Times New Roman"/>
          <w:sz w:val="28"/>
          <w:szCs w:val="28"/>
        </w:rPr>
        <w:t>8. Оценка рисков неблагоприятных последствий применения предлагаемого правового регулирования:</w:t>
      </w:r>
    </w:p>
    <w:p w:rsidR="00895D9D" w:rsidRPr="001B1072" w:rsidRDefault="00895D9D" w:rsidP="000929F5">
      <w:pPr>
        <w:pStyle w:val="ConsPlusNormal"/>
        <w:jc w:val="both"/>
        <w:rPr>
          <w:rFonts w:ascii="Times New Roman" w:hAnsi="Times New Roman" w:cs="Times New Roman"/>
          <w:sz w:val="28"/>
          <w:szCs w:val="28"/>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60"/>
        <w:gridCol w:w="3679"/>
        <w:gridCol w:w="1644"/>
        <w:gridCol w:w="2665"/>
      </w:tblGrid>
      <w:tr w:rsidR="00895D9D" w:rsidRPr="001B1072" w:rsidTr="001B3524">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1B1072" w:rsidRDefault="00895D9D" w:rsidP="001B3524">
            <w:pPr>
              <w:pStyle w:val="ConsPlusNormal"/>
              <w:jc w:val="center"/>
              <w:rPr>
                <w:rFonts w:ascii="Times New Roman" w:hAnsi="Times New Roman" w:cs="Times New Roman"/>
                <w:sz w:val="24"/>
                <w:szCs w:val="24"/>
              </w:rPr>
            </w:pPr>
            <w:r w:rsidRPr="001B1072">
              <w:rPr>
                <w:rFonts w:ascii="Times New Roman" w:hAnsi="Times New Roman" w:cs="Times New Roman"/>
                <w:sz w:val="24"/>
                <w:szCs w:val="24"/>
              </w:rPr>
              <w:t>8.1. Виды рисков</w:t>
            </w:r>
          </w:p>
        </w:tc>
        <w:tc>
          <w:tcPr>
            <w:tcW w:w="3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1B1072" w:rsidRDefault="00895D9D" w:rsidP="001B3524">
            <w:pPr>
              <w:pStyle w:val="ConsPlusNormal"/>
              <w:jc w:val="center"/>
              <w:rPr>
                <w:rFonts w:ascii="Times New Roman" w:hAnsi="Times New Roman" w:cs="Times New Roman"/>
                <w:sz w:val="24"/>
                <w:szCs w:val="24"/>
              </w:rPr>
            </w:pPr>
            <w:r w:rsidRPr="001B1072">
              <w:rPr>
                <w:rFonts w:ascii="Times New Roman" w:hAnsi="Times New Roman" w:cs="Times New Roman"/>
                <w:sz w:val="24"/>
                <w:szCs w:val="24"/>
              </w:rPr>
              <w:t>8.2. Оценка вероятности наступления неблагоприятных последствий</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1B1072" w:rsidRDefault="00895D9D" w:rsidP="001B3524">
            <w:pPr>
              <w:pStyle w:val="ConsPlusNormal"/>
              <w:jc w:val="center"/>
              <w:rPr>
                <w:rFonts w:ascii="Times New Roman" w:hAnsi="Times New Roman" w:cs="Times New Roman"/>
                <w:sz w:val="24"/>
                <w:szCs w:val="24"/>
              </w:rPr>
            </w:pPr>
            <w:r w:rsidRPr="001B1072">
              <w:rPr>
                <w:rFonts w:ascii="Times New Roman" w:hAnsi="Times New Roman" w:cs="Times New Roman"/>
                <w:sz w:val="24"/>
                <w:szCs w:val="24"/>
              </w:rPr>
              <w:t>8.3. Методы контроля рисков</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1B1072" w:rsidRDefault="00895D9D" w:rsidP="00623A34">
            <w:pPr>
              <w:pStyle w:val="ConsPlusNormal"/>
              <w:jc w:val="center"/>
              <w:rPr>
                <w:rFonts w:ascii="Times New Roman" w:hAnsi="Times New Roman" w:cs="Times New Roman"/>
                <w:sz w:val="24"/>
                <w:szCs w:val="24"/>
              </w:rPr>
            </w:pPr>
            <w:r w:rsidRPr="001B1072">
              <w:rPr>
                <w:rFonts w:ascii="Times New Roman" w:hAnsi="Times New Roman" w:cs="Times New Roman"/>
                <w:sz w:val="24"/>
                <w:szCs w:val="24"/>
              </w:rPr>
              <w:t>8.4. Степень контроля рисков (полный/частичный/отсутствует)</w:t>
            </w:r>
          </w:p>
        </w:tc>
      </w:tr>
      <w:tr w:rsidR="00895D9D" w:rsidRPr="001B1072" w:rsidTr="001B3524">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1B1072" w:rsidRDefault="001B3524" w:rsidP="0089456E">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отсутствуют</w:t>
            </w:r>
          </w:p>
        </w:tc>
        <w:tc>
          <w:tcPr>
            <w:tcW w:w="3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1B1072" w:rsidRDefault="00675DE4" w:rsidP="0089456E">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нет</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1B1072" w:rsidRDefault="00675DE4" w:rsidP="0089456E">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нет</w:t>
            </w:r>
          </w:p>
        </w:tc>
        <w:tc>
          <w:tcPr>
            <w:tcW w:w="2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95D9D" w:rsidRPr="001B1072" w:rsidRDefault="0041572D" w:rsidP="0089456E">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отсутствуют</w:t>
            </w:r>
          </w:p>
        </w:tc>
      </w:tr>
    </w:tbl>
    <w:p w:rsidR="001B3524" w:rsidRPr="001B1072" w:rsidRDefault="00DA7507" w:rsidP="000929F5">
      <w:pPr>
        <w:pStyle w:val="ConsPlusNonformat"/>
        <w:jc w:val="both"/>
        <w:rPr>
          <w:rFonts w:ascii="Times New Roman" w:hAnsi="Times New Roman" w:cs="Times New Roman"/>
          <w:sz w:val="28"/>
          <w:szCs w:val="28"/>
        </w:rPr>
      </w:pPr>
      <w:r w:rsidRPr="001B1072">
        <w:rPr>
          <w:rFonts w:ascii="Times New Roman" w:hAnsi="Times New Roman" w:cs="Times New Roman"/>
          <w:sz w:val="28"/>
          <w:szCs w:val="28"/>
        </w:rPr>
        <w:tab/>
      </w:r>
      <w:r w:rsidR="00895D9D" w:rsidRPr="001B1072">
        <w:rPr>
          <w:rFonts w:ascii="Times New Roman" w:hAnsi="Times New Roman" w:cs="Times New Roman"/>
          <w:sz w:val="28"/>
          <w:szCs w:val="28"/>
        </w:rPr>
        <w:t xml:space="preserve">8.5. Источники данных: </w:t>
      </w:r>
      <w:r w:rsidR="001B3524" w:rsidRPr="001B1072">
        <w:rPr>
          <w:rFonts w:ascii="Times New Roman" w:hAnsi="Times New Roman" w:cs="Times New Roman"/>
          <w:sz w:val="28"/>
          <w:szCs w:val="28"/>
        </w:rPr>
        <w:t>отсутствуют</w:t>
      </w:r>
    </w:p>
    <w:p w:rsidR="00F85BB7" w:rsidRPr="001B1072" w:rsidRDefault="00F85BB7" w:rsidP="000929F5">
      <w:pPr>
        <w:pStyle w:val="ConsPlusNormal"/>
        <w:ind w:firstLine="540"/>
        <w:jc w:val="both"/>
        <w:outlineLvl w:val="2"/>
        <w:rPr>
          <w:rFonts w:ascii="Times New Roman" w:hAnsi="Times New Roman" w:cs="Times New Roman"/>
          <w:sz w:val="28"/>
          <w:szCs w:val="28"/>
        </w:rPr>
      </w:pPr>
      <w:bookmarkStart w:id="12" w:name="Par447"/>
      <w:bookmarkEnd w:id="12"/>
    </w:p>
    <w:p w:rsidR="00895D9D" w:rsidRPr="001B1072" w:rsidRDefault="00895D9D" w:rsidP="000929F5">
      <w:pPr>
        <w:pStyle w:val="ConsPlusNormal"/>
        <w:ind w:firstLine="540"/>
        <w:jc w:val="both"/>
        <w:outlineLvl w:val="2"/>
        <w:rPr>
          <w:rFonts w:ascii="Times New Roman" w:hAnsi="Times New Roman" w:cs="Times New Roman"/>
          <w:sz w:val="28"/>
          <w:szCs w:val="28"/>
        </w:rPr>
      </w:pPr>
      <w:r w:rsidRPr="001B1072">
        <w:rPr>
          <w:rFonts w:ascii="Times New Roman" w:hAnsi="Times New Roman" w:cs="Times New Roman"/>
          <w:sz w:val="28"/>
          <w:szCs w:val="28"/>
        </w:rPr>
        <w:t>9. Сравнение возможных вариантов решения проблемы:</w:t>
      </w:r>
    </w:p>
    <w:tbl>
      <w:tblPr>
        <w:tblW w:w="9781" w:type="dxa"/>
        <w:tblInd w:w="62" w:type="dxa"/>
        <w:tblLayout w:type="fixed"/>
        <w:tblCellMar>
          <w:top w:w="75" w:type="dxa"/>
          <w:left w:w="0" w:type="dxa"/>
          <w:bottom w:w="75" w:type="dxa"/>
          <w:right w:w="0" w:type="dxa"/>
        </w:tblCellMar>
        <w:tblLook w:val="0000" w:firstRow="0" w:lastRow="0" w:firstColumn="0" w:lastColumn="0" w:noHBand="0" w:noVBand="0"/>
      </w:tblPr>
      <w:tblGrid>
        <w:gridCol w:w="4395"/>
        <w:gridCol w:w="2976"/>
        <w:gridCol w:w="2410"/>
      </w:tblGrid>
      <w:tr w:rsidR="001B3524" w:rsidRPr="001B1072" w:rsidTr="006D3EC7">
        <w:tc>
          <w:tcPr>
            <w:tcW w:w="43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B3524" w:rsidRPr="001B1072" w:rsidRDefault="001B3524" w:rsidP="000929F5">
            <w:pPr>
              <w:pStyle w:val="ConsPlusNormal"/>
              <w:jc w:val="both"/>
              <w:rPr>
                <w:rFonts w:ascii="Times New Roman" w:hAnsi="Times New Roman" w:cs="Times New Roman"/>
                <w:sz w:val="24"/>
                <w:szCs w:val="28"/>
              </w:rPr>
            </w:pP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B3524" w:rsidRPr="001B1072" w:rsidRDefault="001B3524" w:rsidP="001B3524">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Вариант 1</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1B3524" w:rsidRPr="001B1072" w:rsidRDefault="001B3524" w:rsidP="001B3524">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Вариант 2</w:t>
            </w:r>
          </w:p>
        </w:tc>
      </w:tr>
      <w:tr w:rsidR="001B3524" w:rsidRPr="001B1072" w:rsidTr="006D3EC7">
        <w:trPr>
          <w:trHeight w:val="934"/>
        </w:trPr>
        <w:tc>
          <w:tcPr>
            <w:tcW w:w="43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1B3524" w:rsidP="00C25C72">
            <w:pPr>
              <w:pStyle w:val="ConsPlusNormal"/>
              <w:rPr>
                <w:rFonts w:ascii="Times New Roman" w:hAnsi="Times New Roman" w:cs="Times New Roman"/>
                <w:sz w:val="24"/>
                <w:szCs w:val="24"/>
              </w:rPr>
            </w:pPr>
            <w:r w:rsidRPr="001B1072">
              <w:rPr>
                <w:rFonts w:ascii="Times New Roman" w:hAnsi="Times New Roman" w:cs="Times New Roman"/>
                <w:sz w:val="24"/>
                <w:szCs w:val="24"/>
              </w:rPr>
              <w:lastRenderedPageBreak/>
              <w:t>9.1. Содержание варианта решения проблемы</w:t>
            </w:r>
            <w:r w:rsidR="0055622D" w:rsidRPr="001B1072">
              <w:rPr>
                <w:rFonts w:ascii="Times New Roman" w:hAnsi="Times New Roman" w:cs="Times New Roman"/>
                <w:sz w:val="24"/>
                <w:szCs w:val="24"/>
              </w:rPr>
              <w:t>:</w:t>
            </w:r>
          </w:p>
          <w:p w:rsidR="0055622D" w:rsidRPr="001B1072" w:rsidRDefault="0055622D" w:rsidP="00030A2B">
            <w:pPr>
              <w:pStyle w:val="a3"/>
              <w:tabs>
                <w:tab w:val="left" w:pos="1134"/>
              </w:tabs>
              <w:spacing w:after="0" w:line="240" w:lineRule="auto"/>
              <w:ind w:left="0"/>
              <w:jc w:val="both"/>
              <w:rPr>
                <w:rFonts w:ascii="Times New Roman" w:hAnsi="Times New Roman" w:cs="Times New Roman"/>
                <w:sz w:val="24"/>
                <w:szCs w:val="28"/>
              </w:rPr>
            </w:pP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55622D" w:rsidP="0055622D">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 xml:space="preserve">Принятие муниципального </w:t>
            </w:r>
            <w:r w:rsidR="00AD1B9A" w:rsidRPr="001B1072">
              <w:rPr>
                <w:rFonts w:ascii="Times New Roman" w:hAnsi="Times New Roman" w:cs="Times New Roman"/>
                <w:sz w:val="24"/>
                <w:szCs w:val="28"/>
              </w:rPr>
              <w:t xml:space="preserve">нормативного </w:t>
            </w:r>
            <w:r w:rsidRPr="001B1072">
              <w:rPr>
                <w:rFonts w:ascii="Times New Roman" w:hAnsi="Times New Roman" w:cs="Times New Roman"/>
                <w:sz w:val="24"/>
                <w:szCs w:val="28"/>
              </w:rPr>
              <w:t>правового акта</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55622D" w:rsidP="0055622D">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 xml:space="preserve">Непринятие муниципального </w:t>
            </w:r>
            <w:r w:rsidR="00AD1B9A" w:rsidRPr="001B1072">
              <w:rPr>
                <w:rFonts w:ascii="Times New Roman" w:hAnsi="Times New Roman" w:cs="Times New Roman"/>
                <w:sz w:val="24"/>
                <w:szCs w:val="28"/>
              </w:rPr>
              <w:t xml:space="preserve">нормативного </w:t>
            </w:r>
            <w:r w:rsidRPr="001B1072">
              <w:rPr>
                <w:rFonts w:ascii="Times New Roman" w:hAnsi="Times New Roman" w:cs="Times New Roman"/>
                <w:sz w:val="24"/>
                <w:szCs w:val="28"/>
              </w:rPr>
              <w:t>правового акта</w:t>
            </w:r>
          </w:p>
        </w:tc>
      </w:tr>
      <w:tr w:rsidR="001B3524" w:rsidRPr="004618CF" w:rsidTr="006D3EC7">
        <w:tc>
          <w:tcPr>
            <w:tcW w:w="43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1B3524" w:rsidP="000929F5">
            <w:pPr>
              <w:pStyle w:val="ConsPlusNormal"/>
              <w:jc w:val="both"/>
              <w:rPr>
                <w:rFonts w:ascii="Times New Roman" w:hAnsi="Times New Roman" w:cs="Times New Roman"/>
                <w:sz w:val="24"/>
                <w:szCs w:val="28"/>
              </w:rPr>
            </w:pPr>
            <w:r w:rsidRPr="001B1072">
              <w:rPr>
                <w:rFonts w:ascii="Times New Roman" w:hAnsi="Times New Roman" w:cs="Times New Roman"/>
                <w:sz w:val="24"/>
                <w:szCs w:val="28"/>
              </w:rPr>
              <w:t>9.2.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1072" w:rsidRPr="001B1072" w:rsidRDefault="001B1072" w:rsidP="00030A2B">
            <w:pPr>
              <w:widowControl w:val="0"/>
              <w:autoSpaceDE w:val="0"/>
              <w:autoSpaceDN w:val="0"/>
              <w:adjustRightInd w:val="0"/>
              <w:spacing w:after="0" w:line="240" w:lineRule="auto"/>
              <w:ind w:firstLine="82"/>
              <w:jc w:val="both"/>
              <w:rPr>
                <w:rFonts w:ascii="Times New Roman" w:hAnsi="Times New Roman" w:cs="Times New Roman"/>
                <w:sz w:val="24"/>
                <w:szCs w:val="24"/>
              </w:rPr>
            </w:pPr>
            <w:r w:rsidRPr="001B1072">
              <w:rPr>
                <w:rFonts w:ascii="Times New Roman" w:hAnsi="Times New Roman" w:cs="Times New Roman"/>
                <w:sz w:val="24"/>
                <w:szCs w:val="24"/>
              </w:rPr>
              <w:t xml:space="preserve">Заявителями в соответствии с административным регламентом являются </w:t>
            </w:r>
            <w:r w:rsidRPr="001B1072">
              <w:rPr>
                <w:rFonts w:ascii="Times New Roman" w:hAnsi="Times New Roman" w:cs="Times New Roman"/>
                <w:sz w:val="28"/>
                <w:szCs w:val="28"/>
              </w:rPr>
              <w:t xml:space="preserve">- </w:t>
            </w:r>
            <w:r w:rsidRPr="001B1072">
              <w:rPr>
                <w:rFonts w:ascii="Times New Roman" w:hAnsi="Times New Roman" w:cs="Times New Roman"/>
                <w:sz w:val="24"/>
                <w:szCs w:val="24"/>
              </w:rPr>
              <w:t>физическое лицо</w:t>
            </w:r>
            <w:r w:rsidRPr="001B1072">
              <w:rPr>
                <w:rFonts w:ascii="Times New Roman" w:hAnsi="Times New Roman" w:cs="Times New Roman"/>
                <w:i/>
                <w:sz w:val="24"/>
                <w:szCs w:val="24"/>
              </w:rPr>
              <w:t xml:space="preserve">, </w:t>
            </w:r>
            <w:r w:rsidRPr="001B1072">
              <w:rPr>
                <w:rFonts w:ascii="Times New Roman" w:hAnsi="Times New Roman" w:cs="Times New Roman"/>
                <w:sz w:val="24"/>
                <w:szCs w:val="24"/>
              </w:rPr>
              <w:t>в том числе зарегистрированное в качестве индивидуального предпринимателя, юридическое лицо, выполняющие функции застройщика в соответствии с пунктом 16 статьи 1 ГрК РФ,</w:t>
            </w:r>
            <w:r w:rsidRPr="001B1072">
              <w:rPr>
                <w:rFonts w:ascii="Times New Roman" w:eastAsia="Times New Roman" w:hAnsi="Times New Roman" w:cs="Times New Roman"/>
                <w:color w:val="000000"/>
                <w:sz w:val="24"/>
                <w:szCs w:val="24"/>
                <w:shd w:val="clear" w:color="auto" w:fill="FFFFFF"/>
              </w:rPr>
              <w:t xml:space="preserve"> </w:t>
            </w:r>
            <w:r w:rsidRPr="001B1072">
              <w:rPr>
                <w:rFonts w:ascii="Times New Roman" w:hAnsi="Times New Roman" w:cs="Times New Roman"/>
                <w:sz w:val="24"/>
                <w:szCs w:val="24"/>
              </w:rPr>
              <w:t>или их уполномоченные представители, указанным в таблице 1 приложения к регламенту.</w:t>
            </w:r>
          </w:p>
          <w:p w:rsidR="008F2A47" w:rsidRPr="001B1072" w:rsidRDefault="00B7216B" w:rsidP="00A015C6">
            <w:pPr>
              <w:pStyle w:val="ConsPlusNonformat"/>
              <w:jc w:val="both"/>
              <w:rPr>
                <w:rFonts w:ascii="Times New Roman" w:hAnsi="Times New Roman" w:cs="Times New Roman"/>
                <w:sz w:val="24"/>
                <w:szCs w:val="24"/>
              </w:rPr>
            </w:pPr>
            <w:r w:rsidRPr="001B1072">
              <w:rPr>
                <w:rFonts w:ascii="Times New Roman" w:hAnsi="Times New Roman" w:cs="Times New Roman"/>
                <w:sz w:val="24"/>
                <w:szCs w:val="24"/>
              </w:rPr>
              <w:t>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регулирования.</w:t>
            </w:r>
          </w:p>
          <w:p w:rsidR="00B7216B" w:rsidRPr="001B1072" w:rsidRDefault="001B1072" w:rsidP="001B1072">
            <w:pPr>
              <w:widowControl w:val="0"/>
              <w:autoSpaceDE w:val="0"/>
              <w:autoSpaceDN w:val="0"/>
              <w:adjustRightInd w:val="0"/>
              <w:spacing w:after="0" w:line="240" w:lineRule="auto"/>
              <w:jc w:val="both"/>
              <w:rPr>
                <w:rFonts w:ascii="Times New Roman" w:hAnsi="Times New Roman" w:cs="Times New Roman"/>
                <w:sz w:val="24"/>
                <w:szCs w:val="24"/>
              </w:rPr>
            </w:pPr>
            <w:r w:rsidRPr="001B1072">
              <w:rPr>
                <w:rFonts w:ascii="Times New Roman" w:eastAsiaTheme="minorEastAsia" w:hAnsi="Times New Roman" w:cs="Times New Roman"/>
                <w:sz w:val="24"/>
                <w:szCs w:val="24"/>
                <w:lang w:eastAsia="ru-RU"/>
              </w:rPr>
              <w:t xml:space="preserve">Вместе с тем, в среднем за 2024-2025 гг. ежегодно за предоставлением муниципальной услуги обращается 70 заявителей. </w:t>
            </w:r>
            <w:r w:rsidR="00D72E88" w:rsidRPr="001B1072">
              <w:rPr>
                <w:rFonts w:ascii="Times New Roman" w:eastAsiaTheme="minorEastAsia" w:hAnsi="Times New Roman" w:cs="Times New Roman"/>
                <w:sz w:val="24"/>
                <w:szCs w:val="24"/>
                <w:lang w:eastAsia="ru-RU"/>
              </w:rPr>
              <w:t xml:space="preserve"> </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B7216B" w:rsidP="00B7216B">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Без изменений</w:t>
            </w:r>
          </w:p>
        </w:tc>
      </w:tr>
      <w:tr w:rsidR="001B3524" w:rsidRPr="004618CF" w:rsidTr="006D3EC7">
        <w:tc>
          <w:tcPr>
            <w:tcW w:w="43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FB089E" w:rsidRDefault="001B3524" w:rsidP="000929F5">
            <w:pPr>
              <w:pStyle w:val="ConsPlusNormal"/>
              <w:jc w:val="both"/>
              <w:rPr>
                <w:rFonts w:ascii="Times New Roman" w:hAnsi="Times New Roman" w:cs="Times New Roman"/>
                <w:sz w:val="24"/>
                <w:szCs w:val="28"/>
              </w:rPr>
            </w:pPr>
            <w:r w:rsidRPr="00FB089E">
              <w:rPr>
                <w:rFonts w:ascii="Times New Roman" w:hAnsi="Times New Roman" w:cs="Times New Roman"/>
                <w:sz w:val="24"/>
                <w:szCs w:val="28"/>
              </w:rPr>
              <w:t>9.3.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033D" w:rsidRPr="00FB089E" w:rsidRDefault="009F033D" w:rsidP="00FB089E">
            <w:pPr>
              <w:pStyle w:val="ConsPlusNormal"/>
              <w:jc w:val="center"/>
              <w:rPr>
                <w:rFonts w:ascii="Times New Roman" w:hAnsi="Times New Roman" w:cs="Times New Roman"/>
                <w:sz w:val="24"/>
                <w:szCs w:val="28"/>
              </w:rPr>
            </w:pPr>
            <w:r w:rsidRPr="00FB089E">
              <w:rPr>
                <w:rFonts w:ascii="Times New Roman" w:hAnsi="Times New Roman" w:cs="Times New Roman"/>
                <w:sz w:val="24"/>
                <w:szCs w:val="28"/>
              </w:rPr>
              <w:t>Ориентировочно р</w:t>
            </w:r>
            <w:r w:rsidR="00A073A7" w:rsidRPr="00FB089E">
              <w:rPr>
                <w:rFonts w:ascii="Times New Roman" w:hAnsi="Times New Roman" w:cs="Times New Roman"/>
                <w:sz w:val="24"/>
                <w:szCs w:val="28"/>
              </w:rPr>
              <w:t>асходы</w:t>
            </w:r>
            <w:r w:rsidR="00B470BA" w:rsidRPr="00FB089E">
              <w:rPr>
                <w:rFonts w:ascii="Times New Roman" w:hAnsi="Times New Roman" w:cs="Times New Roman"/>
                <w:sz w:val="24"/>
                <w:szCs w:val="28"/>
              </w:rPr>
              <w:t>,</w:t>
            </w:r>
            <w:r w:rsidR="00A073A7" w:rsidRPr="00FB089E">
              <w:rPr>
                <w:rFonts w:ascii="Times New Roman" w:hAnsi="Times New Roman" w:cs="Times New Roman"/>
                <w:sz w:val="24"/>
                <w:szCs w:val="28"/>
              </w:rPr>
              <w:t xml:space="preserve"> связанные с введением предлагаемого правового регулирования</w:t>
            </w:r>
            <w:r w:rsidR="00B470BA" w:rsidRPr="00FB089E">
              <w:rPr>
                <w:rFonts w:ascii="Times New Roman" w:hAnsi="Times New Roman" w:cs="Times New Roman"/>
                <w:sz w:val="24"/>
                <w:szCs w:val="28"/>
              </w:rPr>
              <w:t>,</w:t>
            </w:r>
            <w:r w:rsidR="00A073A7" w:rsidRPr="00FB089E">
              <w:rPr>
                <w:rFonts w:ascii="Times New Roman" w:hAnsi="Times New Roman" w:cs="Times New Roman"/>
                <w:sz w:val="24"/>
                <w:szCs w:val="28"/>
              </w:rPr>
              <w:t xml:space="preserve"> </w:t>
            </w:r>
            <w:r w:rsidRPr="00FB089E">
              <w:rPr>
                <w:rFonts w:ascii="Times New Roman" w:hAnsi="Times New Roman" w:cs="Times New Roman"/>
                <w:sz w:val="24"/>
                <w:szCs w:val="28"/>
              </w:rPr>
              <w:t xml:space="preserve">составят </w:t>
            </w:r>
            <w:r w:rsidR="00FB089E" w:rsidRPr="00FB089E">
              <w:rPr>
                <w:rFonts w:ascii="Times New Roman" w:hAnsi="Times New Roman" w:cs="Times New Roman"/>
                <w:sz w:val="24"/>
                <w:szCs w:val="28"/>
              </w:rPr>
              <w:t>1</w:t>
            </w:r>
            <w:r w:rsidR="00C136E3" w:rsidRPr="00FB089E">
              <w:rPr>
                <w:rFonts w:ascii="Times New Roman" w:hAnsi="Times New Roman" w:cs="Times New Roman"/>
                <w:sz w:val="24"/>
                <w:szCs w:val="28"/>
              </w:rPr>
              <w:t>2010</w:t>
            </w:r>
            <w:r w:rsidR="002A3023" w:rsidRPr="00FB089E">
              <w:rPr>
                <w:rFonts w:ascii="Times New Roman" w:hAnsi="Times New Roman" w:cs="Times New Roman"/>
                <w:sz w:val="24"/>
                <w:szCs w:val="28"/>
              </w:rPr>
              <w:t>,</w:t>
            </w:r>
            <w:r w:rsidR="00C136E3" w:rsidRPr="00FB089E">
              <w:rPr>
                <w:rFonts w:ascii="Times New Roman" w:hAnsi="Times New Roman" w:cs="Times New Roman"/>
                <w:sz w:val="24"/>
                <w:szCs w:val="28"/>
              </w:rPr>
              <w:t xml:space="preserve">23 </w:t>
            </w:r>
            <w:r w:rsidRPr="00FB089E">
              <w:rPr>
                <w:rFonts w:ascii="Times New Roman" w:hAnsi="Times New Roman" w:cs="Times New Roman"/>
                <w:sz w:val="24"/>
                <w:szCs w:val="28"/>
              </w:rPr>
              <w:t xml:space="preserve">руб. </w:t>
            </w:r>
            <w:r w:rsidRPr="00FB089E">
              <w:rPr>
                <w:rFonts w:ascii="Times New Roman" w:hAnsi="Times New Roman" w:cs="Times New Roman"/>
                <w:sz w:val="24"/>
                <w:szCs w:val="24"/>
              </w:rPr>
              <w:t xml:space="preserve">в расчете на 1 заявителя или </w:t>
            </w:r>
            <w:r w:rsidR="00FB089E" w:rsidRPr="00FB089E">
              <w:rPr>
                <w:rFonts w:ascii="Times New Roman" w:hAnsi="Times New Roman" w:cs="Times New Roman"/>
                <w:sz w:val="24"/>
                <w:szCs w:val="24"/>
              </w:rPr>
              <w:t>840716</w:t>
            </w:r>
            <w:r w:rsidR="002A3023" w:rsidRPr="00FB089E">
              <w:rPr>
                <w:rFonts w:ascii="Times New Roman" w:hAnsi="Times New Roman" w:cs="Times New Roman"/>
                <w:sz w:val="24"/>
                <w:szCs w:val="24"/>
              </w:rPr>
              <w:t>,</w:t>
            </w:r>
            <w:r w:rsidR="00C136E3" w:rsidRPr="00FB089E">
              <w:rPr>
                <w:rFonts w:ascii="Times New Roman" w:hAnsi="Times New Roman" w:cs="Times New Roman"/>
                <w:sz w:val="24"/>
                <w:szCs w:val="24"/>
              </w:rPr>
              <w:t>1</w:t>
            </w:r>
            <w:r w:rsidR="002A3023" w:rsidRPr="00FB089E">
              <w:rPr>
                <w:rFonts w:ascii="Times New Roman" w:hAnsi="Times New Roman" w:cs="Times New Roman"/>
                <w:sz w:val="24"/>
                <w:szCs w:val="24"/>
              </w:rPr>
              <w:t xml:space="preserve"> </w:t>
            </w:r>
            <w:r w:rsidR="009E4462" w:rsidRPr="00FB089E">
              <w:rPr>
                <w:rFonts w:ascii="Times New Roman" w:hAnsi="Times New Roman" w:cs="Times New Roman"/>
                <w:sz w:val="24"/>
                <w:szCs w:val="24"/>
              </w:rPr>
              <w:t xml:space="preserve"> </w:t>
            </w:r>
            <w:r w:rsidR="008F2A47" w:rsidRPr="00FB089E">
              <w:rPr>
                <w:rFonts w:ascii="Times New Roman" w:hAnsi="Times New Roman" w:cs="Times New Roman"/>
                <w:sz w:val="24"/>
                <w:szCs w:val="24"/>
              </w:rPr>
              <w:t xml:space="preserve">руб. </w:t>
            </w:r>
            <w:r w:rsidRPr="00FB089E">
              <w:rPr>
                <w:rFonts w:ascii="Times New Roman" w:hAnsi="Times New Roman" w:cs="Times New Roman"/>
                <w:sz w:val="24"/>
                <w:szCs w:val="24"/>
              </w:rPr>
              <w:t>в расчете на группу адресатов предлагаемого правового регулирования (</w:t>
            </w:r>
            <w:r w:rsidR="00C136E3" w:rsidRPr="00FB089E">
              <w:rPr>
                <w:rFonts w:ascii="Times New Roman" w:hAnsi="Times New Roman" w:cs="Times New Roman"/>
                <w:sz w:val="24"/>
                <w:szCs w:val="24"/>
              </w:rPr>
              <w:t>7</w:t>
            </w:r>
            <w:r w:rsidR="00FB089E" w:rsidRPr="00FB089E">
              <w:rPr>
                <w:rFonts w:ascii="Times New Roman" w:hAnsi="Times New Roman" w:cs="Times New Roman"/>
                <w:sz w:val="24"/>
                <w:szCs w:val="24"/>
              </w:rPr>
              <w:t>0</w:t>
            </w:r>
            <w:r w:rsidR="00C136E3" w:rsidRPr="00FB089E">
              <w:rPr>
                <w:rFonts w:ascii="Times New Roman" w:hAnsi="Times New Roman" w:cs="Times New Roman"/>
                <w:sz w:val="24"/>
                <w:szCs w:val="24"/>
              </w:rPr>
              <w:t xml:space="preserve"> </w:t>
            </w:r>
            <w:r w:rsidRPr="00FB089E">
              <w:rPr>
                <w:rFonts w:ascii="Times New Roman" w:hAnsi="Times New Roman" w:cs="Times New Roman"/>
                <w:sz w:val="24"/>
                <w:szCs w:val="24"/>
              </w:rPr>
              <w:t>заявител</w:t>
            </w:r>
            <w:r w:rsidR="00C136E3" w:rsidRPr="00FB089E">
              <w:rPr>
                <w:rFonts w:ascii="Times New Roman" w:hAnsi="Times New Roman" w:cs="Times New Roman"/>
                <w:sz w:val="24"/>
                <w:szCs w:val="24"/>
              </w:rPr>
              <w:t>ей</w:t>
            </w:r>
            <w:r w:rsidRPr="00FB089E">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FB089E" w:rsidRDefault="009F033D" w:rsidP="001B3524">
            <w:pPr>
              <w:pStyle w:val="ConsPlusNormal"/>
              <w:jc w:val="center"/>
              <w:rPr>
                <w:rFonts w:ascii="Times New Roman" w:hAnsi="Times New Roman" w:cs="Times New Roman"/>
                <w:sz w:val="24"/>
                <w:szCs w:val="28"/>
              </w:rPr>
            </w:pPr>
            <w:r w:rsidRPr="00FB089E">
              <w:rPr>
                <w:rFonts w:ascii="Times New Roman" w:hAnsi="Times New Roman" w:cs="Times New Roman"/>
                <w:sz w:val="24"/>
                <w:szCs w:val="28"/>
              </w:rPr>
              <w:t>Без изменений</w:t>
            </w:r>
          </w:p>
        </w:tc>
      </w:tr>
      <w:tr w:rsidR="001B3524" w:rsidRPr="004618CF" w:rsidTr="006D3EC7">
        <w:tc>
          <w:tcPr>
            <w:tcW w:w="4395" w:type="dxa"/>
            <w:tcBorders>
              <w:top w:val="single" w:sz="4" w:space="0" w:color="auto"/>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1B3524" w:rsidRPr="001B1072" w:rsidRDefault="001B3524" w:rsidP="000929F5">
            <w:pPr>
              <w:pStyle w:val="ConsPlusNormal"/>
              <w:jc w:val="both"/>
              <w:rPr>
                <w:rFonts w:ascii="Times New Roman" w:hAnsi="Times New Roman" w:cs="Times New Roman"/>
                <w:sz w:val="24"/>
                <w:szCs w:val="28"/>
              </w:rPr>
            </w:pPr>
            <w:r w:rsidRPr="001B1072">
              <w:rPr>
                <w:rFonts w:ascii="Times New Roman" w:hAnsi="Times New Roman" w:cs="Times New Roman"/>
                <w:sz w:val="24"/>
                <w:szCs w:val="28"/>
              </w:rPr>
              <w:t>9.4. Оценка расходов (доходов) районного бюджета (бюджета муниципального образования Тимашевский район), связанных с введением предлагаемого правового регулирования</w:t>
            </w:r>
          </w:p>
          <w:p w:rsidR="00107553" w:rsidRPr="001B1072" w:rsidRDefault="00107553" w:rsidP="000929F5">
            <w:pPr>
              <w:pStyle w:val="ConsPlusNormal"/>
              <w:jc w:val="both"/>
              <w:rPr>
                <w:rFonts w:ascii="Times New Roman" w:hAnsi="Times New Roman" w:cs="Times New Roman"/>
                <w:sz w:val="24"/>
                <w:szCs w:val="28"/>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1B3524" w:rsidRPr="001B1072" w:rsidRDefault="00A015C6" w:rsidP="00A015C6">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Расходы (доходы) не предполагаются</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1B3524" w:rsidRPr="001B1072" w:rsidRDefault="00A015C6" w:rsidP="001B3524">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Расходы (доходы) не предполагаются</w:t>
            </w:r>
          </w:p>
        </w:tc>
      </w:tr>
      <w:tr w:rsidR="001B3524" w:rsidRPr="004618CF" w:rsidTr="006D3EC7">
        <w:tc>
          <w:tcPr>
            <w:tcW w:w="43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1B3524" w:rsidP="00EF761A">
            <w:pPr>
              <w:pStyle w:val="ConsPlusNormal"/>
              <w:rPr>
                <w:rFonts w:ascii="Times New Roman" w:hAnsi="Times New Roman" w:cs="Times New Roman"/>
                <w:sz w:val="24"/>
                <w:szCs w:val="28"/>
              </w:rPr>
            </w:pPr>
            <w:r w:rsidRPr="001B1072">
              <w:rPr>
                <w:rFonts w:ascii="Times New Roman" w:hAnsi="Times New Roman" w:cs="Times New Roman"/>
                <w:sz w:val="24"/>
                <w:szCs w:val="28"/>
              </w:rPr>
              <w:t xml:space="preserve">9.5. Оценка возможности достижения </w:t>
            </w:r>
            <w:r w:rsidRPr="001B1072">
              <w:rPr>
                <w:rFonts w:ascii="Times New Roman" w:hAnsi="Times New Roman" w:cs="Times New Roman"/>
                <w:sz w:val="24"/>
                <w:szCs w:val="28"/>
              </w:rPr>
              <w:lastRenderedPageBreak/>
              <w:t>заявленных целей регулирования (</w:t>
            </w:r>
            <w:hyperlink w:anchor="Par267" w:tooltip="Ссылка на текущий документ" w:history="1">
              <w:r w:rsidRPr="001B1072">
                <w:rPr>
                  <w:rFonts w:ascii="Times New Roman" w:hAnsi="Times New Roman" w:cs="Times New Roman"/>
                  <w:sz w:val="24"/>
                  <w:szCs w:val="28"/>
                </w:rPr>
                <w:t>пункт 3</w:t>
              </w:r>
            </w:hyperlink>
            <w:r w:rsidRPr="001B1072">
              <w:rPr>
                <w:rFonts w:ascii="Times New Roman" w:hAnsi="Times New Roman" w:cs="Times New Roman"/>
                <w:sz w:val="24"/>
                <w:szCs w:val="28"/>
              </w:rPr>
              <w:t xml:space="preserve"> настоящего сводного отчета) посредством применения рассматриваемых вариантов предлагаемого правового регулирования</w:t>
            </w:r>
          </w:p>
          <w:p w:rsidR="00107553" w:rsidRPr="001B1072" w:rsidRDefault="00107553" w:rsidP="00EF761A">
            <w:pPr>
              <w:pStyle w:val="ConsPlusNormal"/>
              <w:rPr>
                <w:rFonts w:ascii="Times New Roman" w:hAnsi="Times New Roman" w:cs="Times New Roman"/>
                <w:sz w:val="24"/>
                <w:szCs w:val="28"/>
              </w:rPr>
            </w:pP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A015C6" w:rsidP="00A015C6">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lastRenderedPageBreak/>
              <w:t>Заявленные цели будут до</w:t>
            </w:r>
            <w:r w:rsidRPr="001B1072">
              <w:rPr>
                <w:rFonts w:ascii="Times New Roman" w:hAnsi="Times New Roman" w:cs="Times New Roman"/>
                <w:sz w:val="24"/>
                <w:szCs w:val="28"/>
              </w:rPr>
              <w:lastRenderedPageBreak/>
              <w:t>стигнуты</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A015C6" w:rsidP="00A015C6">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lastRenderedPageBreak/>
              <w:t>Заявленные цели до</w:t>
            </w:r>
            <w:r w:rsidRPr="001B1072">
              <w:rPr>
                <w:rFonts w:ascii="Times New Roman" w:hAnsi="Times New Roman" w:cs="Times New Roman"/>
                <w:sz w:val="24"/>
                <w:szCs w:val="28"/>
              </w:rPr>
              <w:lastRenderedPageBreak/>
              <w:t>стигнуты не будут</w:t>
            </w:r>
          </w:p>
        </w:tc>
      </w:tr>
      <w:tr w:rsidR="001B3524" w:rsidRPr="004618CF" w:rsidTr="006D3EC7">
        <w:tc>
          <w:tcPr>
            <w:tcW w:w="43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1B3524" w:rsidP="000929F5">
            <w:pPr>
              <w:pStyle w:val="ConsPlusNormal"/>
              <w:jc w:val="both"/>
              <w:rPr>
                <w:rFonts w:ascii="Times New Roman" w:hAnsi="Times New Roman" w:cs="Times New Roman"/>
                <w:sz w:val="24"/>
                <w:szCs w:val="28"/>
              </w:rPr>
            </w:pPr>
            <w:r w:rsidRPr="001B1072">
              <w:rPr>
                <w:rFonts w:ascii="Times New Roman" w:hAnsi="Times New Roman" w:cs="Times New Roman"/>
                <w:sz w:val="24"/>
                <w:szCs w:val="28"/>
              </w:rPr>
              <w:lastRenderedPageBreak/>
              <w:t>9.6. Оценка рисков неблагоприятных последствий</w:t>
            </w:r>
          </w:p>
          <w:p w:rsidR="00107553" w:rsidRPr="001B1072" w:rsidRDefault="00107553" w:rsidP="000929F5">
            <w:pPr>
              <w:pStyle w:val="ConsPlusNormal"/>
              <w:jc w:val="both"/>
              <w:rPr>
                <w:rFonts w:ascii="Times New Roman" w:hAnsi="Times New Roman" w:cs="Times New Roman"/>
                <w:sz w:val="24"/>
                <w:szCs w:val="28"/>
              </w:rPr>
            </w:pP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A073A7" w:rsidP="001B3524">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отсутствует</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B3524" w:rsidRPr="001B1072" w:rsidRDefault="00A015C6" w:rsidP="00A015C6">
            <w:pPr>
              <w:pStyle w:val="ConsPlusNormal"/>
              <w:jc w:val="center"/>
              <w:rPr>
                <w:rFonts w:ascii="Times New Roman" w:hAnsi="Times New Roman" w:cs="Times New Roman"/>
                <w:sz w:val="24"/>
                <w:szCs w:val="28"/>
              </w:rPr>
            </w:pPr>
            <w:r w:rsidRPr="001B1072">
              <w:rPr>
                <w:rFonts w:ascii="Times New Roman" w:hAnsi="Times New Roman" w:cs="Times New Roman"/>
                <w:sz w:val="24"/>
                <w:szCs w:val="28"/>
              </w:rPr>
              <w:t>Риск недостижения целей</w:t>
            </w:r>
          </w:p>
        </w:tc>
      </w:tr>
    </w:tbl>
    <w:p w:rsidR="00B16E16" w:rsidRPr="001B1072" w:rsidRDefault="00895D9D" w:rsidP="00A6358C">
      <w:pPr>
        <w:pStyle w:val="ConsPlusNonformat"/>
        <w:ind w:firstLine="708"/>
        <w:jc w:val="both"/>
        <w:rPr>
          <w:rFonts w:ascii="Times New Roman" w:hAnsi="Times New Roman" w:cs="Times New Roman"/>
          <w:sz w:val="28"/>
          <w:szCs w:val="28"/>
        </w:rPr>
      </w:pPr>
      <w:r w:rsidRPr="001B1072">
        <w:rPr>
          <w:rFonts w:ascii="Times New Roman" w:hAnsi="Times New Roman" w:cs="Times New Roman"/>
          <w:sz w:val="28"/>
          <w:szCs w:val="28"/>
        </w:rPr>
        <w:t>9.7. Обоснование выбора предпочтительного варианта решения выявленной</w:t>
      </w:r>
      <w:r w:rsidR="00440F54" w:rsidRPr="001B1072">
        <w:rPr>
          <w:rFonts w:ascii="Times New Roman" w:hAnsi="Times New Roman" w:cs="Times New Roman"/>
          <w:sz w:val="28"/>
          <w:szCs w:val="28"/>
        </w:rPr>
        <w:t xml:space="preserve"> </w:t>
      </w:r>
      <w:r w:rsidRPr="001B1072">
        <w:rPr>
          <w:rFonts w:ascii="Times New Roman" w:hAnsi="Times New Roman" w:cs="Times New Roman"/>
          <w:sz w:val="28"/>
          <w:szCs w:val="28"/>
        </w:rPr>
        <w:t xml:space="preserve">проблемы: </w:t>
      </w:r>
    </w:p>
    <w:p w:rsidR="00CF5FF0" w:rsidRPr="001B1072" w:rsidRDefault="00CF5FF0" w:rsidP="00A6358C">
      <w:pPr>
        <w:pStyle w:val="ConsPlusNonformat"/>
        <w:ind w:firstLine="708"/>
        <w:jc w:val="both"/>
        <w:rPr>
          <w:rFonts w:ascii="Times New Roman" w:hAnsi="Times New Roman" w:cs="Times New Roman"/>
          <w:sz w:val="28"/>
          <w:szCs w:val="28"/>
        </w:rPr>
      </w:pPr>
      <w:r w:rsidRPr="001B1072">
        <w:rPr>
          <w:rFonts w:ascii="Times New Roman" w:hAnsi="Times New Roman" w:cs="Times New Roman"/>
          <w:sz w:val="28"/>
          <w:szCs w:val="28"/>
        </w:rPr>
        <w:t xml:space="preserve">Выбор </w:t>
      </w:r>
      <w:r w:rsidR="009F033D" w:rsidRPr="001B1072">
        <w:rPr>
          <w:rFonts w:ascii="Times New Roman" w:hAnsi="Times New Roman" w:cs="Times New Roman"/>
          <w:sz w:val="28"/>
          <w:szCs w:val="28"/>
        </w:rPr>
        <w:t>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 Выявленная проблема может быть решена посредством ведения предлагаемого правового регулирования.</w:t>
      </w:r>
    </w:p>
    <w:p w:rsidR="001B3524" w:rsidRPr="001B1072" w:rsidRDefault="001B3524" w:rsidP="0066622B">
      <w:pPr>
        <w:pStyle w:val="ConsPlusNonformat"/>
        <w:ind w:firstLine="709"/>
        <w:jc w:val="both"/>
        <w:rPr>
          <w:rFonts w:ascii="Times New Roman" w:hAnsi="Times New Roman" w:cs="Times New Roman"/>
          <w:sz w:val="28"/>
          <w:szCs w:val="28"/>
        </w:rPr>
      </w:pPr>
    </w:p>
    <w:p w:rsidR="001B3524" w:rsidRPr="00410766" w:rsidRDefault="00895D9D" w:rsidP="0066622B">
      <w:pPr>
        <w:pStyle w:val="ConsPlusNonformat"/>
        <w:ind w:firstLine="709"/>
        <w:jc w:val="both"/>
        <w:rPr>
          <w:rFonts w:ascii="Times New Roman" w:hAnsi="Times New Roman" w:cs="Times New Roman"/>
          <w:sz w:val="28"/>
          <w:szCs w:val="28"/>
        </w:rPr>
      </w:pPr>
      <w:r w:rsidRPr="00410766">
        <w:rPr>
          <w:rFonts w:ascii="Times New Roman" w:hAnsi="Times New Roman" w:cs="Times New Roman"/>
          <w:sz w:val="28"/>
          <w:szCs w:val="28"/>
        </w:rPr>
        <w:t>9.8. Детальное описание предлагаемого варианта решения проблемы:</w:t>
      </w:r>
    </w:p>
    <w:p w:rsidR="00410766" w:rsidRDefault="007A2061" w:rsidP="00410766">
      <w:pPr>
        <w:widowControl w:val="0"/>
        <w:tabs>
          <w:tab w:val="left" w:pos="851"/>
          <w:tab w:val="left" w:pos="1134"/>
        </w:tabs>
        <w:spacing w:after="0" w:line="240" w:lineRule="auto"/>
        <w:jc w:val="both"/>
        <w:outlineLvl w:val="0"/>
        <w:rPr>
          <w:rFonts w:ascii="Times New Roman" w:hAnsi="Times New Roman" w:cs="Times New Roman"/>
          <w:sz w:val="28"/>
          <w:szCs w:val="28"/>
        </w:rPr>
      </w:pPr>
      <w:r w:rsidRPr="00410766">
        <w:rPr>
          <w:rFonts w:ascii="Times New Roman" w:hAnsi="Times New Roman" w:cs="Times New Roman"/>
          <w:sz w:val="28"/>
          <w:szCs w:val="28"/>
        </w:rPr>
        <w:tab/>
        <w:t xml:space="preserve">Приведение </w:t>
      </w:r>
      <w:r w:rsidR="00410766" w:rsidRPr="00410766">
        <w:rPr>
          <w:rFonts w:ascii="Times New Roman" w:hAnsi="Times New Roman" w:cs="Times New Roman"/>
          <w:sz w:val="28"/>
          <w:szCs w:val="28"/>
        </w:rPr>
        <w:t>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CC49AA" w:rsidRPr="00410766">
        <w:rPr>
          <w:rFonts w:ascii="Times New Roman" w:hAnsi="Times New Roman" w:cs="Times New Roman"/>
          <w:sz w:val="28"/>
          <w:szCs w:val="28"/>
        </w:rPr>
        <w:t xml:space="preserve"> в соответствие с </w:t>
      </w:r>
      <w:r w:rsidR="00CC49AA" w:rsidRPr="00410766">
        <w:rPr>
          <w:rFonts w:ascii="Times New Roman" w:hAnsi="Times New Roman" w:cs="Times New Roman"/>
          <w:color w:val="000000" w:themeColor="text1"/>
          <w:sz w:val="28"/>
          <w:szCs w:val="28"/>
        </w:rPr>
        <w:t xml:space="preserve">требованиями федерального </w:t>
      </w:r>
      <w:r w:rsidR="00410766" w:rsidRPr="00410766">
        <w:rPr>
          <w:rFonts w:ascii="Times New Roman" w:hAnsi="Times New Roman" w:cs="Times New Roman"/>
          <w:color w:val="000000" w:themeColor="text1"/>
          <w:sz w:val="28"/>
          <w:szCs w:val="28"/>
        </w:rPr>
        <w:t>и регионального законодательства и п</w:t>
      </w:r>
      <w:r w:rsidR="00410766" w:rsidRPr="00410766">
        <w:rPr>
          <w:rFonts w:ascii="Times New Roman" w:hAnsi="Times New Roman" w:cs="Times New Roman"/>
          <w:sz w:val="28"/>
          <w:szCs w:val="28"/>
        </w:rPr>
        <w:t xml:space="preserve">остановлением администрации </w:t>
      </w:r>
      <w:r w:rsidR="00410766" w:rsidRPr="00410766">
        <w:rPr>
          <w:rFonts w:ascii="Times New Roman" w:eastAsia="Times New Roman" w:hAnsi="Times New Roman" w:cs="Times New Roman"/>
          <w:color w:val="000000"/>
          <w:sz w:val="28"/>
          <w:szCs w:val="28"/>
          <w:lang w:eastAsia="ru-RU"/>
        </w:rPr>
        <w:t>№ 1144</w:t>
      </w:r>
      <w:r w:rsidR="00410766" w:rsidRPr="00410766">
        <w:rPr>
          <w:rFonts w:ascii="Times New Roman" w:hAnsi="Times New Roman" w:cs="Times New Roman"/>
          <w:sz w:val="28"/>
          <w:szCs w:val="28"/>
        </w:rPr>
        <w:t>.</w:t>
      </w:r>
    </w:p>
    <w:p w:rsidR="00410766" w:rsidRDefault="00410766" w:rsidP="00410766">
      <w:pPr>
        <w:widowControl w:val="0"/>
        <w:tabs>
          <w:tab w:val="left" w:pos="851"/>
          <w:tab w:val="left" w:pos="1134"/>
        </w:tabs>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r w:rsidRPr="00410766">
        <w:rPr>
          <w:rFonts w:ascii="Times New Roman" w:hAnsi="Times New Roman" w:cs="Times New Roman"/>
          <w:sz w:val="28"/>
          <w:szCs w:val="28"/>
        </w:rPr>
        <w:t>Признание утратившими силу:</w:t>
      </w:r>
    </w:p>
    <w:p w:rsidR="00410766" w:rsidRDefault="00410766" w:rsidP="00410766">
      <w:pPr>
        <w:widowControl w:val="0"/>
        <w:tabs>
          <w:tab w:val="left" w:pos="851"/>
          <w:tab w:val="left" w:pos="1134"/>
        </w:tabs>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t xml:space="preserve">1) </w:t>
      </w:r>
      <w:r w:rsidRPr="00410766">
        <w:rPr>
          <w:rFonts w:ascii="Times New Roman" w:hAnsi="Times New Roman" w:cs="Times New Roman"/>
          <w:sz w:val="28"/>
          <w:szCs w:val="28"/>
        </w:rPr>
        <w:t>постановления администрации муниципального образования Тимашевский муниципальный район Краснодарского края от 9 июня 2025 г. № 768 «О внесении изменений в постановление администрации муниципального образования Тимашевский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410766" w:rsidRDefault="00410766" w:rsidP="00410766">
      <w:pPr>
        <w:widowControl w:val="0"/>
        <w:tabs>
          <w:tab w:val="left" w:pos="851"/>
          <w:tab w:val="left" w:pos="1134"/>
        </w:tabs>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t xml:space="preserve">2) </w:t>
      </w:r>
      <w:r w:rsidRPr="00410766">
        <w:rPr>
          <w:rFonts w:ascii="Times New Roman" w:hAnsi="Times New Roman" w:cs="Times New Roman"/>
          <w:sz w:val="28"/>
          <w:szCs w:val="28"/>
        </w:rPr>
        <w:t>постановление администрации муниципального образования Тимашевский район от 21 октября 2022 г. № 1624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410766" w:rsidRPr="00D1047F" w:rsidRDefault="00410766" w:rsidP="00410766">
      <w:pPr>
        <w:widowControl w:val="0"/>
        <w:tabs>
          <w:tab w:val="left" w:pos="851"/>
          <w:tab w:val="left" w:pos="1134"/>
        </w:tabs>
        <w:spacing w:after="0" w:line="240" w:lineRule="auto"/>
        <w:jc w:val="both"/>
        <w:outlineLvl w:val="0"/>
        <w:rPr>
          <w:rFonts w:ascii="Times New Roman" w:hAnsi="Times New Roman" w:cs="Times New Roman"/>
          <w:color w:val="000000" w:themeColor="text1"/>
          <w:sz w:val="28"/>
          <w:szCs w:val="28"/>
        </w:rPr>
      </w:pPr>
    </w:p>
    <w:p w:rsidR="00895D9D" w:rsidRPr="00F9140F" w:rsidRDefault="00A527C1" w:rsidP="00F95B7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9140F">
        <w:rPr>
          <w:rFonts w:ascii="Times New Roman" w:hAnsi="Times New Roman" w:cs="Times New Roman"/>
          <w:sz w:val="28"/>
          <w:szCs w:val="28"/>
        </w:rPr>
        <w:tab/>
      </w:r>
      <w:r w:rsidR="00AB0E6F" w:rsidRPr="00F9140F">
        <w:rPr>
          <w:rFonts w:ascii="Times New Roman" w:hAnsi="Times New Roman" w:cs="Times New Roman"/>
          <w:sz w:val="28"/>
          <w:szCs w:val="28"/>
        </w:rPr>
        <w:t xml:space="preserve">10. </w:t>
      </w:r>
      <w:r w:rsidR="00895D9D" w:rsidRPr="00F9140F">
        <w:rPr>
          <w:rFonts w:ascii="Times New Roman" w:hAnsi="Times New Roman" w:cs="Times New Roman"/>
          <w:sz w:val="28"/>
          <w:szCs w:val="28"/>
        </w:rPr>
        <w:t>Оценка необходимости установления переходного периода и (или) отсрочки</w:t>
      </w:r>
      <w:r w:rsidR="000706D4" w:rsidRPr="00F9140F">
        <w:rPr>
          <w:rFonts w:ascii="Times New Roman" w:hAnsi="Times New Roman" w:cs="Times New Roman"/>
          <w:sz w:val="28"/>
          <w:szCs w:val="28"/>
        </w:rPr>
        <w:t xml:space="preserve"> </w:t>
      </w:r>
      <w:r w:rsidR="00AB0E6F" w:rsidRPr="00F9140F">
        <w:rPr>
          <w:rFonts w:ascii="Times New Roman" w:hAnsi="Times New Roman" w:cs="Times New Roman"/>
          <w:sz w:val="28"/>
          <w:szCs w:val="28"/>
        </w:rPr>
        <w:t xml:space="preserve">вступления в силу </w:t>
      </w:r>
      <w:r w:rsidR="00895D9D" w:rsidRPr="00F9140F">
        <w:rPr>
          <w:rFonts w:ascii="Times New Roman" w:hAnsi="Times New Roman" w:cs="Times New Roman"/>
          <w:sz w:val="28"/>
          <w:szCs w:val="28"/>
        </w:rPr>
        <w:t xml:space="preserve">муниципального нормативного правового акта </w:t>
      </w:r>
      <w:r w:rsidR="00D02B61" w:rsidRPr="00F9140F">
        <w:rPr>
          <w:rFonts w:ascii="Times New Roman" w:hAnsi="Times New Roman" w:cs="Times New Roman"/>
          <w:sz w:val="28"/>
          <w:szCs w:val="28"/>
        </w:rPr>
        <w:t>л</w:t>
      </w:r>
      <w:r w:rsidR="00895D9D" w:rsidRPr="00F9140F">
        <w:rPr>
          <w:rFonts w:ascii="Times New Roman" w:hAnsi="Times New Roman" w:cs="Times New Roman"/>
          <w:sz w:val="28"/>
          <w:szCs w:val="28"/>
        </w:rPr>
        <w:t>ибо</w:t>
      </w:r>
      <w:r w:rsidR="000706D4" w:rsidRPr="00F9140F">
        <w:rPr>
          <w:rFonts w:ascii="Times New Roman" w:hAnsi="Times New Roman" w:cs="Times New Roman"/>
          <w:sz w:val="28"/>
          <w:szCs w:val="28"/>
        </w:rPr>
        <w:t xml:space="preserve"> </w:t>
      </w:r>
      <w:r w:rsidR="00895D9D" w:rsidRPr="00F9140F">
        <w:rPr>
          <w:rFonts w:ascii="Times New Roman" w:hAnsi="Times New Roman" w:cs="Times New Roman"/>
          <w:sz w:val="28"/>
          <w:szCs w:val="28"/>
        </w:rPr>
        <w:t>необходимость распространения предлагаемого правового регулирования на</w:t>
      </w:r>
      <w:r w:rsidR="000706D4" w:rsidRPr="00F9140F">
        <w:rPr>
          <w:rFonts w:ascii="Times New Roman" w:hAnsi="Times New Roman" w:cs="Times New Roman"/>
          <w:sz w:val="28"/>
          <w:szCs w:val="28"/>
        </w:rPr>
        <w:t xml:space="preserve"> </w:t>
      </w:r>
      <w:r w:rsidR="00895D9D" w:rsidRPr="00F9140F">
        <w:rPr>
          <w:rFonts w:ascii="Times New Roman" w:hAnsi="Times New Roman" w:cs="Times New Roman"/>
          <w:sz w:val="28"/>
          <w:szCs w:val="28"/>
        </w:rPr>
        <w:t>ранее возникшие отношения:</w:t>
      </w:r>
    </w:p>
    <w:p w:rsidR="004B73F8" w:rsidRPr="00F9140F" w:rsidRDefault="00AB0E6F" w:rsidP="0066622B">
      <w:pPr>
        <w:pStyle w:val="ConsPlusNonformat"/>
        <w:ind w:firstLine="709"/>
        <w:jc w:val="both"/>
        <w:rPr>
          <w:rFonts w:ascii="Times New Roman" w:hAnsi="Times New Roman" w:cs="Times New Roman"/>
          <w:sz w:val="28"/>
          <w:szCs w:val="28"/>
        </w:rPr>
      </w:pPr>
      <w:r w:rsidRPr="00F9140F">
        <w:rPr>
          <w:rFonts w:ascii="Times New Roman" w:hAnsi="Times New Roman" w:cs="Times New Roman"/>
          <w:sz w:val="28"/>
          <w:szCs w:val="28"/>
        </w:rPr>
        <w:t xml:space="preserve">10.1. </w:t>
      </w:r>
      <w:r w:rsidR="00895D9D" w:rsidRPr="00F9140F">
        <w:rPr>
          <w:rFonts w:ascii="Times New Roman" w:hAnsi="Times New Roman" w:cs="Times New Roman"/>
          <w:sz w:val="28"/>
          <w:szCs w:val="28"/>
        </w:rPr>
        <w:t>Предполагаемая дата вступления в силу муниципального норматив</w:t>
      </w:r>
      <w:r w:rsidR="00895D9D" w:rsidRPr="00F9140F">
        <w:rPr>
          <w:rFonts w:ascii="Times New Roman" w:hAnsi="Times New Roman" w:cs="Times New Roman"/>
          <w:sz w:val="28"/>
          <w:szCs w:val="28"/>
        </w:rPr>
        <w:lastRenderedPageBreak/>
        <w:t>ного</w:t>
      </w:r>
      <w:r w:rsidR="001E34D8" w:rsidRPr="00F9140F">
        <w:rPr>
          <w:rFonts w:ascii="Times New Roman" w:hAnsi="Times New Roman" w:cs="Times New Roman"/>
          <w:sz w:val="28"/>
          <w:szCs w:val="28"/>
        </w:rPr>
        <w:t xml:space="preserve"> </w:t>
      </w:r>
      <w:r w:rsidR="00895D9D" w:rsidRPr="00F9140F">
        <w:rPr>
          <w:rFonts w:ascii="Times New Roman" w:hAnsi="Times New Roman" w:cs="Times New Roman"/>
          <w:sz w:val="28"/>
          <w:szCs w:val="28"/>
        </w:rPr>
        <w:t>правового акта:</w:t>
      </w:r>
      <w:r w:rsidR="00186D40" w:rsidRPr="00F9140F">
        <w:rPr>
          <w:rFonts w:ascii="Times New Roman" w:hAnsi="Times New Roman" w:cs="Times New Roman"/>
          <w:sz w:val="28"/>
          <w:szCs w:val="28"/>
        </w:rPr>
        <w:t xml:space="preserve"> </w:t>
      </w:r>
      <w:r w:rsidR="00F9140F" w:rsidRPr="00F9140F">
        <w:rPr>
          <w:rFonts w:ascii="Times New Roman" w:hAnsi="Times New Roman" w:cs="Times New Roman"/>
          <w:sz w:val="28"/>
          <w:szCs w:val="28"/>
        </w:rPr>
        <w:t xml:space="preserve">октябрь </w:t>
      </w:r>
      <w:r w:rsidR="004B73F8" w:rsidRPr="00F9140F">
        <w:rPr>
          <w:rFonts w:ascii="Times New Roman" w:hAnsi="Times New Roman" w:cs="Times New Roman"/>
          <w:sz w:val="28"/>
          <w:szCs w:val="28"/>
        </w:rPr>
        <w:t>20</w:t>
      </w:r>
      <w:r w:rsidR="007947BB" w:rsidRPr="00F9140F">
        <w:rPr>
          <w:rFonts w:ascii="Times New Roman" w:hAnsi="Times New Roman" w:cs="Times New Roman"/>
          <w:sz w:val="28"/>
          <w:szCs w:val="28"/>
        </w:rPr>
        <w:t>2</w:t>
      </w:r>
      <w:r w:rsidR="00230624" w:rsidRPr="00F9140F">
        <w:rPr>
          <w:rFonts w:ascii="Times New Roman" w:hAnsi="Times New Roman" w:cs="Times New Roman"/>
          <w:sz w:val="28"/>
          <w:szCs w:val="28"/>
        </w:rPr>
        <w:t>6</w:t>
      </w:r>
      <w:r w:rsidR="004B73F8" w:rsidRPr="00F9140F">
        <w:rPr>
          <w:rFonts w:ascii="Times New Roman" w:hAnsi="Times New Roman" w:cs="Times New Roman"/>
          <w:sz w:val="28"/>
          <w:szCs w:val="28"/>
        </w:rPr>
        <w:t xml:space="preserve"> г</w:t>
      </w:r>
      <w:r w:rsidR="00111191" w:rsidRPr="00F9140F">
        <w:rPr>
          <w:rFonts w:ascii="Times New Roman" w:hAnsi="Times New Roman" w:cs="Times New Roman"/>
          <w:sz w:val="28"/>
          <w:szCs w:val="28"/>
        </w:rPr>
        <w:t>.</w:t>
      </w:r>
    </w:p>
    <w:p w:rsidR="00895D9D" w:rsidRPr="00F9140F" w:rsidRDefault="00AB0E6F" w:rsidP="0066622B">
      <w:pPr>
        <w:pStyle w:val="ConsPlusNonformat"/>
        <w:ind w:firstLine="709"/>
        <w:jc w:val="both"/>
        <w:rPr>
          <w:rFonts w:ascii="Times New Roman" w:hAnsi="Times New Roman" w:cs="Times New Roman"/>
          <w:sz w:val="28"/>
          <w:szCs w:val="28"/>
        </w:rPr>
      </w:pPr>
      <w:r w:rsidRPr="00F9140F">
        <w:rPr>
          <w:rFonts w:ascii="Times New Roman" w:hAnsi="Times New Roman" w:cs="Times New Roman"/>
          <w:sz w:val="28"/>
          <w:szCs w:val="28"/>
        </w:rPr>
        <w:t xml:space="preserve">10.2. </w:t>
      </w:r>
      <w:r w:rsidR="00895D9D" w:rsidRPr="00F9140F">
        <w:rPr>
          <w:rFonts w:ascii="Times New Roman" w:hAnsi="Times New Roman" w:cs="Times New Roman"/>
          <w:sz w:val="28"/>
          <w:szCs w:val="28"/>
        </w:rPr>
        <w:t>Необходимость установления переходного периода и (или) отсрочки</w:t>
      </w:r>
      <w:r w:rsidR="00F62CAB" w:rsidRPr="00F9140F">
        <w:rPr>
          <w:rFonts w:ascii="Times New Roman" w:hAnsi="Times New Roman" w:cs="Times New Roman"/>
          <w:sz w:val="28"/>
          <w:szCs w:val="28"/>
        </w:rPr>
        <w:t xml:space="preserve"> </w:t>
      </w:r>
      <w:r w:rsidR="00895D9D" w:rsidRPr="00F9140F">
        <w:rPr>
          <w:rFonts w:ascii="Times New Roman" w:hAnsi="Times New Roman" w:cs="Times New Roman"/>
          <w:sz w:val="28"/>
          <w:szCs w:val="28"/>
        </w:rPr>
        <w:t>введения предлагаемого правового регулирования: нет</w:t>
      </w:r>
    </w:p>
    <w:p w:rsidR="00895D9D" w:rsidRPr="00F9140F" w:rsidRDefault="00895D9D" w:rsidP="0066622B">
      <w:pPr>
        <w:pStyle w:val="ConsPlusNonformat"/>
        <w:ind w:firstLine="709"/>
        <w:jc w:val="both"/>
        <w:rPr>
          <w:rFonts w:ascii="Times New Roman" w:hAnsi="Times New Roman" w:cs="Times New Roman"/>
          <w:sz w:val="28"/>
          <w:szCs w:val="28"/>
        </w:rPr>
      </w:pPr>
      <w:r w:rsidRPr="00F9140F">
        <w:rPr>
          <w:rFonts w:ascii="Times New Roman" w:hAnsi="Times New Roman" w:cs="Times New Roman"/>
          <w:sz w:val="28"/>
          <w:szCs w:val="28"/>
        </w:rPr>
        <w:t>10.3. Необходимость распространения предлагаемого правового регулирования</w:t>
      </w:r>
      <w:r w:rsidR="00045209" w:rsidRPr="00F9140F">
        <w:rPr>
          <w:rFonts w:ascii="Times New Roman" w:hAnsi="Times New Roman" w:cs="Times New Roman"/>
          <w:sz w:val="28"/>
          <w:szCs w:val="28"/>
        </w:rPr>
        <w:t xml:space="preserve"> </w:t>
      </w:r>
      <w:r w:rsidRPr="00F9140F">
        <w:rPr>
          <w:rFonts w:ascii="Times New Roman" w:hAnsi="Times New Roman" w:cs="Times New Roman"/>
          <w:sz w:val="28"/>
          <w:szCs w:val="28"/>
        </w:rPr>
        <w:t>на ранее возникшие отношения: нет.</w:t>
      </w:r>
    </w:p>
    <w:p w:rsidR="004B73F8" w:rsidRPr="00F9140F" w:rsidRDefault="00AB0E6F" w:rsidP="0066622B">
      <w:pPr>
        <w:pStyle w:val="ConsPlusNonformat"/>
        <w:ind w:firstLine="709"/>
        <w:jc w:val="both"/>
        <w:rPr>
          <w:rFonts w:ascii="Times New Roman" w:hAnsi="Times New Roman" w:cs="Times New Roman"/>
          <w:sz w:val="28"/>
          <w:szCs w:val="28"/>
        </w:rPr>
      </w:pPr>
      <w:r w:rsidRPr="00F9140F">
        <w:rPr>
          <w:rFonts w:ascii="Times New Roman" w:hAnsi="Times New Roman" w:cs="Times New Roman"/>
          <w:sz w:val="28"/>
          <w:szCs w:val="28"/>
        </w:rPr>
        <w:t xml:space="preserve">10.4. </w:t>
      </w:r>
      <w:r w:rsidR="00895D9D" w:rsidRPr="00F9140F">
        <w:rPr>
          <w:rFonts w:ascii="Times New Roman" w:hAnsi="Times New Roman" w:cs="Times New Roman"/>
          <w:sz w:val="28"/>
          <w:szCs w:val="28"/>
        </w:rPr>
        <w:t>Обоснование необходимости установления переходного периода и (или)</w:t>
      </w:r>
      <w:r w:rsidR="00F62CAB" w:rsidRPr="00F9140F">
        <w:rPr>
          <w:rFonts w:ascii="Times New Roman" w:hAnsi="Times New Roman" w:cs="Times New Roman"/>
          <w:sz w:val="28"/>
          <w:szCs w:val="28"/>
        </w:rPr>
        <w:t xml:space="preserve"> </w:t>
      </w:r>
      <w:r w:rsidR="00895D9D" w:rsidRPr="00F9140F">
        <w:rPr>
          <w:rFonts w:ascii="Times New Roman" w:hAnsi="Times New Roman" w:cs="Times New Roman"/>
          <w:sz w:val="28"/>
          <w:szCs w:val="28"/>
        </w:rPr>
        <w:t>отсрочки вступления в силу муниципального нормативного правового акта либо</w:t>
      </w:r>
      <w:r w:rsidR="00045209" w:rsidRPr="00F9140F">
        <w:rPr>
          <w:rFonts w:ascii="Times New Roman" w:hAnsi="Times New Roman" w:cs="Times New Roman"/>
          <w:sz w:val="28"/>
          <w:szCs w:val="28"/>
        </w:rPr>
        <w:t xml:space="preserve"> </w:t>
      </w:r>
      <w:r w:rsidR="00895D9D" w:rsidRPr="00F9140F">
        <w:rPr>
          <w:rFonts w:ascii="Times New Roman" w:hAnsi="Times New Roman" w:cs="Times New Roman"/>
          <w:sz w:val="28"/>
          <w:szCs w:val="28"/>
        </w:rPr>
        <w:t xml:space="preserve">необходимости распространения предлагаемого правового </w:t>
      </w:r>
      <w:r w:rsidR="00045209" w:rsidRPr="00F9140F">
        <w:rPr>
          <w:rFonts w:ascii="Times New Roman" w:hAnsi="Times New Roman" w:cs="Times New Roman"/>
          <w:sz w:val="28"/>
          <w:szCs w:val="28"/>
        </w:rPr>
        <w:t>р</w:t>
      </w:r>
      <w:r w:rsidR="00895D9D" w:rsidRPr="00F9140F">
        <w:rPr>
          <w:rFonts w:ascii="Times New Roman" w:hAnsi="Times New Roman" w:cs="Times New Roman"/>
          <w:sz w:val="28"/>
          <w:szCs w:val="28"/>
        </w:rPr>
        <w:t>егулирования на</w:t>
      </w:r>
      <w:r w:rsidR="00045209" w:rsidRPr="00F9140F">
        <w:rPr>
          <w:rFonts w:ascii="Times New Roman" w:hAnsi="Times New Roman" w:cs="Times New Roman"/>
          <w:sz w:val="28"/>
          <w:szCs w:val="28"/>
        </w:rPr>
        <w:t xml:space="preserve"> </w:t>
      </w:r>
      <w:r w:rsidR="00895D9D" w:rsidRPr="00F9140F">
        <w:rPr>
          <w:rFonts w:ascii="Times New Roman" w:hAnsi="Times New Roman" w:cs="Times New Roman"/>
          <w:sz w:val="28"/>
          <w:szCs w:val="28"/>
        </w:rPr>
        <w:t>ранее возникшие отношения:</w:t>
      </w:r>
      <w:r w:rsidR="004B73F8" w:rsidRPr="00F9140F">
        <w:rPr>
          <w:rFonts w:ascii="Times New Roman" w:hAnsi="Times New Roman" w:cs="Times New Roman"/>
          <w:sz w:val="28"/>
          <w:szCs w:val="28"/>
        </w:rPr>
        <w:t xml:space="preserve"> </w:t>
      </w:r>
      <w:r w:rsidR="00234D01" w:rsidRPr="00F9140F">
        <w:rPr>
          <w:rFonts w:ascii="Times New Roman" w:hAnsi="Times New Roman" w:cs="Times New Roman"/>
          <w:sz w:val="28"/>
          <w:szCs w:val="28"/>
        </w:rPr>
        <w:t>не требуется.</w:t>
      </w:r>
    </w:p>
    <w:p w:rsidR="00A3521E" w:rsidRPr="004618CF" w:rsidRDefault="00895D9D" w:rsidP="000929F5">
      <w:pPr>
        <w:pStyle w:val="ConsPlusNonformat"/>
        <w:jc w:val="both"/>
        <w:rPr>
          <w:rFonts w:ascii="Times New Roman" w:hAnsi="Times New Roman" w:cs="Times New Roman"/>
          <w:sz w:val="28"/>
          <w:szCs w:val="28"/>
          <w:highlight w:val="yellow"/>
        </w:rPr>
      </w:pPr>
      <w:r w:rsidRPr="004618CF">
        <w:rPr>
          <w:rFonts w:ascii="Times New Roman" w:hAnsi="Times New Roman" w:cs="Times New Roman"/>
          <w:sz w:val="28"/>
          <w:szCs w:val="28"/>
          <w:highlight w:val="yellow"/>
        </w:rPr>
        <w:t xml:space="preserve"> </w:t>
      </w:r>
      <w:r w:rsidR="00045209" w:rsidRPr="004618CF">
        <w:rPr>
          <w:rFonts w:ascii="Times New Roman" w:hAnsi="Times New Roman" w:cs="Times New Roman"/>
          <w:sz w:val="28"/>
          <w:szCs w:val="28"/>
          <w:highlight w:val="yellow"/>
        </w:rPr>
        <w:t xml:space="preserve"> </w:t>
      </w:r>
    </w:p>
    <w:p w:rsidR="004D1908" w:rsidRPr="004618CF" w:rsidRDefault="004D1908" w:rsidP="000929F5">
      <w:pPr>
        <w:pStyle w:val="ConsPlusNonformat"/>
        <w:jc w:val="both"/>
        <w:rPr>
          <w:rFonts w:ascii="Times New Roman" w:hAnsi="Times New Roman" w:cs="Times New Roman"/>
          <w:sz w:val="28"/>
          <w:szCs w:val="28"/>
          <w:highlight w:val="yellow"/>
        </w:rPr>
      </w:pPr>
    </w:p>
    <w:p w:rsidR="00881C32" w:rsidRPr="004618CF" w:rsidRDefault="00186D40" w:rsidP="00881C32">
      <w:pPr>
        <w:spacing w:after="0" w:line="240" w:lineRule="auto"/>
        <w:rPr>
          <w:rFonts w:ascii="Times New Roman" w:hAnsi="Times New Roman" w:cs="Times New Roman"/>
          <w:sz w:val="28"/>
          <w:szCs w:val="28"/>
        </w:rPr>
      </w:pPr>
      <w:r w:rsidRPr="004618CF">
        <w:rPr>
          <w:rFonts w:ascii="Times New Roman" w:hAnsi="Times New Roman" w:cs="Times New Roman"/>
          <w:sz w:val="28"/>
          <w:szCs w:val="28"/>
        </w:rPr>
        <w:t>Н</w:t>
      </w:r>
      <w:r w:rsidR="00881C32" w:rsidRPr="004618CF">
        <w:rPr>
          <w:rFonts w:ascii="Times New Roman" w:hAnsi="Times New Roman" w:cs="Times New Roman"/>
          <w:sz w:val="28"/>
          <w:szCs w:val="28"/>
        </w:rPr>
        <w:t>ачальник отдела</w:t>
      </w:r>
    </w:p>
    <w:p w:rsidR="004D1908" w:rsidRPr="004618CF" w:rsidRDefault="004D1908" w:rsidP="00881C32">
      <w:pPr>
        <w:spacing w:after="0" w:line="240" w:lineRule="auto"/>
        <w:rPr>
          <w:rFonts w:ascii="Times New Roman" w:hAnsi="Times New Roman" w:cs="Times New Roman"/>
          <w:sz w:val="28"/>
          <w:szCs w:val="28"/>
        </w:rPr>
      </w:pPr>
      <w:r w:rsidRPr="004618CF">
        <w:rPr>
          <w:rFonts w:ascii="Times New Roman" w:hAnsi="Times New Roman" w:cs="Times New Roman"/>
          <w:sz w:val="28"/>
          <w:szCs w:val="28"/>
        </w:rPr>
        <w:t>архитектуры и градостроительства</w:t>
      </w:r>
    </w:p>
    <w:p w:rsidR="00881C32" w:rsidRPr="004618CF" w:rsidRDefault="00881C32" w:rsidP="00881C32">
      <w:pPr>
        <w:spacing w:after="0" w:line="240" w:lineRule="auto"/>
        <w:rPr>
          <w:rFonts w:ascii="Times New Roman" w:hAnsi="Times New Roman" w:cs="Times New Roman"/>
          <w:sz w:val="28"/>
          <w:szCs w:val="28"/>
        </w:rPr>
      </w:pPr>
      <w:r w:rsidRPr="004618CF">
        <w:rPr>
          <w:rFonts w:ascii="Times New Roman" w:hAnsi="Times New Roman" w:cs="Times New Roman"/>
          <w:sz w:val="28"/>
          <w:szCs w:val="28"/>
        </w:rPr>
        <w:t>администрации</w:t>
      </w:r>
      <w:r w:rsidR="008416FA" w:rsidRPr="004618CF">
        <w:rPr>
          <w:rFonts w:ascii="Times New Roman" w:hAnsi="Times New Roman" w:cs="Times New Roman"/>
          <w:sz w:val="28"/>
          <w:szCs w:val="28"/>
        </w:rPr>
        <w:t xml:space="preserve"> </w:t>
      </w:r>
      <w:r w:rsidRPr="004618CF">
        <w:rPr>
          <w:rFonts w:ascii="Times New Roman" w:hAnsi="Times New Roman" w:cs="Times New Roman"/>
          <w:sz w:val="28"/>
          <w:szCs w:val="28"/>
        </w:rPr>
        <w:t xml:space="preserve">муниципального образования </w:t>
      </w:r>
    </w:p>
    <w:p w:rsidR="008416FA" w:rsidRPr="00F658B5" w:rsidRDefault="00881C32" w:rsidP="00C22773">
      <w:pPr>
        <w:spacing w:after="0" w:line="240" w:lineRule="auto"/>
        <w:rPr>
          <w:rFonts w:ascii="Times New Roman" w:hAnsi="Times New Roman" w:cs="Times New Roman"/>
          <w:sz w:val="28"/>
          <w:szCs w:val="28"/>
        </w:rPr>
      </w:pPr>
      <w:r w:rsidRPr="004618CF">
        <w:rPr>
          <w:rFonts w:ascii="Times New Roman" w:hAnsi="Times New Roman" w:cs="Times New Roman"/>
          <w:sz w:val="28"/>
          <w:szCs w:val="28"/>
        </w:rPr>
        <w:t>Тимашевский</w:t>
      </w:r>
      <w:r w:rsidRPr="00F658B5">
        <w:rPr>
          <w:rFonts w:ascii="Times New Roman" w:hAnsi="Times New Roman" w:cs="Times New Roman"/>
          <w:sz w:val="28"/>
          <w:szCs w:val="28"/>
        </w:rPr>
        <w:t xml:space="preserve"> </w:t>
      </w:r>
      <w:r w:rsidR="008416FA" w:rsidRPr="00F658B5">
        <w:rPr>
          <w:rFonts w:ascii="Times New Roman" w:hAnsi="Times New Roman" w:cs="Times New Roman"/>
          <w:sz w:val="28"/>
          <w:szCs w:val="28"/>
        </w:rPr>
        <w:t xml:space="preserve">муниципальный </w:t>
      </w:r>
      <w:r w:rsidRPr="00F658B5">
        <w:rPr>
          <w:rFonts w:ascii="Times New Roman" w:hAnsi="Times New Roman" w:cs="Times New Roman"/>
          <w:sz w:val="28"/>
          <w:szCs w:val="28"/>
        </w:rPr>
        <w:t>район</w:t>
      </w:r>
    </w:p>
    <w:p w:rsidR="00C22773" w:rsidRPr="00F658B5" w:rsidRDefault="008416FA" w:rsidP="00C22773">
      <w:pPr>
        <w:spacing w:after="0" w:line="240" w:lineRule="auto"/>
        <w:rPr>
          <w:rFonts w:ascii="Times New Roman" w:hAnsi="Times New Roman" w:cs="Times New Roman"/>
          <w:sz w:val="28"/>
          <w:szCs w:val="28"/>
        </w:rPr>
      </w:pPr>
      <w:r w:rsidRPr="00F658B5">
        <w:rPr>
          <w:rFonts w:ascii="Times New Roman" w:hAnsi="Times New Roman" w:cs="Times New Roman"/>
          <w:sz w:val="28"/>
          <w:szCs w:val="28"/>
        </w:rPr>
        <w:t xml:space="preserve">Краснодарского края </w:t>
      </w:r>
      <w:r w:rsidR="00881C32" w:rsidRPr="00F658B5">
        <w:rPr>
          <w:rFonts w:ascii="Times New Roman" w:hAnsi="Times New Roman" w:cs="Times New Roman"/>
          <w:sz w:val="28"/>
          <w:szCs w:val="28"/>
        </w:rPr>
        <w:t xml:space="preserve">                                                                   </w:t>
      </w:r>
      <w:r w:rsidR="004740B0">
        <w:rPr>
          <w:rFonts w:ascii="Times New Roman" w:hAnsi="Times New Roman" w:cs="Times New Roman"/>
          <w:sz w:val="28"/>
          <w:szCs w:val="28"/>
        </w:rPr>
        <w:t xml:space="preserve">  </w:t>
      </w:r>
      <w:r w:rsidR="00881C32" w:rsidRPr="00F658B5">
        <w:rPr>
          <w:rFonts w:ascii="Times New Roman" w:hAnsi="Times New Roman" w:cs="Times New Roman"/>
          <w:sz w:val="28"/>
          <w:szCs w:val="28"/>
        </w:rPr>
        <w:t xml:space="preserve">  </w:t>
      </w:r>
      <w:r w:rsidR="00186D40" w:rsidRPr="00F658B5">
        <w:rPr>
          <w:rFonts w:ascii="Times New Roman" w:hAnsi="Times New Roman" w:cs="Times New Roman"/>
          <w:sz w:val="28"/>
          <w:szCs w:val="28"/>
        </w:rPr>
        <w:t>А.А. Максимов</w:t>
      </w:r>
      <w:r w:rsidR="00C22773" w:rsidRPr="00F658B5">
        <w:rPr>
          <w:rFonts w:ascii="Times New Roman" w:hAnsi="Times New Roman" w:cs="Times New Roman"/>
          <w:sz w:val="28"/>
          <w:szCs w:val="28"/>
        </w:rPr>
        <w:t xml:space="preserve">                    </w:t>
      </w:r>
      <w:r w:rsidR="0051664E" w:rsidRPr="00F658B5">
        <w:rPr>
          <w:rFonts w:ascii="Times New Roman" w:hAnsi="Times New Roman" w:cs="Times New Roman"/>
          <w:sz w:val="28"/>
          <w:szCs w:val="28"/>
        </w:rPr>
        <w:t xml:space="preserve">          </w:t>
      </w:r>
      <w:r w:rsidR="00C22773" w:rsidRPr="00F658B5">
        <w:rPr>
          <w:rFonts w:ascii="Times New Roman" w:hAnsi="Times New Roman" w:cs="Times New Roman"/>
          <w:sz w:val="28"/>
          <w:szCs w:val="28"/>
        </w:rPr>
        <w:t xml:space="preserve"> </w:t>
      </w:r>
    </w:p>
    <w:p w:rsidR="0007660A" w:rsidRPr="00D02B61" w:rsidRDefault="004618CF" w:rsidP="00D02B61">
      <w:pPr>
        <w:spacing w:after="0" w:line="240" w:lineRule="auto"/>
        <w:rPr>
          <w:rFonts w:ascii="Times New Roman" w:hAnsi="Times New Roman" w:cs="Times New Roman"/>
          <w:sz w:val="28"/>
          <w:szCs w:val="28"/>
        </w:rPr>
      </w:pPr>
      <w:bookmarkStart w:id="13" w:name="_GoBack"/>
      <w:bookmarkEnd w:id="13"/>
      <w:r>
        <w:rPr>
          <w:rFonts w:ascii="Times New Roman" w:hAnsi="Times New Roman" w:cs="Times New Roman"/>
          <w:sz w:val="28"/>
          <w:szCs w:val="28"/>
        </w:rPr>
        <w:t>14</w:t>
      </w:r>
      <w:r w:rsidR="0007660A" w:rsidRPr="00F658B5">
        <w:rPr>
          <w:rFonts w:ascii="Times New Roman" w:hAnsi="Times New Roman" w:cs="Times New Roman"/>
          <w:sz w:val="28"/>
          <w:szCs w:val="28"/>
        </w:rPr>
        <w:t>.</w:t>
      </w:r>
      <w:r w:rsidR="00230624" w:rsidRPr="00F658B5">
        <w:rPr>
          <w:rFonts w:ascii="Times New Roman" w:hAnsi="Times New Roman" w:cs="Times New Roman"/>
          <w:sz w:val="28"/>
          <w:szCs w:val="28"/>
        </w:rPr>
        <w:t>0</w:t>
      </w:r>
      <w:r>
        <w:rPr>
          <w:rFonts w:ascii="Times New Roman" w:hAnsi="Times New Roman" w:cs="Times New Roman"/>
          <w:sz w:val="28"/>
          <w:szCs w:val="28"/>
        </w:rPr>
        <w:t>9</w:t>
      </w:r>
      <w:r w:rsidR="0007660A" w:rsidRPr="00F658B5">
        <w:rPr>
          <w:rFonts w:ascii="Times New Roman" w:hAnsi="Times New Roman" w:cs="Times New Roman"/>
          <w:sz w:val="28"/>
          <w:szCs w:val="28"/>
        </w:rPr>
        <w:t>.202</w:t>
      </w:r>
      <w:r w:rsidR="00230624" w:rsidRPr="00F658B5">
        <w:rPr>
          <w:rFonts w:ascii="Times New Roman" w:hAnsi="Times New Roman" w:cs="Times New Roman"/>
          <w:sz w:val="28"/>
          <w:szCs w:val="28"/>
        </w:rPr>
        <w:t>6</w:t>
      </w:r>
    </w:p>
    <w:sectPr w:rsidR="0007660A" w:rsidRPr="00D02B61" w:rsidSect="00A41C71">
      <w:headerReference w:type="default" r:id="rId9"/>
      <w:pgSz w:w="11905" w:h="16838"/>
      <w:pgMar w:top="1134" w:right="567" w:bottom="993"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89E" w:rsidRDefault="0001789E" w:rsidP="00C71F8A">
      <w:pPr>
        <w:spacing w:after="0" w:line="240" w:lineRule="auto"/>
      </w:pPr>
      <w:r>
        <w:separator/>
      </w:r>
    </w:p>
  </w:endnote>
  <w:endnote w:type="continuationSeparator" w:id="0">
    <w:p w:rsidR="0001789E" w:rsidRDefault="0001789E" w:rsidP="00C71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89E" w:rsidRDefault="0001789E" w:rsidP="00C71F8A">
      <w:pPr>
        <w:spacing w:after="0" w:line="240" w:lineRule="auto"/>
      </w:pPr>
      <w:r>
        <w:separator/>
      </w:r>
    </w:p>
  </w:footnote>
  <w:footnote w:type="continuationSeparator" w:id="0">
    <w:p w:rsidR="0001789E" w:rsidRDefault="0001789E" w:rsidP="00C71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004918"/>
      <w:docPartObj>
        <w:docPartGallery w:val="Page Numbers (Top of Page)"/>
        <w:docPartUnique/>
      </w:docPartObj>
    </w:sdtPr>
    <w:sdtEndPr>
      <w:rPr>
        <w:rFonts w:ascii="Times New Roman" w:hAnsi="Times New Roman" w:cs="Times New Roman"/>
        <w:sz w:val="28"/>
        <w:szCs w:val="28"/>
      </w:rPr>
    </w:sdtEndPr>
    <w:sdtContent>
      <w:p w:rsidR="0001789E" w:rsidRPr="00DB1395" w:rsidRDefault="0001789E">
        <w:pPr>
          <w:pStyle w:val="a8"/>
          <w:jc w:val="center"/>
          <w:rPr>
            <w:rFonts w:ascii="Times New Roman" w:hAnsi="Times New Roman" w:cs="Times New Roman"/>
            <w:sz w:val="28"/>
            <w:szCs w:val="28"/>
          </w:rPr>
        </w:pPr>
        <w:r w:rsidRPr="00DB1395">
          <w:rPr>
            <w:rFonts w:ascii="Times New Roman" w:hAnsi="Times New Roman" w:cs="Times New Roman"/>
            <w:sz w:val="28"/>
            <w:szCs w:val="28"/>
          </w:rPr>
          <w:fldChar w:fldCharType="begin"/>
        </w:r>
        <w:r w:rsidRPr="00DB1395">
          <w:rPr>
            <w:rFonts w:ascii="Times New Roman" w:hAnsi="Times New Roman" w:cs="Times New Roman"/>
            <w:sz w:val="28"/>
            <w:szCs w:val="28"/>
          </w:rPr>
          <w:instrText>PAGE   \* MERGEFORMAT</w:instrText>
        </w:r>
        <w:r w:rsidRPr="00DB1395">
          <w:rPr>
            <w:rFonts w:ascii="Times New Roman" w:hAnsi="Times New Roman" w:cs="Times New Roman"/>
            <w:sz w:val="28"/>
            <w:szCs w:val="28"/>
          </w:rPr>
          <w:fldChar w:fldCharType="separate"/>
        </w:r>
        <w:r w:rsidR="00FB089E">
          <w:rPr>
            <w:rFonts w:ascii="Times New Roman" w:hAnsi="Times New Roman" w:cs="Times New Roman"/>
            <w:noProof/>
            <w:sz w:val="28"/>
            <w:szCs w:val="28"/>
          </w:rPr>
          <w:t>16</w:t>
        </w:r>
        <w:r w:rsidRPr="00DB1395">
          <w:rPr>
            <w:rFonts w:ascii="Times New Roman" w:hAnsi="Times New Roman" w:cs="Times New Roman"/>
            <w:sz w:val="28"/>
            <w:szCs w:val="28"/>
          </w:rPr>
          <w:fldChar w:fldCharType="end"/>
        </w:r>
      </w:p>
    </w:sdtContent>
  </w:sdt>
  <w:p w:rsidR="0001789E" w:rsidRDefault="0001789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A71"/>
    <w:multiLevelType w:val="hybridMultilevel"/>
    <w:tmpl w:val="C59C850A"/>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24F1816"/>
    <w:multiLevelType w:val="hybridMultilevel"/>
    <w:tmpl w:val="C59C850A"/>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86C18EA"/>
    <w:multiLevelType w:val="hybridMultilevel"/>
    <w:tmpl w:val="D9122414"/>
    <w:lvl w:ilvl="0" w:tplc="4CFCE222">
      <w:start w:val="1"/>
      <w:numFmt w:val="decimal"/>
      <w:lvlText w:val="%1)"/>
      <w:lvlJc w:val="left"/>
      <w:pPr>
        <w:ind w:left="121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3EE00E7"/>
    <w:multiLevelType w:val="hybridMultilevel"/>
    <w:tmpl w:val="D0249ECA"/>
    <w:lvl w:ilvl="0" w:tplc="CD363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54C7187"/>
    <w:multiLevelType w:val="multilevel"/>
    <w:tmpl w:val="204C56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7D2CF0"/>
    <w:multiLevelType w:val="multilevel"/>
    <w:tmpl w:val="638EBF96"/>
    <w:lvl w:ilvl="0">
      <w:start w:val="1"/>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7" w15:restartNumberingAfterBreak="0">
    <w:nsid w:val="4C3E35E2"/>
    <w:multiLevelType w:val="multilevel"/>
    <w:tmpl w:val="C78E108E"/>
    <w:lvl w:ilvl="0">
      <w:start w:val="1"/>
      <w:numFmt w:val="decimal"/>
      <w:lvlText w:val="%1."/>
      <w:lvlJc w:val="left"/>
      <w:pPr>
        <w:ind w:left="495" w:hanging="495"/>
      </w:pPr>
      <w:rPr>
        <w:rFonts w:hint="default"/>
      </w:rPr>
    </w:lvl>
    <w:lvl w:ilvl="1">
      <w:start w:val="1"/>
      <w:numFmt w:val="decimal"/>
      <w:lvlText w:val="%1.%2."/>
      <w:lvlJc w:val="left"/>
      <w:pPr>
        <w:ind w:left="921"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9" w15:restartNumberingAfterBreak="0">
    <w:nsid w:val="78790762"/>
    <w:multiLevelType w:val="multilevel"/>
    <w:tmpl w:val="38F8D252"/>
    <w:lvl w:ilvl="0">
      <w:start w:val="1"/>
      <w:numFmt w:val="decimal"/>
      <w:lvlText w:val="%1."/>
      <w:lvlJc w:val="left"/>
      <w:pPr>
        <w:ind w:left="928" w:hanging="360"/>
      </w:pPr>
    </w:lvl>
    <w:lvl w:ilvl="1">
      <w:start w:val="4"/>
      <w:numFmt w:val="decimal"/>
      <w:isLgl/>
      <w:lvlText w:val="%1.%2."/>
      <w:lvlJc w:val="left"/>
      <w:pPr>
        <w:ind w:left="2051" w:hanging="840"/>
      </w:pPr>
      <w:rPr>
        <w:rFonts w:hint="default"/>
      </w:rPr>
    </w:lvl>
    <w:lvl w:ilvl="2">
      <w:start w:val="8"/>
      <w:numFmt w:val="decimal"/>
      <w:isLgl/>
      <w:lvlText w:val="%1.%2.%3."/>
      <w:lvlJc w:val="left"/>
      <w:pPr>
        <w:ind w:left="2051" w:hanging="84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num w:numId="1">
    <w:abstractNumId w:val="7"/>
  </w:num>
  <w:num w:numId="2">
    <w:abstractNumId w:val="6"/>
  </w:num>
  <w:num w:numId="3">
    <w:abstractNumId w:val="2"/>
  </w:num>
  <w:num w:numId="4">
    <w:abstractNumId w:val="8"/>
  </w:num>
  <w:num w:numId="5">
    <w:abstractNumId w:val="1"/>
  </w:num>
  <w:num w:numId="6">
    <w:abstractNumId w:val="5"/>
  </w:num>
  <w:num w:numId="7">
    <w:abstractNumId w:val="3"/>
  </w:num>
  <w:num w:numId="8">
    <w:abstractNumId w:val="0"/>
  </w:num>
  <w:num w:numId="9">
    <w:abstractNumId w:val="9"/>
  </w:num>
  <w:num w:numId="1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035E"/>
    <w:rsid w:val="000029AB"/>
    <w:rsid w:val="000048BA"/>
    <w:rsid w:val="00004B27"/>
    <w:rsid w:val="000074F7"/>
    <w:rsid w:val="00007528"/>
    <w:rsid w:val="00010203"/>
    <w:rsid w:val="000132FE"/>
    <w:rsid w:val="000149AD"/>
    <w:rsid w:val="00016665"/>
    <w:rsid w:val="000172F3"/>
    <w:rsid w:val="00017355"/>
    <w:rsid w:val="0001765C"/>
    <w:rsid w:val="0001789E"/>
    <w:rsid w:val="00020728"/>
    <w:rsid w:val="000232CE"/>
    <w:rsid w:val="00024395"/>
    <w:rsid w:val="00026747"/>
    <w:rsid w:val="00030A2B"/>
    <w:rsid w:val="00032018"/>
    <w:rsid w:val="00034931"/>
    <w:rsid w:val="000356C6"/>
    <w:rsid w:val="00041A7E"/>
    <w:rsid w:val="00041E72"/>
    <w:rsid w:val="000447B7"/>
    <w:rsid w:val="00045209"/>
    <w:rsid w:val="000478DA"/>
    <w:rsid w:val="00050277"/>
    <w:rsid w:val="000529A6"/>
    <w:rsid w:val="00053CB7"/>
    <w:rsid w:val="000547FC"/>
    <w:rsid w:val="00054EE2"/>
    <w:rsid w:val="00055B8E"/>
    <w:rsid w:val="000566B2"/>
    <w:rsid w:val="00063D84"/>
    <w:rsid w:val="00066C2B"/>
    <w:rsid w:val="00067D13"/>
    <w:rsid w:val="00067F22"/>
    <w:rsid w:val="00070619"/>
    <w:rsid w:val="000706C1"/>
    <w:rsid w:val="000706D4"/>
    <w:rsid w:val="00070BEF"/>
    <w:rsid w:val="0007214B"/>
    <w:rsid w:val="00072E07"/>
    <w:rsid w:val="00073A96"/>
    <w:rsid w:val="000747E0"/>
    <w:rsid w:val="000754A6"/>
    <w:rsid w:val="0007660A"/>
    <w:rsid w:val="00076923"/>
    <w:rsid w:val="000769CF"/>
    <w:rsid w:val="000772A1"/>
    <w:rsid w:val="00082EDC"/>
    <w:rsid w:val="00084F70"/>
    <w:rsid w:val="00085C33"/>
    <w:rsid w:val="0008748A"/>
    <w:rsid w:val="0009022C"/>
    <w:rsid w:val="00091BCC"/>
    <w:rsid w:val="000929F5"/>
    <w:rsid w:val="000936D4"/>
    <w:rsid w:val="000944B0"/>
    <w:rsid w:val="000944C8"/>
    <w:rsid w:val="00096D41"/>
    <w:rsid w:val="00097E9E"/>
    <w:rsid w:val="000A18C4"/>
    <w:rsid w:val="000A249A"/>
    <w:rsid w:val="000A5895"/>
    <w:rsid w:val="000A5C71"/>
    <w:rsid w:val="000A613A"/>
    <w:rsid w:val="000A6C61"/>
    <w:rsid w:val="000B0256"/>
    <w:rsid w:val="000B2824"/>
    <w:rsid w:val="000B2D21"/>
    <w:rsid w:val="000B2D8A"/>
    <w:rsid w:val="000B300D"/>
    <w:rsid w:val="000B3D2E"/>
    <w:rsid w:val="000B3DB2"/>
    <w:rsid w:val="000B41C9"/>
    <w:rsid w:val="000B49A7"/>
    <w:rsid w:val="000B5864"/>
    <w:rsid w:val="000B5935"/>
    <w:rsid w:val="000C0EFF"/>
    <w:rsid w:val="000C1A15"/>
    <w:rsid w:val="000C2042"/>
    <w:rsid w:val="000C447B"/>
    <w:rsid w:val="000C4B58"/>
    <w:rsid w:val="000C50D1"/>
    <w:rsid w:val="000C605E"/>
    <w:rsid w:val="000C7048"/>
    <w:rsid w:val="000C7B8F"/>
    <w:rsid w:val="000D0252"/>
    <w:rsid w:val="000D02A4"/>
    <w:rsid w:val="000D1002"/>
    <w:rsid w:val="000D2D27"/>
    <w:rsid w:val="000D37CE"/>
    <w:rsid w:val="000D6BB1"/>
    <w:rsid w:val="000D765C"/>
    <w:rsid w:val="000E2B1F"/>
    <w:rsid w:val="000E47C0"/>
    <w:rsid w:val="000E7BF0"/>
    <w:rsid w:val="000F0FC1"/>
    <w:rsid w:val="000F1B7A"/>
    <w:rsid w:val="000F1E67"/>
    <w:rsid w:val="000F41C0"/>
    <w:rsid w:val="000F6CD3"/>
    <w:rsid w:val="000F714C"/>
    <w:rsid w:val="000F7CAF"/>
    <w:rsid w:val="00101B9C"/>
    <w:rsid w:val="00101FA4"/>
    <w:rsid w:val="0010454B"/>
    <w:rsid w:val="00104803"/>
    <w:rsid w:val="00104EE2"/>
    <w:rsid w:val="00104F5C"/>
    <w:rsid w:val="00105265"/>
    <w:rsid w:val="001052E0"/>
    <w:rsid w:val="00107553"/>
    <w:rsid w:val="001107DF"/>
    <w:rsid w:val="00111191"/>
    <w:rsid w:val="001154C7"/>
    <w:rsid w:val="0011628D"/>
    <w:rsid w:val="001171BA"/>
    <w:rsid w:val="00120834"/>
    <w:rsid w:val="00123859"/>
    <w:rsid w:val="00126310"/>
    <w:rsid w:val="00130DC6"/>
    <w:rsid w:val="00130E61"/>
    <w:rsid w:val="00131C9C"/>
    <w:rsid w:val="001344A5"/>
    <w:rsid w:val="00134792"/>
    <w:rsid w:val="00136935"/>
    <w:rsid w:val="0013736E"/>
    <w:rsid w:val="0013746F"/>
    <w:rsid w:val="00137565"/>
    <w:rsid w:val="001401A8"/>
    <w:rsid w:val="001408D1"/>
    <w:rsid w:val="00140CB2"/>
    <w:rsid w:val="00140D3A"/>
    <w:rsid w:val="0014172D"/>
    <w:rsid w:val="00141812"/>
    <w:rsid w:val="001434DB"/>
    <w:rsid w:val="001513B3"/>
    <w:rsid w:val="001539A2"/>
    <w:rsid w:val="001541F9"/>
    <w:rsid w:val="00154C83"/>
    <w:rsid w:val="00155A26"/>
    <w:rsid w:val="00155D3F"/>
    <w:rsid w:val="001571FE"/>
    <w:rsid w:val="001603AC"/>
    <w:rsid w:val="0016171B"/>
    <w:rsid w:val="00161A82"/>
    <w:rsid w:val="00163CB0"/>
    <w:rsid w:val="00164069"/>
    <w:rsid w:val="00164B22"/>
    <w:rsid w:val="00164CD4"/>
    <w:rsid w:val="00167CAB"/>
    <w:rsid w:val="00170A6F"/>
    <w:rsid w:val="00171E5F"/>
    <w:rsid w:val="00172189"/>
    <w:rsid w:val="001721B4"/>
    <w:rsid w:val="00174CD8"/>
    <w:rsid w:val="00177BC7"/>
    <w:rsid w:val="00180782"/>
    <w:rsid w:val="0018242E"/>
    <w:rsid w:val="00183785"/>
    <w:rsid w:val="00184514"/>
    <w:rsid w:val="00186776"/>
    <w:rsid w:val="00186D40"/>
    <w:rsid w:val="0018727E"/>
    <w:rsid w:val="001910FF"/>
    <w:rsid w:val="00191ECE"/>
    <w:rsid w:val="00193CDD"/>
    <w:rsid w:val="00194AE4"/>
    <w:rsid w:val="0019516B"/>
    <w:rsid w:val="001954E8"/>
    <w:rsid w:val="00195DFE"/>
    <w:rsid w:val="00196332"/>
    <w:rsid w:val="00196DFC"/>
    <w:rsid w:val="00197032"/>
    <w:rsid w:val="001A13F7"/>
    <w:rsid w:val="001A31A2"/>
    <w:rsid w:val="001A6A49"/>
    <w:rsid w:val="001A6FB8"/>
    <w:rsid w:val="001A79A7"/>
    <w:rsid w:val="001B04A9"/>
    <w:rsid w:val="001B1072"/>
    <w:rsid w:val="001B1A13"/>
    <w:rsid w:val="001B2811"/>
    <w:rsid w:val="001B3524"/>
    <w:rsid w:val="001C1B17"/>
    <w:rsid w:val="001C6151"/>
    <w:rsid w:val="001C6373"/>
    <w:rsid w:val="001C68E8"/>
    <w:rsid w:val="001C7441"/>
    <w:rsid w:val="001C74DA"/>
    <w:rsid w:val="001C7A8C"/>
    <w:rsid w:val="001D312C"/>
    <w:rsid w:val="001D453D"/>
    <w:rsid w:val="001D5281"/>
    <w:rsid w:val="001D5817"/>
    <w:rsid w:val="001D6822"/>
    <w:rsid w:val="001E2545"/>
    <w:rsid w:val="001E2C2B"/>
    <w:rsid w:val="001E2D79"/>
    <w:rsid w:val="001E34D8"/>
    <w:rsid w:val="001E3535"/>
    <w:rsid w:val="001E4E22"/>
    <w:rsid w:val="001E581F"/>
    <w:rsid w:val="001E6D6E"/>
    <w:rsid w:val="001E6E6B"/>
    <w:rsid w:val="001E7D1F"/>
    <w:rsid w:val="001F39BA"/>
    <w:rsid w:val="001F54F5"/>
    <w:rsid w:val="001F5848"/>
    <w:rsid w:val="00202219"/>
    <w:rsid w:val="002031C7"/>
    <w:rsid w:val="0020392C"/>
    <w:rsid w:val="00204333"/>
    <w:rsid w:val="0020469F"/>
    <w:rsid w:val="00206965"/>
    <w:rsid w:val="00206D72"/>
    <w:rsid w:val="00207192"/>
    <w:rsid w:val="00207C44"/>
    <w:rsid w:val="00213B87"/>
    <w:rsid w:val="002142CE"/>
    <w:rsid w:val="002151C2"/>
    <w:rsid w:val="002162F4"/>
    <w:rsid w:val="0021642E"/>
    <w:rsid w:val="00216773"/>
    <w:rsid w:val="002168FB"/>
    <w:rsid w:val="0021796C"/>
    <w:rsid w:val="0022042D"/>
    <w:rsid w:val="0022060B"/>
    <w:rsid w:val="00223B44"/>
    <w:rsid w:val="00225388"/>
    <w:rsid w:val="00225FFA"/>
    <w:rsid w:val="00226795"/>
    <w:rsid w:val="0022776B"/>
    <w:rsid w:val="00230624"/>
    <w:rsid w:val="00232402"/>
    <w:rsid w:val="00234D01"/>
    <w:rsid w:val="0023593B"/>
    <w:rsid w:val="00235FA0"/>
    <w:rsid w:val="00237901"/>
    <w:rsid w:val="00240607"/>
    <w:rsid w:val="00241C9A"/>
    <w:rsid w:val="0024291B"/>
    <w:rsid w:val="00242D30"/>
    <w:rsid w:val="00242D97"/>
    <w:rsid w:val="00244ABF"/>
    <w:rsid w:val="00244C25"/>
    <w:rsid w:val="002459C7"/>
    <w:rsid w:val="00245A7A"/>
    <w:rsid w:val="002503D8"/>
    <w:rsid w:val="0025376B"/>
    <w:rsid w:val="002543AE"/>
    <w:rsid w:val="0025569D"/>
    <w:rsid w:val="00255985"/>
    <w:rsid w:val="00257363"/>
    <w:rsid w:val="00261107"/>
    <w:rsid w:val="002611BC"/>
    <w:rsid w:val="002613B4"/>
    <w:rsid w:val="00261F69"/>
    <w:rsid w:val="00265FF2"/>
    <w:rsid w:val="00266CB4"/>
    <w:rsid w:val="00266FB9"/>
    <w:rsid w:val="0026767F"/>
    <w:rsid w:val="00272338"/>
    <w:rsid w:val="00273A6E"/>
    <w:rsid w:val="002748C3"/>
    <w:rsid w:val="00275010"/>
    <w:rsid w:val="00276A14"/>
    <w:rsid w:val="002777E5"/>
    <w:rsid w:val="00283205"/>
    <w:rsid w:val="0028402E"/>
    <w:rsid w:val="0028475D"/>
    <w:rsid w:val="002872C7"/>
    <w:rsid w:val="00290E31"/>
    <w:rsid w:val="002943EA"/>
    <w:rsid w:val="00296B7D"/>
    <w:rsid w:val="00297338"/>
    <w:rsid w:val="002A0960"/>
    <w:rsid w:val="002A2047"/>
    <w:rsid w:val="002A3023"/>
    <w:rsid w:val="002A3CD0"/>
    <w:rsid w:val="002A41D5"/>
    <w:rsid w:val="002A6A01"/>
    <w:rsid w:val="002B15D7"/>
    <w:rsid w:val="002B168D"/>
    <w:rsid w:val="002B1AD3"/>
    <w:rsid w:val="002B364D"/>
    <w:rsid w:val="002B394F"/>
    <w:rsid w:val="002B5B71"/>
    <w:rsid w:val="002B5FC5"/>
    <w:rsid w:val="002B7AB0"/>
    <w:rsid w:val="002C14C1"/>
    <w:rsid w:val="002C1D01"/>
    <w:rsid w:val="002C2E6C"/>
    <w:rsid w:val="002C37BB"/>
    <w:rsid w:val="002D011C"/>
    <w:rsid w:val="002D5262"/>
    <w:rsid w:val="002D5411"/>
    <w:rsid w:val="002D59C1"/>
    <w:rsid w:val="002D6297"/>
    <w:rsid w:val="002E1BD4"/>
    <w:rsid w:val="002E2869"/>
    <w:rsid w:val="002E2881"/>
    <w:rsid w:val="002E301D"/>
    <w:rsid w:val="002E3426"/>
    <w:rsid w:val="002E5473"/>
    <w:rsid w:val="002E6292"/>
    <w:rsid w:val="002E6571"/>
    <w:rsid w:val="002F2B1B"/>
    <w:rsid w:val="002F3581"/>
    <w:rsid w:val="002F36D5"/>
    <w:rsid w:val="002F4216"/>
    <w:rsid w:val="002F54BC"/>
    <w:rsid w:val="003005D5"/>
    <w:rsid w:val="00301F40"/>
    <w:rsid w:val="00302861"/>
    <w:rsid w:val="00305352"/>
    <w:rsid w:val="00305BA7"/>
    <w:rsid w:val="003071AB"/>
    <w:rsid w:val="00307E58"/>
    <w:rsid w:val="0031174E"/>
    <w:rsid w:val="00312ED6"/>
    <w:rsid w:val="003150F0"/>
    <w:rsid w:val="003170C9"/>
    <w:rsid w:val="0032057D"/>
    <w:rsid w:val="00320954"/>
    <w:rsid w:val="00321B5E"/>
    <w:rsid w:val="003234BD"/>
    <w:rsid w:val="003238C7"/>
    <w:rsid w:val="00326534"/>
    <w:rsid w:val="003307FA"/>
    <w:rsid w:val="00331B70"/>
    <w:rsid w:val="0033225D"/>
    <w:rsid w:val="003324F6"/>
    <w:rsid w:val="0033284F"/>
    <w:rsid w:val="00333D46"/>
    <w:rsid w:val="003434F4"/>
    <w:rsid w:val="00343B3A"/>
    <w:rsid w:val="00344B67"/>
    <w:rsid w:val="003454B6"/>
    <w:rsid w:val="003468FB"/>
    <w:rsid w:val="00346A77"/>
    <w:rsid w:val="00350965"/>
    <w:rsid w:val="00351153"/>
    <w:rsid w:val="00354587"/>
    <w:rsid w:val="00354CA7"/>
    <w:rsid w:val="0035592D"/>
    <w:rsid w:val="00356529"/>
    <w:rsid w:val="00356630"/>
    <w:rsid w:val="00357004"/>
    <w:rsid w:val="00357E93"/>
    <w:rsid w:val="00360244"/>
    <w:rsid w:val="00361BFD"/>
    <w:rsid w:val="003626DE"/>
    <w:rsid w:val="0036604E"/>
    <w:rsid w:val="00366745"/>
    <w:rsid w:val="00367889"/>
    <w:rsid w:val="00370306"/>
    <w:rsid w:val="00370863"/>
    <w:rsid w:val="00371898"/>
    <w:rsid w:val="00371F37"/>
    <w:rsid w:val="0037409C"/>
    <w:rsid w:val="00376575"/>
    <w:rsid w:val="0037690F"/>
    <w:rsid w:val="00377069"/>
    <w:rsid w:val="00377A65"/>
    <w:rsid w:val="003809BD"/>
    <w:rsid w:val="00382478"/>
    <w:rsid w:val="003834A7"/>
    <w:rsid w:val="00384BDF"/>
    <w:rsid w:val="00385754"/>
    <w:rsid w:val="00385F3D"/>
    <w:rsid w:val="00385FDA"/>
    <w:rsid w:val="00386CE5"/>
    <w:rsid w:val="00386E4D"/>
    <w:rsid w:val="00387406"/>
    <w:rsid w:val="00387CD1"/>
    <w:rsid w:val="00390B20"/>
    <w:rsid w:val="00391B86"/>
    <w:rsid w:val="00392849"/>
    <w:rsid w:val="00392B30"/>
    <w:rsid w:val="00394CC8"/>
    <w:rsid w:val="00395AD9"/>
    <w:rsid w:val="003A016F"/>
    <w:rsid w:val="003A22D3"/>
    <w:rsid w:val="003A5307"/>
    <w:rsid w:val="003A533C"/>
    <w:rsid w:val="003A6427"/>
    <w:rsid w:val="003A672D"/>
    <w:rsid w:val="003A7D82"/>
    <w:rsid w:val="003B0C33"/>
    <w:rsid w:val="003B0ED2"/>
    <w:rsid w:val="003B18DE"/>
    <w:rsid w:val="003B4B2F"/>
    <w:rsid w:val="003B5AA1"/>
    <w:rsid w:val="003B5B01"/>
    <w:rsid w:val="003B5D44"/>
    <w:rsid w:val="003C0D0E"/>
    <w:rsid w:val="003C2021"/>
    <w:rsid w:val="003C2E3C"/>
    <w:rsid w:val="003C3A6B"/>
    <w:rsid w:val="003C57A8"/>
    <w:rsid w:val="003C59F8"/>
    <w:rsid w:val="003D1A6C"/>
    <w:rsid w:val="003D24C2"/>
    <w:rsid w:val="003D49AF"/>
    <w:rsid w:val="003D5FF5"/>
    <w:rsid w:val="003D7C46"/>
    <w:rsid w:val="003E16A8"/>
    <w:rsid w:val="003E2A71"/>
    <w:rsid w:val="003E4256"/>
    <w:rsid w:val="003E4296"/>
    <w:rsid w:val="003E5672"/>
    <w:rsid w:val="003E5A04"/>
    <w:rsid w:val="003E5DBA"/>
    <w:rsid w:val="003E68EE"/>
    <w:rsid w:val="003E7D2D"/>
    <w:rsid w:val="003F3249"/>
    <w:rsid w:val="003F5395"/>
    <w:rsid w:val="003F7889"/>
    <w:rsid w:val="00400C70"/>
    <w:rsid w:val="0040216E"/>
    <w:rsid w:val="00403257"/>
    <w:rsid w:val="00403515"/>
    <w:rsid w:val="00405BFB"/>
    <w:rsid w:val="00406036"/>
    <w:rsid w:val="00407180"/>
    <w:rsid w:val="004077CE"/>
    <w:rsid w:val="004100C0"/>
    <w:rsid w:val="00410766"/>
    <w:rsid w:val="00410D85"/>
    <w:rsid w:val="004111EF"/>
    <w:rsid w:val="004134E5"/>
    <w:rsid w:val="0041541F"/>
    <w:rsid w:val="0041572D"/>
    <w:rsid w:val="00415980"/>
    <w:rsid w:val="00420760"/>
    <w:rsid w:val="00422346"/>
    <w:rsid w:val="004240DD"/>
    <w:rsid w:val="00425876"/>
    <w:rsid w:val="00426669"/>
    <w:rsid w:val="004269E9"/>
    <w:rsid w:val="0043041E"/>
    <w:rsid w:val="004315FA"/>
    <w:rsid w:val="00432DD9"/>
    <w:rsid w:val="00432E22"/>
    <w:rsid w:val="00434C33"/>
    <w:rsid w:val="00435278"/>
    <w:rsid w:val="0043601B"/>
    <w:rsid w:val="00440F54"/>
    <w:rsid w:val="004426AF"/>
    <w:rsid w:val="00442AAE"/>
    <w:rsid w:val="00443A62"/>
    <w:rsid w:val="00447FB4"/>
    <w:rsid w:val="0045034F"/>
    <w:rsid w:val="00450806"/>
    <w:rsid w:val="00454299"/>
    <w:rsid w:val="00455101"/>
    <w:rsid w:val="0045597E"/>
    <w:rsid w:val="004565DF"/>
    <w:rsid w:val="00456CB0"/>
    <w:rsid w:val="00457E73"/>
    <w:rsid w:val="004607E0"/>
    <w:rsid w:val="00460D7A"/>
    <w:rsid w:val="004618CF"/>
    <w:rsid w:val="00462EE4"/>
    <w:rsid w:val="0046479B"/>
    <w:rsid w:val="00464BDB"/>
    <w:rsid w:val="00465725"/>
    <w:rsid w:val="00466EA3"/>
    <w:rsid w:val="00467962"/>
    <w:rsid w:val="004679F2"/>
    <w:rsid w:val="0047077F"/>
    <w:rsid w:val="004728F4"/>
    <w:rsid w:val="00473127"/>
    <w:rsid w:val="004740B0"/>
    <w:rsid w:val="0047469D"/>
    <w:rsid w:val="00475D94"/>
    <w:rsid w:val="00475FF9"/>
    <w:rsid w:val="00476A19"/>
    <w:rsid w:val="00476D1F"/>
    <w:rsid w:val="00477777"/>
    <w:rsid w:val="00480002"/>
    <w:rsid w:val="00481F5A"/>
    <w:rsid w:val="00484C70"/>
    <w:rsid w:val="004854A1"/>
    <w:rsid w:val="00485C09"/>
    <w:rsid w:val="00487165"/>
    <w:rsid w:val="00487B1F"/>
    <w:rsid w:val="00491C1A"/>
    <w:rsid w:val="00492B74"/>
    <w:rsid w:val="0049314A"/>
    <w:rsid w:val="004A173B"/>
    <w:rsid w:val="004A2E81"/>
    <w:rsid w:val="004A3ECA"/>
    <w:rsid w:val="004A463B"/>
    <w:rsid w:val="004A63CC"/>
    <w:rsid w:val="004A6985"/>
    <w:rsid w:val="004A7359"/>
    <w:rsid w:val="004A7B01"/>
    <w:rsid w:val="004A7EA1"/>
    <w:rsid w:val="004B0108"/>
    <w:rsid w:val="004B0B1D"/>
    <w:rsid w:val="004B2098"/>
    <w:rsid w:val="004B3AE5"/>
    <w:rsid w:val="004B3B3C"/>
    <w:rsid w:val="004B3E28"/>
    <w:rsid w:val="004B406A"/>
    <w:rsid w:val="004B4A29"/>
    <w:rsid w:val="004B5108"/>
    <w:rsid w:val="004B5B04"/>
    <w:rsid w:val="004B73F8"/>
    <w:rsid w:val="004C312D"/>
    <w:rsid w:val="004C320E"/>
    <w:rsid w:val="004C4AF0"/>
    <w:rsid w:val="004C5255"/>
    <w:rsid w:val="004C5B2E"/>
    <w:rsid w:val="004C7802"/>
    <w:rsid w:val="004C78D4"/>
    <w:rsid w:val="004D01F7"/>
    <w:rsid w:val="004D1908"/>
    <w:rsid w:val="004D1C3C"/>
    <w:rsid w:val="004D1DA5"/>
    <w:rsid w:val="004D1F4C"/>
    <w:rsid w:val="004D2EE1"/>
    <w:rsid w:val="004D44AF"/>
    <w:rsid w:val="004D4597"/>
    <w:rsid w:val="004D4C0B"/>
    <w:rsid w:val="004D6B4B"/>
    <w:rsid w:val="004E02F7"/>
    <w:rsid w:val="004E0981"/>
    <w:rsid w:val="004E1E45"/>
    <w:rsid w:val="004E39F7"/>
    <w:rsid w:val="004E3DB9"/>
    <w:rsid w:val="004E4071"/>
    <w:rsid w:val="004E42ED"/>
    <w:rsid w:val="004E5F6D"/>
    <w:rsid w:val="004E61CF"/>
    <w:rsid w:val="004E6522"/>
    <w:rsid w:val="004E6D01"/>
    <w:rsid w:val="004E74E1"/>
    <w:rsid w:val="004F1C26"/>
    <w:rsid w:val="004F35D1"/>
    <w:rsid w:val="004F525E"/>
    <w:rsid w:val="004F6052"/>
    <w:rsid w:val="004F768B"/>
    <w:rsid w:val="00500051"/>
    <w:rsid w:val="005012C4"/>
    <w:rsid w:val="00506A4E"/>
    <w:rsid w:val="00510DFF"/>
    <w:rsid w:val="00512BCB"/>
    <w:rsid w:val="00513FC3"/>
    <w:rsid w:val="00514F20"/>
    <w:rsid w:val="00515ACB"/>
    <w:rsid w:val="00516387"/>
    <w:rsid w:val="0051664E"/>
    <w:rsid w:val="0051668A"/>
    <w:rsid w:val="00516BAC"/>
    <w:rsid w:val="0052095B"/>
    <w:rsid w:val="005224BB"/>
    <w:rsid w:val="005235C2"/>
    <w:rsid w:val="005269B2"/>
    <w:rsid w:val="005272A6"/>
    <w:rsid w:val="00530F64"/>
    <w:rsid w:val="00532521"/>
    <w:rsid w:val="00534B32"/>
    <w:rsid w:val="005368F6"/>
    <w:rsid w:val="00536DC0"/>
    <w:rsid w:val="0054267D"/>
    <w:rsid w:val="0054301D"/>
    <w:rsid w:val="00544AFC"/>
    <w:rsid w:val="00550789"/>
    <w:rsid w:val="00551634"/>
    <w:rsid w:val="0055309E"/>
    <w:rsid w:val="005535D2"/>
    <w:rsid w:val="00554425"/>
    <w:rsid w:val="00556179"/>
    <w:rsid w:val="0055622D"/>
    <w:rsid w:val="00561CEA"/>
    <w:rsid w:val="00561DD5"/>
    <w:rsid w:val="00561F14"/>
    <w:rsid w:val="005657EA"/>
    <w:rsid w:val="00571B82"/>
    <w:rsid w:val="00572F03"/>
    <w:rsid w:val="005733B9"/>
    <w:rsid w:val="005741A4"/>
    <w:rsid w:val="00574227"/>
    <w:rsid w:val="00575C65"/>
    <w:rsid w:val="005772B0"/>
    <w:rsid w:val="00577BB9"/>
    <w:rsid w:val="00580C02"/>
    <w:rsid w:val="00583AAB"/>
    <w:rsid w:val="00583B8F"/>
    <w:rsid w:val="00583D0E"/>
    <w:rsid w:val="005859E2"/>
    <w:rsid w:val="00585D94"/>
    <w:rsid w:val="0058632E"/>
    <w:rsid w:val="005865C5"/>
    <w:rsid w:val="00586F2E"/>
    <w:rsid w:val="00587841"/>
    <w:rsid w:val="0059161A"/>
    <w:rsid w:val="0059257D"/>
    <w:rsid w:val="00593F7D"/>
    <w:rsid w:val="00594059"/>
    <w:rsid w:val="00596FC9"/>
    <w:rsid w:val="005A33D2"/>
    <w:rsid w:val="005A3D5E"/>
    <w:rsid w:val="005A5AF2"/>
    <w:rsid w:val="005A5D7E"/>
    <w:rsid w:val="005B1A76"/>
    <w:rsid w:val="005B3491"/>
    <w:rsid w:val="005B41CD"/>
    <w:rsid w:val="005B6EEF"/>
    <w:rsid w:val="005C1320"/>
    <w:rsid w:val="005C1550"/>
    <w:rsid w:val="005C17AA"/>
    <w:rsid w:val="005C186B"/>
    <w:rsid w:val="005C1CB8"/>
    <w:rsid w:val="005C2465"/>
    <w:rsid w:val="005C3F09"/>
    <w:rsid w:val="005C4B77"/>
    <w:rsid w:val="005C5BE5"/>
    <w:rsid w:val="005C78F8"/>
    <w:rsid w:val="005D126F"/>
    <w:rsid w:val="005D3645"/>
    <w:rsid w:val="005D3717"/>
    <w:rsid w:val="005D3AC8"/>
    <w:rsid w:val="005D5395"/>
    <w:rsid w:val="005D5B3C"/>
    <w:rsid w:val="005D64E5"/>
    <w:rsid w:val="005E1048"/>
    <w:rsid w:val="005E156B"/>
    <w:rsid w:val="005E1E21"/>
    <w:rsid w:val="005E2B03"/>
    <w:rsid w:val="005E42B5"/>
    <w:rsid w:val="005E4361"/>
    <w:rsid w:val="005E6F8E"/>
    <w:rsid w:val="005E7D66"/>
    <w:rsid w:val="005F02D0"/>
    <w:rsid w:val="005F113A"/>
    <w:rsid w:val="005F2A9F"/>
    <w:rsid w:val="00601769"/>
    <w:rsid w:val="00603DE5"/>
    <w:rsid w:val="0060556D"/>
    <w:rsid w:val="00606611"/>
    <w:rsid w:val="006120E9"/>
    <w:rsid w:val="006123D8"/>
    <w:rsid w:val="00612D3D"/>
    <w:rsid w:val="0061434A"/>
    <w:rsid w:val="00615A7E"/>
    <w:rsid w:val="00615F6E"/>
    <w:rsid w:val="00616AE4"/>
    <w:rsid w:val="00616FBE"/>
    <w:rsid w:val="00617800"/>
    <w:rsid w:val="00617D1F"/>
    <w:rsid w:val="006202B7"/>
    <w:rsid w:val="006203D8"/>
    <w:rsid w:val="00620A12"/>
    <w:rsid w:val="00622964"/>
    <w:rsid w:val="00623A34"/>
    <w:rsid w:val="00624211"/>
    <w:rsid w:val="0062478A"/>
    <w:rsid w:val="006251C5"/>
    <w:rsid w:val="00630D79"/>
    <w:rsid w:val="00631F4B"/>
    <w:rsid w:val="006341A3"/>
    <w:rsid w:val="00634564"/>
    <w:rsid w:val="00636C91"/>
    <w:rsid w:val="00637CCF"/>
    <w:rsid w:val="00640965"/>
    <w:rsid w:val="00645D7A"/>
    <w:rsid w:val="006470B9"/>
    <w:rsid w:val="00654C06"/>
    <w:rsid w:val="00655251"/>
    <w:rsid w:val="00655816"/>
    <w:rsid w:val="0065636F"/>
    <w:rsid w:val="0066144C"/>
    <w:rsid w:val="006628E3"/>
    <w:rsid w:val="006647B9"/>
    <w:rsid w:val="0066622B"/>
    <w:rsid w:val="00666E48"/>
    <w:rsid w:val="00673C00"/>
    <w:rsid w:val="00675DE4"/>
    <w:rsid w:val="00677DB8"/>
    <w:rsid w:val="006814AC"/>
    <w:rsid w:val="00684181"/>
    <w:rsid w:val="00684B74"/>
    <w:rsid w:val="00687560"/>
    <w:rsid w:val="00690843"/>
    <w:rsid w:val="00691C9D"/>
    <w:rsid w:val="0069582B"/>
    <w:rsid w:val="00696CBC"/>
    <w:rsid w:val="006A16D2"/>
    <w:rsid w:val="006A19D9"/>
    <w:rsid w:val="006A1A85"/>
    <w:rsid w:val="006A561A"/>
    <w:rsid w:val="006A56AF"/>
    <w:rsid w:val="006A570D"/>
    <w:rsid w:val="006A5936"/>
    <w:rsid w:val="006A681D"/>
    <w:rsid w:val="006A7A45"/>
    <w:rsid w:val="006B15C2"/>
    <w:rsid w:val="006B20B1"/>
    <w:rsid w:val="006B2BD6"/>
    <w:rsid w:val="006B3AF8"/>
    <w:rsid w:val="006B52A6"/>
    <w:rsid w:val="006B56C4"/>
    <w:rsid w:val="006B7F20"/>
    <w:rsid w:val="006C0218"/>
    <w:rsid w:val="006C2159"/>
    <w:rsid w:val="006C2F57"/>
    <w:rsid w:val="006C3006"/>
    <w:rsid w:val="006C39BF"/>
    <w:rsid w:val="006C3B11"/>
    <w:rsid w:val="006C5CDF"/>
    <w:rsid w:val="006C5FE7"/>
    <w:rsid w:val="006C6F11"/>
    <w:rsid w:val="006D17A0"/>
    <w:rsid w:val="006D3EC7"/>
    <w:rsid w:val="006D44C1"/>
    <w:rsid w:val="006D6594"/>
    <w:rsid w:val="006D70BE"/>
    <w:rsid w:val="006E58C8"/>
    <w:rsid w:val="006F0068"/>
    <w:rsid w:val="006F1D4F"/>
    <w:rsid w:val="006F2320"/>
    <w:rsid w:val="006F39FB"/>
    <w:rsid w:val="006F4638"/>
    <w:rsid w:val="006F4BF5"/>
    <w:rsid w:val="006F4C46"/>
    <w:rsid w:val="006F4D2B"/>
    <w:rsid w:val="006F4D4B"/>
    <w:rsid w:val="006F6D95"/>
    <w:rsid w:val="006F7C37"/>
    <w:rsid w:val="006F7DD3"/>
    <w:rsid w:val="00707F4D"/>
    <w:rsid w:val="00711287"/>
    <w:rsid w:val="00715E28"/>
    <w:rsid w:val="007175FE"/>
    <w:rsid w:val="007228AF"/>
    <w:rsid w:val="00722FC5"/>
    <w:rsid w:val="00724467"/>
    <w:rsid w:val="007244E0"/>
    <w:rsid w:val="007279F1"/>
    <w:rsid w:val="00730D69"/>
    <w:rsid w:val="00737246"/>
    <w:rsid w:val="00737ACD"/>
    <w:rsid w:val="00737B9B"/>
    <w:rsid w:val="0074010E"/>
    <w:rsid w:val="0074013D"/>
    <w:rsid w:val="00740BA7"/>
    <w:rsid w:val="00740CC8"/>
    <w:rsid w:val="00741E6D"/>
    <w:rsid w:val="00742B4E"/>
    <w:rsid w:val="007467BF"/>
    <w:rsid w:val="00746FDF"/>
    <w:rsid w:val="007501B8"/>
    <w:rsid w:val="00750222"/>
    <w:rsid w:val="00750F7E"/>
    <w:rsid w:val="00752D23"/>
    <w:rsid w:val="0075347A"/>
    <w:rsid w:val="0075361B"/>
    <w:rsid w:val="007538FB"/>
    <w:rsid w:val="00753A4A"/>
    <w:rsid w:val="00754E2B"/>
    <w:rsid w:val="00756006"/>
    <w:rsid w:val="00763134"/>
    <w:rsid w:val="00763C46"/>
    <w:rsid w:val="007656D6"/>
    <w:rsid w:val="0076572E"/>
    <w:rsid w:val="00765802"/>
    <w:rsid w:val="00765DD5"/>
    <w:rsid w:val="0077153A"/>
    <w:rsid w:val="00771D89"/>
    <w:rsid w:val="00772F6D"/>
    <w:rsid w:val="00777FAB"/>
    <w:rsid w:val="00781008"/>
    <w:rsid w:val="00784764"/>
    <w:rsid w:val="00784D8D"/>
    <w:rsid w:val="00786263"/>
    <w:rsid w:val="00786E89"/>
    <w:rsid w:val="007872BE"/>
    <w:rsid w:val="0079023E"/>
    <w:rsid w:val="00790FA0"/>
    <w:rsid w:val="00792159"/>
    <w:rsid w:val="0079223B"/>
    <w:rsid w:val="00792711"/>
    <w:rsid w:val="00792823"/>
    <w:rsid w:val="0079373F"/>
    <w:rsid w:val="007947BB"/>
    <w:rsid w:val="00794935"/>
    <w:rsid w:val="00796552"/>
    <w:rsid w:val="00797456"/>
    <w:rsid w:val="007A14E3"/>
    <w:rsid w:val="007A2061"/>
    <w:rsid w:val="007A648A"/>
    <w:rsid w:val="007A6738"/>
    <w:rsid w:val="007A7E8E"/>
    <w:rsid w:val="007B16AB"/>
    <w:rsid w:val="007B28A7"/>
    <w:rsid w:val="007B3A49"/>
    <w:rsid w:val="007B57B9"/>
    <w:rsid w:val="007B6242"/>
    <w:rsid w:val="007B7A14"/>
    <w:rsid w:val="007B7E36"/>
    <w:rsid w:val="007C1011"/>
    <w:rsid w:val="007C18BD"/>
    <w:rsid w:val="007C1F0F"/>
    <w:rsid w:val="007C238E"/>
    <w:rsid w:val="007C2EEE"/>
    <w:rsid w:val="007C46A7"/>
    <w:rsid w:val="007C5E47"/>
    <w:rsid w:val="007C7D3B"/>
    <w:rsid w:val="007C7ED7"/>
    <w:rsid w:val="007D1E9C"/>
    <w:rsid w:val="007D2085"/>
    <w:rsid w:val="007D3F16"/>
    <w:rsid w:val="007D4996"/>
    <w:rsid w:val="007D6682"/>
    <w:rsid w:val="007E014E"/>
    <w:rsid w:val="007E1C48"/>
    <w:rsid w:val="007E21F5"/>
    <w:rsid w:val="007E4856"/>
    <w:rsid w:val="007E4D45"/>
    <w:rsid w:val="007E6AAB"/>
    <w:rsid w:val="007F0DCB"/>
    <w:rsid w:val="007F0F83"/>
    <w:rsid w:val="007F2622"/>
    <w:rsid w:val="007F3420"/>
    <w:rsid w:val="007F45C9"/>
    <w:rsid w:val="007F5086"/>
    <w:rsid w:val="007F564A"/>
    <w:rsid w:val="007F7271"/>
    <w:rsid w:val="007F788E"/>
    <w:rsid w:val="0080028A"/>
    <w:rsid w:val="00802633"/>
    <w:rsid w:val="008027E9"/>
    <w:rsid w:val="00802C0C"/>
    <w:rsid w:val="008055A3"/>
    <w:rsid w:val="00810FCA"/>
    <w:rsid w:val="00811C58"/>
    <w:rsid w:val="0081244C"/>
    <w:rsid w:val="00813E6E"/>
    <w:rsid w:val="0081566E"/>
    <w:rsid w:val="00815D92"/>
    <w:rsid w:val="0081619F"/>
    <w:rsid w:val="0081754B"/>
    <w:rsid w:val="00817B4C"/>
    <w:rsid w:val="00820012"/>
    <w:rsid w:val="008203AA"/>
    <w:rsid w:val="008215E5"/>
    <w:rsid w:val="00823EFE"/>
    <w:rsid w:val="00830623"/>
    <w:rsid w:val="00830879"/>
    <w:rsid w:val="00831275"/>
    <w:rsid w:val="00833957"/>
    <w:rsid w:val="00834CE1"/>
    <w:rsid w:val="008365B0"/>
    <w:rsid w:val="0083702B"/>
    <w:rsid w:val="008372D9"/>
    <w:rsid w:val="0084138C"/>
    <w:rsid w:val="008416FA"/>
    <w:rsid w:val="00842AD1"/>
    <w:rsid w:val="00842ED7"/>
    <w:rsid w:val="00843A74"/>
    <w:rsid w:val="008465BF"/>
    <w:rsid w:val="00846854"/>
    <w:rsid w:val="00846A77"/>
    <w:rsid w:val="00846BD9"/>
    <w:rsid w:val="00847C50"/>
    <w:rsid w:val="00851F90"/>
    <w:rsid w:val="0085237A"/>
    <w:rsid w:val="008546A8"/>
    <w:rsid w:val="00854B22"/>
    <w:rsid w:val="008561A9"/>
    <w:rsid w:val="00856485"/>
    <w:rsid w:val="00861B45"/>
    <w:rsid w:val="008623B2"/>
    <w:rsid w:val="00862696"/>
    <w:rsid w:val="00863676"/>
    <w:rsid w:val="00864363"/>
    <w:rsid w:val="008646DE"/>
    <w:rsid w:val="00865BED"/>
    <w:rsid w:val="00867757"/>
    <w:rsid w:val="00872066"/>
    <w:rsid w:val="008731A8"/>
    <w:rsid w:val="00873DF5"/>
    <w:rsid w:val="0087451E"/>
    <w:rsid w:val="008763D1"/>
    <w:rsid w:val="00877058"/>
    <w:rsid w:val="00877B56"/>
    <w:rsid w:val="00880F90"/>
    <w:rsid w:val="00881C32"/>
    <w:rsid w:val="00881D47"/>
    <w:rsid w:val="008828F4"/>
    <w:rsid w:val="00884417"/>
    <w:rsid w:val="00884822"/>
    <w:rsid w:val="00885E0F"/>
    <w:rsid w:val="00890DFE"/>
    <w:rsid w:val="008910FC"/>
    <w:rsid w:val="00891F3E"/>
    <w:rsid w:val="00893CA7"/>
    <w:rsid w:val="0089456E"/>
    <w:rsid w:val="00895D9D"/>
    <w:rsid w:val="00896DEB"/>
    <w:rsid w:val="008A0CD8"/>
    <w:rsid w:val="008A3225"/>
    <w:rsid w:val="008A3750"/>
    <w:rsid w:val="008A43CA"/>
    <w:rsid w:val="008A4AD3"/>
    <w:rsid w:val="008A536D"/>
    <w:rsid w:val="008A548F"/>
    <w:rsid w:val="008A597C"/>
    <w:rsid w:val="008A59DB"/>
    <w:rsid w:val="008A64FB"/>
    <w:rsid w:val="008A7D9A"/>
    <w:rsid w:val="008B1A19"/>
    <w:rsid w:val="008B1C65"/>
    <w:rsid w:val="008B3A24"/>
    <w:rsid w:val="008B46E7"/>
    <w:rsid w:val="008B5DDE"/>
    <w:rsid w:val="008B6459"/>
    <w:rsid w:val="008B6517"/>
    <w:rsid w:val="008B6718"/>
    <w:rsid w:val="008B6C8C"/>
    <w:rsid w:val="008C074A"/>
    <w:rsid w:val="008C1B8B"/>
    <w:rsid w:val="008C431D"/>
    <w:rsid w:val="008C4CE2"/>
    <w:rsid w:val="008C4D88"/>
    <w:rsid w:val="008C54B0"/>
    <w:rsid w:val="008C7608"/>
    <w:rsid w:val="008D0CAE"/>
    <w:rsid w:val="008D15BA"/>
    <w:rsid w:val="008D1DC0"/>
    <w:rsid w:val="008D3E0F"/>
    <w:rsid w:val="008D47CF"/>
    <w:rsid w:val="008D4BD2"/>
    <w:rsid w:val="008D4C0F"/>
    <w:rsid w:val="008D4C8B"/>
    <w:rsid w:val="008D4FF9"/>
    <w:rsid w:val="008E067A"/>
    <w:rsid w:val="008E0AA2"/>
    <w:rsid w:val="008E352F"/>
    <w:rsid w:val="008E36B6"/>
    <w:rsid w:val="008E5AA2"/>
    <w:rsid w:val="008E5F44"/>
    <w:rsid w:val="008E79BE"/>
    <w:rsid w:val="008F0CF7"/>
    <w:rsid w:val="008F2A47"/>
    <w:rsid w:val="008F356E"/>
    <w:rsid w:val="008F513C"/>
    <w:rsid w:val="008F5925"/>
    <w:rsid w:val="008F609F"/>
    <w:rsid w:val="008F6103"/>
    <w:rsid w:val="008F61C1"/>
    <w:rsid w:val="009001D7"/>
    <w:rsid w:val="0090356E"/>
    <w:rsid w:val="00903DCB"/>
    <w:rsid w:val="009074FA"/>
    <w:rsid w:val="00911F66"/>
    <w:rsid w:val="00912926"/>
    <w:rsid w:val="00917035"/>
    <w:rsid w:val="009218F9"/>
    <w:rsid w:val="00923018"/>
    <w:rsid w:val="00924196"/>
    <w:rsid w:val="0092457C"/>
    <w:rsid w:val="00925FB6"/>
    <w:rsid w:val="009261A1"/>
    <w:rsid w:val="00935A2F"/>
    <w:rsid w:val="00935B5A"/>
    <w:rsid w:val="00936870"/>
    <w:rsid w:val="00937E9F"/>
    <w:rsid w:val="00937FE7"/>
    <w:rsid w:val="00940228"/>
    <w:rsid w:val="00942B3C"/>
    <w:rsid w:val="00942BC6"/>
    <w:rsid w:val="0094355E"/>
    <w:rsid w:val="00945E42"/>
    <w:rsid w:val="00951E00"/>
    <w:rsid w:val="0095331D"/>
    <w:rsid w:val="00953814"/>
    <w:rsid w:val="0095513D"/>
    <w:rsid w:val="009556AD"/>
    <w:rsid w:val="0096003A"/>
    <w:rsid w:val="00960087"/>
    <w:rsid w:val="009605BD"/>
    <w:rsid w:val="00960F91"/>
    <w:rsid w:val="009620E5"/>
    <w:rsid w:val="009621E4"/>
    <w:rsid w:val="0096438D"/>
    <w:rsid w:val="00965665"/>
    <w:rsid w:val="00976D30"/>
    <w:rsid w:val="00976F06"/>
    <w:rsid w:val="0098062B"/>
    <w:rsid w:val="00980688"/>
    <w:rsid w:val="0098211B"/>
    <w:rsid w:val="00982446"/>
    <w:rsid w:val="00982E37"/>
    <w:rsid w:val="00985638"/>
    <w:rsid w:val="0098689D"/>
    <w:rsid w:val="00990493"/>
    <w:rsid w:val="00992DAC"/>
    <w:rsid w:val="009933BC"/>
    <w:rsid w:val="00993D6B"/>
    <w:rsid w:val="00994D1B"/>
    <w:rsid w:val="00994D6D"/>
    <w:rsid w:val="00994D89"/>
    <w:rsid w:val="00994F6B"/>
    <w:rsid w:val="009961E7"/>
    <w:rsid w:val="009A19D6"/>
    <w:rsid w:val="009A1C89"/>
    <w:rsid w:val="009A6333"/>
    <w:rsid w:val="009A71C6"/>
    <w:rsid w:val="009B0860"/>
    <w:rsid w:val="009B317E"/>
    <w:rsid w:val="009B6D1C"/>
    <w:rsid w:val="009C005A"/>
    <w:rsid w:val="009C0B9C"/>
    <w:rsid w:val="009C13C5"/>
    <w:rsid w:val="009C3C2D"/>
    <w:rsid w:val="009C3E7A"/>
    <w:rsid w:val="009C4324"/>
    <w:rsid w:val="009C458D"/>
    <w:rsid w:val="009C6982"/>
    <w:rsid w:val="009C6E00"/>
    <w:rsid w:val="009D0062"/>
    <w:rsid w:val="009D1237"/>
    <w:rsid w:val="009D2803"/>
    <w:rsid w:val="009D31EF"/>
    <w:rsid w:val="009D3A38"/>
    <w:rsid w:val="009D4BBB"/>
    <w:rsid w:val="009D52F9"/>
    <w:rsid w:val="009E1DEE"/>
    <w:rsid w:val="009E219F"/>
    <w:rsid w:val="009E4462"/>
    <w:rsid w:val="009E6096"/>
    <w:rsid w:val="009F0295"/>
    <w:rsid w:val="009F033D"/>
    <w:rsid w:val="009F03D2"/>
    <w:rsid w:val="009F0FAF"/>
    <w:rsid w:val="009F128C"/>
    <w:rsid w:val="009F1417"/>
    <w:rsid w:val="009F2454"/>
    <w:rsid w:val="009F45DC"/>
    <w:rsid w:val="009F682C"/>
    <w:rsid w:val="009F6BE8"/>
    <w:rsid w:val="009F7326"/>
    <w:rsid w:val="00A015C6"/>
    <w:rsid w:val="00A02F33"/>
    <w:rsid w:val="00A02FA5"/>
    <w:rsid w:val="00A0319A"/>
    <w:rsid w:val="00A03A25"/>
    <w:rsid w:val="00A03A66"/>
    <w:rsid w:val="00A04F51"/>
    <w:rsid w:val="00A06A94"/>
    <w:rsid w:val="00A073A7"/>
    <w:rsid w:val="00A10A5F"/>
    <w:rsid w:val="00A12BA7"/>
    <w:rsid w:val="00A138B9"/>
    <w:rsid w:val="00A148AF"/>
    <w:rsid w:val="00A157ED"/>
    <w:rsid w:val="00A15DAB"/>
    <w:rsid w:val="00A164FD"/>
    <w:rsid w:val="00A1730D"/>
    <w:rsid w:val="00A178AC"/>
    <w:rsid w:val="00A17E0B"/>
    <w:rsid w:val="00A20273"/>
    <w:rsid w:val="00A20395"/>
    <w:rsid w:val="00A2055E"/>
    <w:rsid w:val="00A20B6E"/>
    <w:rsid w:val="00A22469"/>
    <w:rsid w:val="00A22721"/>
    <w:rsid w:val="00A228AA"/>
    <w:rsid w:val="00A2408F"/>
    <w:rsid w:val="00A31A18"/>
    <w:rsid w:val="00A31B86"/>
    <w:rsid w:val="00A31F08"/>
    <w:rsid w:val="00A3521E"/>
    <w:rsid w:val="00A357EA"/>
    <w:rsid w:val="00A3752D"/>
    <w:rsid w:val="00A37EC5"/>
    <w:rsid w:val="00A400C8"/>
    <w:rsid w:val="00A40607"/>
    <w:rsid w:val="00A4124E"/>
    <w:rsid w:val="00A41C71"/>
    <w:rsid w:val="00A435CA"/>
    <w:rsid w:val="00A455CA"/>
    <w:rsid w:val="00A462EA"/>
    <w:rsid w:val="00A46371"/>
    <w:rsid w:val="00A471F3"/>
    <w:rsid w:val="00A4773E"/>
    <w:rsid w:val="00A47812"/>
    <w:rsid w:val="00A47B84"/>
    <w:rsid w:val="00A47F4F"/>
    <w:rsid w:val="00A50295"/>
    <w:rsid w:val="00A50662"/>
    <w:rsid w:val="00A527C1"/>
    <w:rsid w:val="00A53DA2"/>
    <w:rsid w:val="00A6358C"/>
    <w:rsid w:val="00A64F59"/>
    <w:rsid w:val="00A670C2"/>
    <w:rsid w:val="00A6785D"/>
    <w:rsid w:val="00A67AAA"/>
    <w:rsid w:val="00A67F2A"/>
    <w:rsid w:val="00A71CBE"/>
    <w:rsid w:val="00A726A8"/>
    <w:rsid w:val="00A75996"/>
    <w:rsid w:val="00A75A3F"/>
    <w:rsid w:val="00A76077"/>
    <w:rsid w:val="00A7797E"/>
    <w:rsid w:val="00A80FFD"/>
    <w:rsid w:val="00A83B97"/>
    <w:rsid w:val="00A83D5E"/>
    <w:rsid w:val="00A85AC5"/>
    <w:rsid w:val="00A864F0"/>
    <w:rsid w:val="00A86815"/>
    <w:rsid w:val="00A87604"/>
    <w:rsid w:val="00A91D72"/>
    <w:rsid w:val="00A933DA"/>
    <w:rsid w:val="00A9447A"/>
    <w:rsid w:val="00A94916"/>
    <w:rsid w:val="00A94B35"/>
    <w:rsid w:val="00A97022"/>
    <w:rsid w:val="00AA14B8"/>
    <w:rsid w:val="00AA25A0"/>
    <w:rsid w:val="00AA3E29"/>
    <w:rsid w:val="00AA5EFC"/>
    <w:rsid w:val="00AB026B"/>
    <w:rsid w:val="00AB0C6F"/>
    <w:rsid w:val="00AB0E6F"/>
    <w:rsid w:val="00AB0EB4"/>
    <w:rsid w:val="00AB1894"/>
    <w:rsid w:val="00AB25C8"/>
    <w:rsid w:val="00AB2F9A"/>
    <w:rsid w:val="00AB43F6"/>
    <w:rsid w:val="00AB4ADE"/>
    <w:rsid w:val="00AB5393"/>
    <w:rsid w:val="00AB6614"/>
    <w:rsid w:val="00AB6A18"/>
    <w:rsid w:val="00AC044F"/>
    <w:rsid w:val="00AC0D93"/>
    <w:rsid w:val="00AC20AD"/>
    <w:rsid w:val="00AC26CC"/>
    <w:rsid w:val="00AC3FF2"/>
    <w:rsid w:val="00AC5663"/>
    <w:rsid w:val="00AC6A7E"/>
    <w:rsid w:val="00AC6AE1"/>
    <w:rsid w:val="00AC759D"/>
    <w:rsid w:val="00AC7A88"/>
    <w:rsid w:val="00AC7B9D"/>
    <w:rsid w:val="00AD0F6B"/>
    <w:rsid w:val="00AD1B9A"/>
    <w:rsid w:val="00AD5263"/>
    <w:rsid w:val="00AD7D99"/>
    <w:rsid w:val="00AE0D68"/>
    <w:rsid w:val="00AE0E0A"/>
    <w:rsid w:val="00AE615D"/>
    <w:rsid w:val="00AF0D51"/>
    <w:rsid w:val="00AF0DE2"/>
    <w:rsid w:val="00AF26BB"/>
    <w:rsid w:val="00AF6125"/>
    <w:rsid w:val="00AF72F1"/>
    <w:rsid w:val="00B002FC"/>
    <w:rsid w:val="00B00992"/>
    <w:rsid w:val="00B03BF0"/>
    <w:rsid w:val="00B044AC"/>
    <w:rsid w:val="00B05C62"/>
    <w:rsid w:val="00B10229"/>
    <w:rsid w:val="00B105A1"/>
    <w:rsid w:val="00B10B5C"/>
    <w:rsid w:val="00B16014"/>
    <w:rsid w:val="00B16E16"/>
    <w:rsid w:val="00B17221"/>
    <w:rsid w:val="00B21119"/>
    <w:rsid w:val="00B23F96"/>
    <w:rsid w:val="00B302F6"/>
    <w:rsid w:val="00B35490"/>
    <w:rsid w:val="00B4010F"/>
    <w:rsid w:val="00B40A4E"/>
    <w:rsid w:val="00B45B00"/>
    <w:rsid w:val="00B45BF7"/>
    <w:rsid w:val="00B470BA"/>
    <w:rsid w:val="00B51F58"/>
    <w:rsid w:val="00B52534"/>
    <w:rsid w:val="00B5267D"/>
    <w:rsid w:val="00B52F82"/>
    <w:rsid w:val="00B557B9"/>
    <w:rsid w:val="00B55D05"/>
    <w:rsid w:val="00B561E2"/>
    <w:rsid w:val="00B606F2"/>
    <w:rsid w:val="00B62A4F"/>
    <w:rsid w:val="00B62A9C"/>
    <w:rsid w:val="00B64B45"/>
    <w:rsid w:val="00B64C22"/>
    <w:rsid w:val="00B65ADF"/>
    <w:rsid w:val="00B6739A"/>
    <w:rsid w:val="00B7180D"/>
    <w:rsid w:val="00B71BF0"/>
    <w:rsid w:val="00B7216B"/>
    <w:rsid w:val="00B73197"/>
    <w:rsid w:val="00B7400F"/>
    <w:rsid w:val="00B7479F"/>
    <w:rsid w:val="00B7512C"/>
    <w:rsid w:val="00B75C26"/>
    <w:rsid w:val="00B7621D"/>
    <w:rsid w:val="00B76C60"/>
    <w:rsid w:val="00B77F08"/>
    <w:rsid w:val="00B80FA8"/>
    <w:rsid w:val="00B82603"/>
    <w:rsid w:val="00B839A1"/>
    <w:rsid w:val="00B84B79"/>
    <w:rsid w:val="00B84EAD"/>
    <w:rsid w:val="00B85AE0"/>
    <w:rsid w:val="00B87299"/>
    <w:rsid w:val="00B87E0D"/>
    <w:rsid w:val="00B910CD"/>
    <w:rsid w:val="00B91D94"/>
    <w:rsid w:val="00B920EA"/>
    <w:rsid w:val="00B94200"/>
    <w:rsid w:val="00B942C7"/>
    <w:rsid w:val="00B956A9"/>
    <w:rsid w:val="00B95C1D"/>
    <w:rsid w:val="00B964CC"/>
    <w:rsid w:val="00BA11CD"/>
    <w:rsid w:val="00BA565C"/>
    <w:rsid w:val="00BA6633"/>
    <w:rsid w:val="00BA7920"/>
    <w:rsid w:val="00BB1740"/>
    <w:rsid w:val="00BB1774"/>
    <w:rsid w:val="00BB2176"/>
    <w:rsid w:val="00BB24D5"/>
    <w:rsid w:val="00BB3249"/>
    <w:rsid w:val="00BB5413"/>
    <w:rsid w:val="00BB69E8"/>
    <w:rsid w:val="00BB78E1"/>
    <w:rsid w:val="00BC0F89"/>
    <w:rsid w:val="00BC13A7"/>
    <w:rsid w:val="00BC35A3"/>
    <w:rsid w:val="00BC6275"/>
    <w:rsid w:val="00BC6351"/>
    <w:rsid w:val="00BC638E"/>
    <w:rsid w:val="00BC7F35"/>
    <w:rsid w:val="00BD204A"/>
    <w:rsid w:val="00BD2336"/>
    <w:rsid w:val="00BE4488"/>
    <w:rsid w:val="00BE7E1A"/>
    <w:rsid w:val="00BF03BC"/>
    <w:rsid w:val="00BF15FF"/>
    <w:rsid w:val="00BF1B2B"/>
    <w:rsid w:val="00BF2DA1"/>
    <w:rsid w:val="00BF3022"/>
    <w:rsid w:val="00BF3165"/>
    <w:rsid w:val="00BF42CA"/>
    <w:rsid w:val="00BF4AEB"/>
    <w:rsid w:val="00BF644D"/>
    <w:rsid w:val="00BF690A"/>
    <w:rsid w:val="00BF7118"/>
    <w:rsid w:val="00BF774B"/>
    <w:rsid w:val="00C0175B"/>
    <w:rsid w:val="00C03539"/>
    <w:rsid w:val="00C05A32"/>
    <w:rsid w:val="00C07B49"/>
    <w:rsid w:val="00C07E5D"/>
    <w:rsid w:val="00C10A1C"/>
    <w:rsid w:val="00C10CB0"/>
    <w:rsid w:val="00C12D59"/>
    <w:rsid w:val="00C12EE5"/>
    <w:rsid w:val="00C136E3"/>
    <w:rsid w:val="00C13C2B"/>
    <w:rsid w:val="00C14559"/>
    <w:rsid w:val="00C17565"/>
    <w:rsid w:val="00C17C42"/>
    <w:rsid w:val="00C210B1"/>
    <w:rsid w:val="00C22773"/>
    <w:rsid w:val="00C2443E"/>
    <w:rsid w:val="00C24E6B"/>
    <w:rsid w:val="00C25C72"/>
    <w:rsid w:val="00C32742"/>
    <w:rsid w:val="00C3304B"/>
    <w:rsid w:val="00C339DF"/>
    <w:rsid w:val="00C33C81"/>
    <w:rsid w:val="00C34452"/>
    <w:rsid w:val="00C407EE"/>
    <w:rsid w:val="00C4332F"/>
    <w:rsid w:val="00C44A9F"/>
    <w:rsid w:val="00C452DF"/>
    <w:rsid w:val="00C514AC"/>
    <w:rsid w:val="00C5440E"/>
    <w:rsid w:val="00C54938"/>
    <w:rsid w:val="00C54B4F"/>
    <w:rsid w:val="00C55AB7"/>
    <w:rsid w:val="00C5622A"/>
    <w:rsid w:val="00C57EC7"/>
    <w:rsid w:val="00C62406"/>
    <w:rsid w:val="00C6491B"/>
    <w:rsid w:val="00C65004"/>
    <w:rsid w:val="00C65C3F"/>
    <w:rsid w:val="00C679B3"/>
    <w:rsid w:val="00C67E56"/>
    <w:rsid w:val="00C71498"/>
    <w:rsid w:val="00C71F8A"/>
    <w:rsid w:val="00C71F8C"/>
    <w:rsid w:val="00C74D70"/>
    <w:rsid w:val="00C80D56"/>
    <w:rsid w:val="00C8108B"/>
    <w:rsid w:val="00C817A7"/>
    <w:rsid w:val="00C82400"/>
    <w:rsid w:val="00C831A7"/>
    <w:rsid w:val="00C835DA"/>
    <w:rsid w:val="00C84063"/>
    <w:rsid w:val="00C85CA5"/>
    <w:rsid w:val="00C85DD0"/>
    <w:rsid w:val="00C868B5"/>
    <w:rsid w:val="00C86B23"/>
    <w:rsid w:val="00C87275"/>
    <w:rsid w:val="00C90826"/>
    <w:rsid w:val="00C90C63"/>
    <w:rsid w:val="00C912BC"/>
    <w:rsid w:val="00C92CF4"/>
    <w:rsid w:val="00C94D4E"/>
    <w:rsid w:val="00C95D1E"/>
    <w:rsid w:val="00C96A2F"/>
    <w:rsid w:val="00C96A83"/>
    <w:rsid w:val="00C96EC0"/>
    <w:rsid w:val="00CA032B"/>
    <w:rsid w:val="00CA1C80"/>
    <w:rsid w:val="00CA1F5C"/>
    <w:rsid w:val="00CA2A05"/>
    <w:rsid w:val="00CA2A85"/>
    <w:rsid w:val="00CA4CD5"/>
    <w:rsid w:val="00CA4DDD"/>
    <w:rsid w:val="00CA5998"/>
    <w:rsid w:val="00CA7F93"/>
    <w:rsid w:val="00CB2915"/>
    <w:rsid w:val="00CB47BE"/>
    <w:rsid w:val="00CB4BED"/>
    <w:rsid w:val="00CB5059"/>
    <w:rsid w:val="00CB6590"/>
    <w:rsid w:val="00CB7DCC"/>
    <w:rsid w:val="00CB7EFD"/>
    <w:rsid w:val="00CC206E"/>
    <w:rsid w:val="00CC3A16"/>
    <w:rsid w:val="00CC47EA"/>
    <w:rsid w:val="00CC49AA"/>
    <w:rsid w:val="00CC4F5A"/>
    <w:rsid w:val="00CC5BCA"/>
    <w:rsid w:val="00CC69CA"/>
    <w:rsid w:val="00CD01C8"/>
    <w:rsid w:val="00CD1379"/>
    <w:rsid w:val="00CD25B9"/>
    <w:rsid w:val="00CD31B4"/>
    <w:rsid w:val="00CD34F7"/>
    <w:rsid w:val="00CD3C37"/>
    <w:rsid w:val="00CD4668"/>
    <w:rsid w:val="00CD4CC2"/>
    <w:rsid w:val="00CD635B"/>
    <w:rsid w:val="00CD6E3D"/>
    <w:rsid w:val="00CE2298"/>
    <w:rsid w:val="00CE5ABC"/>
    <w:rsid w:val="00CE5FA9"/>
    <w:rsid w:val="00CE68B2"/>
    <w:rsid w:val="00CF05A1"/>
    <w:rsid w:val="00CF1357"/>
    <w:rsid w:val="00CF36AF"/>
    <w:rsid w:val="00CF4D75"/>
    <w:rsid w:val="00CF5FF0"/>
    <w:rsid w:val="00D01BBA"/>
    <w:rsid w:val="00D01D1E"/>
    <w:rsid w:val="00D021F3"/>
    <w:rsid w:val="00D02B61"/>
    <w:rsid w:val="00D05B0B"/>
    <w:rsid w:val="00D06999"/>
    <w:rsid w:val="00D078E8"/>
    <w:rsid w:val="00D078F5"/>
    <w:rsid w:val="00D07A3A"/>
    <w:rsid w:val="00D07DC6"/>
    <w:rsid w:val="00D1047F"/>
    <w:rsid w:val="00D10D02"/>
    <w:rsid w:val="00D12A17"/>
    <w:rsid w:val="00D13771"/>
    <w:rsid w:val="00D1619C"/>
    <w:rsid w:val="00D17A41"/>
    <w:rsid w:val="00D22DC6"/>
    <w:rsid w:val="00D24B28"/>
    <w:rsid w:val="00D2701D"/>
    <w:rsid w:val="00D27B96"/>
    <w:rsid w:val="00D3032F"/>
    <w:rsid w:val="00D304B6"/>
    <w:rsid w:val="00D320B2"/>
    <w:rsid w:val="00D33163"/>
    <w:rsid w:val="00D37517"/>
    <w:rsid w:val="00D37FD9"/>
    <w:rsid w:val="00D40077"/>
    <w:rsid w:val="00D402C0"/>
    <w:rsid w:val="00D40E84"/>
    <w:rsid w:val="00D429F3"/>
    <w:rsid w:val="00D42C51"/>
    <w:rsid w:val="00D4405F"/>
    <w:rsid w:val="00D46B99"/>
    <w:rsid w:val="00D478CB"/>
    <w:rsid w:val="00D50B41"/>
    <w:rsid w:val="00D5162D"/>
    <w:rsid w:val="00D57971"/>
    <w:rsid w:val="00D60141"/>
    <w:rsid w:val="00D6075A"/>
    <w:rsid w:val="00D60E38"/>
    <w:rsid w:val="00D65345"/>
    <w:rsid w:val="00D655C2"/>
    <w:rsid w:val="00D66FCE"/>
    <w:rsid w:val="00D713E5"/>
    <w:rsid w:val="00D725EB"/>
    <w:rsid w:val="00D72CAE"/>
    <w:rsid w:val="00D72E88"/>
    <w:rsid w:val="00D72FEA"/>
    <w:rsid w:val="00D74586"/>
    <w:rsid w:val="00D76056"/>
    <w:rsid w:val="00D762F3"/>
    <w:rsid w:val="00D76C29"/>
    <w:rsid w:val="00D7777E"/>
    <w:rsid w:val="00D8122F"/>
    <w:rsid w:val="00D81303"/>
    <w:rsid w:val="00D81F17"/>
    <w:rsid w:val="00D84E77"/>
    <w:rsid w:val="00D862E8"/>
    <w:rsid w:val="00D8705C"/>
    <w:rsid w:val="00D87FB1"/>
    <w:rsid w:val="00D92AFE"/>
    <w:rsid w:val="00D92D96"/>
    <w:rsid w:val="00D94C19"/>
    <w:rsid w:val="00D95EF4"/>
    <w:rsid w:val="00D96429"/>
    <w:rsid w:val="00D9687C"/>
    <w:rsid w:val="00DA0668"/>
    <w:rsid w:val="00DA1DDF"/>
    <w:rsid w:val="00DA26C6"/>
    <w:rsid w:val="00DA3348"/>
    <w:rsid w:val="00DA7507"/>
    <w:rsid w:val="00DB0DB1"/>
    <w:rsid w:val="00DB0FEF"/>
    <w:rsid w:val="00DB1395"/>
    <w:rsid w:val="00DB2153"/>
    <w:rsid w:val="00DB44D5"/>
    <w:rsid w:val="00DB459D"/>
    <w:rsid w:val="00DB563E"/>
    <w:rsid w:val="00DB61B1"/>
    <w:rsid w:val="00DC086F"/>
    <w:rsid w:val="00DC0EA7"/>
    <w:rsid w:val="00DC1DFA"/>
    <w:rsid w:val="00DC2D69"/>
    <w:rsid w:val="00DC3B54"/>
    <w:rsid w:val="00DD2225"/>
    <w:rsid w:val="00DD2D4C"/>
    <w:rsid w:val="00DD6429"/>
    <w:rsid w:val="00DE0752"/>
    <w:rsid w:val="00DE27B8"/>
    <w:rsid w:val="00DE3E85"/>
    <w:rsid w:val="00DE422C"/>
    <w:rsid w:val="00DE568B"/>
    <w:rsid w:val="00DE6960"/>
    <w:rsid w:val="00DE6AD6"/>
    <w:rsid w:val="00DE7D7B"/>
    <w:rsid w:val="00DF03F0"/>
    <w:rsid w:val="00DF157A"/>
    <w:rsid w:val="00DF2329"/>
    <w:rsid w:val="00DF245E"/>
    <w:rsid w:val="00DF2FFB"/>
    <w:rsid w:val="00DF4B22"/>
    <w:rsid w:val="00DF6A13"/>
    <w:rsid w:val="00DF71C4"/>
    <w:rsid w:val="00DF7766"/>
    <w:rsid w:val="00E01FDF"/>
    <w:rsid w:val="00E026B9"/>
    <w:rsid w:val="00E027ED"/>
    <w:rsid w:val="00E03096"/>
    <w:rsid w:val="00E04A90"/>
    <w:rsid w:val="00E0590C"/>
    <w:rsid w:val="00E061AA"/>
    <w:rsid w:val="00E10A5F"/>
    <w:rsid w:val="00E11564"/>
    <w:rsid w:val="00E12C50"/>
    <w:rsid w:val="00E16FEF"/>
    <w:rsid w:val="00E22E42"/>
    <w:rsid w:val="00E238CF"/>
    <w:rsid w:val="00E24362"/>
    <w:rsid w:val="00E265DF"/>
    <w:rsid w:val="00E2671B"/>
    <w:rsid w:val="00E27428"/>
    <w:rsid w:val="00E278C9"/>
    <w:rsid w:val="00E2795D"/>
    <w:rsid w:val="00E31C8D"/>
    <w:rsid w:val="00E33E54"/>
    <w:rsid w:val="00E33ED0"/>
    <w:rsid w:val="00E342FA"/>
    <w:rsid w:val="00E35309"/>
    <w:rsid w:val="00E362D2"/>
    <w:rsid w:val="00E36399"/>
    <w:rsid w:val="00E37766"/>
    <w:rsid w:val="00E379C8"/>
    <w:rsid w:val="00E37BA3"/>
    <w:rsid w:val="00E42500"/>
    <w:rsid w:val="00E426F3"/>
    <w:rsid w:val="00E444A6"/>
    <w:rsid w:val="00E4472A"/>
    <w:rsid w:val="00E47324"/>
    <w:rsid w:val="00E5127B"/>
    <w:rsid w:val="00E53050"/>
    <w:rsid w:val="00E53994"/>
    <w:rsid w:val="00E55C58"/>
    <w:rsid w:val="00E6092C"/>
    <w:rsid w:val="00E65390"/>
    <w:rsid w:val="00E659FD"/>
    <w:rsid w:val="00E669E1"/>
    <w:rsid w:val="00E67C05"/>
    <w:rsid w:val="00E67C07"/>
    <w:rsid w:val="00E7176B"/>
    <w:rsid w:val="00E73EA4"/>
    <w:rsid w:val="00E768F4"/>
    <w:rsid w:val="00E77B7E"/>
    <w:rsid w:val="00E80251"/>
    <w:rsid w:val="00E811CD"/>
    <w:rsid w:val="00E81BE7"/>
    <w:rsid w:val="00E82E87"/>
    <w:rsid w:val="00E835AF"/>
    <w:rsid w:val="00E857B3"/>
    <w:rsid w:val="00E86BC4"/>
    <w:rsid w:val="00E87609"/>
    <w:rsid w:val="00E917B0"/>
    <w:rsid w:val="00E9266C"/>
    <w:rsid w:val="00E93A2E"/>
    <w:rsid w:val="00E9602A"/>
    <w:rsid w:val="00E960C8"/>
    <w:rsid w:val="00E961A6"/>
    <w:rsid w:val="00E97CDD"/>
    <w:rsid w:val="00E97F72"/>
    <w:rsid w:val="00EA480D"/>
    <w:rsid w:val="00EA4AED"/>
    <w:rsid w:val="00EB0188"/>
    <w:rsid w:val="00EB05E0"/>
    <w:rsid w:val="00EB32B0"/>
    <w:rsid w:val="00EB478D"/>
    <w:rsid w:val="00EB4C28"/>
    <w:rsid w:val="00EB6E9E"/>
    <w:rsid w:val="00EB7DA6"/>
    <w:rsid w:val="00EB7DA9"/>
    <w:rsid w:val="00EC0B46"/>
    <w:rsid w:val="00EC0EE2"/>
    <w:rsid w:val="00EC251D"/>
    <w:rsid w:val="00EC2766"/>
    <w:rsid w:val="00EC4332"/>
    <w:rsid w:val="00EC58C1"/>
    <w:rsid w:val="00EC603E"/>
    <w:rsid w:val="00EC7B08"/>
    <w:rsid w:val="00ED15DE"/>
    <w:rsid w:val="00ED1CDF"/>
    <w:rsid w:val="00ED32A9"/>
    <w:rsid w:val="00ED32C5"/>
    <w:rsid w:val="00ED471E"/>
    <w:rsid w:val="00ED4B96"/>
    <w:rsid w:val="00ED61B2"/>
    <w:rsid w:val="00EE6E68"/>
    <w:rsid w:val="00EE72C0"/>
    <w:rsid w:val="00EF09A2"/>
    <w:rsid w:val="00EF2315"/>
    <w:rsid w:val="00EF51D3"/>
    <w:rsid w:val="00EF6699"/>
    <w:rsid w:val="00EF6B01"/>
    <w:rsid w:val="00EF761A"/>
    <w:rsid w:val="00EF79F2"/>
    <w:rsid w:val="00F01CA9"/>
    <w:rsid w:val="00F01D4E"/>
    <w:rsid w:val="00F01FCD"/>
    <w:rsid w:val="00F02111"/>
    <w:rsid w:val="00F02615"/>
    <w:rsid w:val="00F02A49"/>
    <w:rsid w:val="00F037FD"/>
    <w:rsid w:val="00F04239"/>
    <w:rsid w:val="00F05577"/>
    <w:rsid w:val="00F07E8D"/>
    <w:rsid w:val="00F106AC"/>
    <w:rsid w:val="00F1077D"/>
    <w:rsid w:val="00F11041"/>
    <w:rsid w:val="00F11494"/>
    <w:rsid w:val="00F11D0D"/>
    <w:rsid w:val="00F176BA"/>
    <w:rsid w:val="00F176C0"/>
    <w:rsid w:val="00F17969"/>
    <w:rsid w:val="00F20273"/>
    <w:rsid w:val="00F2051B"/>
    <w:rsid w:val="00F20CC3"/>
    <w:rsid w:val="00F22DF9"/>
    <w:rsid w:val="00F23F11"/>
    <w:rsid w:val="00F2648B"/>
    <w:rsid w:val="00F30509"/>
    <w:rsid w:val="00F31E20"/>
    <w:rsid w:val="00F32754"/>
    <w:rsid w:val="00F32901"/>
    <w:rsid w:val="00F34C4A"/>
    <w:rsid w:val="00F357B3"/>
    <w:rsid w:val="00F35AB2"/>
    <w:rsid w:val="00F35BE6"/>
    <w:rsid w:val="00F3716F"/>
    <w:rsid w:val="00F372F0"/>
    <w:rsid w:val="00F37C27"/>
    <w:rsid w:val="00F411EE"/>
    <w:rsid w:val="00F42C2D"/>
    <w:rsid w:val="00F4564F"/>
    <w:rsid w:val="00F45C17"/>
    <w:rsid w:val="00F45FEE"/>
    <w:rsid w:val="00F46A64"/>
    <w:rsid w:val="00F46CFC"/>
    <w:rsid w:val="00F51324"/>
    <w:rsid w:val="00F518A6"/>
    <w:rsid w:val="00F519DE"/>
    <w:rsid w:val="00F5294B"/>
    <w:rsid w:val="00F52BA6"/>
    <w:rsid w:val="00F553C7"/>
    <w:rsid w:val="00F55CB5"/>
    <w:rsid w:val="00F56B82"/>
    <w:rsid w:val="00F57A92"/>
    <w:rsid w:val="00F60F7F"/>
    <w:rsid w:val="00F61EF5"/>
    <w:rsid w:val="00F6282B"/>
    <w:rsid w:val="00F62CAB"/>
    <w:rsid w:val="00F64F05"/>
    <w:rsid w:val="00F658B5"/>
    <w:rsid w:val="00F67F35"/>
    <w:rsid w:val="00F70A03"/>
    <w:rsid w:val="00F70D08"/>
    <w:rsid w:val="00F71F46"/>
    <w:rsid w:val="00F72D94"/>
    <w:rsid w:val="00F759EB"/>
    <w:rsid w:val="00F76B16"/>
    <w:rsid w:val="00F76B37"/>
    <w:rsid w:val="00F770BC"/>
    <w:rsid w:val="00F77767"/>
    <w:rsid w:val="00F80DCE"/>
    <w:rsid w:val="00F84BD7"/>
    <w:rsid w:val="00F85BB7"/>
    <w:rsid w:val="00F86209"/>
    <w:rsid w:val="00F86E4A"/>
    <w:rsid w:val="00F87000"/>
    <w:rsid w:val="00F90A43"/>
    <w:rsid w:val="00F9140F"/>
    <w:rsid w:val="00F91DDE"/>
    <w:rsid w:val="00F92C4D"/>
    <w:rsid w:val="00F95B77"/>
    <w:rsid w:val="00F97FFA"/>
    <w:rsid w:val="00FA490B"/>
    <w:rsid w:val="00FA5EE9"/>
    <w:rsid w:val="00FB05F1"/>
    <w:rsid w:val="00FB089E"/>
    <w:rsid w:val="00FB0FAD"/>
    <w:rsid w:val="00FB2C7E"/>
    <w:rsid w:val="00FB41B4"/>
    <w:rsid w:val="00FB7B37"/>
    <w:rsid w:val="00FC19C8"/>
    <w:rsid w:val="00FC20CE"/>
    <w:rsid w:val="00FC3ACE"/>
    <w:rsid w:val="00FC426B"/>
    <w:rsid w:val="00FC5671"/>
    <w:rsid w:val="00FC56A2"/>
    <w:rsid w:val="00FC6DF0"/>
    <w:rsid w:val="00FC71B6"/>
    <w:rsid w:val="00FC7D18"/>
    <w:rsid w:val="00FD0659"/>
    <w:rsid w:val="00FD0A69"/>
    <w:rsid w:val="00FD2442"/>
    <w:rsid w:val="00FD3330"/>
    <w:rsid w:val="00FD51B4"/>
    <w:rsid w:val="00FD53EF"/>
    <w:rsid w:val="00FE1493"/>
    <w:rsid w:val="00FE21FC"/>
    <w:rsid w:val="00FE3B72"/>
    <w:rsid w:val="00FE6D7E"/>
    <w:rsid w:val="00FF1417"/>
    <w:rsid w:val="00FF151E"/>
    <w:rsid w:val="00FF16E6"/>
    <w:rsid w:val="00FF308D"/>
    <w:rsid w:val="00FF4A14"/>
    <w:rsid w:val="00FF5421"/>
    <w:rsid w:val="00FF5B1B"/>
    <w:rsid w:val="00FF5CD7"/>
    <w:rsid w:val="00FF7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815A9"/>
  <w15:docId w15:val="{E882DC98-F8C8-405E-A278-D13A2814D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39DF"/>
  </w:style>
  <w:style w:type="paragraph" w:styleId="1">
    <w:name w:val="heading 1"/>
    <w:basedOn w:val="a"/>
    <w:next w:val="a"/>
    <w:link w:val="10"/>
    <w:qFormat/>
    <w:rsid w:val="00B64C22"/>
    <w:pPr>
      <w:keepNext/>
      <w:spacing w:before="240" w:after="60" w:line="240" w:lineRule="auto"/>
      <w:outlineLvl w:val="0"/>
    </w:pPr>
    <w:rPr>
      <w:rFonts w:ascii="Cambria" w:eastAsia="Times New Roman" w:hAnsi="Cambria" w:cs="Times New Roman"/>
      <w:b/>
      <w:bCs/>
      <w:kern w:val="32"/>
      <w:sz w:val="32"/>
      <w:szCs w:val="32"/>
      <w:lang w:val="x-none" w:eastAsia="ru-RU"/>
    </w:rPr>
  </w:style>
  <w:style w:type="paragraph" w:styleId="3">
    <w:name w:val="heading 3"/>
    <w:basedOn w:val="a"/>
    <w:next w:val="a"/>
    <w:link w:val="30"/>
    <w:uiPriority w:val="9"/>
    <w:semiHidden/>
    <w:unhideWhenUsed/>
    <w:qFormat/>
    <w:rsid w:val="0063456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aliases w:val="ТЗ список,Абзац списка нумерованный"/>
    <w:basedOn w:val="a"/>
    <w:link w:val="a4"/>
    <w:uiPriority w:val="34"/>
    <w:qFormat/>
    <w:rsid w:val="00F84BD7"/>
    <w:pPr>
      <w:ind w:left="720"/>
      <w:contextualSpacing/>
    </w:pPr>
  </w:style>
  <w:style w:type="table" w:styleId="a5">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6">
    <w:name w:val="Body Text"/>
    <w:basedOn w:val="a"/>
    <w:link w:val="a7"/>
    <w:uiPriority w:val="99"/>
    <w:semiHidden/>
    <w:unhideWhenUsed/>
    <w:rsid w:val="001C1B17"/>
    <w:pPr>
      <w:spacing w:after="120"/>
    </w:pPr>
  </w:style>
  <w:style w:type="character" w:customStyle="1" w:styleId="a7">
    <w:name w:val="Основной текст Знак"/>
    <w:basedOn w:val="a0"/>
    <w:link w:val="a6"/>
    <w:uiPriority w:val="99"/>
    <w:semiHidden/>
    <w:rsid w:val="001C1B17"/>
  </w:style>
  <w:style w:type="paragraph" w:styleId="a8">
    <w:name w:val="header"/>
    <w:basedOn w:val="a"/>
    <w:link w:val="a9"/>
    <w:uiPriority w:val="99"/>
    <w:unhideWhenUsed/>
    <w:rsid w:val="00C71F8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71F8A"/>
  </w:style>
  <w:style w:type="paragraph" w:styleId="aa">
    <w:name w:val="footer"/>
    <w:basedOn w:val="a"/>
    <w:link w:val="ab"/>
    <w:uiPriority w:val="99"/>
    <w:unhideWhenUsed/>
    <w:rsid w:val="00C71F8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71F8A"/>
  </w:style>
  <w:style w:type="paragraph" w:styleId="ac">
    <w:name w:val="Title"/>
    <w:basedOn w:val="a"/>
    <w:link w:val="ad"/>
    <w:qFormat/>
    <w:rsid w:val="00207192"/>
    <w:pPr>
      <w:spacing w:after="0" w:line="240" w:lineRule="auto"/>
      <w:jc w:val="center"/>
    </w:pPr>
    <w:rPr>
      <w:rFonts w:ascii="Times New Roman" w:eastAsia="Times New Roman" w:hAnsi="Times New Roman" w:cs="Times New Roman"/>
      <w:sz w:val="28"/>
      <w:szCs w:val="24"/>
      <w:lang w:eastAsia="ru-RU"/>
    </w:rPr>
  </w:style>
  <w:style w:type="character" w:customStyle="1" w:styleId="ad">
    <w:name w:val="Заголовок Знак"/>
    <w:basedOn w:val="a0"/>
    <w:link w:val="ac"/>
    <w:rsid w:val="00207192"/>
    <w:rPr>
      <w:rFonts w:ascii="Times New Roman" w:eastAsia="Times New Roman" w:hAnsi="Times New Roman" w:cs="Times New Roman"/>
      <w:sz w:val="28"/>
      <w:szCs w:val="24"/>
      <w:lang w:eastAsia="ru-RU"/>
    </w:rPr>
  </w:style>
  <w:style w:type="paragraph" w:styleId="ae">
    <w:name w:val="Balloon Text"/>
    <w:basedOn w:val="a"/>
    <w:link w:val="af"/>
    <w:uiPriority w:val="99"/>
    <w:semiHidden/>
    <w:unhideWhenUsed/>
    <w:rsid w:val="000478D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478DA"/>
    <w:rPr>
      <w:rFonts w:ascii="Tahoma" w:hAnsi="Tahoma" w:cs="Tahoma"/>
      <w:sz w:val="16"/>
      <w:szCs w:val="16"/>
    </w:rPr>
  </w:style>
  <w:style w:type="paragraph" w:styleId="af0">
    <w:name w:val="Normal (Web)"/>
    <w:basedOn w:val="a"/>
    <w:uiPriority w:val="99"/>
    <w:rsid w:val="00E342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E362D2"/>
    <w:pPr>
      <w:autoSpaceDE w:val="0"/>
      <w:autoSpaceDN w:val="0"/>
      <w:adjustRightInd w:val="0"/>
      <w:spacing w:after="0" w:line="240" w:lineRule="auto"/>
    </w:pPr>
    <w:rPr>
      <w:rFonts w:ascii="Times New Roman" w:hAnsi="Times New Roman" w:cs="Times New Roman"/>
      <w:color w:val="000000"/>
      <w:sz w:val="24"/>
      <w:szCs w:val="24"/>
    </w:rPr>
  </w:style>
  <w:style w:type="paragraph" w:styleId="31">
    <w:name w:val="Body Text 3"/>
    <w:basedOn w:val="a"/>
    <w:link w:val="32"/>
    <w:uiPriority w:val="99"/>
    <w:semiHidden/>
    <w:unhideWhenUsed/>
    <w:rsid w:val="00890DFE"/>
    <w:pPr>
      <w:spacing w:after="120"/>
    </w:pPr>
    <w:rPr>
      <w:sz w:val="16"/>
      <w:szCs w:val="16"/>
    </w:rPr>
  </w:style>
  <w:style w:type="character" w:customStyle="1" w:styleId="32">
    <w:name w:val="Основной текст 3 Знак"/>
    <w:basedOn w:val="a0"/>
    <w:link w:val="31"/>
    <w:uiPriority w:val="99"/>
    <w:semiHidden/>
    <w:rsid w:val="00890DFE"/>
    <w:rPr>
      <w:sz w:val="16"/>
      <w:szCs w:val="16"/>
    </w:rPr>
  </w:style>
  <w:style w:type="character" w:styleId="af1">
    <w:name w:val="Hyperlink"/>
    <w:uiPriority w:val="99"/>
    <w:rsid w:val="004C78D4"/>
    <w:rPr>
      <w:color w:val="0000FF"/>
      <w:u w:val="single"/>
    </w:rPr>
  </w:style>
  <w:style w:type="character" w:customStyle="1" w:styleId="blk">
    <w:name w:val="blk"/>
    <w:basedOn w:val="a0"/>
    <w:rsid w:val="00593F7D"/>
  </w:style>
  <w:style w:type="character" w:customStyle="1" w:styleId="10">
    <w:name w:val="Заголовок 1 Знак"/>
    <w:basedOn w:val="a0"/>
    <w:link w:val="1"/>
    <w:rsid w:val="00B64C22"/>
    <w:rPr>
      <w:rFonts w:ascii="Cambria" w:eastAsia="Times New Roman" w:hAnsi="Cambria" w:cs="Times New Roman"/>
      <w:b/>
      <w:bCs/>
      <w:kern w:val="32"/>
      <w:sz w:val="32"/>
      <w:szCs w:val="32"/>
      <w:lang w:val="x-none" w:eastAsia="ru-RU"/>
    </w:rPr>
  </w:style>
  <w:style w:type="character" w:customStyle="1" w:styleId="2">
    <w:name w:val="Основной текст (2)_"/>
    <w:basedOn w:val="a0"/>
    <w:link w:val="20"/>
    <w:locked/>
    <w:rsid w:val="003809B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3809BD"/>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character" w:customStyle="1" w:styleId="af2">
    <w:name w:val="Гипертекстовая ссылка"/>
    <w:basedOn w:val="a0"/>
    <w:uiPriority w:val="99"/>
    <w:rsid w:val="00E97F72"/>
    <w:rPr>
      <w:rFonts w:ascii="Times New Roman" w:hAnsi="Times New Roman" w:cs="Times New Roman" w:hint="default"/>
      <w:b w:val="0"/>
      <w:bCs w:val="0"/>
      <w:color w:val="106BBE"/>
    </w:rPr>
  </w:style>
  <w:style w:type="paragraph" w:customStyle="1" w:styleId="western">
    <w:name w:val="western"/>
    <w:basedOn w:val="a"/>
    <w:rsid w:val="000936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ews-title">
    <w:name w:val="news-title"/>
    <w:basedOn w:val="a0"/>
    <w:rsid w:val="00B87E0D"/>
  </w:style>
  <w:style w:type="paragraph" w:customStyle="1" w:styleId="af3">
    <w:name w:val="Прижатый влево"/>
    <w:basedOn w:val="a"/>
    <w:next w:val="a"/>
    <w:uiPriority w:val="99"/>
    <w:rsid w:val="005C186B"/>
    <w:pPr>
      <w:autoSpaceDE w:val="0"/>
      <w:autoSpaceDN w:val="0"/>
      <w:adjustRightInd w:val="0"/>
      <w:spacing w:after="0" w:line="240" w:lineRule="auto"/>
    </w:pPr>
    <w:rPr>
      <w:rFonts w:ascii="Cambria Math" w:eastAsia="Verdana" w:hAnsi="Cambria Math" w:cs="Cambria Math"/>
      <w:sz w:val="24"/>
      <w:szCs w:val="24"/>
      <w:lang w:eastAsia="ru-RU"/>
    </w:rPr>
  </w:style>
  <w:style w:type="character" w:styleId="af4">
    <w:name w:val="FollowedHyperlink"/>
    <w:basedOn w:val="a0"/>
    <w:uiPriority w:val="99"/>
    <w:semiHidden/>
    <w:unhideWhenUsed/>
    <w:rsid w:val="007C46A7"/>
    <w:rPr>
      <w:color w:val="800080" w:themeColor="followedHyperlink"/>
      <w:u w:val="single"/>
    </w:rPr>
  </w:style>
  <w:style w:type="paragraph" w:customStyle="1" w:styleId="af5">
    <w:name w:val="Нормальный (таблица)"/>
    <w:basedOn w:val="a"/>
    <w:next w:val="a"/>
    <w:uiPriority w:val="99"/>
    <w:qFormat/>
    <w:rsid w:val="00163CB0"/>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character" w:customStyle="1" w:styleId="105pt">
    <w:name w:val="Основной текст + 10;5 pt"/>
    <w:rsid w:val="00951E0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30">
    <w:name w:val="Заголовок 3 Знак"/>
    <w:basedOn w:val="a0"/>
    <w:link w:val="3"/>
    <w:uiPriority w:val="9"/>
    <w:semiHidden/>
    <w:rsid w:val="00634564"/>
    <w:rPr>
      <w:rFonts w:asciiTheme="majorHAnsi" w:eastAsiaTheme="majorEastAsia" w:hAnsiTheme="majorHAnsi" w:cstheme="majorBidi"/>
      <w:color w:val="243F60" w:themeColor="accent1" w:themeShade="7F"/>
      <w:sz w:val="24"/>
      <w:szCs w:val="24"/>
    </w:rPr>
  </w:style>
  <w:style w:type="character" w:customStyle="1" w:styleId="a4">
    <w:name w:val="Абзац списка Знак"/>
    <w:aliases w:val="ТЗ список Знак,Абзац списка нумерованный Знак"/>
    <w:link w:val="a3"/>
    <w:uiPriority w:val="34"/>
    <w:qFormat/>
    <w:locked/>
    <w:rsid w:val="00230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3316">
      <w:bodyDiv w:val="1"/>
      <w:marLeft w:val="0"/>
      <w:marRight w:val="0"/>
      <w:marTop w:val="0"/>
      <w:marBottom w:val="0"/>
      <w:divBdr>
        <w:top w:val="none" w:sz="0" w:space="0" w:color="auto"/>
        <w:left w:val="none" w:sz="0" w:space="0" w:color="auto"/>
        <w:bottom w:val="none" w:sz="0" w:space="0" w:color="auto"/>
        <w:right w:val="none" w:sz="0" w:space="0" w:color="auto"/>
      </w:divBdr>
    </w:div>
    <w:div w:id="41248804">
      <w:bodyDiv w:val="1"/>
      <w:marLeft w:val="0"/>
      <w:marRight w:val="0"/>
      <w:marTop w:val="0"/>
      <w:marBottom w:val="0"/>
      <w:divBdr>
        <w:top w:val="none" w:sz="0" w:space="0" w:color="auto"/>
        <w:left w:val="none" w:sz="0" w:space="0" w:color="auto"/>
        <w:bottom w:val="none" w:sz="0" w:space="0" w:color="auto"/>
        <w:right w:val="none" w:sz="0" w:space="0" w:color="auto"/>
      </w:divBdr>
    </w:div>
    <w:div w:id="44912419">
      <w:bodyDiv w:val="1"/>
      <w:marLeft w:val="0"/>
      <w:marRight w:val="0"/>
      <w:marTop w:val="0"/>
      <w:marBottom w:val="0"/>
      <w:divBdr>
        <w:top w:val="none" w:sz="0" w:space="0" w:color="auto"/>
        <w:left w:val="none" w:sz="0" w:space="0" w:color="auto"/>
        <w:bottom w:val="none" w:sz="0" w:space="0" w:color="auto"/>
        <w:right w:val="none" w:sz="0" w:space="0" w:color="auto"/>
      </w:divBdr>
    </w:div>
    <w:div w:id="225261308">
      <w:bodyDiv w:val="1"/>
      <w:marLeft w:val="0"/>
      <w:marRight w:val="0"/>
      <w:marTop w:val="0"/>
      <w:marBottom w:val="0"/>
      <w:divBdr>
        <w:top w:val="none" w:sz="0" w:space="0" w:color="auto"/>
        <w:left w:val="none" w:sz="0" w:space="0" w:color="auto"/>
        <w:bottom w:val="none" w:sz="0" w:space="0" w:color="auto"/>
        <w:right w:val="none" w:sz="0" w:space="0" w:color="auto"/>
      </w:divBdr>
    </w:div>
    <w:div w:id="247691883">
      <w:bodyDiv w:val="1"/>
      <w:marLeft w:val="0"/>
      <w:marRight w:val="0"/>
      <w:marTop w:val="0"/>
      <w:marBottom w:val="0"/>
      <w:divBdr>
        <w:top w:val="none" w:sz="0" w:space="0" w:color="auto"/>
        <w:left w:val="none" w:sz="0" w:space="0" w:color="auto"/>
        <w:bottom w:val="none" w:sz="0" w:space="0" w:color="auto"/>
        <w:right w:val="none" w:sz="0" w:space="0" w:color="auto"/>
      </w:divBdr>
    </w:div>
    <w:div w:id="283729722">
      <w:bodyDiv w:val="1"/>
      <w:marLeft w:val="0"/>
      <w:marRight w:val="0"/>
      <w:marTop w:val="0"/>
      <w:marBottom w:val="0"/>
      <w:divBdr>
        <w:top w:val="none" w:sz="0" w:space="0" w:color="auto"/>
        <w:left w:val="none" w:sz="0" w:space="0" w:color="auto"/>
        <w:bottom w:val="none" w:sz="0" w:space="0" w:color="auto"/>
        <w:right w:val="none" w:sz="0" w:space="0" w:color="auto"/>
      </w:divBdr>
    </w:div>
    <w:div w:id="338043086">
      <w:bodyDiv w:val="1"/>
      <w:marLeft w:val="0"/>
      <w:marRight w:val="0"/>
      <w:marTop w:val="0"/>
      <w:marBottom w:val="0"/>
      <w:divBdr>
        <w:top w:val="none" w:sz="0" w:space="0" w:color="auto"/>
        <w:left w:val="none" w:sz="0" w:space="0" w:color="auto"/>
        <w:bottom w:val="none" w:sz="0" w:space="0" w:color="auto"/>
        <w:right w:val="none" w:sz="0" w:space="0" w:color="auto"/>
      </w:divBdr>
    </w:div>
    <w:div w:id="346949263">
      <w:bodyDiv w:val="1"/>
      <w:marLeft w:val="0"/>
      <w:marRight w:val="0"/>
      <w:marTop w:val="0"/>
      <w:marBottom w:val="0"/>
      <w:divBdr>
        <w:top w:val="none" w:sz="0" w:space="0" w:color="auto"/>
        <w:left w:val="none" w:sz="0" w:space="0" w:color="auto"/>
        <w:bottom w:val="none" w:sz="0" w:space="0" w:color="auto"/>
        <w:right w:val="none" w:sz="0" w:space="0" w:color="auto"/>
      </w:divBdr>
    </w:div>
    <w:div w:id="349188886">
      <w:bodyDiv w:val="1"/>
      <w:marLeft w:val="0"/>
      <w:marRight w:val="0"/>
      <w:marTop w:val="0"/>
      <w:marBottom w:val="0"/>
      <w:divBdr>
        <w:top w:val="none" w:sz="0" w:space="0" w:color="auto"/>
        <w:left w:val="none" w:sz="0" w:space="0" w:color="auto"/>
        <w:bottom w:val="none" w:sz="0" w:space="0" w:color="auto"/>
        <w:right w:val="none" w:sz="0" w:space="0" w:color="auto"/>
      </w:divBdr>
    </w:div>
    <w:div w:id="428551931">
      <w:bodyDiv w:val="1"/>
      <w:marLeft w:val="0"/>
      <w:marRight w:val="0"/>
      <w:marTop w:val="0"/>
      <w:marBottom w:val="0"/>
      <w:divBdr>
        <w:top w:val="none" w:sz="0" w:space="0" w:color="auto"/>
        <w:left w:val="none" w:sz="0" w:space="0" w:color="auto"/>
        <w:bottom w:val="none" w:sz="0" w:space="0" w:color="auto"/>
        <w:right w:val="none" w:sz="0" w:space="0" w:color="auto"/>
      </w:divBdr>
    </w:div>
    <w:div w:id="438112270">
      <w:bodyDiv w:val="1"/>
      <w:marLeft w:val="0"/>
      <w:marRight w:val="0"/>
      <w:marTop w:val="0"/>
      <w:marBottom w:val="0"/>
      <w:divBdr>
        <w:top w:val="none" w:sz="0" w:space="0" w:color="auto"/>
        <w:left w:val="none" w:sz="0" w:space="0" w:color="auto"/>
        <w:bottom w:val="none" w:sz="0" w:space="0" w:color="auto"/>
        <w:right w:val="none" w:sz="0" w:space="0" w:color="auto"/>
      </w:divBdr>
    </w:div>
    <w:div w:id="454834594">
      <w:bodyDiv w:val="1"/>
      <w:marLeft w:val="0"/>
      <w:marRight w:val="0"/>
      <w:marTop w:val="0"/>
      <w:marBottom w:val="0"/>
      <w:divBdr>
        <w:top w:val="none" w:sz="0" w:space="0" w:color="auto"/>
        <w:left w:val="none" w:sz="0" w:space="0" w:color="auto"/>
        <w:bottom w:val="none" w:sz="0" w:space="0" w:color="auto"/>
        <w:right w:val="none" w:sz="0" w:space="0" w:color="auto"/>
      </w:divBdr>
    </w:div>
    <w:div w:id="480001615">
      <w:bodyDiv w:val="1"/>
      <w:marLeft w:val="0"/>
      <w:marRight w:val="0"/>
      <w:marTop w:val="0"/>
      <w:marBottom w:val="0"/>
      <w:divBdr>
        <w:top w:val="none" w:sz="0" w:space="0" w:color="auto"/>
        <w:left w:val="none" w:sz="0" w:space="0" w:color="auto"/>
        <w:bottom w:val="none" w:sz="0" w:space="0" w:color="auto"/>
        <w:right w:val="none" w:sz="0" w:space="0" w:color="auto"/>
      </w:divBdr>
    </w:div>
    <w:div w:id="494761463">
      <w:bodyDiv w:val="1"/>
      <w:marLeft w:val="0"/>
      <w:marRight w:val="0"/>
      <w:marTop w:val="0"/>
      <w:marBottom w:val="0"/>
      <w:divBdr>
        <w:top w:val="none" w:sz="0" w:space="0" w:color="auto"/>
        <w:left w:val="none" w:sz="0" w:space="0" w:color="auto"/>
        <w:bottom w:val="none" w:sz="0" w:space="0" w:color="auto"/>
        <w:right w:val="none" w:sz="0" w:space="0" w:color="auto"/>
      </w:divBdr>
    </w:div>
    <w:div w:id="562445705">
      <w:bodyDiv w:val="1"/>
      <w:marLeft w:val="0"/>
      <w:marRight w:val="0"/>
      <w:marTop w:val="0"/>
      <w:marBottom w:val="0"/>
      <w:divBdr>
        <w:top w:val="none" w:sz="0" w:space="0" w:color="auto"/>
        <w:left w:val="none" w:sz="0" w:space="0" w:color="auto"/>
        <w:bottom w:val="none" w:sz="0" w:space="0" w:color="auto"/>
        <w:right w:val="none" w:sz="0" w:space="0" w:color="auto"/>
      </w:divBdr>
    </w:div>
    <w:div w:id="579678101">
      <w:bodyDiv w:val="1"/>
      <w:marLeft w:val="0"/>
      <w:marRight w:val="0"/>
      <w:marTop w:val="0"/>
      <w:marBottom w:val="0"/>
      <w:divBdr>
        <w:top w:val="none" w:sz="0" w:space="0" w:color="auto"/>
        <w:left w:val="none" w:sz="0" w:space="0" w:color="auto"/>
        <w:bottom w:val="none" w:sz="0" w:space="0" w:color="auto"/>
        <w:right w:val="none" w:sz="0" w:space="0" w:color="auto"/>
      </w:divBdr>
    </w:div>
    <w:div w:id="582639684">
      <w:bodyDiv w:val="1"/>
      <w:marLeft w:val="0"/>
      <w:marRight w:val="0"/>
      <w:marTop w:val="0"/>
      <w:marBottom w:val="0"/>
      <w:divBdr>
        <w:top w:val="none" w:sz="0" w:space="0" w:color="auto"/>
        <w:left w:val="none" w:sz="0" w:space="0" w:color="auto"/>
        <w:bottom w:val="none" w:sz="0" w:space="0" w:color="auto"/>
        <w:right w:val="none" w:sz="0" w:space="0" w:color="auto"/>
      </w:divBdr>
    </w:div>
    <w:div w:id="620495465">
      <w:bodyDiv w:val="1"/>
      <w:marLeft w:val="0"/>
      <w:marRight w:val="0"/>
      <w:marTop w:val="0"/>
      <w:marBottom w:val="0"/>
      <w:divBdr>
        <w:top w:val="none" w:sz="0" w:space="0" w:color="auto"/>
        <w:left w:val="none" w:sz="0" w:space="0" w:color="auto"/>
        <w:bottom w:val="none" w:sz="0" w:space="0" w:color="auto"/>
        <w:right w:val="none" w:sz="0" w:space="0" w:color="auto"/>
      </w:divBdr>
    </w:div>
    <w:div w:id="630288872">
      <w:bodyDiv w:val="1"/>
      <w:marLeft w:val="0"/>
      <w:marRight w:val="0"/>
      <w:marTop w:val="0"/>
      <w:marBottom w:val="0"/>
      <w:divBdr>
        <w:top w:val="none" w:sz="0" w:space="0" w:color="auto"/>
        <w:left w:val="none" w:sz="0" w:space="0" w:color="auto"/>
        <w:bottom w:val="none" w:sz="0" w:space="0" w:color="auto"/>
        <w:right w:val="none" w:sz="0" w:space="0" w:color="auto"/>
      </w:divBdr>
    </w:div>
    <w:div w:id="632716856">
      <w:bodyDiv w:val="1"/>
      <w:marLeft w:val="0"/>
      <w:marRight w:val="0"/>
      <w:marTop w:val="0"/>
      <w:marBottom w:val="0"/>
      <w:divBdr>
        <w:top w:val="none" w:sz="0" w:space="0" w:color="auto"/>
        <w:left w:val="none" w:sz="0" w:space="0" w:color="auto"/>
        <w:bottom w:val="none" w:sz="0" w:space="0" w:color="auto"/>
        <w:right w:val="none" w:sz="0" w:space="0" w:color="auto"/>
      </w:divBdr>
    </w:div>
    <w:div w:id="662854525">
      <w:bodyDiv w:val="1"/>
      <w:marLeft w:val="0"/>
      <w:marRight w:val="0"/>
      <w:marTop w:val="0"/>
      <w:marBottom w:val="0"/>
      <w:divBdr>
        <w:top w:val="none" w:sz="0" w:space="0" w:color="auto"/>
        <w:left w:val="none" w:sz="0" w:space="0" w:color="auto"/>
        <w:bottom w:val="none" w:sz="0" w:space="0" w:color="auto"/>
        <w:right w:val="none" w:sz="0" w:space="0" w:color="auto"/>
      </w:divBdr>
    </w:div>
    <w:div w:id="732657972">
      <w:bodyDiv w:val="1"/>
      <w:marLeft w:val="0"/>
      <w:marRight w:val="0"/>
      <w:marTop w:val="0"/>
      <w:marBottom w:val="0"/>
      <w:divBdr>
        <w:top w:val="none" w:sz="0" w:space="0" w:color="auto"/>
        <w:left w:val="none" w:sz="0" w:space="0" w:color="auto"/>
        <w:bottom w:val="none" w:sz="0" w:space="0" w:color="auto"/>
        <w:right w:val="none" w:sz="0" w:space="0" w:color="auto"/>
      </w:divBdr>
    </w:div>
    <w:div w:id="794300079">
      <w:bodyDiv w:val="1"/>
      <w:marLeft w:val="0"/>
      <w:marRight w:val="0"/>
      <w:marTop w:val="0"/>
      <w:marBottom w:val="0"/>
      <w:divBdr>
        <w:top w:val="none" w:sz="0" w:space="0" w:color="auto"/>
        <w:left w:val="none" w:sz="0" w:space="0" w:color="auto"/>
        <w:bottom w:val="none" w:sz="0" w:space="0" w:color="auto"/>
        <w:right w:val="none" w:sz="0" w:space="0" w:color="auto"/>
      </w:divBdr>
    </w:div>
    <w:div w:id="815530012">
      <w:bodyDiv w:val="1"/>
      <w:marLeft w:val="0"/>
      <w:marRight w:val="0"/>
      <w:marTop w:val="0"/>
      <w:marBottom w:val="0"/>
      <w:divBdr>
        <w:top w:val="none" w:sz="0" w:space="0" w:color="auto"/>
        <w:left w:val="none" w:sz="0" w:space="0" w:color="auto"/>
        <w:bottom w:val="none" w:sz="0" w:space="0" w:color="auto"/>
        <w:right w:val="none" w:sz="0" w:space="0" w:color="auto"/>
      </w:divBdr>
    </w:div>
    <w:div w:id="862479496">
      <w:bodyDiv w:val="1"/>
      <w:marLeft w:val="0"/>
      <w:marRight w:val="0"/>
      <w:marTop w:val="0"/>
      <w:marBottom w:val="0"/>
      <w:divBdr>
        <w:top w:val="none" w:sz="0" w:space="0" w:color="auto"/>
        <w:left w:val="none" w:sz="0" w:space="0" w:color="auto"/>
        <w:bottom w:val="none" w:sz="0" w:space="0" w:color="auto"/>
        <w:right w:val="none" w:sz="0" w:space="0" w:color="auto"/>
      </w:divBdr>
    </w:div>
    <w:div w:id="881786937">
      <w:bodyDiv w:val="1"/>
      <w:marLeft w:val="0"/>
      <w:marRight w:val="0"/>
      <w:marTop w:val="0"/>
      <w:marBottom w:val="0"/>
      <w:divBdr>
        <w:top w:val="none" w:sz="0" w:space="0" w:color="auto"/>
        <w:left w:val="none" w:sz="0" w:space="0" w:color="auto"/>
        <w:bottom w:val="none" w:sz="0" w:space="0" w:color="auto"/>
        <w:right w:val="none" w:sz="0" w:space="0" w:color="auto"/>
      </w:divBdr>
    </w:div>
    <w:div w:id="941183297">
      <w:bodyDiv w:val="1"/>
      <w:marLeft w:val="0"/>
      <w:marRight w:val="0"/>
      <w:marTop w:val="0"/>
      <w:marBottom w:val="0"/>
      <w:divBdr>
        <w:top w:val="none" w:sz="0" w:space="0" w:color="auto"/>
        <w:left w:val="none" w:sz="0" w:space="0" w:color="auto"/>
        <w:bottom w:val="none" w:sz="0" w:space="0" w:color="auto"/>
        <w:right w:val="none" w:sz="0" w:space="0" w:color="auto"/>
      </w:divBdr>
    </w:div>
    <w:div w:id="950011923">
      <w:bodyDiv w:val="1"/>
      <w:marLeft w:val="0"/>
      <w:marRight w:val="0"/>
      <w:marTop w:val="0"/>
      <w:marBottom w:val="0"/>
      <w:divBdr>
        <w:top w:val="none" w:sz="0" w:space="0" w:color="auto"/>
        <w:left w:val="none" w:sz="0" w:space="0" w:color="auto"/>
        <w:bottom w:val="none" w:sz="0" w:space="0" w:color="auto"/>
        <w:right w:val="none" w:sz="0" w:space="0" w:color="auto"/>
      </w:divBdr>
    </w:div>
    <w:div w:id="980689657">
      <w:bodyDiv w:val="1"/>
      <w:marLeft w:val="0"/>
      <w:marRight w:val="0"/>
      <w:marTop w:val="0"/>
      <w:marBottom w:val="0"/>
      <w:divBdr>
        <w:top w:val="none" w:sz="0" w:space="0" w:color="auto"/>
        <w:left w:val="none" w:sz="0" w:space="0" w:color="auto"/>
        <w:bottom w:val="none" w:sz="0" w:space="0" w:color="auto"/>
        <w:right w:val="none" w:sz="0" w:space="0" w:color="auto"/>
      </w:divBdr>
    </w:div>
    <w:div w:id="1014919410">
      <w:bodyDiv w:val="1"/>
      <w:marLeft w:val="0"/>
      <w:marRight w:val="0"/>
      <w:marTop w:val="0"/>
      <w:marBottom w:val="0"/>
      <w:divBdr>
        <w:top w:val="none" w:sz="0" w:space="0" w:color="auto"/>
        <w:left w:val="none" w:sz="0" w:space="0" w:color="auto"/>
        <w:bottom w:val="none" w:sz="0" w:space="0" w:color="auto"/>
        <w:right w:val="none" w:sz="0" w:space="0" w:color="auto"/>
      </w:divBdr>
      <w:divsChild>
        <w:div w:id="583805583">
          <w:marLeft w:val="0"/>
          <w:marRight w:val="0"/>
          <w:marTop w:val="0"/>
          <w:marBottom w:val="0"/>
          <w:divBdr>
            <w:top w:val="none" w:sz="0" w:space="0" w:color="auto"/>
            <w:left w:val="none" w:sz="0" w:space="0" w:color="auto"/>
            <w:bottom w:val="none" w:sz="0" w:space="0" w:color="auto"/>
            <w:right w:val="none" w:sz="0" w:space="0" w:color="auto"/>
          </w:divBdr>
        </w:div>
      </w:divsChild>
    </w:div>
    <w:div w:id="1102070677">
      <w:bodyDiv w:val="1"/>
      <w:marLeft w:val="0"/>
      <w:marRight w:val="0"/>
      <w:marTop w:val="0"/>
      <w:marBottom w:val="0"/>
      <w:divBdr>
        <w:top w:val="none" w:sz="0" w:space="0" w:color="auto"/>
        <w:left w:val="none" w:sz="0" w:space="0" w:color="auto"/>
        <w:bottom w:val="none" w:sz="0" w:space="0" w:color="auto"/>
        <w:right w:val="none" w:sz="0" w:space="0" w:color="auto"/>
      </w:divBdr>
    </w:div>
    <w:div w:id="1108158013">
      <w:bodyDiv w:val="1"/>
      <w:marLeft w:val="0"/>
      <w:marRight w:val="0"/>
      <w:marTop w:val="0"/>
      <w:marBottom w:val="0"/>
      <w:divBdr>
        <w:top w:val="none" w:sz="0" w:space="0" w:color="auto"/>
        <w:left w:val="none" w:sz="0" w:space="0" w:color="auto"/>
        <w:bottom w:val="none" w:sz="0" w:space="0" w:color="auto"/>
        <w:right w:val="none" w:sz="0" w:space="0" w:color="auto"/>
      </w:divBdr>
    </w:div>
    <w:div w:id="1149515584">
      <w:bodyDiv w:val="1"/>
      <w:marLeft w:val="0"/>
      <w:marRight w:val="0"/>
      <w:marTop w:val="0"/>
      <w:marBottom w:val="0"/>
      <w:divBdr>
        <w:top w:val="none" w:sz="0" w:space="0" w:color="auto"/>
        <w:left w:val="none" w:sz="0" w:space="0" w:color="auto"/>
        <w:bottom w:val="none" w:sz="0" w:space="0" w:color="auto"/>
        <w:right w:val="none" w:sz="0" w:space="0" w:color="auto"/>
      </w:divBdr>
    </w:div>
    <w:div w:id="1170946191">
      <w:bodyDiv w:val="1"/>
      <w:marLeft w:val="0"/>
      <w:marRight w:val="0"/>
      <w:marTop w:val="0"/>
      <w:marBottom w:val="0"/>
      <w:divBdr>
        <w:top w:val="none" w:sz="0" w:space="0" w:color="auto"/>
        <w:left w:val="none" w:sz="0" w:space="0" w:color="auto"/>
        <w:bottom w:val="none" w:sz="0" w:space="0" w:color="auto"/>
        <w:right w:val="none" w:sz="0" w:space="0" w:color="auto"/>
      </w:divBdr>
    </w:div>
    <w:div w:id="1183202453">
      <w:bodyDiv w:val="1"/>
      <w:marLeft w:val="0"/>
      <w:marRight w:val="0"/>
      <w:marTop w:val="0"/>
      <w:marBottom w:val="0"/>
      <w:divBdr>
        <w:top w:val="none" w:sz="0" w:space="0" w:color="auto"/>
        <w:left w:val="none" w:sz="0" w:space="0" w:color="auto"/>
        <w:bottom w:val="none" w:sz="0" w:space="0" w:color="auto"/>
        <w:right w:val="none" w:sz="0" w:space="0" w:color="auto"/>
      </w:divBdr>
    </w:div>
    <w:div w:id="1229727481">
      <w:bodyDiv w:val="1"/>
      <w:marLeft w:val="0"/>
      <w:marRight w:val="0"/>
      <w:marTop w:val="0"/>
      <w:marBottom w:val="0"/>
      <w:divBdr>
        <w:top w:val="none" w:sz="0" w:space="0" w:color="auto"/>
        <w:left w:val="none" w:sz="0" w:space="0" w:color="auto"/>
        <w:bottom w:val="none" w:sz="0" w:space="0" w:color="auto"/>
        <w:right w:val="none" w:sz="0" w:space="0" w:color="auto"/>
      </w:divBdr>
    </w:div>
    <w:div w:id="1231699213">
      <w:bodyDiv w:val="1"/>
      <w:marLeft w:val="0"/>
      <w:marRight w:val="0"/>
      <w:marTop w:val="0"/>
      <w:marBottom w:val="0"/>
      <w:divBdr>
        <w:top w:val="none" w:sz="0" w:space="0" w:color="auto"/>
        <w:left w:val="none" w:sz="0" w:space="0" w:color="auto"/>
        <w:bottom w:val="none" w:sz="0" w:space="0" w:color="auto"/>
        <w:right w:val="none" w:sz="0" w:space="0" w:color="auto"/>
      </w:divBdr>
    </w:div>
    <w:div w:id="1262682208">
      <w:bodyDiv w:val="1"/>
      <w:marLeft w:val="0"/>
      <w:marRight w:val="0"/>
      <w:marTop w:val="0"/>
      <w:marBottom w:val="0"/>
      <w:divBdr>
        <w:top w:val="none" w:sz="0" w:space="0" w:color="auto"/>
        <w:left w:val="none" w:sz="0" w:space="0" w:color="auto"/>
        <w:bottom w:val="none" w:sz="0" w:space="0" w:color="auto"/>
        <w:right w:val="none" w:sz="0" w:space="0" w:color="auto"/>
      </w:divBdr>
    </w:div>
    <w:div w:id="1316495527">
      <w:bodyDiv w:val="1"/>
      <w:marLeft w:val="0"/>
      <w:marRight w:val="0"/>
      <w:marTop w:val="0"/>
      <w:marBottom w:val="0"/>
      <w:divBdr>
        <w:top w:val="none" w:sz="0" w:space="0" w:color="auto"/>
        <w:left w:val="none" w:sz="0" w:space="0" w:color="auto"/>
        <w:bottom w:val="none" w:sz="0" w:space="0" w:color="auto"/>
        <w:right w:val="none" w:sz="0" w:space="0" w:color="auto"/>
      </w:divBdr>
      <w:divsChild>
        <w:div w:id="1885671604">
          <w:marLeft w:val="0"/>
          <w:marRight w:val="0"/>
          <w:marTop w:val="0"/>
          <w:marBottom w:val="75"/>
          <w:divBdr>
            <w:top w:val="none" w:sz="0" w:space="0" w:color="auto"/>
            <w:left w:val="none" w:sz="0" w:space="0" w:color="auto"/>
            <w:bottom w:val="none" w:sz="0" w:space="0" w:color="auto"/>
            <w:right w:val="none" w:sz="0" w:space="0" w:color="auto"/>
          </w:divBdr>
        </w:div>
        <w:div w:id="1758281073">
          <w:marLeft w:val="0"/>
          <w:marRight w:val="0"/>
          <w:marTop w:val="0"/>
          <w:marBottom w:val="75"/>
          <w:divBdr>
            <w:top w:val="none" w:sz="0" w:space="0" w:color="auto"/>
            <w:left w:val="none" w:sz="0" w:space="0" w:color="auto"/>
            <w:bottom w:val="none" w:sz="0" w:space="0" w:color="auto"/>
            <w:right w:val="none" w:sz="0" w:space="0" w:color="auto"/>
          </w:divBdr>
        </w:div>
        <w:div w:id="777600952">
          <w:marLeft w:val="0"/>
          <w:marRight w:val="0"/>
          <w:marTop w:val="0"/>
          <w:marBottom w:val="75"/>
          <w:divBdr>
            <w:top w:val="none" w:sz="0" w:space="0" w:color="auto"/>
            <w:left w:val="none" w:sz="0" w:space="0" w:color="auto"/>
            <w:bottom w:val="none" w:sz="0" w:space="0" w:color="auto"/>
            <w:right w:val="none" w:sz="0" w:space="0" w:color="auto"/>
          </w:divBdr>
        </w:div>
        <w:div w:id="157500517">
          <w:marLeft w:val="0"/>
          <w:marRight w:val="0"/>
          <w:marTop w:val="0"/>
          <w:marBottom w:val="75"/>
          <w:divBdr>
            <w:top w:val="none" w:sz="0" w:space="0" w:color="auto"/>
            <w:left w:val="none" w:sz="0" w:space="0" w:color="auto"/>
            <w:bottom w:val="none" w:sz="0" w:space="0" w:color="auto"/>
            <w:right w:val="none" w:sz="0" w:space="0" w:color="auto"/>
          </w:divBdr>
        </w:div>
        <w:div w:id="590358399">
          <w:marLeft w:val="0"/>
          <w:marRight w:val="0"/>
          <w:marTop w:val="0"/>
          <w:marBottom w:val="75"/>
          <w:divBdr>
            <w:top w:val="none" w:sz="0" w:space="0" w:color="auto"/>
            <w:left w:val="none" w:sz="0" w:space="0" w:color="auto"/>
            <w:bottom w:val="none" w:sz="0" w:space="0" w:color="auto"/>
            <w:right w:val="none" w:sz="0" w:space="0" w:color="auto"/>
          </w:divBdr>
          <w:divsChild>
            <w:div w:id="1798141818">
              <w:marLeft w:val="0"/>
              <w:marRight w:val="0"/>
              <w:marTop w:val="0"/>
              <w:marBottom w:val="0"/>
              <w:divBdr>
                <w:top w:val="none" w:sz="0" w:space="0" w:color="auto"/>
                <w:left w:val="none" w:sz="0" w:space="0" w:color="auto"/>
                <w:bottom w:val="none" w:sz="0" w:space="0" w:color="auto"/>
                <w:right w:val="none" w:sz="0" w:space="0" w:color="auto"/>
              </w:divBdr>
            </w:div>
            <w:div w:id="781798763">
              <w:marLeft w:val="0"/>
              <w:marRight w:val="0"/>
              <w:marTop w:val="0"/>
              <w:marBottom w:val="0"/>
              <w:divBdr>
                <w:top w:val="none" w:sz="0" w:space="0" w:color="auto"/>
                <w:left w:val="none" w:sz="0" w:space="0" w:color="auto"/>
                <w:bottom w:val="none" w:sz="0" w:space="0" w:color="auto"/>
                <w:right w:val="none" w:sz="0" w:space="0" w:color="auto"/>
              </w:divBdr>
            </w:div>
          </w:divsChild>
        </w:div>
        <w:div w:id="1068040958">
          <w:marLeft w:val="0"/>
          <w:marRight w:val="0"/>
          <w:marTop w:val="0"/>
          <w:marBottom w:val="75"/>
          <w:divBdr>
            <w:top w:val="none" w:sz="0" w:space="0" w:color="auto"/>
            <w:left w:val="none" w:sz="0" w:space="0" w:color="auto"/>
            <w:bottom w:val="none" w:sz="0" w:space="0" w:color="auto"/>
            <w:right w:val="none" w:sz="0" w:space="0" w:color="auto"/>
          </w:divBdr>
        </w:div>
        <w:div w:id="1207764473">
          <w:marLeft w:val="0"/>
          <w:marRight w:val="0"/>
          <w:marTop w:val="0"/>
          <w:marBottom w:val="75"/>
          <w:divBdr>
            <w:top w:val="none" w:sz="0" w:space="0" w:color="auto"/>
            <w:left w:val="none" w:sz="0" w:space="0" w:color="auto"/>
            <w:bottom w:val="none" w:sz="0" w:space="0" w:color="auto"/>
            <w:right w:val="none" w:sz="0" w:space="0" w:color="auto"/>
          </w:divBdr>
        </w:div>
        <w:div w:id="1036156712">
          <w:marLeft w:val="0"/>
          <w:marRight w:val="0"/>
          <w:marTop w:val="0"/>
          <w:marBottom w:val="75"/>
          <w:divBdr>
            <w:top w:val="none" w:sz="0" w:space="0" w:color="auto"/>
            <w:left w:val="none" w:sz="0" w:space="0" w:color="auto"/>
            <w:bottom w:val="none" w:sz="0" w:space="0" w:color="auto"/>
            <w:right w:val="none" w:sz="0" w:space="0" w:color="auto"/>
          </w:divBdr>
        </w:div>
      </w:divsChild>
    </w:div>
    <w:div w:id="1422530930">
      <w:bodyDiv w:val="1"/>
      <w:marLeft w:val="0"/>
      <w:marRight w:val="0"/>
      <w:marTop w:val="0"/>
      <w:marBottom w:val="0"/>
      <w:divBdr>
        <w:top w:val="none" w:sz="0" w:space="0" w:color="auto"/>
        <w:left w:val="none" w:sz="0" w:space="0" w:color="auto"/>
        <w:bottom w:val="none" w:sz="0" w:space="0" w:color="auto"/>
        <w:right w:val="none" w:sz="0" w:space="0" w:color="auto"/>
      </w:divBdr>
      <w:divsChild>
        <w:div w:id="1912347610">
          <w:marLeft w:val="-225"/>
          <w:marRight w:val="-225"/>
          <w:marTop w:val="0"/>
          <w:marBottom w:val="0"/>
          <w:divBdr>
            <w:top w:val="none" w:sz="0" w:space="0" w:color="auto"/>
            <w:left w:val="none" w:sz="0" w:space="0" w:color="auto"/>
            <w:bottom w:val="none" w:sz="0" w:space="0" w:color="auto"/>
            <w:right w:val="none" w:sz="0" w:space="0" w:color="auto"/>
          </w:divBdr>
          <w:divsChild>
            <w:div w:id="1853449089">
              <w:marLeft w:val="0"/>
              <w:marRight w:val="0"/>
              <w:marTop w:val="0"/>
              <w:marBottom w:val="0"/>
              <w:divBdr>
                <w:top w:val="none" w:sz="0" w:space="0" w:color="auto"/>
                <w:left w:val="none" w:sz="0" w:space="0" w:color="auto"/>
                <w:bottom w:val="none" w:sz="0" w:space="0" w:color="auto"/>
                <w:right w:val="none" w:sz="0" w:space="0" w:color="auto"/>
              </w:divBdr>
            </w:div>
          </w:divsChild>
        </w:div>
        <w:div w:id="1258829483">
          <w:marLeft w:val="-225"/>
          <w:marRight w:val="-225"/>
          <w:marTop w:val="0"/>
          <w:marBottom w:val="0"/>
          <w:divBdr>
            <w:top w:val="none" w:sz="0" w:space="0" w:color="auto"/>
            <w:left w:val="none" w:sz="0" w:space="0" w:color="auto"/>
            <w:bottom w:val="none" w:sz="0" w:space="0" w:color="auto"/>
            <w:right w:val="none" w:sz="0" w:space="0" w:color="auto"/>
          </w:divBdr>
          <w:divsChild>
            <w:div w:id="1189759727">
              <w:marLeft w:val="0"/>
              <w:marRight w:val="0"/>
              <w:marTop w:val="0"/>
              <w:marBottom w:val="0"/>
              <w:divBdr>
                <w:top w:val="none" w:sz="0" w:space="0" w:color="auto"/>
                <w:left w:val="none" w:sz="0" w:space="0" w:color="auto"/>
                <w:bottom w:val="none" w:sz="0" w:space="0" w:color="auto"/>
                <w:right w:val="none" w:sz="0" w:space="0" w:color="auto"/>
              </w:divBdr>
              <w:divsChild>
                <w:div w:id="16124147">
                  <w:marLeft w:val="0"/>
                  <w:marRight w:val="0"/>
                  <w:marTop w:val="0"/>
                  <w:marBottom w:val="75"/>
                  <w:divBdr>
                    <w:top w:val="none" w:sz="0" w:space="0" w:color="auto"/>
                    <w:left w:val="none" w:sz="0" w:space="0" w:color="auto"/>
                    <w:bottom w:val="none" w:sz="0" w:space="0" w:color="auto"/>
                    <w:right w:val="none" w:sz="0" w:space="0" w:color="auto"/>
                  </w:divBdr>
                </w:div>
                <w:div w:id="1810240447">
                  <w:marLeft w:val="0"/>
                  <w:marRight w:val="0"/>
                  <w:marTop w:val="0"/>
                  <w:marBottom w:val="75"/>
                  <w:divBdr>
                    <w:top w:val="none" w:sz="0" w:space="0" w:color="auto"/>
                    <w:left w:val="none" w:sz="0" w:space="0" w:color="auto"/>
                    <w:bottom w:val="none" w:sz="0" w:space="0" w:color="auto"/>
                    <w:right w:val="none" w:sz="0" w:space="0" w:color="auto"/>
                  </w:divBdr>
                </w:div>
                <w:div w:id="294606155">
                  <w:marLeft w:val="0"/>
                  <w:marRight w:val="0"/>
                  <w:marTop w:val="0"/>
                  <w:marBottom w:val="75"/>
                  <w:divBdr>
                    <w:top w:val="none" w:sz="0" w:space="0" w:color="auto"/>
                    <w:left w:val="none" w:sz="0" w:space="0" w:color="auto"/>
                    <w:bottom w:val="none" w:sz="0" w:space="0" w:color="auto"/>
                    <w:right w:val="none" w:sz="0" w:space="0" w:color="auto"/>
                  </w:divBdr>
                </w:div>
                <w:div w:id="1203202843">
                  <w:marLeft w:val="0"/>
                  <w:marRight w:val="0"/>
                  <w:marTop w:val="0"/>
                  <w:marBottom w:val="75"/>
                  <w:divBdr>
                    <w:top w:val="none" w:sz="0" w:space="0" w:color="auto"/>
                    <w:left w:val="none" w:sz="0" w:space="0" w:color="auto"/>
                    <w:bottom w:val="none" w:sz="0" w:space="0" w:color="auto"/>
                    <w:right w:val="none" w:sz="0" w:space="0" w:color="auto"/>
                  </w:divBdr>
                </w:div>
                <w:div w:id="1568224949">
                  <w:marLeft w:val="0"/>
                  <w:marRight w:val="0"/>
                  <w:marTop w:val="0"/>
                  <w:marBottom w:val="75"/>
                  <w:divBdr>
                    <w:top w:val="none" w:sz="0" w:space="0" w:color="auto"/>
                    <w:left w:val="none" w:sz="0" w:space="0" w:color="auto"/>
                    <w:bottom w:val="none" w:sz="0" w:space="0" w:color="auto"/>
                    <w:right w:val="none" w:sz="0" w:space="0" w:color="auto"/>
                  </w:divBdr>
                  <w:divsChild>
                    <w:div w:id="489907066">
                      <w:marLeft w:val="0"/>
                      <w:marRight w:val="0"/>
                      <w:marTop w:val="0"/>
                      <w:marBottom w:val="0"/>
                      <w:divBdr>
                        <w:top w:val="none" w:sz="0" w:space="0" w:color="auto"/>
                        <w:left w:val="none" w:sz="0" w:space="0" w:color="auto"/>
                        <w:bottom w:val="none" w:sz="0" w:space="0" w:color="auto"/>
                        <w:right w:val="none" w:sz="0" w:space="0" w:color="auto"/>
                      </w:divBdr>
                    </w:div>
                  </w:divsChild>
                </w:div>
                <w:div w:id="1236668100">
                  <w:marLeft w:val="0"/>
                  <w:marRight w:val="0"/>
                  <w:marTop w:val="0"/>
                  <w:marBottom w:val="75"/>
                  <w:divBdr>
                    <w:top w:val="none" w:sz="0" w:space="0" w:color="auto"/>
                    <w:left w:val="none" w:sz="0" w:space="0" w:color="auto"/>
                    <w:bottom w:val="none" w:sz="0" w:space="0" w:color="auto"/>
                    <w:right w:val="none" w:sz="0" w:space="0" w:color="auto"/>
                  </w:divBdr>
                </w:div>
                <w:div w:id="2038659390">
                  <w:marLeft w:val="0"/>
                  <w:marRight w:val="0"/>
                  <w:marTop w:val="0"/>
                  <w:marBottom w:val="75"/>
                  <w:divBdr>
                    <w:top w:val="none" w:sz="0" w:space="0" w:color="auto"/>
                    <w:left w:val="none" w:sz="0" w:space="0" w:color="auto"/>
                    <w:bottom w:val="none" w:sz="0" w:space="0" w:color="auto"/>
                    <w:right w:val="none" w:sz="0" w:space="0" w:color="auto"/>
                  </w:divBdr>
                </w:div>
                <w:div w:id="16876306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425956258">
      <w:bodyDiv w:val="1"/>
      <w:marLeft w:val="0"/>
      <w:marRight w:val="0"/>
      <w:marTop w:val="0"/>
      <w:marBottom w:val="0"/>
      <w:divBdr>
        <w:top w:val="none" w:sz="0" w:space="0" w:color="auto"/>
        <w:left w:val="none" w:sz="0" w:space="0" w:color="auto"/>
        <w:bottom w:val="none" w:sz="0" w:space="0" w:color="auto"/>
        <w:right w:val="none" w:sz="0" w:space="0" w:color="auto"/>
      </w:divBdr>
    </w:div>
    <w:div w:id="1433890315">
      <w:bodyDiv w:val="1"/>
      <w:marLeft w:val="0"/>
      <w:marRight w:val="0"/>
      <w:marTop w:val="0"/>
      <w:marBottom w:val="0"/>
      <w:divBdr>
        <w:top w:val="none" w:sz="0" w:space="0" w:color="auto"/>
        <w:left w:val="none" w:sz="0" w:space="0" w:color="auto"/>
        <w:bottom w:val="none" w:sz="0" w:space="0" w:color="auto"/>
        <w:right w:val="none" w:sz="0" w:space="0" w:color="auto"/>
      </w:divBdr>
    </w:div>
    <w:div w:id="1444570248">
      <w:bodyDiv w:val="1"/>
      <w:marLeft w:val="0"/>
      <w:marRight w:val="0"/>
      <w:marTop w:val="0"/>
      <w:marBottom w:val="0"/>
      <w:divBdr>
        <w:top w:val="none" w:sz="0" w:space="0" w:color="auto"/>
        <w:left w:val="none" w:sz="0" w:space="0" w:color="auto"/>
        <w:bottom w:val="none" w:sz="0" w:space="0" w:color="auto"/>
        <w:right w:val="none" w:sz="0" w:space="0" w:color="auto"/>
      </w:divBdr>
    </w:div>
    <w:div w:id="1559583887">
      <w:bodyDiv w:val="1"/>
      <w:marLeft w:val="0"/>
      <w:marRight w:val="0"/>
      <w:marTop w:val="0"/>
      <w:marBottom w:val="0"/>
      <w:divBdr>
        <w:top w:val="none" w:sz="0" w:space="0" w:color="auto"/>
        <w:left w:val="none" w:sz="0" w:space="0" w:color="auto"/>
        <w:bottom w:val="none" w:sz="0" w:space="0" w:color="auto"/>
        <w:right w:val="none" w:sz="0" w:space="0" w:color="auto"/>
      </w:divBdr>
    </w:div>
    <w:div w:id="1583680183">
      <w:bodyDiv w:val="1"/>
      <w:marLeft w:val="0"/>
      <w:marRight w:val="0"/>
      <w:marTop w:val="0"/>
      <w:marBottom w:val="0"/>
      <w:divBdr>
        <w:top w:val="none" w:sz="0" w:space="0" w:color="auto"/>
        <w:left w:val="none" w:sz="0" w:space="0" w:color="auto"/>
        <w:bottom w:val="none" w:sz="0" w:space="0" w:color="auto"/>
        <w:right w:val="none" w:sz="0" w:space="0" w:color="auto"/>
      </w:divBdr>
    </w:div>
    <w:div w:id="1592273119">
      <w:bodyDiv w:val="1"/>
      <w:marLeft w:val="0"/>
      <w:marRight w:val="0"/>
      <w:marTop w:val="0"/>
      <w:marBottom w:val="0"/>
      <w:divBdr>
        <w:top w:val="none" w:sz="0" w:space="0" w:color="auto"/>
        <w:left w:val="none" w:sz="0" w:space="0" w:color="auto"/>
        <w:bottom w:val="none" w:sz="0" w:space="0" w:color="auto"/>
        <w:right w:val="none" w:sz="0" w:space="0" w:color="auto"/>
      </w:divBdr>
    </w:div>
    <w:div w:id="1595943006">
      <w:bodyDiv w:val="1"/>
      <w:marLeft w:val="0"/>
      <w:marRight w:val="0"/>
      <w:marTop w:val="0"/>
      <w:marBottom w:val="0"/>
      <w:divBdr>
        <w:top w:val="none" w:sz="0" w:space="0" w:color="auto"/>
        <w:left w:val="none" w:sz="0" w:space="0" w:color="auto"/>
        <w:bottom w:val="none" w:sz="0" w:space="0" w:color="auto"/>
        <w:right w:val="none" w:sz="0" w:space="0" w:color="auto"/>
      </w:divBdr>
    </w:div>
    <w:div w:id="1602301950">
      <w:bodyDiv w:val="1"/>
      <w:marLeft w:val="0"/>
      <w:marRight w:val="0"/>
      <w:marTop w:val="0"/>
      <w:marBottom w:val="0"/>
      <w:divBdr>
        <w:top w:val="none" w:sz="0" w:space="0" w:color="auto"/>
        <w:left w:val="none" w:sz="0" w:space="0" w:color="auto"/>
        <w:bottom w:val="none" w:sz="0" w:space="0" w:color="auto"/>
        <w:right w:val="none" w:sz="0" w:space="0" w:color="auto"/>
      </w:divBdr>
    </w:div>
    <w:div w:id="1635210918">
      <w:bodyDiv w:val="1"/>
      <w:marLeft w:val="0"/>
      <w:marRight w:val="0"/>
      <w:marTop w:val="0"/>
      <w:marBottom w:val="0"/>
      <w:divBdr>
        <w:top w:val="none" w:sz="0" w:space="0" w:color="auto"/>
        <w:left w:val="none" w:sz="0" w:space="0" w:color="auto"/>
        <w:bottom w:val="none" w:sz="0" w:space="0" w:color="auto"/>
        <w:right w:val="none" w:sz="0" w:space="0" w:color="auto"/>
      </w:divBdr>
    </w:div>
    <w:div w:id="1692300166">
      <w:bodyDiv w:val="1"/>
      <w:marLeft w:val="0"/>
      <w:marRight w:val="0"/>
      <w:marTop w:val="0"/>
      <w:marBottom w:val="0"/>
      <w:divBdr>
        <w:top w:val="none" w:sz="0" w:space="0" w:color="auto"/>
        <w:left w:val="none" w:sz="0" w:space="0" w:color="auto"/>
        <w:bottom w:val="none" w:sz="0" w:space="0" w:color="auto"/>
        <w:right w:val="none" w:sz="0" w:space="0" w:color="auto"/>
      </w:divBdr>
    </w:div>
    <w:div w:id="1702853165">
      <w:bodyDiv w:val="1"/>
      <w:marLeft w:val="0"/>
      <w:marRight w:val="0"/>
      <w:marTop w:val="0"/>
      <w:marBottom w:val="0"/>
      <w:divBdr>
        <w:top w:val="none" w:sz="0" w:space="0" w:color="auto"/>
        <w:left w:val="none" w:sz="0" w:space="0" w:color="auto"/>
        <w:bottom w:val="none" w:sz="0" w:space="0" w:color="auto"/>
        <w:right w:val="none" w:sz="0" w:space="0" w:color="auto"/>
      </w:divBdr>
    </w:div>
    <w:div w:id="1715617419">
      <w:bodyDiv w:val="1"/>
      <w:marLeft w:val="0"/>
      <w:marRight w:val="0"/>
      <w:marTop w:val="0"/>
      <w:marBottom w:val="0"/>
      <w:divBdr>
        <w:top w:val="none" w:sz="0" w:space="0" w:color="auto"/>
        <w:left w:val="none" w:sz="0" w:space="0" w:color="auto"/>
        <w:bottom w:val="none" w:sz="0" w:space="0" w:color="auto"/>
        <w:right w:val="none" w:sz="0" w:space="0" w:color="auto"/>
      </w:divBdr>
      <w:divsChild>
        <w:div w:id="1908223403">
          <w:marLeft w:val="0"/>
          <w:marRight w:val="0"/>
          <w:marTop w:val="0"/>
          <w:marBottom w:val="75"/>
          <w:divBdr>
            <w:top w:val="none" w:sz="0" w:space="0" w:color="auto"/>
            <w:left w:val="none" w:sz="0" w:space="0" w:color="auto"/>
            <w:bottom w:val="none" w:sz="0" w:space="0" w:color="auto"/>
            <w:right w:val="none" w:sz="0" w:space="0" w:color="auto"/>
          </w:divBdr>
        </w:div>
        <w:div w:id="535627665">
          <w:marLeft w:val="0"/>
          <w:marRight w:val="0"/>
          <w:marTop w:val="0"/>
          <w:marBottom w:val="75"/>
          <w:divBdr>
            <w:top w:val="none" w:sz="0" w:space="0" w:color="auto"/>
            <w:left w:val="none" w:sz="0" w:space="0" w:color="auto"/>
            <w:bottom w:val="none" w:sz="0" w:space="0" w:color="auto"/>
            <w:right w:val="none" w:sz="0" w:space="0" w:color="auto"/>
          </w:divBdr>
        </w:div>
        <w:div w:id="1242790479">
          <w:marLeft w:val="0"/>
          <w:marRight w:val="0"/>
          <w:marTop w:val="0"/>
          <w:marBottom w:val="75"/>
          <w:divBdr>
            <w:top w:val="none" w:sz="0" w:space="0" w:color="auto"/>
            <w:left w:val="none" w:sz="0" w:space="0" w:color="auto"/>
            <w:bottom w:val="none" w:sz="0" w:space="0" w:color="auto"/>
            <w:right w:val="none" w:sz="0" w:space="0" w:color="auto"/>
          </w:divBdr>
        </w:div>
        <w:div w:id="1634746356">
          <w:marLeft w:val="0"/>
          <w:marRight w:val="0"/>
          <w:marTop w:val="0"/>
          <w:marBottom w:val="75"/>
          <w:divBdr>
            <w:top w:val="none" w:sz="0" w:space="0" w:color="auto"/>
            <w:left w:val="none" w:sz="0" w:space="0" w:color="auto"/>
            <w:bottom w:val="none" w:sz="0" w:space="0" w:color="auto"/>
            <w:right w:val="none" w:sz="0" w:space="0" w:color="auto"/>
          </w:divBdr>
        </w:div>
        <w:div w:id="1416125375">
          <w:marLeft w:val="0"/>
          <w:marRight w:val="0"/>
          <w:marTop w:val="0"/>
          <w:marBottom w:val="75"/>
          <w:divBdr>
            <w:top w:val="none" w:sz="0" w:space="0" w:color="auto"/>
            <w:left w:val="none" w:sz="0" w:space="0" w:color="auto"/>
            <w:bottom w:val="none" w:sz="0" w:space="0" w:color="auto"/>
            <w:right w:val="none" w:sz="0" w:space="0" w:color="auto"/>
          </w:divBdr>
          <w:divsChild>
            <w:div w:id="339358719">
              <w:marLeft w:val="0"/>
              <w:marRight w:val="0"/>
              <w:marTop w:val="0"/>
              <w:marBottom w:val="0"/>
              <w:divBdr>
                <w:top w:val="none" w:sz="0" w:space="0" w:color="auto"/>
                <w:left w:val="none" w:sz="0" w:space="0" w:color="auto"/>
                <w:bottom w:val="none" w:sz="0" w:space="0" w:color="auto"/>
                <w:right w:val="none" w:sz="0" w:space="0" w:color="auto"/>
              </w:divBdr>
            </w:div>
          </w:divsChild>
        </w:div>
        <w:div w:id="1185706235">
          <w:marLeft w:val="0"/>
          <w:marRight w:val="0"/>
          <w:marTop w:val="0"/>
          <w:marBottom w:val="75"/>
          <w:divBdr>
            <w:top w:val="none" w:sz="0" w:space="0" w:color="auto"/>
            <w:left w:val="none" w:sz="0" w:space="0" w:color="auto"/>
            <w:bottom w:val="none" w:sz="0" w:space="0" w:color="auto"/>
            <w:right w:val="none" w:sz="0" w:space="0" w:color="auto"/>
          </w:divBdr>
        </w:div>
        <w:div w:id="1901747595">
          <w:marLeft w:val="0"/>
          <w:marRight w:val="0"/>
          <w:marTop w:val="0"/>
          <w:marBottom w:val="75"/>
          <w:divBdr>
            <w:top w:val="none" w:sz="0" w:space="0" w:color="auto"/>
            <w:left w:val="none" w:sz="0" w:space="0" w:color="auto"/>
            <w:bottom w:val="none" w:sz="0" w:space="0" w:color="auto"/>
            <w:right w:val="none" w:sz="0" w:space="0" w:color="auto"/>
          </w:divBdr>
        </w:div>
        <w:div w:id="1244335928">
          <w:marLeft w:val="0"/>
          <w:marRight w:val="0"/>
          <w:marTop w:val="0"/>
          <w:marBottom w:val="75"/>
          <w:divBdr>
            <w:top w:val="none" w:sz="0" w:space="0" w:color="auto"/>
            <w:left w:val="none" w:sz="0" w:space="0" w:color="auto"/>
            <w:bottom w:val="none" w:sz="0" w:space="0" w:color="auto"/>
            <w:right w:val="none" w:sz="0" w:space="0" w:color="auto"/>
          </w:divBdr>
        </w:div>
      </w:divsChild>
    </w:div>
    <w:div w:id="1720394903">
      <w:bodyDiv w:val="1"/>
      <w:marLeft w:val="0"/>
      <w:marRight w:val="0"/>
      <w:marTop w:val="0"/>
      <w:marBottom w:val="0"/>
      <w:divBdr>
        <w:top w:val="none" w:sz="0" w:space="0" w:color="auto"/>
        <w:left w:val="none" w:sz="0" w:space="0" w:color="auto"/>
        <w:bottom w:val="none" w:sz="0" w:space="0" w:color="auto"/>
        <w:right w:val="none" w:sz="0" w:space="0" w:color="auto"/>
      </w:divBdr>
    </w:div>
    <w:div w:id="1720591964">
      <w:bodyDiv w:val="1"/>
      <w:marLeft w:val="0"/>
      <w:marRight w:val="0"/>
      <w:marTop w:val="0"/>
      <w:marBottom w:val="0"/>
      <w:divBdr>
        <w:top w:val="none" w:sz="0" w:space="0" w:color="auto"/>
        <w:left w:val="none" w:sz="0" w:space="0" w:color="auto"/>
        <w:bottom w:val="none" w:sz="0" w:space="0" w:color="auto"/>
        <w:right w:val="none" w:sz="0" w:space="0" w:color="auto"/>
      </w:divBdr>
    </w:div>
    <w:div w:id="1724331501">
      <w:bodyDiv w:val="1"/>
      <w:marLeft w:val="0"/>
      <w:marRight w:val="0"/>
      <w:marTop w:val="0"/>
      <w:marBottom w:val="0"/>
      <w:divBdr>
        <w:top w:val="none" w:sz="0" w:space="0" w:color="auto"/>
        <w:left w:val="none" w:sz="0" w:space="0" w:color="auto"/>
        <w:bottom w:val="none" w:sz="0" w:space="0" w:color="auto"/>
        <w:right w:val="none" w:sz="0" w:space="0" w:color="auto"/>
      </w:divBdr>
    </w:div>
    <w:div w:id="1730182095">
      <w:bodyDiv w:val="1"/>
      <w:marLeft w:val="0"/>
      <w:marRight w:val="0"/>
      <w:marTop w:val="0"/>
      <w:marBottom w:val="0"/>
      <w:divBdr>
        <w:top w:val="none" w:sz="0" w:space="0" w:color="auto"/>
        <w:left w:val="none" w:sz="0" w:space="0" w:color="auto"/>
        <w:bottom w:val="none" w:sz="0" w:space="0" w:color="auto"/>
        <w:right w:val="none" w:sz="0" w:space="0" w:color="auto"/>
      </w:divBdr>
    </w:div>
    <w:div w:id="1780375119">
      <w:bodyDiv w:val="1"/>
      <w:marLeft w:val="0"/>
      <w:marRight w:val="0"/>
      <w:marTop w:val="0"/>
      <w:marBottom w:val="0"/>
      <w:divBdr>
        <w:top w:val="none" w:sz="0" w:space="0" w:color="auto"/>
        <w:left w:val="none" w:sz="0" w:space="0" w:color="auto"/>
        <w:bottom w:val="none" w:sz="0" w:space="0" w:color="auto"/>
        <w:right w:val="none" w:sz="0" w:space="0" w:color="auto"/>
      </w:divBdr>
    </w:div>
    <w:div w:id="1864172443">
      <w:bodyDiv w:val="1"/>
      <w:marLeft w:val="0"/>
      <w:marRight w:val="0"/>
      <w:marTop w:val="0"/>
      <w:marBottom w:val="0"/>
      <w:divBdr>
        <w:top w:val="none" w:sz="0" w:space="0" w:color="auto"/>
        <w:left w:val="none" w:sz="0" w:space="0" w:color="auto"/>
        <w:bottom w:val="none" w:sz="0" w:space="0" w:color="auto"/>
        <w:right w:val="none" w:sz="0" w:space="0" w:color="auto"/>
      </w:divBdr>
      <w:divsChild>
        <w:div w:id="1647969787">
          <w:marLeft w:val="0"/>
          <w:marRight w:val="0"/>
          <w:marTop w:val="0"/>
          <w:marBottom w:val="75"/>
          <w:divBdr>
            <w:top w:val="none" w:sz="0" w:space="0" w:color="auto"/>
            <w:left w:val="none" w:sz="0" w:space="0" w:color="auto"/>
            <w:bottom w:val="none" w:sz="0" w:space="0" w:color="auto"/>
            <w:right w:val="none" w:sz="0" w:space="0" w:color="auto"/>
          </w:divBdr>
        </w:div>
        <w:div w:id="1707290547">
          <w:marLeft w:val="0"/>
          <w:marRight w:val="0"/>
          <w:marTop w:val="0"/>
          <w:marBottom w:val="75"/>
          <w:divBdr>
            <w:top w:val="none" w:sz="0" w:space="0" w:color="auto"/>
            <w:left w:val="none" w:sz="0" w:space="0" w:color="auto"/>
            <w:bottom w:val="none" w:sz="0" w:space="0" w:color="auto"/>
            <w:right w:val="none" w:sz="0" w:space="0" w:color="auto"/>
          </w:divBdr>
        </w:div>
        <w:div w:id="1972637626">
          <w:marLeft w:val="0"/>
          <w:marRight w:val="0"/>
          <w:marTop w:val="0"/>
          <w:marBottom w:val="75"/>
          <w:divBdr>
            <w:top w:val="none" w:sz="0" w:space="0" w:color="auto"/>
            <w:left w:val="none" w:sz="0" w:space="0" w:color="auto"/>
            <w:bottom w:val="none" w:sz="0" w:space="0" w:color="auto"/>
            <w:right w:val="none" w:sz="0" w:space="0" w:color="auto"/>
          </w:divBdr>
        </w:div>
        <w:div w:id="1708948370">
          <w:marLeft w:val="0"/>
          <w:marRight w:val="0"/>
          <w:marTop w:val="0"/>
          <w:marBottom w:val="75"/>
          <w:divBdr>
            <w:top w:val="none" w:sz="0" w:space="0" w:color="auto"/>
            <w:left w:val="none" w:sz="0" w:space="0" w:color="auto"/>
            <w:bottom w:val="none" w:sz="0" w:space="0" w:color="auto"/>
            <w:right w:val="none" w:sz="0" w:space="0" w:color="auto"/>
          </w:divBdr>
        </w:div>
        <w:div w:id="1102454522">
          <w:marLeft w:val="0"/>
          <w:marRight w:val="0"/>
          <w:marTop w:val="0"/>
          <w:marBottom w:val="75"/>
          <w:divBdr>
            <w:top w:val="none" w:sz="0" w:space="0" w:color="auto"/>
            <w:left w:val="none" w:sz="0" w:space="0" w:color="auto"/>
            <w:bottom w:val="none" w:sz="0" w:space="0" w:color="auto"/>
            <w:right w:val="none" w:sz="0" w:space="0" w:color="auto"/>
          </w:divBdr>
          <w:divsChild>
            <w:div w:id="828525555">
              <w:marLeft w:val="0"/>
              <w:marRight w:val="0"/>
              <w:marTop w:val="0"/>
              <w:marBottom w:val="0"/>
              <w:divBdr>
                <w:top w:val="none" w:sz="0" w:space="0" w:color="auto"/>
                <w:left w:val="none" w:sz="0" w:space="0" w:color="auto"/>
                <w:bottom w:val="none" w:sz="0" w:space="0" w:color="auto"/>
                <w:right w:val="none" w:sz="0" w:space="0" w:color="auto"/>
              </w:divBdr>
            </w:div>
          </w:divsChild>
        </w:div>
        <w:div w:id="1965116281">
          <w:marLeft w:val="0"/>
          <w:marRight w:val="0"/>
          <w:marTop w:val="0"/>
          <w:marBottom w:val="75"/>
          <w:divBdr>
            <w:top w:val="none" w:sz="0" w:space="0" w:color="auto"/>
            <w:left w:val="none" w:sz="0" w:space="0" w:color="auto"/>
            <w:bottom w:val="none" w:sz="0" w:space="0" w:color="auto"/>
            <w:right w:val="none" w:sz="0" w:space="0" w:color="auto"/>
          </w:divBdr>
        </w:div>
        <w:div w:id="1837577117">
          <w:marLeft w:val="0"/>
          <w:marRight w:val="0"/>
          <w:marTop w:val="0"/>
          <w:marBottom w:val="75"/>
          <w:divBdr>
            <w:top w:val="none" w:sz="0" w:space="0" w:color="auto"/>
            <w:left w:val="none" w:sz="0" w:space="0" w:color="auto"/>
            <w:bottom w:val="none" w:sz="0" w:space="0" w:color="auto"/>
            <w:right w:val="none" w:sz="0" w:space="0" w:color="auto"/>
          </w:divBdr>
        </w:div>
        <w:div w:id="396325789">
          <w:marLeft w:val="0"/>
          <w:marRight w:val="0"/>
          <w:marTop w:val="0"/>
          <w:marBottom w:val="75"/>
          <w:divBdr>
            <w:top w:val="none" w:sz="0" w:space="0" w:color="auto"/>
            <w:left w:val="none" w:sz="0" w:space="0" w:color="auto"/>
            <w:bottom w:val="none" w:sz="0" w:space="0" w:color="auto"/>
            <w:right w:val="none" w:sz="0" w:space="0" w:color="auto"/>
          </w:divBdr>
        </w:div>
      </w:divsChild>
    </w:div>
    <w:div w:id="1877497711">
      <w:bodyDiv w:val="1"/>
      <w:marLeft w:val="0"/>
      <w:marRight w:val="0"/>
      <w:marTop w:val="0"/>
      <w:marBottom w:val="0"/>
      <w:divBdr>
        <w:top w:val="none" w:sz="0" w:space="0" w:color="auto"/>
        <w:left w:val="none" w:sz="0" w:space="0" w:color="auto"/>
        <w:bottom w:val="none" w:sz="0" w:space="0" w:color="auto"/>
        <w:right w:val="none" w:sz="0" w:space="0" w:color="auto"/>
      </w:divBdr>
    </w:div>
    <w:div w:id="1879196709">
      <w:bodyDiv w:val="1"/>
      <w:marLeft w:val="0"/>
      <w:marRight w:val="0"/>
      <w:marTop w:val="0"/>
      <w:marBottom w:val="0"/>
      <w:divBdr>
        <w:top w:val="none" w:sz="0" w:space="0" w:color="auto"/>
        <w:left w:val="none" w:sz="0" w:space="0" w:color="auto"/>
        <w:bottom w:val="none" w:sz="0" w:space="0" w:color="auto"/>
        <w:right w:val="none" w:sz="0" w:space="0" w:color="auto"/>
      </w:divBdr>
    </w:div>
    <w:div w:id="1882937769">
      <w:bodyDiv w:val="1"/>
      <w:marLeft w:val="0"/>
      <w:marRight w:val="0"/>
      <w:marTop w:val="0"/>
      <w:marBottom w:val="0"/>
      <w:divBdr>
        <w:top w:val="none" w:sz="0" w:space="0" w:color="auto"/>
        <w:left w:val="none" w:sz="0" w:space="0" w:color="auto"/>
        <w:bottom w:val="none" w:sz="0" w:space="0" w:color="auto"/>
        <w:right w:val="none" w:sz="0" w:space="0" w:color="auto"/>
      </w:divBdr>
    </w:div>
    <w:div w:id="1893345681">
      <w:bodyDiv w:val="1"/>
      <w:marLeft w:val="0"/>
      <w:marRight w:val="0"/>
      <w:marTop w:val="0"/>
      <w:marBottom w:val="0"/>
      <w:divBdr>
        <w:top w:val="none" w:sz="0" w:space="0" w:color="auto"/>
        <w:left w:val="none" w:sz="0" w:space="0" w:color="auto"/>
        <w:bottom w:val="none" w:sz="0" w:space="0" w:color="auto"/>
        <w:right w:val="none" w:sz="0" w:space="0" w:color="auto"/>
      </w:divBdr>
    </w:div>
    <w:div w:id="1914655077">
      <w:bodyDiv w:val="1"/>
      <w:marLeft w:val="0"/>
      <w:marRight w:val="0"/>
      <w:marTop w:val="0"/>
      <w:marBottom w:val="0"/>
      <w:divBdr>
        <w:top w:val="none" w:sz="0" w:space="0" w:color="auto"/>
        <w:left w:val="none" w:sz="0" w:space="0" w:color="auto"/>
        <w:bottom w:val="none" w:sz="0" w:space="0" w:color="auto"/>
        <w:right w:val="none" w:sz="0" w:space="0" w:color="auto"/>
      </w:divBdr>
    </w:div>
    <w:div w:id="1922174688">
      <w:bodyDiv w:val="1"/>
      <w:marLeft w:val="0"/>
      <w:marRight w:val="0"/>
      <w:marTop w:val="0"/>
      <w:marBottom w:val="0"/>
      <w:divBdr>
        <w:top w:val="none" w:sz="0" w:space="0" w:color="auto"/>
        <w:left w:val="none" w:sz="0" w:space="0" w:color="auto"/>
        <w:bottom w:val="none" w:sz="0" w:space="0" w:color="auto"/>
        <w:right w:val="none" w:sz="0" w:space="0" w:color="auto"/>
      </w:divBdr>
    </w:div>
    <w:div w:id="1950163648">
      <w:bodyDiv w:val="1"/>
      <w:marLeft w:val="0"/>
      <w:marRight w:val="0"/>
      <w:marTop w:val="0"/>
      <w:marBottom w:val="0"/>
      <w:divBdr>
        <w:top w:val="none" w:sz="0" w:space="0" w:color="auto"/>
        <w:left w:val="none" w:sz="0" w:space="0" w:color="auto"/>
        <w:bottom w:val="none" w:sz="0" w:space="0" w:color="auto"/>
        <w:right w:val="none" w:sz="0" w:space="0" w:color="auto"/>
      </w:divBdr>
    </w:div>
    <w:div w:id="2016371874">
      <w:bodyDiv w:val="1"/>
      <w:marLeft w:val="0"/>
      <w:marRight w:val="0"/>
      <w:marTop w:val="0"/>
      <w:marBottom w:val="0"/>
      <w:divBdr>
        <w:top w:val="none" w:sz="0" w:space="0" w:color="auto"/>
        <w:left w:val="none" w:sz="0" w:space="0" w:color="auto"/>
        <w:bottom w:val="none" w:sz="0" w:space="0" w:color="auto"/>
        <w:right w:val="none" w:sz="0" w:space="0" w:color="auto"/>
      </w:divBdr>
    </w:div>
    <w:div w:id="2128309248">
      <w:bodyDiv w:val="1"/>
      <w:marLeft w:val="0"/>
      <w:marRight w:val="0"/>
      <w:marTop w:val="0"/>
      <w:marBottom w:val="0"/>
      <w:divBdr>
        <w:top w:val="none" w:sz="0" w:space="0" w:color="auto"/>
        <w:left w:val="none" w:sz="0" w:space="0" w:color="auto"/>
        <w:bottom w:val="none" w:sz="0" w:space="0" w:color="auto"/>
        <w:right w:val="none" w:sz="0" w:space="0" w:color="auto"/>
      </w:divBdr>
    </w:div>
    <w:div w:id="214088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ch_timashevsk@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42856-BC69-40FF-BB93-3D4A4BEE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4922</TotalTime>
  <Pages>16</Pages>
  <Words>5283</Words>
  <Characters>30117</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2143</cp:revision>
  <cp:lastPrinted>2016-04-26T06:56:00Z</cp:lastPrinted>
  <dcterms:created xsi:type="dcterms:W3CDTF">2016-01-27T07:24:00Z</dcterms:created>
  <dcterms:modified xsi:type="dcterms:W3CDTF">2026-09-14T07:13:00Z</dcterms:modified>
</cp:coreProperties>
</file>