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CE" w:rsidRPr="008603CE" w:rsidRDefault="008603CE" w:rsidP="003F2F00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2</w:t>
      </w:r>
    </w:p>
    <w:p w:rsidR="008603CE" w:rsidRPr="008603CE" w:rsidRDefault="008603CE" w:rsidP="008603CE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8603CE" w:rsidRPr="008603CE" w:rsidRDefault="008603CE" w:rsidP="008603CE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8603CE" w:rsidRPr="008603CE" w:rsidRDefault="008603CE" w:rsidP="008603CE">
      <w:pPr>
        <w:pStyle w:val="ConsPlusNormal"/>
        <w:ind w:left="9923" w:hanging="10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имашевский район «Муниципальная 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политика и развитие гражданского </w:t>
      </w:r>
    </w:p>
    <w:p w:rsidR="008603CE" w:rsidRPr="008603CE" w:rsidRDefault="008603CE" w:rsidP="008603CE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общества» 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ПЕРЕЧЕНЬ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мероприятий программы «Муниципальная политика и развитие гражданского общества»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3F82" w:rsidRPr="00F03F82" w:rsidRDefault="008603CE" w:rsidP="008603CE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тыс. рублей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9"/>
        <w:gridCol w:w="2121"/>
        <w:gridCol w:w="855"/>
        <w:gridCol w:w="1002"/>
        <w:gridCol w:w="983"/>
        <w:gridCol w:w="992"/>
        <w:gridCol w:w="1001"/>
        <w:gridCol w:w="995"/>
        <w:gridCol w:w="1143"/>
        <w:gridCol w:w="2543"/>
        <w:gridCol w:w="2270"/>
      </w:tblGrid>
      <w:tr w:rsidR="00B17A2F" w:rsidRPr="001D0F28" w:rsidTr="009F70F7">
        <w:trPr>
          <w:trHeight w:val="441"/>
        </w:trPr>
        <w:tc>
          <w:tcPr>
            <w:tcW w:w="979" w:type="dxa"/>
            <w:vMerge w:val="restart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1" w:type="dxa"/>
            <w:vMerge w:val="restart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5" w:type="dxa"/>
            <w:vMerge w:val="restart"/>
          </w:tcPr>
          <w:p w:rsidR="00B17A2F" w:rsidRPr="001D0F28" w:rsidRDefault="00B17A2F" w:rsidP="005A3060">
            <w:pPr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116" w:type="dxa"/>
            <w:gridSpan w:val="6"/>
          </w:tcPr>
          <w:p w:rsidR="00B17A2F" w:rsidRPr="001D0F28" w:rsidRDefault="00B17A2F" w:rsidP="005A3060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543" w:type="dxa"/>
            <w:vMerge w:val="restart"/>
          </w:tcPr>
          <w:p w:rsidR="00B17A2F" w:rsidRPr="001D0F28" w:rsidRDefault="00B17A2F" w:rsidP="005A3060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70" w:type="dxa"/>
            <w:vMerge w:val="restart"/>
          </w:tcPr>
          <w:p w:rsidR="00B17A2F" w:rsidRPr="001D0F28" w:rsidRDefault="00B17A2F" w:rsidP="005A3060">
            <w:pPr>
              <w:ind w:left="-112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B17A2F" w:rsidRPr="001D0F28" w:rsidTr="009F70F7">
        <w:tc>
          <w:tcPr>
            <w:tcW w:w="979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</w:tcPr>
          <w:p w:rsidR="00B17A2F" w:rsidRPr="001D0F28" w:rsidRDefault="00B17A2F" w:rsidP="005A3060">
            <w:pPr>
              <w:ind w:left="-104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14" w:type="dxa"/>
            <w:gridSpan w:val="5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43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A2F" w:rsidRPr="001D0F28" w:rsidTr="009F70F7">
        <w:tc>
          <w:tcPr>
            <w:tcW w:w="979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B17A2F" w:rsidRPr="001D0F28" w:rsidRDefault="00B17A2F" w:rsidP="005A3060">
            <w:pPr>
              <w:pStyle w:val="ConsPlusNormal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B17A2F" w:rsidRPr="001D0F28" w:rsidRDefault="00B17A2F" w:rsidP="005A3060">
            <w:pPr>
              <w:pStyle w:val="ConsPlusNormal"/>
              <w:ind w:left="-11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бюджет Краснодарского края</w:t>
            </w:r>
          </w:p>
        </w:tc>
        <w:tc>
          <w:tcPr>
            <w:tcW w:w="1001" w:type="dxa"/>
            <w:vAlign w:val="center"/>
          </w:tcPr>
          <w:p w:rsidR="00B17A2F" w:rsidRPr="001D0F28" w:rsidRDefault="00B17A2F" w:rsidP="005A3060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</w:p>
          <w:p w:rsidR="00B17A2F" w:rsidRPr="001D0F28" w:rsidRDefault="00B17A2F" w:rsidP="005A3060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5" w:type="dxa"/>
            <w:vAlign w:val="center"/>
          </w:tcPr>
          <w:p w:rsidR="00B17A2F" w:rsidRPr="001D0F28" w:rsidRDefault="00B17A2F" w:rsidP="005A3060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43" w:type="dxa"/>
          </w:tcPr>
          <w:p w:rsidR="00B17A2F" w:rsidRPr="001D0F28" w:rsidRDefault="00B17A2F" w:rsidP="005A3060">
            <w:pPr>
              <w:ind w:left="-10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543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F86" w:rsidRPr="00564F86" w:rsidRDefault="00564F86">
      <w:pPr>
        <w:rPr>
          <w:sz w:val="2"/>
          <w:szCs w:val="2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9"/>
        <w:gridCol w:w="2121"/>
        <w:gridCol w:w="855"/>
        <w:gridCol w:w="1002"/>
        <w:gridCol w:w="983"/>
        <w:gridCol w:w="945"/>
        <w:gridCol w:w="47"/>
        <w:gridCol w:w="913"/>
        <w:gridCol w:w="88"/>
        <w:gridCol w:w="982"/>
        <w:gridCol w:w="13"/>
        <w:gridCol w:w="45"/>
        <w:gridCol w:w="1065"/>
        <w:gridCol w:w="24"/>
        <w:gridCol w:w="9"/>
        <w:gridCol w:w="2493"/>
        <w:gridCol w:w="50"/>
        <w:gridCol w:w="13"/>
        <w:gridCol w:w="2257"/>
      </w:tblGrid>
      <w:tr w:rsidR="005A3060" w:rsidRPr="001D0F28" w:rsidTr="00564F86">
        <w:trPr>
          <w:tblHeader/>
        </w:trPr>
        <w:tc>
          <w:tcPr>
            <w:tcW w:w="979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0309" w:rsidRPr="001D0F28" w:rsidTr="009F70F7">
        <w:tc>
          <w:tcPr>
            <w:tcW w:w="979" w:type="dxa"/>
          </w:tcPr>
          <w:p w:rsidR="00380309" w:rsidRPr="001D0F28" w:rsidRDefault="00380309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380309" w:rsidRPr="001D0F28" w:rsidRDefault="00380309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84" w:type="dxa"/>
            <w:gridSpan w:val="17"/>
          </w:tcPr>
          <w:p w:rsidR="00380309" w:rsidRPr="001D0F28" w:rsidRDefault="00380309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партнерских отношений и эффективной системы взаимодействия между органами местного самоуправления муниципального образования Тимашевский район и населением Тимашевского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 общества, 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муниципального образования Тимашевский район</w:t>
            </w:r>
          </w:p>
        </w:tc>
      </w:tr>
      <w:tr w:rsidR="00380309" w:rsidRPr="001D0F28" w:rsidTr="009F70F7">
        <w:tc>
          <w:tcPr>
            <w:tcW w:w="979" w:type="dxa"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1" w:type="dxa"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784" w:type="dxa"/>
            <w:gridSpan w:val="17"/>
            <w:tcBorders>
              <w:top w:val="single" w:sz="4" w:space="0" w:color="auto"/>
            </w:tcBorders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содействие развитию институтов гражданского общества</w:t>
            </w:r>
          </w:p>
        </w:tc>
      </w:tr>
      <w:tr w:rsidR="00380309" w:rsidRPr="001D0F28" w:rsidTr="009F70F7">
        <w:tc>
          <w:tcPr>
            <w:tcW w:w="979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1" w:type="dxa"/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11784" w:type="dxa"/>
            <w:gridSpan w:val="17"/>
            <w:tcBorders>
              <w:top w:val="single" w:sz="4" w:space="0" w:color="auto"/>
            </w:tcBorders>
          </w:tcPr>
          <w:p w:rsidR="00181626" w:rsidRPr="001D0F28" w:rsidRDefault="00380309" w:rsidP="003803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взаимодействию между органами местного самоуправления и общественными организациями</w:t>
            </w:r>
          </w:p>
          <w:p w:rsidR="00B17A2F" w:rsidRPr="001D0F28" w:rsidRDefault="00B17A2F" w:rsidP="003803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309" w:rsidRPr="001D0F28" w:rsidTr="009F70F7">
        <w:trPr>
          <w:trHeight w:val="553"/>
        </w:trPr>
        <w:tc>
          <w:tcPr>
            <w:tcW w:w="979" w:type="dxa"/>
            <w:vMerge w:val="restart"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</w:t>
            </w:r>
          </w:p>
        </w:tc>
        <w:tc>
          <w:tcPr>
            <w:tcW w:w="2121" w:type="dxa"/>
            <w:vMerge w:val="restart"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заседаний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Совета при главе муниципального образования </w:t>
            </w:r>
          </w:p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не менее 4 заседаний общественного Совета при главе муниципального образования Тимашевский район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 w:rsidR="00E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380309" w:rsidRPr="001D0F28" w:rsidTr="009F70F7">
        <w:trPr>
          <w:trHeight w:val="421"/>
        </w:trPr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9F70F7">
        <w:trPr>
          <w:trHeight w:val="686"/>
        </w:trPr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9F70F7">
        <w:trPr>
          <w:trHeight w:val="436"/>
        </w:trPr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9F70F7"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9F70F7">
        <w:trPr>
          <w:trHeight w:val="548"/>
        </w:trPr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48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312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58"/>
        </w:trPr>
        <w:tc>
          <w:tcPr>
            <w:tcW w:w="979" w:type="dxa"/>
            <w:vMerge w:val="restart"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2121" w:type="dxa"/>
            <w:vMerge w:val="restart"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мнения жителей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не менее 2 социологических опросов на территории муниципального образования Тимашевский район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EA737D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375D25" w:rsidRPr="001D0F28" w:rsidTr="009F70F7">
        <w:trPr>
          <w:trHeight w:val="552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60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54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62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56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5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556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9F70F7">
        <w:trPr>
          <w:trHeight w:val="409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5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497"/>
        </w:trPr>
        <w:tc>
          <w:tcPr>
            <w:tcW w:w="979" w:type="dxa"/>
            <w:vMerge w:val="restart"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227BAB" w:rsidRPr="001D0F28" w:rsidRDefault="00D62152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проведение социоло</w:t>
            </w:r>
            <w:r w:rsidR="00227BAB" w:rsidRPr="001D0F28">
              <w:rPr>
                <w:rFonts w:ascii="Times New Roman" w:hAnsi="Times New Roman" w:cs="Times New Roman"/>
                <w:sz w:val="24"/>
                <w:szCs w:val="24"/>
              </w:rPr>
              <w:t>гического исследования социально-экономического и общественного развития Тима-</w:t>
            </w:r>
            <w:proofErr w:type="spellStart"/>
            <w:r w:rsidR="00227BAB" w:rsidRPr="001D0F28">
              <w:rPr>
                <w:rFonts w:ascii="Times New Roman" w:hAnsi="Times New Roman" w:cs="Times New Roman"/>
                <w:sz w:val="24"/>
                <w:szCs w:val="24"/>
              </w:rPr>
              <w:t>шевского</w:t>
            </w:r>
            <w:proofErr w:type="spellEnd"/>
            <w:r w:rsidR="00227BAB"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социологических исследований социально-экономического и общественного развития Тимашевского района не менее 4 – 2023 году</w:t>
            </w:r>
            <w:r w:rsidR="006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 2 – 2024 году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EA737D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227BAB" w:rsidRPr="001D0F28" w:rsidTr="009F70F7">
        <w:trPr>
          <w:trHeight w:val="505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27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20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28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22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5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44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9F70F7">
        <w:trPr>
          <w:trHeight w:val="544"/>
        </w:trPr>
        <w:tc>
          <w:tcPr>
            <w:tcW w:w="979" w:type="dxa"/>
            <w:vMerge/>
          </w:tcPr>
          <w:p w:rsidR="00227BAB" w:rsidRPr="001D0F28" w:rsidRDefault="00227BAB" w:rsidP="0098520D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227BAB" w:rsidRPr="001D0F28" w:rsidRDefault="00227BAB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227BAB" w:rsidRPr="001D0F28" w:rsidRDefault="00227BAB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5" w:type="dxa"/>
            <w:gridSpan w:val="2"/>
          </w:tcPr>
          <w:p w:rsidR="00227BAB" w:rsidRPr="001D0F28" w:rsidRDefault="00227BAB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227BAB" w:rsidRPr="001D0F28" w:rsidRDefault="00227BAB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38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религиозной ситуации в муниципальном образовании Тимашевский район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не менее 4 мониторингов религиозной ситуации на территории муниципального образования Тимашевский район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9F70F7">
        <w:trPr>
          <w:trHeight w:val="546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4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62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56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5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55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328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497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1.1.1.4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      мониторинга реализации Федерального закона от 6 октября 2003 г. № </w:t>
            </w:r>
            <w:r w:rsidRPr="00EA737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131-ФЗ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«Об общих </w:t>
            </w:r>
            <w:r w:rsidR="00EA737D">
              <w:rPr>
                <w:rFonts w:ascii="Times New Roman" w:hAnsi="Times New Roman" w:cs="Times New Roman"/>
                <w:sz w:val="24"/>
                <w:szCs w:val="24"/>
              </w:rPr>
              <w:t>принци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пах организации местного само-управления в Российской Федерации» по вопросам пере-дачи полномочий на уровень муниципального района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ежегодно проведенных не менее 4 мониторингов реализации Федерального закона от 6 октября 2003 г. № 131-ФЗ «Об общих принципах организации местного самоуправления в Российской Федерации»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 вопросам передачи пол</w:t>
            </w:r>
            <w:r w:rsidR="00D62152">
              <w:rPr>
                <w:rFonts w:ascii="Times New Roman" w:hAnsi="Times New Roman" w:cs="Times New Roman"/>
                <w:sz w:val="24"/>
                <w:szCs w:val="24"/>
              </w:rPr>
              <w:t xml:space="preserve">номочий на уровень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9F70F7">
        <w:trPr>
          <w:trHeight w:val="563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499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566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562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572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572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93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63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1.1.1.5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мероприятий по обмену опытом, практиками,            работе в разных командах,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усиле-нию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управлен-ческих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(тренингов, семинаров, конференций, круглых столов)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в 2021 году не менее 2 по обмену опытом, практиками, работе в разных командах, усилению управленческих навыков, в 2022 году 2 проведенных мероприятия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EA737D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73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муниципальной службы и кадров администрации муниципального образования Тимашевский район</w:t>
            </w:r>
          </w:p>
          <w:p w:rsidR="0098520D" w:rsidRPr="00EA737D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73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EA73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9F70F7">
        <w:trPr>
          <w:trHeight w:val="34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27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6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4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4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4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28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9F70F7">
        <w:trPr>
          <w:trHeight w:val="328"/>
        </w:trPr>
        <w:tc>
          <w:tcPr>
            <w:tcW w:w="979" w:type="dxa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121" w:type="dxa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784" w:type="dxa"/>
            <w:gridSpan w:val="17"/>
            <w:tcBorders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торжественных приемов, праздничных дней и памятных дат, проводимых администрацией муниципального образования Тимашевский район </w:t>
            </w:r>
          </w:p>
        </w:tc>
      </w:tr>
      <w:tr w:rsidR="0098520D" w:rsidRPr="001D0F28" w:rsidTr="009F70F7">
        <w:trPr>
          <w:trHeight w:val="647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торжественных приемов главой муниципального образования Тимашевский район</w:t>
            </w:r>
          </w:p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(приобретение букетов цветов для награждаемых и др.)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ежегодно проведенных не менее </w:t>
            </w:r>
            <w:r w:rsidR="008E4097" w:rsidRPr="001D4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1D4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торжественных приемов главой муниципального образования Тимашевский район,</w:t>
            </w:r>
            <w:r w:rsidR="008E4097" w:rsidRPr="001D4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 в 2023 году</w:t>
            </w:r>
            <w:r w:rsidR="008E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 передовиков производства, почетных граждан муниципального образования Тимашевский район, руководителей органов территориального общественного самоуправления, талантливой молодежи, победителей районных, краевых, всероссийских, международных конкурсов художественного творчества, спортивных звезд и ведущих тренеров и др.</w:t>
            </w:r>
          </w:p>
        </w:tc>
        <w:tc>
          <w:tcPr>
            <w:tcW w:w="2270" w:type="dxa"/>
            <w:gridSpan w:val="2"/>
            <w:vMerge w:val="restart"/>
          </w:tcPr>
          <w:p w:rsidR="0098520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9F70F7">
        <w:trPr>
          <w:trHeight w:val="699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708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69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70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697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6D1D7A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633,6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6D1D7A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633,6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697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98520D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FB59FC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9F70F7">
        <w:trPr>
          <w:trHeight w:val="123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FB59FC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FB59FC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300"/>
        </w:trPr>
        <w:tc>
          <w:tcPr>
            <w:tcW w:w="979" w:type="dxa"/>
            <w:vMerge w:val="restart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1.1.2.2</w:t>
            </w:r>
          </w:p>
        </w:tc>
        <w:tc>
          <w:tcPr>
            <w:tcW w:w="2121" w:type="dxa"/>
            <w:vMerge w:val="restart"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награждений главой муниципального образования Тимашевский район трудовых коллективов, осуществляющих свою деятельность на территории муниципального образования </w:t>
            </w:r>
          </w:p>
          <w:p w:rsidR="00EA737D" w:rsidRPr="001D0F28" w:rsidRDefault="00EA737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район, и их работников в дни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профес-сиональных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</w:t>
            </w: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A737D" w:rsidRPr="000E27EC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трудовых коллективов, осуществляющих свою деятельность на территории муниципального образования Тимашевский район и их тружеников в дни профессиональных праздников в 2018-</w:t>
            </w:r>
          </w:p>
          <w:p w:rsidR="00EA737D" w:rsidRPr="000E27EC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 - не менее 25 трудовых коллективов, 2022-2024 гг. - не менее 28 трудовых коллективов</w:t>
            </w:r>
          </w:p>
        </w:tc>
        <w:tc>
          <w:tcPr>
            <w:tcW w:w="2270" w:type="dxa"/>
            <w:gridSpan w:val="2"/>
            <w:vMerge w:val="restart"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A737D" w:rsidRPr="001D0F28" w:rsidTr="009F70F7">
        <w:trPr>
          <w:trHeight w:val="285"/>
        </w:trPr>
        <w:tc>
          <w:tcPr>
            <w:tcW w:w="979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0E27EC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285"/>
        </w:trPr>
        <w:tc>
          <w:tcPr>
            <w:tcW w:w="979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0E27EC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270"/>
        </w:trPr>
        <w:tc>
          <w:tcPr>
            <w:tcW w:w="979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921,5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921,5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0E27EC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360"/>
        </w:trPr>
        <w:tc>
          <w:tcPr>
            <w:tcW w:w="979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766,5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766,5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0E27EC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330"/>
        </w:trPr>
        <w:tc>
          <w:tcPr>
            <w:tcW w:w="979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712,5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712,5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0E27EC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330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966,5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966,5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0E27EC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3F45D7">
        <w:trPr>
          <w:trHeight w:val="1856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3665,1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3665,1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0E27EC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285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организация награждения почетным знаком «Лучший трудовой коллектив» </w:t>
            </w: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A737D" w:rsidRPr="000E27EC" w:rsidRDefault="00EA737D" w:rsidP="008A1B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почетным знаком «Лучший трудовой коллектив» не более 8 трудовых коллективов в 2021-2024 гг. ежегодно</w:t>
            </w:r>
          </w:p>
        </w:tc>
        <w:tc>
          <w:tcPr>
            <w:tcW w:w="2270" w:type="dxa"/>
            <w:gridSpan w:val="2"/>
            <w:vMerge w:val="restart"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A737D" w:rsidRPr="001D0F28" w:rsidTr="009F70F7">
        <w:trPr>
          <w:trHeight w:val="102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315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345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300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300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A737D" w:rsidRPr="003F45D7" w:rsidRDefault="00EA737D" w:rsidP="003F45D7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225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210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348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на организацию награждения медалью «За доблестный труд на благо Тимашевского района» </w:t>
            </w: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A737D" w:rsidRPr="001D0F28" w:rsidRDefault="00EA737D" w:rsidP="006A151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награжденных медалью «За доблестный труд на </w:t>
            </w:r>
            <w:r w:rsidRPr="000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 Тимашевского района» не более 50 человек в 2021 - 2024 гг.</w:t>
            </w:r>
          </w:p>
        </w:tc>
        <w:tc>
          <w:tcPr>
            <w:tcW w:w="2270" w:type="dxa"/>
            <w:gridSpan w:val="2"/>
            <w:vMerge w:val="restart"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A737D" w:rsidRPr="001D0F28" w:rsidTr="009F70F7">
        <w:trPr>
          <w:trHeight w:val="300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255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375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804,8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225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210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405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9F70F7">
        <w:trPr>
          <w:trHeight w:val="328"/>
        </w:trPr>
        <w:tc>
          <w:tcPr>
            <w:tcW w:w="97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2529,2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2529,2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 w:val="restart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1.1.2.3</w:t>
            </w:r>
          </w:p>
        </w:tc>
        <w:tc>
          <w:tcPr>
            <w:tcW w:w="2121" w:type="dxa"/>
            <w:vMerge w:val="restart"/>
          </w:tcPr>
          <w:p w:rsidR="006D1D7A" w:rsidRDefault="006D1D7A" w:rsidP="006D1D7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поздравлений главой муниципального образования Тимашевский район с днем рождения руководителей предприятий и организаций,</w:t>
            </w:r>
            <w:r w:rsidRPr="001D0F28">
              <w:t xml:space="preserve">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осуществляющих свою деятельность на </w:t>
            </w:r>
          </w:p>
          <w:p w:rsidR="003F45D7" w:rsidRPr="001D0F28" w:rsidRDefault="003F45D7" w:rsidP="006D1D7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6D1D7A" w:rsidRPr="001D0F28" w:rsidRDefault="006D1D7A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поздравленных с днем рождения руководителей предприятий и организаций,</w:t>
            </w:r>
            <w:r w:rsidRPr="001D0F28">
              <w:t xml:space="preserve">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осуществляющих свою деятельность на территории муниципального образования Тимашевский район, заслуженных </w:t>
            </w:r>
          </w:p>
        </w:tc>
        <w:tc>
          <w:tcPr>
            <w:tcW w:w="2270" w:type="dxa"/>
            <w:gridSpan w:val="2"/>
            <w:vMerge w:val="restart"/>
          </w:tcPr>
          <w:p w:rsidR="006D1D7A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9F70F7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280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муниципального образования Тимашевский район, заслуженных работников отраслей народного хозяйства, депутатов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(приобретение поздравительных открыток, папки – «Приветственный адрес», букетов цветов для награждаемых и др.)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1626,4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1626,4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D62152" w:rsidRDefault="00E211F4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отраслей народного хозяйства, депутатов и др. в </w:t>
            </w:r>
            <w:r w:rsidRPr="00D6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2018-2020 гг. - </w:t>
            </w:r>
            <w:r w:rsidR="008E4097" w:rsidRPr="00D6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E8035E" w:rsidRPr="00D6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D6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чел., и</w:t>
            </w:r>
            <w:r w:rsidR="008E4097" w:rsidRPr="00D6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2022-2024 гг. - 8</w:t>
            </w:r>
            <w:r w:rsidRPr="00D6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 чел.,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1000 человек в 2021 году </w:t>
            </w:r>
          </w:p>
        </w:tc>
        <w:tc>
          <w:tcPr>
            <w:tcW w:w="2270" w:type="dxa"/>
            <w:gridSpan w:val="2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543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240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1.1.2.4</w:t>
            </w: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награждений главой муниципального образования Тимашевский район в торжественных мероприятиях, посвященных памятным событиям и 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в проведенных торжественных мероприятиях, посвященных памятным событиям и юбилейным датам предприятий и организаций,</w:t>
            </w:r>
            <w:r w:rsidRPr="001D0F28">
              <w:t xml:space="preserve">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осуществляющих свою деятельность на </w:t>
            </w:r>
          </w:p>
        </w:tc>
        <w:tc>
          <w:tcPr>
            <w:tcW w:w="2270" w:type="dxa"/>
            <w:gridSpan w:val="2"/>
            <w:vMerge w:val="restart"/>
          </w:tcPr>
          <w:p w:rsidR="00E211F4" w:rsidRPr="001D0F28" w:rsidRDefault="000857DD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9F70F7">
        <w:trPr>
          <w:trHeight w:val="27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39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54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36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887,7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887,7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31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465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юбилейным датам предприятий и организаций, осуществляющих свою деятельность на территории муниципального образования Тимашевский район</w:t>
            </w: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(приобретение папок – «Приветственный адрес», букетов цветов для награждаемых, рамок для награждения  и др.)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муниципального образования Тимашевский район, не менее 40 человек                 ежегодно</w:t>
            </w:r>
          </w:p>
        </w:tc>
        <w:tc>
          <w:tcPr>
            <w:tcW w:w="2270" w:type="dxa"/>
            <w:gridSpan w:val="2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4966"/>
        </w:trPr>
        <w:tc>
          <w:tcPr>
            <w:tcW w:w="979" w:type="dxa"/>
            <w:vMerge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255"/>
        </w:trPr>
        <w:tc>
          <w:tcPr>
            <w:tcW w:w="979" w:type="dxa"/>
            <w:vMerge w:val="restart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1.1.2.5</w:t>
            </w:r>
          </w:p>
        </w:tc>
        <w:tc>
          <w:tcPr>
            <w:tcW w:w="2121" w:type="dxa"/>
            <w:vMerge w:val="restart"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награждений главой муниципального образования Тимашевский район в торжественных мероприятиях, посвященных памятным событиям и юбилейным датам </w:t>
            </w:r>
          </w:p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433,3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433,3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в торжественных мероприятиях не менее 3000 человек, посвященных памятным событиям и юбилейным датам истории России, Кубани и муниципального образования Тимашевский район</w:t>
            </w:r>
          </w:p>
        </w:tc>
        <w:tc>
          <w:tcPr>
            <w:tcW w:w="2270" w:type="dxa"/>
            <w:gridSpan w:val="2"/>
            <w:vMerge w:val="restart"/>
          </w:tcPr>
          <w:p w:rsidR="00E211F4" w:rsidRPr="001D0F28" w:rsidRDefault="000857DD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9F70F7">
        <w:trPr>
          <w:trHeight w:val="420"/>
        </w:trPr>
        <w:tc>
          <w:tcPr>
            <w:tcW w:w="979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558"/>
        </w:trPr>
        <w:tc>
          <w:tcPr>
            <w:tcW w:w="979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792,3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792,3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553"/>
        </w:trPr>
        <w:tc>
          <w:tcPr>
            <w:tcW w:w="979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686,6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686,6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9F70F7">
        <w:trPr>
          <w:trHeight w:val="547"/>
        </w:trPr>
        <w:tc>
          <w:tcPr>
            <w:tcW w:w="979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3973,6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3973,6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585"/>
        </w:trPr>
        <w:tc>
          <w:tcPr>
            <w:tcW w:w="979" w:type="dxa"/>
            <w:vMerge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3F45D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3F45D7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3F45D7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DA050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1207,5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DA050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1207,5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5"/>
        </w:trPr>
        <w:tc>
          <w:tcPr>
            <w:tcW w:w="979" w:type="dxa"/>
            <w:vMerge w:val="restart"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3F45D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истории России, Кубани и </w:t>
            </w:r>
            <w:r w:rsidR="00D6215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муни</w:t>
            </w: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ципального </w:t>
            </w:r>
            <w:r w:rsidR="00D6215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обра</w:t>
            </w: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зования</w:t>
            </w:r>
          </w:p>
          <w:p w:rsidR="00FB59FC" w:rsidRPr="003F45D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Тимашевский район (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приобре-тение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поздрави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-тельных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откры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-ток, плакеток – «Свидетельство о занесении на Доску почета </w:t>
            </w:r>
            <w:r w:rsidR="00D6215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муниципального об</w:t>
            </w: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разования Тима-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шевский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в 2018-2022 годах», букетов цветов, изготовление штандартов и карты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освобожде-ния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Тимашевско-го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по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слу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-чаю празднования                 75-летия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осво-бождения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Крас-нодарского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края от фашистских захватчиков,  фильма, медалей, монтаж и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разме-щение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баннерной продукции и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др.)</w:t>
            </w:r>
          </w:p>
          <w:p w:rsidR="00FB59FC" w:rsidRPr="003F45D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End"/>
          </w:p>
        </w:tc>
        <w:tc>
          <w:tcPr>
            <w:tcW w:w="855" w:type="dxa"/>
          </w:tcPr>
          <w:p w:rsidR="00FB59FC" w:rsidRPr="003F45D7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511,9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511,9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7941,3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7941,3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2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организацию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награждения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>медалью «За выдающийся вклад в развитие Тима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шевского района»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награжденных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медалью «За выдающийся вклад в развитие Тимашевского района» не более 30  чело</w:t>
            </w:r>
            <w:r w:rsidR="007C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 в </w:t>
            </w:r>
            <w:r w:rsidR="007C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F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гг.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12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7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1149,6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1149,6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563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 том числе на организацию награждения медалью «За личный вклад в развитие Тимашевского района и в честь 95-летия со дня его образования»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медалью «За личный вклад в развитие Тимашевского района и в честь 95-летия со дня его образо</w:t>
            </w:r>
            <w:r w:rsidR="007C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вания» не более 2500 человек в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году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43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0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54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0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6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5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5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99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изго-товление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фильма,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посвященного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>95-летию Тимашев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и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85-летию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дарского края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изготовленных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фильмов, посвященных 95-летию Тимашевского района и 85-летию Краснодарского края не более 1 фильма в 2022 году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28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24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36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6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01"/>
        </w:trPr>
        <w:tc>
          <w:tcPr>
            <w:tcW w:w="979" w:type="dxa"/>
            <w:vMerge w:val="restart"/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9F70F7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изготовление, монтаж и </w:t>
            </w:r>
            <w:proofErr w:type="spellStart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разме-щение</w:t>
            </w:r>
            <w:proofErr w:type="spellEnd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 баннерной продукции, с </w:t>
            </w:r>
            <w:proofErr w:type="spellStart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-лью </w:t>
            </w:r>
            <w:proofErr w:type="spellStart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информиро-вания</w:t>
            </w:r>
            <w:proofErr w:type="spellEnd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о 95-летии Тима-</w:t>
            </w:r>
            <w:proofErr w:type="spellStart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шевского</w:t>
            </w:r>
            <w:proofErr w:type="spellEnd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85-летии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>Крас</w:t>
            </w: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нодарского края</w:t>
            </w:r>
          </w:p>
        </w:tc>
        <w:tc>
          <w:tcPr>
            <w:tcW w:w="855" w:type="dxa"/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9F70F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изго-товленной</w:t>
            </w:r>
            <w:proofErr w:type="spellEnd"/>
            <w:proofErr w:type="gramEnd"/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баннерной продукции, с целью информирования граждан о 95-летии Тимашевского района и 85-летии </w:t>
            </w:r>
          </w:p>
          <w:p w:rsidR="00FB59FC" w:rsidRPr="009F70F7" w:rsidRDefault="00FB59FC" w:rsidP="00C600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 не более 4 в 2022 гг.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9F70F7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39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7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4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4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67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45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изготовление презен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тационных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стендов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изготовленных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презентационных стендов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не более 10 – 2022 г.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24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2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изготовление, монтаж и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>разме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баннерной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информирования граждан о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днях, памятных дат и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знамена-тельных</w:t>
            </w:r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событиях Краснодарского края и др.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изготовленной баннерной продукции, с целью информирования граждан о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</w:t>
            </w:r>
            <w:r w:rsidR="00C6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днях, памятных дат и знамена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событиях Краснодарского края не более 4 в 2023</w:t>
            </w:r>
            <w:r w:rsidR="00C6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 гг.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33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2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7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0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</w:t>
            </w:r>
            <w:r w:rsidR="00FB59FC"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pStyle w:val="ConsPlusNormal"/>
              <w:ind w:left="-16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1" w:type="dxa"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784" w:type="dxa"/>
            <w:gridSpan w:val="17"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Осуществление поддержки, содействие развитию инициатив, создание условий для повышения роли и укрепления статуса органов территориального общественного самоуправления</w:t>
            </w:r>
          </w:p>
        </w:tc>
      </w:tr>
      <w:tr w:rsidR="00FB59FC" w:rsidRPr="001D0F28" w:rsidTr="009F70F7"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ind w:left="-16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посвященных Дню местного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награжденных председателей ТОС не менее 3 человек                        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2018-2021 гг. ежегодно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3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проекты с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>исполь</w:t>
            </w:r>
            <w:bookmarkStart w:id="0" w:name="_GoBack"/>
            <w:bookmarkEnd w:id="0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зованием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механизма инициативного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 подготовленных для участия в краевом конкурсе «Лучшая организац</w:t>
            </w:r>
            <w:r w:rsidR="00D6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работы по инициативному бюджети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рованию» 8 проектов в 2021 году,                   7 проектов в                      2023 году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19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5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7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8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8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56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121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-приятий,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-ленных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поощре-нию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лиц,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благода-ря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которым, стала возможна победа в краевом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конкурсе «Лучшая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органи-зация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инициативному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бюджетирова-нию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», проводимое Ассоциацией            Совета муниципальных образований Краснодарского края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лиц, награжденных по результатам конкурса «Лучшая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работы по инициативному бюджетированию»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проводимое Ассоциацией Совета муниципальных образований Краснодарского края - 12 человек в 2021 году</w:t>
            </w:r>
          </w:p>
        </w:tc>
        <w:tc>
          <w:tcPr>
            <w:tcW w:w="2270" w:type="dxa"/>
            <w:gridSpan w:val="2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9F70F7">
        <w:trPr>
          <w:trHeight w:val="4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0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27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6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42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rPr>
          <w:trHeight w:val="1303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543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1" w:type="dxa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84" w:type="dxa"/>
            <w:gridSpan w:val="17"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Гармонизация межнациональных отношений и развитие национальных культур народов, проживающих в муниципальном образовании Тимашевский район</w:t>
            </w: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784" w:type="dxa"/>
            <w:gridSpan w:val="17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Взаимодействие с гражданским обществом в области гармонизации межнациональных отношений, развития национальных культур народов, проживающих на территории муниципального образования Тимашевский район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784" w:type="dxa"/>
            <w:gridSpan w:val="17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обеспечения гражданского мира и национального согласия, укрепления единства многонационального народа, проживающего в Тимашевском районе</w:t>
            </w:r>
          </w:p>
        </w:tc>
      </w:tr>
      <w:tr w:rsidR="00FB59FC" w:rsidRPr="001D0F28" w:rsidTr="009F70F7">
        <w:trPr>
          <w:trHeight w:val="48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2.1.1.1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мероприятий, направленных на укрепление и </w:t>
            </w:r>
            <w:proofErr w:type="gram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</w:t>
            </w:r>
            <w:proofErr w:type="spellEnd"/>
            <w:proofErr w:type="gram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националь-ных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культур,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ежегодно проведенных не менее 2 заседаний круглого стола с </w:t>
            </w: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председателями национальных диаспор, ежегодное </w:t>
            </w:r>
          </w:p>
        </w:tc>
        <w:tc>
          <w:tcPr>
            <w:tcW w:w="2257" w:type="dxa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0857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Тимашевский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FB59FC" w:rsidRPr="001D0F28" w:rsidTr="009F70F7">
        <w:trPr>
          <w:trHeight w:val="21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34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45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народов, </w:t>
            </w:r>
            <w:proofErr w:type="spellStart"/>
            <w:proofErr w:type="gram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прожи-вающих</w:t>
            </w:r>
            <w:proofErr w:type="spellEnd"/>
            <w:proofErr w:type="gram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 </w:t>
            </w:r>
            <w:proofErr w:type="spellStart"/>
            <w:proofErr w:type="gram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proofErr w:type="gram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образо-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Тимашев-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укрепление меж-этнического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информирование населения о национальном составе муниципального </w:t>
            </w: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образования Тимашевский район и о национальных культурах диаспор не менее одного раза в год; количество изготовленных материалов (листовок, буклетов) на тему укрепления и развития национальных культур, народов, проживающих на территории муниципального образования Тимашевский район, укрепления межэтнического сотрудничества не менее 1000 штук ежегодно</w:t>
            </w:r>
          </w:p>
        </w:tc>
        <w:tc>
          <w:tcPr>
            <w:tcW w:w="2257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24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1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54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2.1.1.2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формированию у подрастающего поколения </w:t>
            </w:r>
            <w:proofErr w:type="spellStart"/>
            <w:proofErr w:type="gram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-тельного</w:t>
            </w:r>
            <w:proofErr w:type="gram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отноше-ния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всем наци-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ональностям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этносам и религиям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изготовленных материалов (листовок, буклетов) на тему формирования у подрастающего поколения уважительного отношения ко всем </w:t>
            </w:r>
          </w:p>
        </w:tc>
        <w:tc>
          <w:tcPr>
            <w:tcW w:w="2257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 w:rsidR="0008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муниципального </w:t>
            </w: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42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40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25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435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национальностям, этносам и религиям не менее 2000 штук в 2021-2024 гг.              Количество несовершеннолетних с которыми проведена работа не менее 3000 человек в 2021-2024 гг. ежегодно</w:t>
            </w:r>
          </w:p>
        </w:tc>
        <w:tc>
          <w:tcPr>
            <w:tcW w:w="2257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Тимашевский район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Тимашевский район</w:t>
            </w:r>
          </w:p>
        </w:tc>
      </w:tr>
      <w:tr w:rsidR="00FB59FC" w:rsidRPr="001D0F28" w:rsidTr="009F70F7">
        <w:trPr>
          <w:trHeight w:val="572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rPr>
          <w:trHeight w:val="1118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784" w:type="dxa"/>
            <w:gridSpan w:val="17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управления в Тимашевском районе</w:t>
            </w: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784" w:type="dxa"/>
            <w:gridSpan w:val="17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стабильного социально-экономического развития муниципального образования Тимашевский район посредством профессионального развития и дополнительного профессионального образования кадров органов местного самоуправления, муниципальных учреждений и лиц, замещающих выборные муниципальные должности</w:t>
            </w:r>
          </w:p>
        </w:tc>
      </w:tr>
      <w:tr w:rsidR="00FB59FC" w:rsidRPr="001D0F28" w:rsidTr="009F70F7">
        <w:tc>
          <w:tcPr>
            <w:tcW w:w="979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1784" w:type="dxa"/>
            <w:gridSpan w:val="17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</w:rPr>
              <w:t>Профессиональная переподготовка, повышение квалификации и мероприятия по профессиональному развитию муниципальных служащих,</w:t>
            </w:r>
            <w:r w:rsidRPr="001D0F28">
              <w:rPr>
                <w:sz w:val="28"/>
                <w:szCs w:val="28"/>
              </w:rPr>
              <w:t xml:space="preserve">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работников муниципальных учреждений и лиц, замещающих выборные муниципальные должности</w:t>
            </w:r>
          </w:p>
        </w:tc>
      </w:tr>
      <w:tr w:rsidR="006558E5" w:rsidRPr="001D0F28" w:rsidTr="009F70F7">
        <w:trPr>
          <w:trHeight w:val="315"/>
        </w:trPr>
        <w:tc>
          <w:tcPr>
            <w:tcW w:w="979" w:type="dxa"/>
            <w:vMerge w:val="restart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про-граммам повыше-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квалифика-ции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профессио-нальной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-готовки (с полу-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-рения о повыше-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квалифика-ции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ди-плома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профес-сиональной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пере-подготовке)</w:t>
            </w: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 w:val="restart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прошедших обучение по программам повышения квалификации и профессиональной переподготовки (с получением удостоверения о повышении квалификации и (или) диплома о профессиональной переподготовке) в</w:t>
            </w:r>
          </w:p>
          <w:p w:rsidR="006558E5" w:rsidRPr="006558E5" w:rsidRDefault="006558E5" w:rsidP="00866F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году не менее 63 человек, </w:t>
            </w:r>
            <w:r w:rsidRPr="006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не менее 80 человек и </w:t>
            </w:r>
            <w:r w:rsidRPr="006558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менее 40 человек в 2022 и 2024 годах</w:t>
            </w:r>
          </w:p>
        </w:tc>
        <w:tc>
          <w:tcPr>
            <w:tcW w:w="2320" w:type="dxa"/>
            <w:gridSpan w:val="3"/>
            <w:vMerge w:val="restart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Отдел муниципальной службы и кадров.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финансового и ведомственного контроля.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по физической культуре и спорту.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Финансовое управление.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образования.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по делам молодежи.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Отдел по вопросам 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семьи и детства.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культуры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</w:t>
            </w:r>
          </w:p>
        </w:tc>
      </w:tr>
      <w:tr w:rsidR="006558E5" w:rsidRPr="001D0F28" w:rsidTr="009F70F7">
        <w:trPr>
          <w:trHeight w:val="435"/>
        </w:trPr>
        <w:tc>
          <w:tcPr>
            <w:tcW w:w="979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9F70F7">
        <w:trPr>
          <w:trHeight w:val="435"/>
        </w:trPr>
        <w:tc>
          <w:tcPr>
            <w:tcW w:w="979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9F70F7">
        <w:trPr>
          <w:trHeight w:val="480"/>
        </w:trPr>
        <w:tc>
          <w:tcPr>
            <w:tcW w:w="979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995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9F70F7">
        <w:trPr>
          <w:trHeight w:val="420"/>
        </w:trPr>
        <w:tc>
          <w:tcPr>
            <w:tcW w:w="979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995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9F70F7">
        <w:trPr>
          <w:trHeight w:val="330"/>
        </w:trPr>
        <w:tc>
          <w:tcPr>
            <w:tcW w:w="979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983" w:type="dxa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995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9F70F7">
        <w:trPr>
          <w:trHeight w:val="525"/>
        </w:trPr>
        <w:tc>
          <w:tcPr>
            <w:tcW w:w="979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83" w:type="dxa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5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9F70F7">
        <w:trPr>
          <w:trHeight w:val="510"/>
        </w:trPr>
        <w:tc>
          <w:tcPr>
            <w:tcW w:w="979" w:type="dxa"/>
            <w:vMerge/>
          </w:tcPr>
          <w:p w:rsidR="006558E5" w:rsidRPr="001D0F28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8B22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8B224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6558E5" w:rsidRPr="006558E5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1272,0</w:t>
            </w:r>
          </w:p>
        </w:tc>
        <w:tc>
          <w:tcPr>
            <w:tcW w:w="983" w:type="dxa"/>
          </w:tcPr>
          <w:p w:rsidR="006558E5" w:rsidRPr="006558E5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6558E5" w:rsidRPr="006558E5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6558E5" w:rsidRPr="006558E5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1272,0</w:t>
            </w:r>
          </w:p>
        </w:tc>
        <w:tc>
          <w:tcPr>
            <w:tcW w:w="995" w:type="dxa"/>
            <w:gridSpan w:val="2"/>
          </w:tcPr>
          <w:p w:rsidR="006558E5" w:rsidRPr="001D0F28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6558E5" w:rsidRPr="001D0F28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9F70F7">
        <w:trPr>
          <w:trHeight w:val="495"/>
        </w:trPr>
        <w:tc>
          <w:tcPr>
            <w:tcW w:w="979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gridSpan w:val="2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3.1.1.2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-приятиях по про-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фессиональному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(без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по-лучения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свиде-тельства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повы-шении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квалифи-кации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ди-плома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профес-сиональной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пере-подготовке)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 w:val="restart"/>
          </w:tcPr>
          <w:p w:rsidR="00CA59E4" w:rsidRDefault="00FB59FC" w:rsidP="00CA59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</w:t>
            </w:r>
            <w:r w:rsidRPr="001D0F28">
              <w:rPr>
                <w:sz w:val="28"/>
                <w:szCs w:val="28"/>
              </w:rPr>
              <w:t xml:space="preserve">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работников муниципальных учреждений и лиц, замещающих выборные муниципальные должности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принявших участие в мероприятиях по профессиональному развитию (без получения свидетельства о повышении квалификации и (или) диплома о профессиональной переподготовке) не менее 20 человек ежегодно                            2021</w:t>
            </w:r>
            <w:r w:rsidR="00CA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2022, 2024 </w:t>
            </w:r>
            <w:proofErr w:type="spellStart"/>
            <w:r w:rsidR="00CA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="00CA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B59FC" w:rsidRPr="001D0F28" w:rsidRDefault="00CA59E4" w:rsidP="00CA59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46516" w:rsidRPr="006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в 2023 году.</w:t>
            </w:r>
            <w:r w:rsidR="00FB59FC"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0" w:type="dxa"/>
            <w:gridSpan w:val="3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муниципальной службы и кадров.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финансового и ведомственного контроля.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физической культуре и спорту.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семьи и детства.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строительства.</w:t>
            </w:r>
          </w:p>
        </w:tc>
      </w:tr>
      <w:tr w:rsidR="00FB59FC" w:rsidRPr="001D0F28" w:rsidTr="009F70F7">
        <w:trPr>
          <w:trHeight w:val="39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42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30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315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450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F41FBE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B59FC" w:rsidRPr="001D0F28" w:rsidRDefault="00CA59E4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574"/>
        </w:trPr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FB59FC" w:rsidRPr="006558E5" w:rsidRDefault="00F41FBE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E5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983" w:type="dxa"/>
          </w:tcPr>
          <w:p w:rsidR="00FB59FC" w:rsidRPr="006558E5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6558E5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FB59FC" w:rsidRPr="006558E5" w:rsidRDefault="00CA59E4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E5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98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9F70F7">
        <w:trPr>
          <w:trHeight w:val="240"/>
        </w:trPr>
        <w:tc>
          <w:tcPr>
            <w:tcW w:w="979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944,1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944,1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 w:val="restart"/>
            <w:vAlign w:val="center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1026,8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1026,8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1363,1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1363,1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2887,3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2717,3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6444,8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6444,8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02" w:type="dxa"/>
          </w:tcPr>
          <w:p w:rsidR="00FB59FC" w:rsidRPr="00F41FBE" w:rsidRDefault="00F41FBE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37E5">
              <w:rPr>
                <w:rFonts w:ascii="Times New Roman" w:hAnsi="Times New Roman" w:cs="Times New Roman"/>
                <w:sz w:val="24"/>
                <w:szCs w:val="24"/>
              </w:rPr>
              <w:t>4613,0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F41FBE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E5">
              <w:rPr>
                <w:rFonts w:ascii="Times New Roman" w:hAnsi="Times New Roman" w:cs="Times New Roman"/>
                <w:sz w:val="24"/>
                <w:szCs w:val="24"/>
              </w:rPr>
              <w:t>4613,0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E637E5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3281,5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1D0F28" w:rsidRDefault="00E637E5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3281,5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Tr="009F70F7">
        <w:tc>
          <w:tcPr>
            <w:tcW w:w="97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B59FC" w:rsidRPr="00F41FBE" w:rsidRDefault="00E637E5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37E5">
              <w:rPr>
                <w:rFonts w:ascii="Times New Roman" w:hAnsi="Times New Roman" w:cs="Times New Roman"/>
                <w:sz w:val="24"/>
                <w:szCs w:val="24"/>
              </w:rPr>
              <w:t>20560,6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FB59FC" w:rsidRPr="00E2669B" w:rsidRDefault="00E637E5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37E5">
              <w:rPr>
                <w:rFonts w:ascii="Times New Roman" w:hAnsi="Times New Roman" w:cs="Times New Roman"/>
                <w:sz w:val="24"/>
                <w:szCs w:val="24"/>
              </w:rPr>
              <w:t>20390,6</w:t>
            </w:r>
          </w:p>
        </w:tc>
        <w:tc>
          <w:tcPr>
            <w:tcW w:w="995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FB59FC" w:rsidRPr="005A3060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552" w:type="dxa"/>
            <w:gridSpan w:val="3"/>
            <w:vMerge/>
          </w:tcPr>
          <w:p w:rsidR="00FB59FC" w:rsidRPr="005A3060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FB59FC" w:rsidRPr="005A3060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FDC" w:rsidRDefault="002A4FDC" w:rsidP="00C71BC8">
      <w:pPr>
        <w:spacing w:after="0"/>
      </w:pPr>
    </w:p>
    <w:p w:rsidR="00C71BC8" w:rsidRPr="004F030E" w:rsidRDefault="00AA67BF" w:rsidP="00C71BC8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030E">
        <w:t xml:space="preserve">           </w:t>
      </w:r>
      <w:r w:rsidR="00227BAB">
        <w:t xml:space="preserve">       </w:t>
      </w:r>
      <w:r w:rsidR="004F030E">
        <w:t xml:space="preserve">                              </w:t>
      </w:r>
      <w:r>
        <w:t xml:space="preserve">  </w:t>
      </w:r>
      <w:r w:rsidRPr="004F030E">
        <w:rPr>
          <w:rFonts w:ascii="Times New Roman" w:hAnsi="Times New Roman" w:cs="Times New Roman"/>
        </w:rPr>
        <w:t>»</w:t>
      </w:r>
    </w:p>
    <w:p w:rsidR="00E86F22" w:rsidRDefault="00E86F22" w:rsidP="00C71BC8">
      <w:pPr>
        <w:spacing w:after="0"/>
      </w:pPr>
    </w:p>
    <w:p w:rsidR="00F36304" w:rsidRDefault="00F36304" w:rsidP="00C71BC8">
      <w:pPr>
        <w:spacing w:after="0"/>
      </w:pPr>
    </w:p>
    <w:p w:rsidR="00821258" w:rsidRDefault="00821258" w:rsidP="00C71BC8">
      <w:pPr>
        <w:spacing w:after="0"/>
      </w:pPr>
    </w:p>
    <w:p w:rsidR="00F36304" w:rsidRDefault="00F36304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30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36304" w:rsidRDefault="00DC5482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3630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F36304" w:rsidRPr="00F36304" w:rsidRDefault="00F36304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Даньяров</w:t>
      </w:r>
      <w:proofErr w:type="spellEnd"/>
    </w:p>
    <w:sectPr w:rsidR="00F36304" w:rsidRPr="00F36304" w:rsidSect="004F030E">
      <w:headerReference w:type="default" r:id="rId7"/>
      <w:pgSz w:w="16838" w:h="11906" w:orient="landscape"/>
      <w:pgMar w:top="1560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37D" w:rsidRDefault="00EA737D" w:rsidP="00571039">
      <w:pPr>
        <w:spacing w:after="0" w:line="240" w:lineRule="auto"/>
      </w:pPr>
      <w:r>
        <w:separator/>
      </w:r>
    </w:p>
  </w:endnote>
  <w:endnote w:type="continuationSeparator" w:id="0">
    <w:p w:rsidR="00EA737D" w:rsidRDefault="00EA737D" w:rsidP="0057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37D" w:rsidRDefault="00EA737D" w:rsidP="00571039">
      <w:pPr>
        <w:spacing w:after="0" w:line="240" w:lineRule="auto"/>
      </w:pPr>
      <w:r>
        <w:separator/>
      </w:r>
    </w:p>
  </w:footnote>
  <w:footnote w:type="continuationSeparator" w:id="0">
    <w:p w:rsidR="00EA737D" w:rsidRDefault="00EA737D" w:rsidP="0057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96228"/>
      <w:docPartObj>
        <w:docPartGallery w:val="Page Numbers (Margins)"/>
        <w:docPartUnique/>
      </w:docPartObj>
    </w:sdtPr>
    <w:sdtContent>
      <w:p w:rsidR="00EA737D" w:rsidRDefault="00EA737D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37D" w:rsidRDefault="00EA737D" w:rsidP="00571039"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C25EC">
                                <w:rPr>
                                  <w:noProof/>
                                </w:rPr>
                                <w:t>19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" o:allowincell="f" stroked="f">
                  <v:textbox style="layout-flow:vertical">
                    <w:txbxContent>
                      <w:p w:rsidR="00EA737D" w:rsidRDefault="00EA737D" w:rsidP="00571039"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C25E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C8"/>
    <w:rsid w:val="000100DE"/>
    <w:rsid w:val="000208DA"/>
    <w:rsid w:val="000857DD"/>
    <w:rsid w:val="00087266"/>
    <w:rsid w:val="000B3710"/>
    <w:rsid w:val="000C467B"/>
    <w:rsid w:val="000D7867"/>
    <w:rsid w:val="000E27EC"/>
    <w:rsid w:val="000E3DE1"/>
    <w:rsid w:val="001209A4"/>
    <w:rsid w:val="0017690E"/>
    <w:rsid w:val="00180F58"/>
    <w:rsid w:val="00181626"/>
    <w:rsid w:val="00182815"/>
    <w:rsid w:val="0019250D"/>
    <w:rsid w:val="00194A8C"/>
    <w:rsid w:val="001A754A"/>
    <w:rsid w:val="001D0F28"/>
    <w:rsid w:val="001D4A17"/>
    <w:rsid w:val="001E36C2"/>
    <w:rsid w:val="001F281F"/>
    <w:rsid w:val="00221F7A"/>
    <w:rsid w:val="00222E87"/>
    <w:rsid w:val="00227BAB"/>
    <w:rsid w:val="00236EAF"/>
    <w:rsid w:val="002A4FDC"/>
    <w:rsid w:val="002C49DF"/>
    <w:rsid w:val="002F7B5B"/>
    <w:rsid w:val="003262C2"/>
    <w:rsid w:val="00370EDD"/>
    <w:rsid w:val="00375D25"/>
    <w:rsid w:val="00380309"/>
    <w:rsid w:val="00391D21"/>
    <w:rsid w:val="003A0F1E"/>
    <w:rsid w:val="003B7862"/>
    <w:rsid w:val="003F2F00"/>
    <w:rsid w:val="003F45D7"/>
    <w:rsid w:val="00416968"/>
    <w:rsid w:val="00431D6B"/>
    <w:rsid w:val="0044556F"/>
    <w:rsid w:val="004556AF"/>
    <w:rsid w:val="004F030E"/>
    <w:rsid w:val="004F432E"/>
    <w:rsid w:val="00505648"/>
    <w:rsid w:val="005354B2"/>
    <w:rsid w:val="005439D1"/>
    <w:rsid w:val="00550177"/>
    <w:rsid w:val="00560984"/>
    <w:rsid w:val="00564F86"/>
    <w:rsid w:val="00571039"/>
    <w:rsid w:val="005A3060"/>
    <w:rsid w:val="006119CB"/>
    <w:rsid w:val="0063130B"/>
    <w:rsid w:val="0064106A"/>
    <w:rsid w:val="00650B03"/>
    <w:rsid w:val="00652367"/>
    <w:rsid w:val="006558E5"/>
    <w:rsid w:val="00662887"/>
    <w:rsid w:val="00672AAE"/>
    <w:rsid w:val="006A1514"/>
    <w:rsid w:val="006D1D7A"/>
    <w:rsid w:val="006E1B1B"/>
    <w:rsid w:val="006F5213"/>
    <w:rsid w:val="00726BEA"/>
    <w:rsid w:val="00732BD2"/>
    <w:rsid w:val="00742D90"/>
    <w:rsid w:val="007C25EC"/>
    <w:rsid w:val="007E648D"/>
    <w:rsid w:val="00821258"/>
    <w:rsid w:val="008603CE"/>
    <w:rsid w:val="00866FF1"/>
    <w:rsid w:val="008A1B04"/>
    <w:rsid w:val="008A2FC9"/>
    <w:rsid w:val="008B2244"/>
    <w:rsid w:val="008D162F"/>
    <w:rsid w:val="008E19A3"/>
    <w:rsid w:val="008E3660"/>
    <w:rsid w:val="008E4097"/>
    <w:rsid w:val="009265E5"/>
    <w:rsid w:val="009352FF"/>
    <w:rsid w:val="00946C1D"/>
    <w:rsid w:val="0094790F"/>
    <w:rsid w:val="00973F6B"/>
    <w:rsid w:val="0098520D"/>
    <w:rsid w:val="009B0B0B"/>
    <w:rsid w:val="009B0F8E"/>
    <w:rsid w:val="009C1A42"/>
    <w:rsid w:val="009C3FC5"/>
    <w:rsid w:val="009C54BA"/>
    <w:rsid w:val="009C76D2"/>
    <w:rsid w:val="009F3237"/>
    <w:rsid w:val="009F3ABF"/>
    <w:rsid w:val="009F70F7"/>
    <w:rsid w:val="00A63474"/>
    <w:rsid w:val="00AA67BF"/>
    <w:rsid w:val="00B15E86"/>
    <w:rsid w:val="00B17A2F"/>
    <w:rsid w:val="00B55789"/>
    <w:rsid w:val="00B85058"/>
    <w:rsid w:val="00B87C76"/>
    <w:rsid w:val="00BA41C6"/>
    <w:rsid w:val="00BB4F2A"/>
    <w:rsid w:val="00BD6081"/>
    <w:rsid w:val="00C44923"/>
    <w:rsid w:val="00C600AF"/>
    <w:rsid w:val="00C71BC8"/>
    <w:rsid w:val="00C81595"/>
    <w:rsid w:val="00C835AB"/>
    <w:rsid w:val="00CA59A9"/>
    <w:rsid w:val="00CA59E4"/>
    <w:rsid w:val="00CE70A6"/>
    <w:rsid w:val="00D00254"/>
    <w:rsid w:val="00D2427E"/>
    <w:rsid w:val="00D3528C"/>
    <w:rsid w:val="00D62152"/>
    <w:rsid w:val="00D654A3"/>
    <w:rsid w:val="00D721F1"/>
    <w:rsid w:val="00D947C8"/>
    <w:rsid w:val="00DA0504"/>
    <w:rsid w:val="00DA12E6"/>
    <w:rsid w:val="00DC5482"/>
    <w:rsid w:val="00E16857"/>
    <w:rsid w:val="00E211F4"/>
    <w:rsid w:val="00E2669B"/>
    <w:rsid w:val="00E43E94"/>
    <w:rsid w:val="00E637E5"/>
    <w:rsid w:val="00E8035E"/>
    <w:rsid w:val="00E86F22"/>
    <w:rsid w:val="00EA737D"/>
    <w:rsid w:val="00EC4124"/>
    <w:rsid w:val="00ED216D"/>
    <w:rsid w:val="00F03F82"/>
    <w:rsid w:val="00F25EBA"/>
    <w:rsid w:val="00F36304"/>
    <w:rsid w:val="00F41FBE"/>
    <w:rsid w:val="00F46516"/>
    <w:rsid w:val="00F607CA"/>
    <w:rsid w:val="00F62BA9"/>
    <w:rsid w:val="00F82E1A"/>
    <w:rsid w:val="00FA46B5"/>
    <w:rsid w:val="00FB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88C741"/>
  <w15:chartTrackingRefBased/>
  <w15:docId w15:val="{135FC029-CBB0-4D03-92CF-049E127B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7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1039"/>
  </w:style>
  <w:style w:type="paragraph" w:styleId="a8">
    <w:name w:val="footer"/>
    <w:basedOn w:val="a"/>
    <w:link w:val="a9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039"/>
  </w:style>
  <w:style w:type="character" w:styleId="aa">
    <w:name w:val="annotation reference"/>
    <w:basedOn w:val="a0"/>
    <w:uiPriority w:val="99"/>
    <w:semiHidden/>
    <w:unhideWhenUsed/>
    <w:rsid w:val="00ED21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216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216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216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21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9B3DE-4B51-46EE-A284-54F06BEF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19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Кононцева</dc:creator>
  <cp:keywords/>
  <dc:description/>
  <cp:lastModifiedBy>Дремлюгова</cp:lastModifiedBy>
  <cp:revision>14</cp:revision>
  <cp:lastPrinted>2023-12-14T07:18:00Z</cp:lastPrinted>
  <dcterms:created xsi:type="dcterms:W3CDTF">2023-12-13T07:43:00Z</dcterms:created>
  <dcterms:modified xsi:type="dcterms:W3CDTF">2024-04-04T15:02:00Z</dcterms:modified>
</cp:coreProperties>
</file>