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68" w:rsidRPr="00F0564E" w:rsidRDefault="007C5F68" w:rsidP="007C5F68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ОПОВЕЩЕНИЕ О</w:t>
      </w:r>
      <w:r>
        <w:rPr>
          <w:rFonts w:eastAsia="Calibri"/>
          <w:spacing w:val="2"/>
          <w:sz w:val="28"/>
          <w:szCs w:val="28"/>
        </w:rPr>
        <w:t xml:space="preserve"> НАЧАЛЕ </w:t>
      </w:r>
      <w:r w:rsidRPr="00F0564E">
        <w:rPr>
          <w:rFonts w:eastAsia="Calibri"/>
          <w:spacing w:val="2"/>
          <w:sz w:val="28"/>
          <w:szCs w:val="28"/>
        </w:rPr>
        <w:t>ПРОВЕДЕНИ</w:t>
      </w:r>
      <w:r>
        <w:rPr>
          <w:rFonts w:eastAsia="Calibri"/>
          <w:spacing w:val="2"/>
          <w:sz w:val="28"/>
          <w:szCs w:val="28"/>
        </w:rPr>
        <w:t>Я</w:t>
      </w:r>
      <w:r w:rsidRPr="00F0564E">
        <w:rPr>
          <w:rFonts w:eastAsia="Calibri"/>
          <w:spacing w:val="2"/>
          <w:sz w:val="28"/>
          <w:szCs w:val="28"/>
        </w:rPr>
        <w:t xml:space="preserve"> ПУБЛИЧНЫХ СЛУШАНИЙ</w:t>
      </w:r>
    </w:p>
    <w:p w:rsidR="007C5F68" w:rsidRPr="00F0564E" w:rsidRDefault="007C5F68" w:rsidP="007C5F68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На публичные слушания представляется проект</w:t>
      </w:r>
      <w:r w:rsidRPr="007B3AED">
        <w:rPr>
          <w:b/>
          <w:sz w:val="28"/>
          <w:szCs w:val="28"/>
        </w:rPr>
        <w:t xml:space="preserve"> </w:t>
      </w:r>
      <w:r w:rsidRPr="007B3AED">
        <w:rPr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</w:t>
      </w:r>
      <w:r w:rsidR="009F58CC">
        <w:rPr>
          <w:sz w:val="28"/>
          <w:szCs w:val="28"/>
        </w:rPr>
        <w:t xml:space="preserve">о по адресу: </w:t>
      </w:r>
      <w:proofErr w:type="spellStart"/>
      <w:r w:rsidR="009F58CC">
        <w:rPr>
          <w:sz w:val="28"/>
          <w:szCs w:val="28"/>
        </w:rPr>
        <w:t>Тимашевский</w:t>
      </w:r>
      <w:proofErr w:type="spellEnd"/>
      <w:r w:rsidR="009F58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proofErr w:type="spellStart"/>
      <w:r w:rsidR="009F58CC">
        <w:rPr>
          <w:spacing w:val="-3"/>
          <w:sz w:val="28"/>
          <w:szCs w:val="28"/>
        </w:rPr>
        <w:t>Незаймановское</w:t>
      </w:r>
      <w:proofErr w:type="spellEnd"/>
      <w:r w:rsidRPr="00411E5D">
        <w:rPr>
          <w:spacing w:val="-3"/>
          <w:sz w:val="28"/>
          <w:szCs w:val="28"/>
        </w:rPr>
        <w:t xml:space="preserve"> сельское поселение, </w:t>
      </w:r>
      <w:proofErr w:type="spellStart"/>
      <w:r w:rsidR="009F58CC">
        <w:rPr>
          <w:sz w:val="28"/>
          <w:szCs w:val="28"/>
        </w:rPr>
        <w:t>хут</w:t>
      </w:r>
      <w:proofErr w:type="spellEnd"/>
      <w:proofErr w:type="gramStart"/>
      <w:r w:rsidR="009F58CC">
        <w:rPr>
          <w:sz w:val="28"/>
          <w:szCs w:val="28"/>
        </w:rPr>
        <w:t>.</w:t>
      </w:r>
      <w:r w:rsidRPr="00411E5D">
        <w:rPr>
          <w:sz w:val="28"/>
          <w:szCs w:val="28"/>
        </w:rPr>
        <w:t xml:space="preserve"> </w:t>
      </w:r>
      <w:proofErr w:type="spellStart"/>
      <w:proofErr w:type="gramEnd"/>
      <w:r w:rsidR="009F58CC">
        <w:rPr>
          <w:spacing w:val="-3"/>
          <w:sz w:val="28"/>
          <w:szCs w:val="28"/>
        </w:rPr>
        <w:t>Незаймановский</w:t>
      </w:r>
      <w:proofErr w:type="spellEnd"/>
      <w:r w:rsidRPr="00411E5D">
        <w:rPr>
          <w:sz w:val="28"/>
          <w:szCs w:val="28"/>
        </w:rPr>
        <w:t xml:space="preserve">, ул. </w:t>
      </w:r>
      <w:r w:rsidR="009F58CC">
        <w:rPr>
          <w:sz w:val="28"/>
          <w:szCs w:val="28"/>
        </w:rPr>
        <w:t>Северная</w:t>
      </w:r>
      <w:r w:rsidRPr="00411E5D">
        <w:rPr>
          <w:sz w:val="28"/>
          <w:szCs w:val="28"/>
        </w:rPr>
        <w:t xml:space="preserve">, </w:t>
      </w:r>
      <w:r w:rsidR="009F58CC">
        <w:rPr>
          <w:sz w:val="28"/>
          <w:szCs w:val="28"/>
        </w:rPr>
        <w:t>54</w:t>
      </w:r>
      <w:r w:rsidR="006E1739">
        <w:rPr>
          <w:sz w:val="28"/>
          <w:szCs w:val="28"/>
        </w:rPr>
        <w:t xml:space="preserve"> Б</w:t>
      </w:r>
      <w:r w:rsidRPr="007B3AED">
        <w:rPr>
          <w:rFonts w:eastAsia="Calibri"/>
          <w:bCs/>
          <w:sz w:val="28"/>
          <w:szCs w:val="28"/>
        </w:rPr>
        <w:t xml:space="preserve"> (далее-Проект).</w:t>
      </w:r>
    </w:p>
    <w:p w:rsidR="007C5F68" w:rsidRPr="007B3AED" w:rsidRDefault="007C5F68" w:rsidP="007C5F68">
      <w:pPr>
        <w:ind w:firstLine="709"/>
        <w:rPr>
          <w:rFonts w:eastAsia="Calibri"/>
          <w:bCs/>
          <w:sz w:val="28"/>
          <w:szCs w:val="28"/>
        </w:rPr>
      </w:pP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Перечень информационных материалов к Проекту: сведения </w:t>
      </w:r>
      <w:r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bCs/>
          <w:sz w:val="28"/>
          <w:szCs w:val="28"/>
        </w:rPr>
        <w:t>ИСОГД</w:t>
      </w:r>
      <w:r>
        <w:rPr>
          <w:rFonts w:eastAsia="Calibri"/>
          <w:bCs/>
          <w:sz w:val="28"/>
          <w:szCs w:val="28"/>
        </w:rPr>
        <w:t>.</w:t>
      </w: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9F58CC">
        <w:rPr>
          <w:rFonts w:eastAsia="Calibri"/>
          <w:bCs/>
          <w:sz w:val="28"/>
          <w:szCs w:val="28"/>
        </w:rPr>
        <w:t>12</w:t>
      </w:r>
      <w:r>
        <w:rPr>
          <w:rFonts w:eastAsia="Calibri"/>
          <w:bCs/>
          <w:sz w:val="28"/>
          <w:szCs w:val="28"/>
        </w:rPr>
        <w:t xml:space="preserve"> </w:t>
      </w:r>
      <w:r w:rsidR="009F58CC">
        <w:rPr>
          <w:rFonts w:eastAsia="Calibri"/>
          <w:bCs/>
          <w:sz w:val="28"/>
          <w:szCs w:val="28"/>
        </w:rPr>
        <w:t>марта</w:t>
      </w:r>
      <w:r>
        <w:rPr>
          <w:rFonts w:eastAsia="Calibri"/>
          <w:bCs/>
          <w:sz w:val="28"/>
          <w:szCs w:val="28"/>
        </w:rPr>
        <w:t xml:space="preserve"> 202</w:t>
      </w:r>
      <w:r w:rsidR="009F58CC">
        <w:rPr>
          <w:rFonts w:eastAsia="Calibri"/>
          <w:bCs/>
          <w:sz w:val="28"/>
          <w:szCs w:val="28"/>
        </w:rPr>
        <w:t>5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 xml:space="preserve">. в </w:t>
      </w:r>
      <w:r w:rsidR="0036243F">
        <w:rPr>
          <w:rFonts w:eastAsia="Calibri"/>
          <w:bCs/>
          <w:sz w:val="28"/>
          <w:szCs w:val="28"/>
        </w:rPr>
        <w:t>1</w:t>
      </w:r>
      <w:r w:rsidR="006E1739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:</w:t>
      </w:r>
      <w:r w:rsidR="006E1739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0</w:t>
      </w:r>
      <w:r w:rsidRPr="007B3AED">
        <w:rPr>
          <w:rFonts w:eastAsia="Calibri"/>
          <w:bCs/>
          <w:sz w:val="28"/>
          <w:szCs w:val="28"/>
        </w:rPr>
        <w:t>;</w:t>
      </w: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proofErr w:type="spellStart"/>
      <w:r w:rsidR="009F58CC">
        <w:rPr>
          <w:spacing w:val="-3"/>
          <w:sz w:val="28"/>
          <w:szCs w:val="28"/>
        </w:rPr>
        <w:t>Незаймановское</w:t>
      </w:r>
      <w:proofErr w:type="spellEnd"/>
      <w:r w:rsidRPr="0024380F">
        <w:rPr>
          <w:spacing w:val="-3"/>
          <w:sz w:val="28"/>
          <w:szCs w:val="28"/>
        </w:rPr>
        <w:t xml:space="preserve"> сельское </w:t>
      </w:r>
      <w:proofErr w:type="gramStart"/>
      <w:r w:rsidRPr="0024380F">
        <w:rPr>
          <w:spacing w:val="-3"/>
          <w:sz w:val="28"/>
          <w:szCs w:val="28"/>
        </w:rPr>
        <w:t xml:space="preserve">поселение, </w:t>
      </w:r>
      <w:r w:rsidR="00780D2B">
        <w:rPr>
          <w:spacing w:val="-3"/>
          <w:sz w:val="28"/>
          <w:szCs w:val="28"/>
        </w:rPr>
        <w:t xml:space="preserve">  </w:t>
      </w:r>
      <w:proofErr w:type="gramEnd"/>
      <w:r w:rsidR="00780D2B">
        <w:rPr>
          <w:spacing w:val="-3"/>
          <w:sz w:val="28"/>
          <w:szCs w:val="28"/>
        </w:rPr>
        <w:t xml:space="preserve">              </w:t>
      </w:r>
      <w:proofErr w:type="spellStart"/>
      <w:r w:rsidR="009F58CC">
        <w:rPr>
          <w:spacing w:val="-3"/>
          <w:sz w:val="28"/>
          <w:szCs w:val="28"/>
        </w:rPr>
        <w:t>хут</w:t>
      </w:r>
      <w:proofErr w:type="spellEnd"/>
      <w:r w:rsidR="009F58CC">
        <w:rPr>
          <w:spacing w:val="-3"/>
          <w:sz w:val="28"/>
          <w:szCs w:val="28"/>
        </w:rPr>
        <w:t>.</w:t>
      </w:r>
      <w:r w:rsidRPr="0024380F">
        <w:rPr>
          <w:spacing w:val="-3"/>
          <w:sz w:val="28"/>
          <w:szCs w:val="28"/>
        </w:rPr>
        <w:t xml:space="preserve"> </w:t>
      </w:r>
      <w:proofErr w:type="spellStart"/>
      <w:r w:rsidR="009F58CC">
        <w:rPr>
          <w:spacing w:val="-3"/>
          <w:sz w:val="28"/>
          <w:szCs w:val="28"/>
        </w:rPr>
        <w:t>Незаймановский</w:t>
      </w:r>
      <w:proofErr w:type="spellEnd"/>
      <w:r w:rsidRPr="0024380F">
        <w:rPr>
          <w:spacing w:val="-3"/>
          <w:sz w:val="28"/>
          <w:szCs w:val="28"/>
        </w:rPr>
        <w:t xml:space="preserve">, </w:t>
      </w:r>
      <w:r w:rsidR="009F58CC">
        <w:rPr>
          <w:spacing w:val="-3"/>
          <w:sz w:val="28"/>
          <w:szCs w:val="28"/>
        </w:rPr>
        <w:t>ул. Красная, 15</w:t>
      </w:r>
      <w:r w:rsidR="006E1739">
        <w:rPr>
          <w:spacing w:val="-3"/>
          <w:sz w:val="28"/>
          <w:szCs w:val="28"/>
        </w:rPr>
        <w:t>4</w:t>
      </w:r>
      <w:r w:rsidR="00EE317E" w:rsidRPr="00EE317E">
        <w:rPr>
          <w:spacing w:val="-3"/>
          <w:sz w:val="28"/>
          <w:szCs w:val="28"/>
        </w:rPr>
        <w:t xml:space="preserve"> </w:t>
      </w:r>
      <w:r w:rsidR="009F58CC">
        <w:rPr>
          <w:spacing w:val="-3"/>
          <w:sz w:val="28"/>
          <w:szCs w:val="28"/>
        </w:rPr>
        <w:t xml:space="preserve">А </w:t>
      </w:r>
      <w:r w:rsidR="00EE317E" w:rsidRPr="00EE317E">
        <w:rPr>
          <w:spacing w:val="-3"/>
          <w:sz w:val="28"/>
          <w:szCs w:val="28"/>
        </w:rPr>
        <w:t>(</w:t>
      </w:r>
      <w:r w:rsidR="009F58CC">
        <w:rPr>
          <w:spacing w:val="-3"/>
          <w:sz w:val="28"/>
          <w:szCs w:val="28"/>
        </w:rPr>
        <w:t xml:space="preserve">администрация </w:t>
      </w:r>
      <w:proofErr w:type="spellStart"/>
      <w:r w:rsidR="009F58CC">
        <w:rPr>
          <w:spacing w:val="-3"/>
          <w:sz w:val="28"/>
          <w:szCs w:val="28"/>
        </w:rPr>
        <w:t>Незаймановского</w:t>
      </w:r>
      <w:proofErr w:type="spellEnd"/>
      <w:r w:rsidR="009F58CC">
        <w:rPr>
          <w:spacing w:val="-3"/>
          <w:sz w:val="28"/>
          <w:szCs w:val="28"/>
        </w:rPr>
        <w:t xml:space="preserve"> сельского поселения</w:t>
      </w:r>
      <w:r w:rsidR="00EE317E" w:rsidRPr="00EE317E">
        <w:rPr>
          <w:spacing w:val="-3"/>
          <w:sz w:val="28"/>
          <w:szCs w:val="28"/>
        </w:rPr>
        <w:t>)</w:t>
      </w:r>
      <w:r w:rsidRPr="007B3AED">
        <w:rPr>
          <w:rFonts w:eastAsia="Calibri"/>
          <w:bCs/>
          <w:sz w:val="28"/>
          <w:szCs w:val="28"/>
        </w:rPr>
        <w:t>.</w:t>
      </w: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</w:p>
    <w:p w:rsidR="007C5F68" w:rsidRPr="00942836" w:rsidRDefault="007C5F68" w:rsidP="007C5F68">
      <w:pPr>
        <w:jc w:val="both"/>
        <w:rPr>
          <w:rFonts w:eastAsia="Calibri"/>
          <w:bCs/>
          <w:sz w:val="28"/>
          <w:szCs w:val="28"/>
          <w:u w:val="single"/>
        </w:rPr>
      </w:pPr>
      <w:r w:rsidRPr="00D34E15">
        <w:rPr>
          <w:rFonts w:eastAsia="Calibri"/>
          <w:bCs/>
          <w:sz w:val="28"/>
          <w:szCs w:val="28"/>
        </w:rPr>
        <w:t xml:space="preserve">Время начала регистрации участников </w:t>
      </w:r>
      <w:r w:rsidRPr="00942836"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r>
        <w:rPr>
          <w:rFonts w:eastAsia="Calibri"/>
          <w:bCs/>
          <w:sz w:val="28"/>
          <w:szCs w:val="28"/>
          <w:u w:val="single"/>
        </w:rPr>
        <w:t>1</w:t>
      </w:r>
      <w:r w:rsidR="006E1739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:</w:t>
      </w:r>
      <w:r w:rsidR="006E1739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0</w:t>
      </w:r>
      <w:r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proofErr w:type="gramStart"/>
      <w:r>
        <w:rPr>
          <w:rFonts w:eastAsia="Calibri"/>
          <w:bCs/>
          <w:sz w:val="28"/>
          <w:szCs w:val="28"/>
          <w:u w:val="single"/>
        </w:rPr>
        <w:t xml:space="preserve">  </w:t>
      </w:r>
      <w:r w:rsidRPr="00942836">
        <w:rPr>
          <w:rFonts w:eastAsia="Calibri"/>
          <w:bCs/>
          <w:sz w:val="28"/>
          <w:szCs w:val="28"/>
          <w:u w:val="single"/>
        </w:rPr>
        <w:t>.</w:t>
      </w:r>
      <w:proofErr w:type="gramEnd"/>
    </w:p>
    <w:p w:rsidR="007C5F68" w:rsidRPr="00F0564E" w:rsidRDefault="007C5F68" w:rsidP="007C5F68">
      <w:pPr>
        <w:jc w:val="both"/>
        <w:rPr>
          <w:rFonts w:eastAsia="Calibri"/>
          <w:bCs/>
          <w:sz w:val="20"/>
          <w:szCs w:val="20"/>
        </w:rPr>
      </w:pPr>
      <w:r w:rsidRPr="00F0564E">
        <w:rPr>
          <w:rFonts w:eastAsia="Calibri"/>
          <w:bCs/>
          <w:sz w:val="20"/>
          <w:szCs w:val="20"/>
        </w:rPr>
        <w:t xml:space="preserve">                                            </w:t>
      </w:r>
      <w:r>
        <w:rPr>
          <w:rFonts w:eastAsia="Calibri"/>
          <w:bCs/>
          <w:sz w:val="20"/>
          <w:szCs w:val="20"/>
        </w:rPr>
        <w:t xml:space="preserve">                       </w:t>
      </w:r>
      <w:r w:rsidRPr="00F0564E">
        <w:rPr>
          <w:rFonts w:eastAsia="Calibri"/>
          <w:bCs/>
          <w:sz w:val="20"/>
          <w:szCs w:val="20"/>
        </w:rPr>
        <w:t xml:space="preserve">                    </w:t>
      </w:r>
      <w:r>
        <w:rPr>
          <w:rFonts w:eastAsia="Calibri"/>
          <w:bCs/>
          <w:sz w:val="20"/>
          <w:szCs w:val="20"/>
        </w:rPr>
        <w:t xml:space="preserve">      </w:t>
      </w:r>
      <w:r w:rsidRPr="00F0564E">
        <w:rPr>
          <w:rFonts w:eastAsia="Calibri"/>
          <w:bCs/>
          <w:sz w:val="20"/>
          <w:szCs w:val="20"/>
        </w:rPr>
        <w:t xml:space="preserve">  (не менее чем за 30 минут до начала собрания)</w:t>
      </w: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Pr="007B3AED">
        <w:rPr>
          <w:rFonts w:eastAsia="Calibri"/>
          <w:bCs/>
          <w:sz w:val="28"/>
          <w:szCs w:val="28"/>
          <w:u w:val="single"/>
        </w:rPr>
        <w:t xml:space="preserve">с </w:t>
      </w:r>
      <w:r w:rsidR="009F58CC">
        <w:rPr>
          <w:rFonts w:eastAsia="Calibri"/>
          <w:bCs/>
          <w:sz w:val="28"/>
          <w:szCs w:val="28"/>
          <w:u w:val="single"/>
        </w:rPr>
        <w:t>3</w:t>
      </w:r>
      <w:r>
        <w:rPr>
          <w:rFonts w:eastAsia="Calibri"/>
          <w:bCs/>
          <w:sz w:val="28"/>
          <w:szCs w:val="28"/>
          <w:u w:val="single"/>
        </w:rPr>
        <w:t xml:space="preserve"> </w:t>
      </w:r>
      <w:r w:rsidR="009F58CC">
        <w:rPr>
          <w:rFonts w:eastAsia="Calibri"/>
          <w:bCs/>
          <w:sz w:val="28"/>
          <w:szCs w:val="28"/>
          <w:u w:val="single"/>
        </w:rPr>
        <w:t>марта</w:t>
      </w:r>
      <w:r>
        <w:rPr>
          <w:rFonts w:eastAsia="Calibri"/>
          <w:bCs/>
          <w:sz w:val="28"/>
          <w:szCs w:val="28"/>
          <w:u w:val="single"/>
        </w:rPr>
        <w:t xml:space="preserve"> 202</w:t>
      </w:r>
      <w:r w:rsidR="009F58CC">
        <w:rPr>
          <w:rFonts w:eastAsia="Calibri"/>
          <w:bCs/>
          <w:sz w:val="28"/>
          <w:szCs w:val="28"/>
          <w:u w:val="single"/>
        </w:rPr>
        <w:t>5</w:t>
      </w:r>
      <w:r w:rsidRPr="007B3AED">
        <w:rPr>
          <w:rFonts w:eastAsia="Calibri"/>
          <w:bCs/>
          <w:sz w:val="28"/>
          <w:szCs w:val="28"/>
          <w:u w:val="single"/>
        </w:rPr>
        <w:t xml:space="preserve"> г</w:t>
      </w:r>
      <w:r>
        <w:rPr>
          <w:rFonts w:eastAsia="Calibri"/>
          <w:bCs/>
          <w:sz w:val="28"/>
          <w:szCs w:val="28"/>
          <w:u w:val="single"/>
        </w:rPr>
        <w:t xml:space="preserve">.   </w:t>
      </w:r>
      <w:r w:rsidRPr="007B3AED">
        <w:rPr>
          <w:rFonts w:eastAsia="Calibri"/>
          <w:bCs/>
          <w:sz w:val="28"/>
          <w:szCs w:val="28"/>
        </w:rPr>
        <w:t xml:space="preserve"> по </w:t>
      </w:r>
      <w:r w:rsidR="009F58CC">
        <w:rPr>
          <w:rFonts w:eastAsia="Calibri"/>
          <w:bCs/>
          <w:sz w:val="28"/>
          <w:szCs w:val="28"/>
          <w:u w:val="single"/>
        </w:rPr>
        <w:t>12</w:t>
      </w:r>
      <w:r>
        <w:rPr>
          <w:rFonts w:eastAsia="Calibri"/>
          <w:bCs/>
          <w:sz w:val="28"/>
          <w:szCs w:val="28"/>
          <w:u w:val="single"/>
        </w:rPr>
        <w:t xml:space="preserve"> </w:t>
      </w:r>
      <w:r w:rsidR="009F58CC">
        <w:rPr>
          <w:rFonts w:eastAsia="Calibri"/>
          <w:bCs/>
          <w:sz w:val="28"/>
          <w:szCs w:val="28"/>
          <w:u w:val="single"/>
        </w:rPr>
        <w:t>марта</w:t>
      </w:r>
      <w:r>
        <w:rPr>
          <w:rFonts w:eastAsia="Calibri"/>
          <w:bCs/>
          <w:sz w:val="28"/>
          <w:szCs w:val="28"/>
          <w:u w:val="single"/>
        </w:rPr>
        <w:t xml:space="preserve"> 202</w:t>
      </w:r>
      <w:r w:rsidR="009F58CC">
        <w:rPr>
          <w:rFonts w:eastAsia="Calibri"/>
          <w:bCs/>
          <w:sz w:val="28"/>
          <w:szCs w:val="28"/>
          <w:u w:val="single"/>
        </w:rPr>
        <w:t>5</w:t>
      </w:r>
      <w:r w:rsidRPr="007B3AED">
        <w:rPr>
          <w:rFonts w:eastAsia="Calibri"/>
          <w:bCs/>
          <w:sz w:val="28"/>
          <w:szCs w:val="28"/>
          <w:u w:val="single"/>
        </w:rPr>
        <w:t xml:space="preserve"> г.</w:t>
      </w:r>
    </w:p>
    <w:p w:rsidR="007C5F68" w:rsidRPr="00D34E15" w:rsidRDefault="007C5F68" w:rsidP="007C5F68">
      <w:pPr>
        <w:ind w:firstLine="709"/>
        <w:jc w:val="both"/>
        <w:rPr>
          <w:rFonts w:eastAsia="Calibri"/>
          <w:bCs/>
          <w:sz w:val="22"/>
          <w:szCs w:val="22"/>
        </w:rPr>
      </w:pPr>
      <w:r w:rsidRPr="007B3AED">
        <w:rPr>
          <w:rFonts w:eastAsia="Calibri"/>
          <w:bCs/>
          <w:sz w:val="28"/>
          <w:szCs w:val="28"/>
        </w:rPr>
        <w:t xml:space="preserve">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>
        <w:rPr>
          <w:rFonts w:eastAsia="Calibri"/>
          <w:bCs/>
          <w:sz w:val="22"/>
          <w:szCs w:val="22"/>
        </w:rPr>
        <w:t xml:space="preserve">         </w:t>
      </w:r>
      <w:r w:rsidRPr="00D34E15">
        <w:rPr>
          <w:rFonts w:eastAsia="Calibri"/>
          <w:bCs/>
          <w:sz w:val="22"/>
          <w:szCs w:val="22"/>
        </w:rPr>
        <w:t xml:space="preserve"> (дата открытия </w:t>
      </w:r>
      <w:proofErr w:type="gramStart"/>
      <w:r w:rsidRPr="00D34E15">
        <w:rPr>
          <w:rFonts w:eastAsia="Calibri"/>
          <w:bCs/>
          <w:sz w:val="22"/>
          <w:szCs w:val="22"/>
        </w:rPr>
        <w:t>э</w:t>
      </w:r>
      <w:r>
        <w:rPr>
          <w:rFonts w:eastAsia="Calibri"/>
          <w:bCs/>
          <w:sz w:val="22"/>
          <w:szCs w:val="22"/>
        </w:rPr>
        <w:t xml:space="preserve">кспозиции)  </w:t>
      </w:r>
      <w:r w:rsidRPr="00D34E15">
        <w:rPr>
          <w:rFonts w:eastAsia="Calibri"/>
          <w:bCs/>
          <w:sz w:val="22"/>
          <w:szCs w:val="22"/>
        </w:rPr>
        <w:t xml:space="preserve"> </w:t>
      </w:r>
      <w:proofErr w:type="gramEnd"/>
      <w:r>
        <w:rPr>
          <w:rFonts w:eastAsia="Calibri"/>
          <w:bCs/>
          <w:sz w:val="22"/>
          <w:szCs w:val="22"/>
        </w:rPr>
        <w:t xml:space="preserve">     </w:t>
      </w:r>
      <w:r w:rsidRPr="00D34E15">
        <w:rPr>
          <w:rFonts w:eastAsia="Calibri"/>
          <w:bCs/>
          <w:sz w:val="22"/>
          <w:szCs w:val="22"/>
        </w:rPr>
        <w:t xml:space="preserve">(дата закрытия экспозиции) </w:t>
      </w: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C5F68" w:rsidRPr="00D34E15" w:rsidRDefault="007C5F68" w:rsidP="007C5F68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2 этаж, кабинет № </w:t>
      </w:r>
      <w:r w:rsidR="0036243F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D34E15">
        <w:rPr>
          <w:rFonts w:eastAsia="Calibri"/>
          <w:sz w:val="28"/>
          <w:szCs w:val="28"/>
        </w:rPr>
        <w:t xml:space="preserve">ежедневно, кроме субботы, воскресенья и нерабочих, праздничных дней,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8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 xml:space="preserve">.50), в пятницу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7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:4</w:t>
      </w:r>
      <w:r>
        <w:rPr>
          <w:rFonts w:eastAsia="Calibri"/>
          <w:sz w:val="28"/>
          <w:szCs w:val="28"/>
        </w:rPr>
        <w:t>0</w:t>
      </w:r>
      <w:r w:rsidRPr="00D34E15">
        <w:rPr>
          <w:rFonts w:eastAsia="Calibri"/>
          <w:sz w:val="28"/>
          <w:szCs w:val="28"/>
        </w:rPr>
        <w:t>)</w:t>
      </w:r>
      <w:r w:rsidRPr="00D34E15">
        <w:rPr>
          <w:rFonts w:eastAsia="Calibri"/>
          <w:bCs/>
          <w:sz w:val="28"/>
          <w:szCs w:val="28"/>
        </w:rPr>
        <w:t>.</w:t>
      </w: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</w:p>
    <w:p w:rsidR="007C5F68" w:rsidRPr="007B3AED" w:rsidRDefault="007C5F68" w:rsidP="007C5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7C5F68" w:rsidRPr="007B3AED" w:rsidRDefault="007C5F68" w:rsidP="007C5F68">
      <w:pPr>
        <w:jc w:val="both"/>
        <w:rPr>
          <w:rFonts w:eastAsia="Calibri"/>
          <w:bCs/>
          <w:sz w:val="28"/>
          <w:szCs w:val="28"/>
        </w:rPr>
      </w:pP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lastRenderedPageBreak/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форме в адрес организатора публичных слушаний по адресу: г</w:t>
      </w:r>
      <w:r w:rsidRPr="007B3AED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6E1739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;</w:t>
      </w:r>
    </w:p>
    <w:p w:rsidR="007C5F68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36243F" w:rsidRPr="007B3AED" w:rsidRDefault="0036243F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посредством официального сайта </w:t>
      </w:r>
      <w:proofErr w:type="spellStart"/>
      <w:r>
        <w:rPr>
          <w:rFonts w:eastAsia="Calibri"/>
          <w:bCs/>
          <w:sz w:val="28"/>
          <w:szCs w:val="28"/>
        </w:rPr>
        <w:t>Тимашевского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района.</w:t>
      </w: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 w:rsidR="0036243F"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(86130) 4-21-54.</w:t>
      </w:r>
    </w:p>
    <w:p w:rsidR="007C5F68" w:rsidRPr="007B3AED" w:rsidRDefault="007C5F68" w:rsidP="007C5F6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6243F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.</w:t>
      </w:r>
    </w:p>
    <w:p w:rsidR="007C5F68" w:rsidRPr="007C5F68" w:rsidRDefault="007C5F68" w:rsidP="007C5F68">
      <w:pPr>
        <w:ind w:firstLine="709"/>
        <w:jc w:val="both"/>
        <w:rPr>
          <w:sz w:val="28"/>
          <w:szCs w:val="28"/>
        </w:rPr>
      </w:pPr>
      <w:r w:rsidRPr="002C118A">
        <w:rPr>
          <w:sz w:val="28"/>
          <w:szCs w:val="28"/>
        </w:rPr>
        <w:t xml:space="preserve">Проект и информационные материалы к нему, а также информация о дате, </w:t>
      </w:r>
      <w:r w:rsidRPr="007C5F68">
        <w:rPr>
          <w:sz w:val="28"/>
          <w:szCs w:val="28"/>
        </w:rPr>
        <w:t>времени и месте проведения публичных слушаний будут размещены:</w:t>
      </w:r>
    </w:p>
    <w:p w:rsidR="007C5F68" w:rsidRPr="007C5F68" w:rsidRDefault="007C5F68" w:rsidP="007C5F68">
      <w:pPr>
        <w:ind w:firstLine="709"/>
        <w:jc w:val="both"/>
        <w:rPr>
          <w:sz w:val="28"/>
          <w:szCs w:val="28"/>
        </w:rPr>
      </w:pPr>
      <w:r w:rsidRPr="007C5F68">
        <w:rPr>
          <w:sz w:val="28"/>
          <w:szCs w:val="28"/>
        </w:rPr>
        <w:t>на официальном сайте муниципального</w:t>
      </w:r>
      <w:r w:rsidR="009F58CC">
        <w:rPr>
          <w:sz w:val="28"/>
          <w:szCs w:val="28"/>
        </w:rPr>
        <w:t xml:space="preserve"> образования </w:t>
      </w:r>
      <w:proofErr w:type="spellStart"/>
      <w:r w:rsidR="009F58CC">
        <w:rPr>
          <w:sz w:val="28"/>
          <w:szCs w:val="28"/>
        </w:rPr>
        <w:t>Тимашевский</w:t>
      </w:r>
      <w:proofErr w:type="spellEnd"/>
      <w:r w:rsidR="009F58CC">
        <w:rPr>
          <w:sz w:val="28"/>
          <w:szCs w:val="28"/>
        </w:rPr>
        <w:t xml:space="preserve"> район, </w:t>
      </w:r>
      <w:r w:rsidRPr="007C5F68">
        <w:rPr>
          <w:sz w:val="28"/>
          <w:szCs w:val="28"/>
        </w:rPr>
        <w:t>раздел «Публичные слушания»;</w:t>
      </w:r>
    </w:p>
    <w:p w:rsidR="00097E28" w:rsidRPr="0036243F" w:rsidRDefault="007C5F68" w:rsidP="00F32182">
      <w:pPr>
        <w:ind w:firstLine="709"/>
        <w:jc w:val="both"/>
        <w:rPr>
          <w:b/>
          <w:bCs/>
          <w:sz w:val="28"/>
          <w:szCs w:val="28"/>
        </w:rPr>
      </w:pPr>
      <w:r w:rsidRPr="007C5F68">
        <w:rPr>
          <w:sz w:val="28"/>
          <w:szCs w:val="28"/>
        </w:rPr>
        <w:t xml:space="preserve">на официальном сайте администрации </w:t>
      </w:r>
      <w:proofErr w:type="spellStart"/>
      <w:r w:rsidR="009F58CC">
        <w:rPr>
          <w:sz w:val="28"/>
          <w:szCs w:val="28"/>
        </w:rPr>
        <w:t>Незаймановского</w:t>
      </w:r>
      <w:proofErr w:type="spellEnd"/>
      <w:r w:rsidRPr="007C5F68">
        <w:rPr>
          <w:sz w:val="28"/>
          <w:szCs w:val="28"/>
        </w:rPr>
        <w:t xml:space="preserve"> сельского</w:t>
      </w:r>
      <w:r w:rsidR="009F58CC">
        <w:rPr>
          <w:sz w:val="28"/>
          <w:szCs w:val="28"/>
        </w:rPr>
        <w:t xml:space="preserve"> поселения </w:t>
      </w:r>
      <w:proofErr w:type="spellStart"/>
      <w:r w:rsidR="009F58CC">
        <w:rPr>
          <w:sz w:val="28"/>
          <w:szCs w:val="28"/>
        </w:rPr>
        <w:t>Тимашевского</w:t>
      </w:r>
      <w:proofErr w:type="spellEnd"/>
      <w:r w:rsidR="009F58CC">
        <w:rPr>
          <w:sz w:val="28"/>
          <w:szCs w:val="28"/>
        </w:rPr>
        <w:t xml:space="preserve"> района</w:t>
      </w:r>
      <w:bookmarkStart w:id="0" w:name="_GoBack"/>
      <w:bookmarkEnd w:id="0"/>
      <w:r w:rsidRPr="00F32182">
        <w:rPr>
          <w:sz w:val="28"/>
          <w:szCs w:val="28"/>
        </w:rPr>
        <w:t>.</w:t>
      </w:r>
    </w:p>
    <w:sectPr w:rsidR="00097E28" w:rsidRPr="0036243F" w:rsidSect="00061876">
      <w:headerReference w:type="even" r:id="rId6"/>
      <w:headerReference w:type="default" r:id="rId7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2A" w:rsidRDefault="00BE5F2A">
      <w:r>
        <w:separator/>
      </w:r>
    </w:p>
  </w:endnote>
  <w:endnote w:type="continuationSeparator" w:id="0">
    <w:p w:rsidR="00BE5F2A" w:rsidRDefault="00BE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2A" w:rsidRDefault="00BE5F2A">
      <w:r>
        <w:separator/>
      </w:r>
    </w:p>
  </w:footnote>
  <w:footnote w:type="continuationSeparator" w:id="0">
    <w:p w:rsidR="00BE5F2A" w:rsidRDefault="00BE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BC6B3B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2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BE5F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Pr="000C1E77" w:rsidRDefault="00BC6B3B" w:rsidP="00061876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="00FE42FD"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9F58CC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D46AC5" w:rsidRDefault="00BE5F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24180"/>
    <w:rsid w:val="00026ED1"/>
    <w:rsid w:val="0003651C"/>
    <w:rsid w:val="00044C21"/>
    <w:rsid w:val="000510DA"/>
    <w:rsid w:val="00097E28"/>
    <w:rsid w:val="00121452"/>
    <w:rsid w:val="001A4889"/>
    <w:rsid w:val="001A588E"/>
    <w:rsid w:val="001B1BFD"/>
    <w:rsid w:val="001C717A"/>
    <w:rsid w:val="001D03FB"/>
    <w:rsid w:val="001F07CB"/>
    <w:rsid w:val="001F1B86"/>
    <w:rsid w:val="001F51F7"/>
    <w:rsid w:val="002350D2"/>
    <w:rsid w:val="0025165F"/>
    <w:rsid w:val="0025283A"/>
    <w:rsid w:val="00253ACD"/>
    <w:rsid w:val="002A4936"/>
    <w:rsid w:val="002C118A"/>
    <w:rsid w:val="002F41A1"/>
    <w:rsid w:val="0030769F"/>
    <w:rsid w:val="0031177B"/>
    <w:rsid w:val="00315E58"/>
    <w:rsid w:val="003262B7"/>
    <w:rsid w:val="003558A7"/>
    <w:rsid w:val="0036243F"/>
    <w:rsid w:val="00376B04"/>
    <w:rsid w:val="00391B5F"/>
    <w:rsid w:val="003B5D41"/>
    <w:rsid w:val="003C2CDF"/>
    <w:rsid w:val="00400BAE"/>
    <w:rsid w:val="0041556C"/>
    <w:rsid w:val="00430C5D"/>
    <w:rsid w:val="004339FA"/>
    <w:rsid w:val="00470809"/>
    <w:rsid w:val="00522CAD"/>
    <w:rsid w:val="00531684"/>
    <w:rsid w:val="0054031C"/>
    <w:rsid w:val="00544BE9"/>
    <w:rsid w:val="005E160E"/>
    <w:rsid w:val="005E7A94"/>
    <w:rsid w:val="00621805"/>
    <w:rsid w:val="00640630"/>
    <w:rsid w:val="006B04AB"/>
    <w:rsid w:val="006E1739"/>
    <w:rsid w:val="00716619"/>
    <w:rsid w:val="00723BEA"/>
    <w:rsid w:val="007679E6"/>
    <w:rsid w:val="00774500"/>
    <w:rsid w:val="00780D2B"/>
    <w:rsid w:val="00790512"/>
    <w:rsid w:val="007B3AED"/>
    <w:rsid w:val="007B4538"/>
    <w:rsid w:val="007C4BAA"/>
    <w:rsid w:val="007C50B9"/>
    <w:rsid w:val="007C5F68"/>
    <w:rsid w:val="0082073F"/>
    <w:rsid w:val="0082467E"/>
    <w:rsid w:val="008321B6"/>
    <w:rsid w:val="008346CA"/>
    <w:rsid w:val="00853905"/>
    <w:rsid w:val="00853BFA"/>
    <w:rsid w:val="008E7BA8"/>
    <w:rsid w:val="008F1F14"/>
    <w:rsid w:val="00906A5F"/>
    <w:rsid w:val="00991CD1"/>
    <w:rsid w:val="009F58CC"/>
    <w:rsid w:val="00A03552"/>
    <w:rsid w:val="00A16C84"/>
    <w:rsid w:val="00A22FC5"/>
    <w:rsid w:val="00AD6DBD"/>
    <w:rsid w:val="00AE1A9B"/>
    <w:rsid w:val="00B51848"/>
    <w:rsid w:val="00B609CE"/>
    <w:rsid w:val="00B87C55"/>
    <w:rsid w:val="00BB4D9F"/>
    <w:rsid w:val="00BC6B3B"/>
    <w:rsid w:val="00BE5F2A"/>
    <w:rsid w:val="00C477C5"/>
    <w:rsid w:val="00CB0013"/>
    <w:rsid w:val="00CB7AD6"/>
    <w:rsid w:val="00CC777C"/>
    <w:rsid w:val="00CD211C"/>
    <w:rsid w:val="00CE0091"/>
    <w:rsid w:val="00CE6080"/>
    <w:rsid w:val="00CF37ED"/>
    <w:rsid w:val="00D34E15"/>
    <w:rsid w:val="00D52736"/>
    <w:rsid w:val="00D646DD"/>
    <w:rsid w:val="00D71739"/>
    <w:rsid w:val="00D768A6"/>
    <w:rsid w:val="00DC661C"/>
    <w:rsid w:val="00DD3B12"/>
    <w:rsid w:val="00DE515E"/>
    <w:rsid w:val="00E22958"/>
    <w:rsid w:val="00E31891"/>
    <w:rsid w:val="00EC3394"/>
    <w:rsid w:val="00EC7881"/>
    <w:rsid w:val="00EE317E"/>
    <w:rsid w:val="00F16247"/>
    <w:rsid w:val="00F32182"/>
    <w:rsid w:val="00F80C10"/>
    <w:rsid w:val="00F95519"/>
    <w:rsid w:val="00FA57EF"/>
    <w:rsid w:val="00FD4EE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CAB8"/>
  <w15:docId w15:val="{EE62E0B8-A39A-48EF-9B6C-E43B8991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4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4</cp:revision>
  <cp:lastPrinted>2025-02-17T12:39:00Z</cp:lastPrinted>
  <dcterms:created xsi:type="dcterms:W3CDTF">2025-02-17T12:31:00Z</dcterms:created>
  <dcterms:modified xsi:type="dcterms:W3CDTF">2025-02-17T12:40:00Z</dcterms:modified>
</cp:coreProperties>
</file>