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BF" w:rsidRDefault="00AE47B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E47BF" w:rsidRDefault="00AE47BF">
      <w:pPr>
        <w:pStyle w:val="ConsPlusNormal"/>
        <w:outlineLvl w:val="0"/>
      </w:pPr>
    </w:p>
    <w:p w:rsidR="00AE47BF" w:rsidRDefault="00AE47B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E47BF" w:rsidRDefault="00AE47BF">
      <w:pPr>
        <w:pStyle w:val="ConsPlusTitle"/>
        <w:jc w:val="center"/>
      </w:pPr>
    </w:p>
    <w:p w:rsidR="00AE47BF" w:rsidRDefault="00AE47BF">
      <w:pPr>
        <w:pStyle w:val="ConsPlusTitle"/>
        <w:jc w:val="center"/>
      </w:pPr>
      <w:r>
        <w:t>ПОСТАНОВЛЕНИЕ</w:t>
      </w:r>
    </w:p>
    <w:p w:rsidR="00AE47BF" w:rsidRDefault="00AE47BF">
      <w:pPr>
        <w:pStyle w:val="ConsPlusTitle"/>
        <w:jc w:val="center"/>
      </w:pPr>
      <w:r>
        <w:t>от 18 апреля 2016 г. N 323</w:t>
      </w:r>
    </w:p>
    <w:p w:rsidR="00AE47BF" w:rsidRDefault="00AE47BF">
      <w:pPr>
        <w:pStyle w:val="ConsPlusTitle"/>
        <w:jc w:val="center"/>
      </w:pPr>
    </w:p>
    <w:p w:rsidR="00AE47BF" w:rsidRDefault="00AE47BF">
      <w:pPr>
        <w:pStyle w:val="ConsPlusTitle"/>
        <w:jc w:val="center"/>
      </w:pPr>
      <w:r>
        <w:t>О НАПРАВЛЕНИИ</w:t>
      </w:r>
    </w:p>
    <w:p w:rsidR="00AE47BF" w:rsidRDefault="00AE47BF">
      <w:pPr>
        <w:pStyle w:val="ConsPlusTitle"/>
        <w:jc w:val="center"/>
      </w:pPr>
      <w:r>
        <w:t>ЗАПРОСА И ПОЛУЧЕНИИ НА БЕЗВОЗМЕЗДНОЙ ОСНОВЕ, В ТОМ ЧИСЛЕ</w:t>
      </w:r>
    </w:p>
    <w:p w:rsidR="00AE47BF" w:rsidRDefault="00AE47BF">
      <w:pPr>
        <w:pStyle w:val="ConsPlusTitle"/>
        <w:jc w:val="center"/>
      </w:pPr>
      <w:r>
        <w:t>В ЭЛЕКТРОННОЙ ФОРМЕ, ДОКУМЕНТОВ И (ИЛИ) ИНФОРМАЦИИ</w:t>
      </w:r>
    </w:p>
    <w:p w:rsidR="00AE47BF" w:rsidRDefault="00AE47BF">
      <w:pPr>
        <w:pStyle w:val="ConsPlusTitle"/>
        <w:jc w:val="center"/>
      </w:pPr>
      <w:r>
        <w:t>ОРГАНАМИ ГОСУДАРСТВЕННОГО КОНТРОЛЯ (НАДЗОРА), ОРГАНАМИ</w:t>
      </w:r>
    </w:p>
    <w:p w:rsidR="00AE47BF" w:rsidRDefault="00AE47BF">
      <w:pPr>
        <w:pStyle w:val="ConsPlusTitle"/>
        <w:jc w:val="center"/>
      </w:pPr>
      <w:r>
        <w:t>МУНИЦИПАЛЬНОГО КОНТРОЛЯ ПРИ ОРГАНИЗАЦИИ И ПРОВЕДЕНИИ</w:t>
      </w:r>
    </w:p>
    <w:p w:rsidR="00AE47BF" w:rsidRDefault="00AE47BF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AE47BF" w:rsidRDefault="00AE47BF">
      <w:pPr>
        <w:pStyle w:val="ConsPlusTitle"/>
        <w:jc w:val="center"/>
      </w:pPr>
      <w:r>
        <w:t>САМОУПРАВЛЕНИЯ ЛИБО ПОДВЕДОМСТВЕННЫХ ГОСУДАРСТВЕННЫМ</w:t>
      </w:r>
    </w:p>
    <w:p w:rsidR="00AE47BF" w:rsidRDefault="00AE47BF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AE47BF" w:rsidRDefault="00AE47BF">
      <w:pPr>
        <w:pStyle w:val="ConsPlusTitle"/>
        <w:jc w:val="center"/>
      </w:pPr>
      <w:r>
        <w:t>В РАСПОРЯЖЕНИИ КОТОРЫХ НАХОДЯТСЯ ЭТИ ДОКУМЕНТЫ</w:t>
      </w:r>
    </w:p>
    <w:p w:rsidR="00AE47BF" w:rsidRDefault="00AE47BF">
      <w:pPr>
        <w:pStyle w:val="ConsPlusTitle"/>
        <w:jc w:val="center"/>
      </w:pPr>
      <w:r>
        <w:t>И (ИЛИ) ИНФОРМАЦИЯ, В РАМКАХ МЕЖВЕДОМСТВЕННОГО</w:t>
      </w:r>
    </w:p>
    <w:p w:rsidR="00AE47BF" w:rsidRDefault="00AE47BF">
      <w:pPr>
        <w:pStyle w:val="ConsPlusTitle"/>
        <w:jc w:val="center"/>
      </w:pPr>
      <w:r>
        <w:t>ИНФОРМАЦИОННОГО ВЗАИМОДЕЙСТВИЯ</w:t>
      </w:r>
    </w:p>
    <w:p w:rsidR="00AE47BF" w:rsidRDefault="00AE47BF">
      <w:pPr>
        <w:pStyle w:val="ConsPlusNormal"/>
        <w:jc w:val="center"/>
      </w:pPr>
    </w:p>
    <w:p w:rsidR="00AE47BF" w:rsidRDefault="00AE47B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7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AE47BF" w:rsidRDefault="00AE47B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4" w:history="1">
        <w:r>
          <w:rPr>
            <w:color w:val="0000FF"/>
          </w:rPr>
          <w:t>Правила</w:t>
        </w:r>
      </w:hyperlink>
      <w:r>
        <w:t xml:space="preserve"> направления запроса и получения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взаимодействия.</w:t>
      </w:r>
    </w:p>
    <w:p w:rsidR="00AE47BF" w:rsidRDefault="00AE47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E47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47BF" w:rsidRDefault="00AE47B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E47BF" w:rsidRDefault="00AE47BF">
            <w:pPr>
              <w:pStyle w:val="ConsPlusNormal"/>
              <w:jc w:val="both"/>
            </w:pPr>
            <w:r>
              <w:rPr>
                <w:color w:val="392C69"/>
              </w:rPr>
              <w:t xml:space="preserve">Данный пункт </w:t>
            </w:r>
            <w:hyperlink w:anchor="P29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со дня официального опубликования настоящего постановления.</w:t>
            </w:r>
          </w:p>
        </w:tc>
      </w:tr>
    </w:tbl>
    <w:p w:rsidR="00AE47BF" w:rsidRDefault="00AE47BF">
      <w:pPr>
        <w:pStyle w:val="ConsPlusNormal"/>
        <w:spacing w:before="280"/>
        <w:ind w:firstLine="540"/>
        <w:jc w:val="both"/>
      </w:pPr>
      <w:bookmarkStart w:id="0" w:name="P22"/>
      <w:bookmarkEnd w:id="0"/>
      <w:r>
        <w:t xml:space="preserve">2. Федеральным органам исполнительной власти, осуществляющим нормативно-правовое регулирование в соответствующей сфере деятельности, утвердить до 1 июля 2016 г. </w:t>
      </w:r>
      <w:hyperlink r:id="rId6" w:history="1">
        <w:r>
          <w:rPr>
            <w:color w:val="0000FF"/>
          </w:rPr>
          <w:t>форматы предоставления</w:t>
        </w:r>
      </w:hyperlink>
      <w:r>
        <w:t xml:space="preserve"> документов и (или) информации, приведенных в </w:t>
      </w:r>
      <w:hyperlink r:id="rId7" w:history="1">
        <w:r>
          <w:rPr>
            <w:color w:val="0000FF"/>
          </w:rPr>
          <w:t>перечне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AE47BF" w:rsidRDefault="00AE47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E47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47BF" w:rsidRDefault="00AE47B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E47BF" w:rsidRDefault="00AE47BF">
            <w:pPr>
              <w:pStyle w:val="ConsPlusNormal"/>
              <w:jc w:val="both"/>
            </w:pPr>
            <w:r>
              <w:rPr>
                <w:color w:val="392C69"/>
              </w:rPr>
              <w:t xml:space="preserve">Данный пункт </w:t>
            </w:r>
            <w:hyperlink w:anchor="P29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со дня официального опубликования настоящего постановления.</w:t>
            </w:r>
          </w:p>
        </w:tc>
      </w:tr>
    </w:tbl>
    <w:p w:rsidR="00AE47BF" w:rsidRDefault="00AE47BF">
      <w:pPr>
        <w:pStyle w:val="ConsPlusNormal"/>
        <w:spacing w:before="280"/>
        <w:ind w:firstLine="540"/>
        <w:jc w:val="both"/>
      </w:pPr>
      <w:bookmarkStart w:id="1" w:name="P25"/>
      <w:bookmarkEnd w:id="1"/>
      <w:r>
        <w:t xml:space="preserve">3. Федеральным органам исполнительной власти до 1 июля 2016 г. разработать и представить в подкомиссию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</w:t>
      </w:r>
      <w:r>
        <w:lastRenderedPageBreak/>
        <w:t xml:space="preserve">предпринимательской деятельности проекты технологических карт межведомственного информационного взаимодействия при осуществлении контроля (надзора), содержащие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приведенные в </w:t>
      </w:r>
      <w:hyperlink r:id="rId8" w:history="1">
        <w:r>
          <w:rPr>
            <w:color w:val="0000FF"/>
          </w:rPr>
          <w:t>перечне</w:t>
        </w:r>
      </w:hyperlink>
      <w:r>
        <w:t xml:space="preserve">, предусмотренном </w:t>
      </w:r>
      <w:hyperlink w:anchor="P22" w:history="1">
        <w:r>
          <w:rPr>
            <w:color w:val="0000FF"/>
          </w:rPr>
          <w:t>пунктом 2</w:t>
        </w:r>
      </w:hyperlink>
      <w:r>
        <w:t xml:space="preserve"> настоящего постановления.</w:t>
      </w:r>
    </w:p>
    <w:p w:rsidR="00AE47BF" w:rsidRDefault="00AE47BF">
      <w:pPr>
        <w:pStyle w:val="ConsPlusNormal"/>
        <w:spacing w:before="220"/>
        <w:ind w:firstLine="540"/>
        <w:jc w:val="both"/>
      </w:pPr>
      <w:r>
        <w:t>4. Министерству экономического развития Российской Федерации на основании одобренных на заседании подкомиссии технологических карт межведомственного информационного взаимодействия при осуществлении контроля (надзора) разработать и вынести на рассмотрение подкомиссии сводную технологическую карту межведомственного информационного взаимодействия федеральных органов исполнительной власти при осуществлении контроля (надзора).</w:t>
      </w:r>
    </w:p>
    <w:p w:rsidR="00AE47BF" w:rsidRDefault="00AE47BF">
      <w:pPr>
        <w:pStyle w:val="ConsPlusNormal"/>
        <w:spacing w:before="220"/>
        <w:ind w:firstLine="540"/>
        <w:jc w:val="both"/>
      </w:pPr>
      <w:r>
        <w:t xml:space="preserve">5. Федеральным органам исполнительной власти обеспечить внесение изменений в административные регламенты исполнения государственных функций по осуществлению государственного контроля (надзора), направленных на определение документов и (или) информации, запрашиваемых в рамках межведомственного информационного взаимодействия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приведенные в перечне, предусмотренном </w:t>
      </w:r>
      <w:hyperlink w:anchor="P22" w:history="1">
        <w:r>
          <w:rPr>
            <w:color w:val="0000FF"/>
          </w:rPr>
          <w:t>пунктом 2</w:t>
        </w:r>
      </w:hyperlink>
      <w:r>
        <w:t xml:space="preserve"> настоящего постановления, и доложить до 1 января 2017 г. в Правительство Российской Федерации.</w:t>
      </w:r>
    </w:p>
    <w:p w:rsidR="00AE47BF" w:rsidRDefault="00AE47BF">
      <w:pPr>
        <w:pStyle w:val="ConsPlusNormal"/>
        <w:spacing w:before="220"/>
        <w:ind w:firstLine="540"/>
        <w:jc w:val="both"/>
      </w:pPr>
      <w:r>
        <w:t>6.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AE47BF" w:rsidRDefault="00AE47BF">
      <w:pPr>
        <w:pStyle w:val="ConsPlusNormal"/>
        <w:spacing w:before="220"/>
        <w:ind w:firstLine="540"/>
        <w:jc w:val="both"/>
      </w:pPr>
      <w:bookmarkStart w:id="2" w:name="P29"/>
      <w:bookmarkEnd w:id="2"/>
      <w:r>
        <w:t xml:space="preserve">7. Настоящее постановление вступает в силу с 1 июля 2016 г., за исключением </w:t>
      </w:r>
      <w:hyperlink w:anchor="P22" w:history="1">
        <w:r>
          <w:rPr>
            <w:color w:val="0000FF"/>
          </w:rPr>
          <w:t>пунктов 2</w:t>
        </w:r>
      </w:hyperlink>
      <w:r>
        <w:t xml:space="preserve"> и </w:t>
      </w:r>
      <w:hyperlink w:anchor="P25" w:history="1">
        <w:r>
          <w:rPr>
            <w:color w:val="0000FF"/>
          </w:rPr>
          <w:t>3</w:t>
        </w:r>
      </w:hyperlink>
      <w:r>
        <w:t>, вступающих в силу со дня официального опубликования настоящего постановления.</w:t>
      </w:r>
    </w:p>
    <w:p w:rsidR="00AE47BF" w:rsidRDefault="00AE47BF">
      <w:pPr>
        <w:pStyle w:val="ConsPlusNormal"/>
        <w:ind w:firstLine="540"/>
        <w:jc w:val="both"/>
      </w:pPr>
    </w:p>
    <w:p w:rsidR="00AE47BF" w:rsidRDefault="00AE47BF">
      <w:pPr>
        <w:pStyle w:val="ConsPlusNormal"/>
        <w:jc w:val="right"/>
      </w:pPr>
      <w:r>
        <w:t>Председатель Правительства</w:t>
      </w:r>
    </w:p>
    <w:p w:rsidR="00AE47BF" w:rsidRDefault="00AE47BF">
      <w:pPr>
        <w:pStyle w:val="ConsPlusNormal"/>
        <w:jc w:val="right"/>
      </w:pPr>
      <w:r>
        <w:t>Российской Федерации</w:t>
      </w:r>
    </w:p>
    <w:p w:rsidR="00AE47BF" w:rsidRDefault="00AE47BF">
      <w:pPr>
        <w:pStyle w:val="ConsPlusNormal"/>
        <w:jc w:val="right"/>
      </w:pPr>
      <w:r>
        <w:t>Д.МЕДВЕДЕВ</w:t>
      </w:r>
    </w:p>
    <w:p w:rsidR="00AE47BF" w:rsidRDefault="00AE47BF">
      <w:pPr>
        <w:pStyle w:val="ConsPlusNormal"/>
        <w:ind w:firstLine="540"/>
        <w:jc w:val="both"/>
      </w:pPr>
    </w:p>
    <w:p w:rsidR="00AE47BF" w:rsidRDefault="00AE47BF">
      <w:pPr>
        <w:pStyle w:val="ConsPlusNormal"/>
        <w:ind w:firstLine="540"/>
        <w:jc w:val="both"/>
      </w:pPr>
    </w:p>
    <w:p w:rsidR="00AE47BF" w:rsidRDefault="00AE47BF">
      <w:pPr>
        <w:pStyle w:val="ConsPlusNormal"/>
        <w:ind w:firstLine="540"/>
        <w:jc w:val="both"/>
      </w:pPr>
    </w:p>
    <w:p w:rsidR="00AE47BF" w:rsidRDefault="00AE47BF">
      <w:pPr>
        <w:pStyle w:val="ConsPlusNormal"/>
        <w:ind w:firstLine="540"/>
        <w:jc w:val="both"/>
      </w:pPr>
    </w:p>
    <w:p w:rsidR="00AE47BF" w:rsidRDefault="00AE47BF">
      <w:pPr>
        <w:pStyle w:val="ConsPlusNormal"/>
        <w:ind w:firstLine="540"/>
        <w:jc w:val="both"/>
      </w:pPr>
    </w:p>
    <w:p w:rsidR="00AE47BF" w:rsidRDefault="00AE47BF">
      <w:pPr>
        <w:pStyle w:val="ConsPlusNormal"/>
        <w:jc w:val="right"/>
        <w:outlineLvl w:val="0"/>
      </w:pPr>
      <w:r>
        <w:t>Утверждены</w:t>
      </w:r>
    </w:p>
    <w:p w:rsidR="00AE47BF" w:rsidRDefault="00AE47BF">
      <w:pPr>
        <w:pStyle w:val="ConsPlusNormal"/>
        <w:jc w:val="right"/>
      </w:pPr>
      <w:r>
        <w:t>постановлением Правительства</w:t>
      </w:r>
    </w:p>
    <w:p w:rsidR="00AE47BF" w:rsidRDefault="00AE47BF">
      <w:pPr>
        <w:pStyle w:val="ConsPlusNormal"/>
        <w:jc w:val="right"/>
      </w:pPr>
      <w:r>
        <w:t>Российской Федерации</w:t>
      </w:r>
    </w:p>
    <w:p w:rsidR="00AE47BF" w:rsidRDefault="00AE47BF">
      <w:pPr>
        <w:pStyle w:val="ConsPlusNormal"/>
        <w:jc w:val="right"/>
      </w:pPr>
      <w:r>
        <w:t>от 18 апреля 2016 г. N 323</w:t>
      </w:r>
    </w:p>
    <w:p w:rsidR="00AE47BF" w:rsidRDefault="00AE47BF">
      <w:pPr>
        <w:pStyle w:val="ConsPlusNormal"/>
        <w:ind w:firstLine="540"/>
        <w:jc w:val="both"/>
      </w:pPr>
    </w:p>
    <w:p w:rsidR="00AE47BF" w:rsidRDefault="00AE47BF">
      <w:pPr>
        <w:pStyle w:val="ConsPlusTitle"/>
        <w:jc w:val="center"/>
      </w:pPr>
      <w:bookmarkStart w:id="3" w:name="P44"/>
      <w:bookmarkEnd w:id="3"/>
      <w:r>
        <w:t>ПРАВИЛА</w:t>
      </w:r>
    </w:p>
    <w:p w:rsidR="00AE47BF" w:rsidRDefault="00AE47BF">
      <w:pPr>
        <w:pStyle w:val="ConsPlusTitle"/>
        <w:jc w:val="center"/>
      </w:pPr>
      <w:r>
        <w:t>НАПРАВЛЕНИЯ ЗАПРОСА И ПОЛУЧЕНИЯ НА БЕЗВОЗМЕЗДНОЙ</w:t>
      </w:r>
    </w:p>
    <w:p w:rsidR="00AE47BF" w:rsidRDefault="00AE47BF">
      <w:pPr>
        <w:pStyle w:val="ConsPlusTitle"/>
        <w:jc w:val="center"/>
      </w:pPr>
      <w:r>
        <w:t>ОСНОВЕ, В ТОМ ЧИСЛЕ В ЭЛЕКТРОННОЙ ФОРМЕ, ДОКУМЕНТОВ</w:t>
      </w:r>
    </w:p>
    <w:p w:rsidR="00AE47BF" w:rsidRDefault="00AE47BF">
      <w:pPr>
        <w:pStyle w:val="ConsPlusTitle"/>
        <w:jc w:val="center"/>
      </w:pPr>
      <w:r>
        <w:t>И (ИЛИ) ИНФОРМАЦИИ ОРГАНАМИ ГОСУДАРСТВЕННОГО КОНТРОЛЯ</w:t>
      </w:r>
    </w:p>
    <w:p w:rsidR="00AE47BF" w:rsidRDefault="00AE47BF">
      <w:pPr>
        <w:pStyle w:val="ConsPlusTitle"/>
        <w:jc w:val="center"/>
      </w:pPr>
      <w:r>
        <w:t>(НАДЗОРА), ОРГАНАМИ МУНИЦИПАЛЬНОГО КОНТРОЛЯ ПРИ ОРГАНИЗАЦИИ</w:t>
      </w:r>
    </w:p>
    <w:p w:rsidR="00AE47BF" w:rsidRDefault="00AE47BF">
      <w:pPr>
        <w:pStyle w:val="ConsPlusTitle"/>
        <w:jc w:val="center"/>
      </w:pPr>
      <w:r>
        <w:t>И ПРОВЕДЕНИИ ПРОВЕРОК ОТ ИНЫХ ГОСУДАРСТВЕННЫХ ОРГАНОВ,</w:t>
      </w:r>
    </w:p>
    <w:p w:rsidR="00AE47BF" w:rsidRDefault="00AE47BF">
      <w:pPr>
        <w:pStyle w:val="ConsPlusTitle"/>
        <w:jc w:val="center"/>
      </w:pPr>
      <w:r>
        <w:lastRenderedPageBreak/>
        <w:t>ОРГАНОВ МЕСТНОГО САМОУПРАВЛЕНИЯ ЛИБО ПОДВЕДОМСТВЕННЫХ</w:t>
      </w:r>
    </w:p>
    <w:p w:rsidR="00AE47BF" w:rsidRDefault="00AE47BF">
      <w:pPr>
        <w:pStyle w:val="ConsPlusTitle"/>
        <w:jc w:val="center"/>
      </w:pPr>
      <w:r>
        <w:t>ГОСУДАРСТВЕННЫМ ОРГАНАМ ИЛИ ОРГАНАМ МЕСТНОГО САМОУПРАВЛЕНИЯ</w:t>
      </w:r>
    </w:p>
    <w:p w:rsidR="00AE47BF" w:rsidRDefault="00AE47BF">
      <w:pPr>
        <w:pStyle w:val="ConsPlusTitle"/>
        <w:jc w:val="center"/>
      </w:pPr>
      <w:r>
        <w:t>ОРГАНИЗАЦИЙ, В РАСПОРЯЖЕНИИ КОТОРЫХ НАХОДЯТСЯ ЭТИ ДОКУМЕНТЫ</w:t>
      </w:r>
    </w:p>
    <w:p w:rsidR="00AE47BF" w:rsidRDefault="00AE47BF">
      <w:pPr>
        <w:pStyle w:val="ConsPlusTitle"/>
        <w:jc w:val="center"/>
      </w:pPr>
      <w:r>
        <w:t>И (ИЛИ) ИНФОРМАЦИЯ, В РАМКАХ МЕЖВЕДОМСТВЕННОГО</w:t>
      </w:r>
    </w:p>
    <w:p w:rsidR="00AE47BF" w:rsidRDefault="00AE47BF">
      <w:pPr>
        <w:pStyle w:val="ConsPlusTitle"/>
        <w:jc w:val="center"/>
      </w:pPr>
      <w:r>
        <w:t>ИНФОРМАЦИОННОГО ВЗАИМОДЕЙСТВИЯ</w:t>
      </w:r>
    </w:p>
    <w:p w:rsidR="00AE47BF" w:rsidRDefault="00AE47BF">
      <w:pPr>
        <w:pStyle w:val="ConsPlusNormal"/>
        <w:ind w:firstLine="540"/>
        <w:jc w:val="both"/>
      </w:pPr>
    </w:p>
    <w:p w:rsidR="00AE47BF" w:rsidRDefault="00AE47BF">
      <w:pPr>
        <w:pStyle w:val="ConsPlusNormal"/>
        <w:ind w:firstLine="540"/>
        <w:jc w:val="both"/>
      </w:pPr>
      <w:bookmarkStart w:id="4" w:name="P56"/>
      <w:bookmarkEnd w:id="4"/>
      <w:r>
        <w:t xml:space="preserve">1. Настоящие Правила определяют порядок и сроки направления запроса и получения на безвозмездной основе, в том числе в электронной форме, документов и (или) информации, приведенных в </w:t>
      </w:r>
      <w:hyperlink r:id="rId9" w:history="1">
        <w:r>
          <w:rPr>
            <w:color w:val="0000FF"/>
          </w:rPr>
          <w:t>перечне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AE47BF" w:rsidRDefault="00AE47BF">
      <w:pPr>
        <w:pStyle w:val="ConsPlusNormal"/>
        <w:spacing w:before="220"/>
        <w:ind w:firstLine="540"/>
        <w:jc w:val="both"/>
      </w:pPr>
      <w:r>
        <w:t>Указанные документы и (или) информация предоставляются по запросу органов государственного контроля (надзора), органов муниципального контроля,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AE47BF" w:rsidRDefault="00AE47BF">
      <w:pPr>
        <w:pStyle w:val="ConsPlusNormal"/>
        <w:spacing w:before="220"/>
        <w:ind w:firstLine="540"/>
        <w:jc w:val="both"/>
      </w:pPr>
      <w:r>
        <w:t>2. Запрос должен содержать следующие сведения:</w:t>
      </w:r>
    </w:p>
    <w:p w:rsidR="00AE47BF" w:rsidRDefault="00AE47BF">
      <w:pPr>
        <w:pStyle w:val="ConsPlusNormal"/>
        <w:spacing w:before="220"/>
        <w:ind w:firstLine="540"/>
        <w:jc w:val="both"/>
      </w:pPr>
      <w:bookmarkStart w:id="5" w:name="P59"/>
      <w:bookmarkEnd w:id="5"/>
      <w:r>
        <w:t>а) наименование органа государственного контроля (надзора) или органа муниципального контроля, направляющих запрос;</w:t>
      </w:r>
    </w:p>
    <w:p w:rsidR="00AE47BF" w:rsidRDefault="00AE47BF">
      <w:pPr>
        <w:pStyle w:val="ConsPlusNormal"/>
        <w:spacing w:before="220"/>
        <w:ind w:firstLine="540"/>
        <w:jc w:val="both"/>
      </w:pPr>
      <w:bookmarkStart w:id="6" w:name="P60"/>
      <w:bookmarkEnd w:id="6"/>
      <w:r>
        <w:t>б) наименование органа или организации, в адрес которых направляется запрос;</w:t>
      </w:r>
    </w:p>
    <w:p w:rsidR="00AE47BF" w:rsidRDefault="00AE47BF">
      <w:pPr>
        <w:pStyle w:val="ConsPlusNormal"/>
        <w:spacing w:before="220"/>
        <w:ind w:firstLine="540"/>
        <w:jc w:val="both"/>
      </w:pPr>
      <w:r>
        <w:t>в) наименование контрольно-надзорной функции в федеральной государственной информационной системе "Федеральный реестр государственных и муниципальных услуг (функций)", для исполнения которой необходимо предоставление документа и (или) информации (вид государственного контроля (надзора) или муниципального контроля);</w:t>
      </w:r>
    </w:p>
    <w:p w:rsidR="00AE47BF" w:rsidRDefault="00AE47BF">
      <w:pPr>
        <w:pStyle w:val="ConsPlusNormal"/>
        <w:spacing w:before="220"/>
        <w:ind w:firstLine="540"/>
        <w:jc w:val="both"/>
      </w:pPr>
      <w:r>
        <w:t>г) дата и номер приказа (распоряжения) руководителя, заместителя руководителя органа государственного контроля (надзора) или органа муниципального контроля о проведении проверки;</w:t>
      </w:r>
    </w:p>
    <w:p w:rsidR="00AE47BF" w:rsidRDefault="00AE47BF">
      <w:pPr>
        <w:pStyle w:val="ConsPlusNormal"/>
        <w:spacing w:before="220"/>
        <w:ind w:firstLine="540"/>
        <w:jc w:val="both"/>
      </w:pPr>
      <w:r>
        <w:t>д) сведения, позволяющие идентифицировать проверяемое юридическое и (или) физическое лицо;</w:t>
      </w:r>
    </w:p>
    <w:p w:rsidR="00AE47BF" w:rsidRDefault="00AE47BF">
      <w:pPr>
        <w:pStyle w:val="ConsPlusNormal"/>
        <w:spacing w:before="220"/>
        <w:ind w:firstLine="540"/>
        <w:jc w:val="both"/>
      </w:pPr>
      <w:bookmarkStart w:id="7" w:name="P64"/>
      <w:bookmarkEnd w:id="7"/>
      <w:r>
        <w:t xml:space="preserve">е) наименование необходимых документов и (или) информации из числа приведенных в </w:t>
      </w:r>
      <w:hyperlink r:id="rId10" w:history="1">
        <w:r>
          <w:rPr>
            <w:color w:val="0000FF"/>
          </w:rPr>
          <w:t>перечне</w:t>
        </w:r>
      </w:hyperlink>
      <w:r>
        <w:t xml:space="preserve">, предусмотренном </w:t>
      </w:r>
      <w:hyperlink w:anchor="P56" w:history="1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AE47BF" w:rsidRDefault="00AE47BF">
      <w:pPr>
        <w:pStyle w:val="ConsPlusNormal"/>
        <w:spacing w:before="220"/>
        <w:ind w:firstLine="540"/>
        <w:jc w:val="both"/>
      </w:pPr>
      <w:r>
        <w:t>ж) дата направления запроса;</w:t>
      </w:r>
    </w:p>
    <w:p w:rsidR="00AE47BF" w:rsidRDefault="00AE47BF">
      <w:pPr>
        <w:pStyle w:val="ConsPlusNormal"/>
        <w:spacing w:before="220"/>
        <w:ind w:firstLine="540"/>
        <w:jc w:val="both"/>
      </w:pPr>
      <w:bookmarkStart w:id="8" w:name="P66"/>
      <w:bookmarkEnd w:id="8"/>
      <w:r>
        <w:t>з) фамилия, имя, отчество (при наличии) и должность лица, подготовившего и направившего запрос, а также номер служебного телефона и (или) адрес электронной почты указанного лица для связи.</w:t>
      </w:r>
    </w:p>
    <w:p w:rsidR="00AE47BF" w:rsidRDefault="00AE47BF">
      <w:pPr>
        <w:pStyle w:val="ConsPlusNormal"/>
        <w:spacing w:before="220"/>
        <w:ind w:firstLine="540"/>
        <w:jc w:val="both"/>
      </w:pPr>
      <w:r>
        <w:t xml:space="preserve">3. Требования </w:t>
      </w:r>
      <w:hyperlink w:anchor="P59" w:history="1">
        <w:r>
          <w:rPr>
            <w:color w:val="0000FF"/>
          </w:rPr>
          <w:t>подпунктов "а"</w:t>
        </w:r>
      </w:hyperlink>
      <w:r>
        <w:t xml:space="preserve"> и </w:t>
      </w:r>
      <w:hyperlink w:anchor="P60" w:history="1">
        <w:r>
          <w:rPr>
            <w:color w:val="0000FF"/>
          </w:rPr>
          <w:t>"б"</w:t>
        </w:r>
      </w:hyperlink>
      <w:r>
        <w:t xml:space="preserve">, </w:t>
      </w:r>
      <w:hyperlink w:anchor="P64" w:history="1">
        <w:r>
          <w:rPr>
            <w:color w:val="0000FF"/>
          </w:rPr>
          <w:t>"е"</w:t>
        </w:r>
      </w:hyperlink>
      <w:r>
        <w:t xml:space="preserve"> - </w:t>
      </w:r>
      <w:hyperlink w:anchor="P66" w:history="1">
        <w:r>
          <w:rPr>
            <w:color w:val="0000FF"/>
          </w:rPr>
          <w:t>"з" пункта 2</w:t>
        </w:r>
      </w:hyperlink>
      <w:r>
        <w:t xml:space="preserve"> настоящих Правил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AE47BF" w:rsidRDefault="00AE47BF">
      <w:pPr>
        <w:pStyle w:val="ConsPlusNormal"/>
        <w:spacing w:before="220"/>
        <w:ind w:firstLine="540"/>
        <w:jc w:val="both"/>
      </w:pPr>
      <w:r>
        <w:t>4. Срок подготовки и направления ответа на запрос не может превышать 5 рабочих дней со дня его поступления в орган или организацию, предоставляющие документы и (или) информацию.</w:t>
      </w:r>
    </w:p>
    <w:p w:rsidR="00AE47BF" w:rsidRDefault="00AE47BF">
      <w:pPr>
        <w:pStyle w:val="ConsPlusNormal"/>
        <w:spacing w:before="220"/>
        <w:ind w:firstLine="540"/>
        <w:jc w:val="both"/>
      </w:pPr>
      <w:r>
        <w:lastRenderedPageBreak/>
        <w:t>5. Запросы и ответы на них, имеющие форму электронного документа, подписываются усиленной квалифицированной электронной подписью.</w:t>
      </w:r>
    </w:p>
    <w:p w:rsidR="00AE47BF" w:rsidRDefault="00AE47BF">
      <w:pPr>
        <w:pStyle w:val="ConsPlusNormal"/>
        <w:spacing w:before="220"/>
        <w:ind w:firstLine="540"/>
        <w:jc w:val="both"/>
      </w:pPr>
      <w:r>
        <w:t>6. 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связи.</w:t>
      </w:r>
    </w:p>
    <w:p w:rsidR="00AE47BF" w:rsidRDefault="00AE47BF">
      <w:pPr>
        <w:pStyle w:val="ConsPlusNormal"/>
        <w:ind w:firstLine="540"/>
        <w:jc w:val="both"/>
      </w:pPr>
    </w:p>
    <w:p w:rsidR="00AE47BF" w:rsidRDefault="00AE47BF">
      <w:pPr>
        <w:pStyle w:val="ConsPlusNormal"/>
        <w:ind w:firstLine="540"/>
        <w:jc w:val="both"/>
      </w:pPr>
    </w:p>
    <w:p w:rsidR="00AE47BF" w:rsidRDefault="00AE47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2FFC" w:rsidRDefault="009E2FFC">
      <w:bookmarkStart w:id="9" w:name="_GoBack"/>
      <w:bookmarkEnd w:id="9"/>
    </w:p>
    <w:sectPr w:rsidR="009E2FFC" w:rsidSect="0007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BF"/>
    <w:rsid w:val="009E2FFC"/>
    <w:rsid w:val="00A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AA6D4-2EA4-4BEE-9372-F0B44A2E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7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47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47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175C16597338149AE8C00ED28D9756D5FACDEF544577C08CC06C06AB2380D7008C1CAB083AD9DFw4n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175C16597338149AE8C00ED28D9756D5FACDEF544577C08CC06C06AB2380D7008C1CAB083AD9DFw4nA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175C16597338149AE8C00ED28D9756D5F8C6E9574D77C08CC06C06AB2380D7008C1CAB083AD9DEw4nD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175C16597338149AE8C00ED28D9756D5F1C8E8504877C08CC06C06AB2380D7008C1CA80Cw3n9F" TargetMode="External"/><Relationship Id="rId10" Type="http://schemas.openxmlformats.org/officeDocument/2006/relationships/hyperlink" Target="consultantplus://offline/ref=E9175C16597338149AE8C00ED28D9756D5FACDEF544577C08CC06C06AB2380D7008C1CAB083AD9DFw4nA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9175C16597338149AE8C00ED28D9756D5FACDEF544577C08CC06C06AB2380D7008C1CAB083AD9DFw4n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2018-09-12T05:39:00Z</dcterms:created>
  <dcterms:modified xsi:type="dcterms:W3CDTF">2018-09-12T05:40:00Z</dcterms:modified>
</cp:coreProperties>
</file>