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B1" w:rsidRPr="008E45AE" w:rsidRDefault="005C79B1" w:rsidP="008E45A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C79B1" w:rsidRPr="008E45AE" w:rsidRDefault="005C79B1" w:rsidP="008E45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9B1" w:rsidRPr="008E45AE" w:rsidRDefault="005C79B1" w:rsidP="008E45AE">
      <w:pPr>
        <w:widowControl w:val="0"/>
        <w:tabs>
          <w:tab w:val="left" w:pos="7418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C79B1" w:rsidRPr="008E45AE" w:rsidRDefault="005C79B1" w:rsidP="008E45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5C79B1" w:rsidRPr="008E45AE" w:rsidRDefault="005C79B1" w:rsidP="008E45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5C79B1" w:rsidRPr="008E45AE" w:rsidRDefault="005C79B1" w:rsidP="008E45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5C79B1" w:rsidRPr="008E45AE" w:rsidRDefault="005C79B1" w:rsidP="008E45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 № __________</w:t>
      </w:r>
    </w:p>
    <w:p w:rsidR="00D0633A" w:rsidRPr="008E45AE" w:rsidRDefault="00D0633A" w:rsidP="008E45AE">
      <w:pPr>
        <w:shd w:val="clear" w:color="auto" w:fill="FFFFFF"/>
        <w:spacing w:after="0" w:line="240" w:lineRule="auto"/>
        <w:ind w:left="5670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5C79B1" w:rsidRPr="008E45AE" w:rsidRDefault="005C79B1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387A9A" w:rsidRPr="008E45AE" w:rsidRDefault="00387A9A" w:rsidP="008E4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C79B1" w:rsidRPr="008E45AE" w:rsidRDefault="00D0633A" w:rsidP="008E4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E45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="005C79B1" w:rsidRPr="008E45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ОРЯДОК</w:t>
      </w:r>
    </w:p>
    <w:p w:rsidR="00D0633A" w:rsidRPr="008E45AE" w:rsidRDefault="00D0633A" w:rsidP="008E4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45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организации и проведения конкурс</w:t>
      </w:r>
      <w:r w:rsidR="00387A9A" w:rsidRPr="008E45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r w:rsidRPr="008E45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право осуществления пассажирских перевозок </w:t>
      </w:r>
      <w:r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автомобильным транспортом на муниципальных маршрутах регулярн</w:t>
      </w:r>
      <w:r w:rsidR="00387A9A"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ых</w:t>
      </w:r>
      <w:r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7A9A"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перевозок в границах одного сельского поселения, в границах</w:t>
      </w:r>
      <w:r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7A9A"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двух и более поселений в границах </w:t>
      </w:r>
      <w:r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муниципального образования Тимашевский район</w:t>
      </w:r>
    </w:p>
    <w:p w:rsidR="00BF4D32" w:rsidRPr="008E45AE" w:rsidRDefault="00BF4D32" w:rsidP="008E4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F2C38" w:rsidRPr="008E45AE" w:rsidRDefault="00FF2C38" w:rsidP="008E45A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Общие положения</w:t>
      </w:r>
    </w:p>
    <w:p w:rsidR="00BF4D32" w:rsidRPr="008E45AE" w:rsidRDefault="00BF4D32" w:rsidP="008E45AE">
      <w:pPr>
        <w:pStyle w:val="a4"/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 w:rsidR="00387A9A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Целью проведения открытого конкурса на право </w:t>
      </w:r>
      <w:r w:rsidR="00387A9A" w:rsidRPr="008E45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осуществления пассажирских перевозок </w:t>
      </w:r>
      <w:r w:rsidR="00387A9A" w:rsidRPr="008E45A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</w:t>
      </w:r>
      <w:r w:rsidR="00387A9A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- открытый конкурс) является отбор индивидуальных предпринимателей, юридических лиц, участников договора простого товарищества, обеспечивающих </w:t>
      </w:r>
      <w:r w:rsid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лучшие (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безопасные и качественные</w:t>
      </w:r>
      <w:r w:rsid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условия перевозки пассажиров по муниципальным маршрутам регулярных перевозок.</w:t>
      </w:r>
    </w:p>
    <w:p w:rsidR="00FF2C38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</w:t>
      </w:r>
      <w:r w:rsidR="00387A9A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Организатором открытого конкурса является администрация </w:t>
      </w:r>
      <w:r w:rsidR="002669E5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Тимашевский район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лице </w:t>
      </w:r>
      <w:r w:rsidR="002669E5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отдела ЖКХ, транспорта, связи администрации муниципального образования Тимашевский район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- организатор открытого конкурса).</w:t>
      </w:r>
    </w:p>
    <w:p w:rsidR="009E113D" w:rsidRDefault="009E113D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Открытый конкурс объявляется организатором открытого конкурса в следующие сроки:</w:t>
      </w:r>
    </w:p>
    <w:p w:rsidR="009E113D" w:rsidRDefault="009E113D" w:rsidP="009E113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не позднее чем через девяносто дней со дня установления муниципального маршрута регулярных перевозок в случае, если соответствующий маршрут установлен после дня вступления в силу Федерального закона от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июля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2015 </w:t>
      </w:r>
      <w:r w:rsidR="00AA5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(далее - Федеральный закон от 13</w:t>
      </w:r>
      <w:r w:rsidR="00AA5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июля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2015 </w:t>
      </w:r>
      <w:r w:rsidR="00AA5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220-ФЗ).</w:t>
      </w:r>
    </w:p>
    <w:p w:rsidR="009E113D" w:rsidRPr="008E45AE" w:rsidRDefault="009E113D" w:rsidP="009E113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не позднее чем через тридцать дней со дня наступления обстоятельств, предусмотренных пунктами 1-3 части 1 статьи 29 </w:t>
      </w:r>
      <w:r w:rsidR="00AA5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Федерального закона от 13 июля 2015 года № 220-ФЗ. </w:t>
      </w:r>
    </w:p>
    <w:p w:rsidR="009E113D" w:rsidRPr="008E45AE" w:rsidRDefault="009E113D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2C38" w:rsidRPr="008E45AE" w:rsidRDefault="00387A9A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 Предметом открытого конкурса является право на получение свидетельства об осуществлении перевозок по одному или нескольким муниципальным маршрутам регулярных перевозок.</w:t>
      </w:r>
    </w:p>
    <w:p w:rsidR="00FF2C38" w:rsidRPr="008E45AE" w:rsidRDefault="00387A9A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1.4. </w:t>
      </w:r>
      <w:proofErr w:type="gramStart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участию в открытом конкурсе допускаются юридические лица, индивидуальные предприниматели, участники договора простого </w:t>
      </w:r>
      <w:proofErr w:type="spellStart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товари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щества</w:t>
      </w:r>
      <w:proofErr w:type="spell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соответствующие требованиям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9" w:history="1">
        <w:r w:rsidR="00FF2C38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23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</w:t>
      </w:r>
      <w:r w:rsidR="00FD2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</w:t>
      </w:r>
      <w:r w:rsidR="00FD2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13</w:t>
      </w:r>
      <w:r w:rsidR="00FD2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июля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2015 </w:t>
      </w:r>
      <w:r w:rsidR="002669E5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220-ФЗ).</w:t>
      </w:r>
      <w:proofErr w:type="gramEnd"/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</w:t>
      </w:r>
      <w:r w:rsidR="00387A9A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Извещение о проведении открытого конкурса (далее - извещение) размещается на официальном сайте </w:t>
      </w:r>
      <w:r w:rsidR="002669E5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4417EF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www.timregion.ru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не позднее, чем за 30</w:t>
      </w:r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 до даты начала его проведения. Датой начала проведения открытого конкурса является дата вскрытия конвертов с заявками на участие в открытом конкурсе.</w:t>
      </w:r>
    </w:p>
    <w:p w:rsidR="00693C4E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</w:t>
      </w:r>
      <w:r w:rsidR="002669E5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2669E5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извещении указываются:</w:t>
      </w:r>
    </w:p>
    <w:p w:rsidR="001D1F16" w:rsidRPr="001D1F16" w:rsidRDefault="001D1F16" w:rsidP="001D1F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конкурса;</w:t>
      </w:r>
    </w:p>
    <w:p w:rsidR="001D1F16" w:rsidRPr="001D1F16" w:rsidRDefault="001D1F16" w:rsidP="001D1F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 открытого конкурса;</w:t>
      </w:r>
    </w:p>
    <w:p w:rsidR="001D1F16" w:rsidRPr="001D1F16" w:rsidRDefault="001D1F16" w:rsidP="001D1F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срок, место и порядок предоставления конкурсной документации, официальный сайт, на котором размещена конкурсная документация;</w:t>
      </w:r>
    </w:p>
    <w:p w:rsidR="001D1F16" w:rsidRPr="001D1F16" w:rsidRDefault="001D1F16" w:rsidP="001D1F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установлена;</w:t>
      </w:r>
    </w:p>
    <w:p w:rsidR="001D1F16" w:rsidRPr="001D1F16" w:rsidRDefault="001D1F16" w:rsidP="001D1F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подведения итогов открытого конкурса.</w:t>
      </w:r>
    </w:p>
    <w:p w:rsidR="00693C4E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1.7.</w:t>
      </w:r>
      <w:r w:rsidR="00693C4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извещением </w:t>
      </w:r>
      <w:r w:rsid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размещается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конкурсная документация, включающая:</w:t>
      </w:r>
    </w:p>
    <w:p w:rsidR="00693C4E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  <w:r w:rsidR="00693C4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заявку на участие в откры</w:t>
      </w:r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том конкурсе по форме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</w:t>
      </w:r>
      <w:proofErr w:type="spellEnd"/>
      <w:r w:rsidR="009953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</w:t>
      </w:r>
      <w:proofErr w:type="gramEnd"/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10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приложению </w:t>
        </w:r>
        <w:r w:rsidR="00693C4E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="006C2A69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</w:t>
        </w:r>
      </w:hyperlink>
      <w:r w:rsid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настоящему Порядку;</w:t>
      </w:r>
    </w:p>
    <w:p w:rsidR="00693C4E" w:rsidRPr="008E45AE" w:rsidRDefault="006C2A69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образец надписи на конверте с заявкой на участ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ие в открытом конкурсе согласно </w:t>
      </w:r>
      <w:hyperlink r:id="rId11" w:history="1">
        <w:r w:rsidR="00FF2C38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приложению </w:t>
        </w:r>
        <w:r w:rsidR="00693C4E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="00FF2C38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настоящему Порядку;</w:t>
      </w:r>
    </w:p>
    <w:p w:rsidR="00693C4E" w:rsidRPr="008E45AE" w:rsidRDefault="006C2A69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 </w:t>
      </w:r>
      <w:r w:rsid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</w:t>
      </w:r>
      <w:r w:rsid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входящи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состав заявки на участи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в открытом конкурсе, согласно </w:t>
      </w:r>
      <w:hyperlink r:id="rId12" w:history="1">
        <w:r w:rsidR="00FF2C38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пункту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="00FF2C38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2.2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настоящего Порядка;</w:t>
      </w:r>
    </w:p>
    <w:p w:rsidR="00693C4E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</w:t>
      </w:r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приобретения транспортных средств (в случае отсутствия у претендента на праве собственности или на ином законном основании транспортных средств);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</w:t>
      </w:r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</w:t>
      </w:r>
      <w:r w:rsidR="001D1F16"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1D1F16"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оценки критериев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27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432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сопоставления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заявок на участие в </w:t>
      </w:r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открытом конкурсе </w:t>
      </w:r>
      <w:r w:rsidR="00E432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</w:t>
      </w:r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3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приложением </w:t>
        </w:r>
        <w:r w:rsidR="00693C4E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="006C2A69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</w:t>
        </w:r>
      </w:hyperlink>
      <w:r w:rsidR="006C2A6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настоящему Порядку.</w:t>
      </w:r>
    </w:p>
    <w:p w:rsidR="00693C4E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1.8.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Организатор открытого конкурса вправе принять решение о внесении изменений в извещение не позднее, чем за пять дней до даты окончания срока подачи заявок на участие в открытом конкурсе. В случае принятия такого решения организатор открытого конкурса обязан </w:t>
      </w:r>
      <w:proofErr w:type="gramStart"/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разместить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</w:t>
      </w:r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изменениях, внесенных в извещение о проведении открытого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конкурса, на официальном сайте </w:t>
      </w:r>
      <w:r w:rsidR="00693C4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Тимашевский район 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(www.timregion.ru)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этом срок подачи заявок на участие в открытом конкурсе должен быть продлен таким образом, чтобы с даты размещения таких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изменений до даты окончания срока подачи заявок на участие в открытом конкурсе этот срок составлял не менее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чем двадцать дней. Изменение предмета конкурса не допускается.</w:t>
      </w:r>
    </w:p>
    <w:p w:rsidR="005C79B1" w:rsidRPr="008E45AE" w:rsidRDefault="005C79B1" w:rsidP="008E45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2C38" w:rsidRPr="008E45AE" w:rsidRDefault="00B75A0C" w:rsidP="008E45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 и порядок представления заявки на участие в открытом конкурсе</w:t>
      </w:r>
    </w:p>
    <w:p w:rsidR="00BF4D32" w:rsidRPr="008E45AE" w:rsidRDefault="00BF4D32" w:rsidP="008E45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C4C4C"/>
          <w:sz w:val="28"/>
          <w:szCs w:val="28"/>
          <w:lang w:eastAsia="ru-RU"/>
        </w:rPr>
      </w:pP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участия в открытом конкурсе претендентом представляется заявка на участие в открытом конкурсе (далее - заявка) по форме согласно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4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приложению </w:t>
        </w:r>
        <w:r w:rsidR="00693C4E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="00B75A0C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</w:t>
        </w:r>
      </w:hyperlink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настоящему Порядку.</w:t>
      </w:r>
    </w:p>
    <w:p w:rsidR="00693C4E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</w:t>
      </w:r>
      <w:r w:rsidR="00693C4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заявке прилагаются следующие документы:</w:t>
      </w:r>
    </w:p>
    <w:p w:rsidR="00693C4E" w:rsidRPr="008E45AE" w:rsidRDefault="00B75A0C" w:rsidP="00E43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 </w:t>
      </w:r>
      <w:r w:rsidR="00693C4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исьменное обязательство претендента на участие в открытом конкурсе (далее - претендент) в произвольной форме по приобретению транспортных средств, соответствующих требованиям, указанным в реестре</w:t>
      </w:r>
      <w:r w:rsidR="00E43208">
        <w:rPr>
          <w:rFonts w:ascii="Times New Roman" w:hAnsi="Times New Roman" w:cs="Times New Roman"/>
          <w:sz w:val="28"/>
          <w:szCs w:val="28"/>
        </w:rPr>
        <w:t xml:space="preserve"> маршрутов регулярных перевозок, в отношении которых выдается свидетельство об осуществлении перевозок по маршруту регулярных перевозок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в сроки, указанные в конкурсной документации о проведении открытого конкурса (в случае отсутствия у претендента на праве собственности или на ином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законном </w:t>
      </w:r>
      <w:proofErr w:type="gramStart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основании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транспортных средств)</w:t>
      </w:r>
      <w:r w:rsidR="00E432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3C4E" w:rsidRPr="008E45AE" w:rsidRDefault="00B75A0C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 </w:t>
      </w:r>
      <w:r w:rsidR="00693C4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нформация претендента в произвольной форме с указанием опыта осуществления регулярных перевозок, который подтвержден исполнением государственных или муниципальных контрактов либо свидетельствами об осуществлении перевозок по маршрут регулярных перевозок или иными документами, выданными в соответствии с нормативными правовыми актами субъектов Российской Федерации, муниципальными нормативными правовыми актами, с приложением копий подтверждающих документов</w:t>
      </w:r>
      <w:r w:rsidR="00E432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F2C38" w:rsidRPr="008E45AE" w:rsidRDefault="00B75A0C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 </w:t>
      </w:r>
      <w:r w:rsidR="00693C4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опия договора простого товарищества в письменной форме (для участников договора простого товарищества).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участников договора простого товарищества, документы, указанные в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5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</w:t>
        </w:r>
        <w:r w:rsidR="00B75A0C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«а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hyperlink r:id="rId16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б» пункта</w:t>
        </w:r>
        <w:r w:rsidR="00B75A0C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2.2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spell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ляются</w:t>
      </w:r>
      <w:proofErr w:type="spellEnd"/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каждого из участников договора простого товарищества.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Заявка, а также письменное обязательство и информация с указанием опыта, 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указанные</w:t>
      </w:r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7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</w:t>
        </w:r>
        <w:r w:rsidR="00B75A0C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«а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hyperlink r:id="rId18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б» пункта</w:t>
        </w:r>
        <w:r w:rsidR="00B75A0C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2.2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оформляются машинописным текстом на русском языке. Представляемые в составе заявки письменное обязательство, информация с указанием опыта, копии документов заверяются подписью претендента и скрепляются печатью (при ее наличии).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Заявка и прилагаемые к ней документы, указанные в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9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</w:t>
        </w:r>
        <w:r w:rsidR="00B75A0C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2.2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представляются в запечатанном конверте по адресу, указанному в извещении. Образец надписи 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конверте с заявкой на участие в открытом конкурсе приведен</w:t>
      </w:r>
      <w:r w:rsidR="00DC5C10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0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приложении</w:t>
        </w:r>
        <w:proofErr w:type="gramEnd"/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693C4E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="00B75A0C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</w:t>
        </w:r>
      </w:hyperlink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настоящему Порядку.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Заявки, представленные позднее даты и времени, 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указанных</w:t>
      </w:r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извещении, приему не подлежат.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2.6.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Каждый претендент может подать заявку по одному или нескольким маршрутам. В случае если юридическое лицо, индивидуальный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предприниматель, участники договора простого товарищества претендуют на участие в открытом конкурсе по нескольким маршрутам, заявка представляется по каждому маршруту отдельно.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2.7.</w:t>
      </w:r>
      <w:r w:rsidR="00B75A0C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поступления конверта с заявкой регистрируется </w:t>
      </w:r>
      <w:r w:rsidR="00E4320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организатор</w:t>
      </w:r>
      <w:r w:rsidR="00E432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E4320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открытого конкурса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журнале регистрации конвертов с заявками на участие в открытом конкурсе. Претенденту, представившему конверт с заявкой нарочно, выдается расписка в получении конверта с указанием даты и времени его получения. Форма журнала регистрации конвертов с заявками на участие в открытом конкурсе и расписки о приеме конвертов с заявками на участие в</w:t>
      </w:r>
      <w:r w:rsidR="008E45A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открытом конкурсе содержатся в </w:t>
      </w:r>
      <w:hyperlink r:id="rId21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приложении </w:t>
        </w:r>
        <w:r w:rsidR="00BF4D32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="008E45AE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</w:t>
        </w:r>
      </w:hyperlink>
      <w:r w:rsidR="008E45A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настоящему Порядку.</w:t>
      </w:r>
    </w:p>
    <w:p w:rsidR="00FF2C38" w:rsidRPr="008E45AE" w:rsidRDefault="008E45AE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2.8. 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Заявка выражает намерение претендента принять участие в открытом конкурсе на условиях, установленных настоящим Порядком и опубликованных в извещении.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2.9.</w:t>
      </w:r>
      <w:r w:rsidR="008E45A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Претендент вправе в любое время до истечения срока приема заявок, установленного в извещении, отозвать заявку на участие в открытом конкурсе, письменно уведомив об этом организатора открытого конкурса.</w:t>
      </w:r>
    </w:p>
    <w:p w:rsidR="00BF4D32" w:rsidRPr="008E45AE" w:rsidRDefault="00BF4D32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2C38" w:rsidRPr="008E45AE" w:rsidRDefault="008E45AE" w:rsidP="008E45A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 проведения открытого конкурса</w:t>
      </w:r>
    </w:p>
    <w:p w:rsidR="00BF4D32" w:rsidRPr="008E45AE" w:rsidRDefault="00BF4D32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день, во время и в месте, указанные в извещении, конкурсной комиссией вскрываются конверты с заявками. На заседании конкурсной комиссии ведется аудиозапись.</w:t>
      </w:r>
      <w:r w:rsidR="005C79B1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Претенденты имеют право присутствовать при проведении процедуры вскрытия конвертов.</w:t>
      </w:r>
    </w:p>
    <w:p w:rsidR="00FF2C38" w:rsidRPr="008E45AE" w:rsidRDefault="008E45AE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Конкурсная комиссия при вскрытии каждого конверта оглашает претендента и его заявку.</w:t>
      </w:r>
    </w:p>
    <w:p w:rsidR="00FF2C38" w:rsidRPr="008E45AE" w:rsidRDefault="008E45AE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Результаты вскрытия конвертов с заявками заносятся в протокол об итогах вскрытия конвертов с заявками, который подписывается в день проведения вскрытия конвертов с заявками всеми присутствующими на заседании членами конкурсной комиссии.</w:t>
      </w:r>
    </w:p>
    <w:p w:rsidR="00BF4D32" w:rsidRPr="008E45AE" w:rsidRDefault="008E45AE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3.4. 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протокол об итогах вскрытия конвертов с заявками включается следующая информация: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регистрационный номер конверта с заявкой;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претендент на участие в открытом конкурсе;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номер маршрута;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перечень документов, представленных в составе заявки.</w:t>
      </w:r>
    </w:p>
    <w:p w:rsidR="00FF2C38" w:rsidRPr="008E45AE" w:rsidRDefault="008E45AE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3.5. 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позднее пяти 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календарных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дней со дня вскрытия конвертов с заявками организатор открытого конкурса запрашивает в уполномоченных федеральных органах исполнительной власти информацию: о наличии (приостановлении, аннулировании) лицензии на осуществление деятельности по перевозке пассажиров автомобильным транспортом, оборудованным для перевозок более восьми человек; о количестве дорожно-транспортных происшествий, повлекших за собой человеческие жертвы или причинение вреда здоровью граждан и произошедших по вине претендентов на участие в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открытом конкурсе или их работников в течение года, предшествующего дате проведения конкурса; </w:t>
      </w:r>
      <w:proofErr w:type="gramStart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отсутствии у претендентов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период, а также получает информацию с официальных сайтов органов исполнительной власти и судебных органов о </w:t>
      </w:r>
      <w:proofErr w:type="spellStart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непроведении</w:t>
      </w:r>
      <w:proofErr w:type="spell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ликвидации претендента - юридического лица и отсутствии решения арбитражного суда о признании банкротом претендента - юридического лица или индивидуального предпринимателя и об открытии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конкурсного производства.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3.6.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двадцати пяти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календарных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дней с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дня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вскрытия конвертов конкурсная комиссия проверяет заявки, а также приложенные к ним документы на соответствие требованиям, установленным в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2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приложении </w:t>
        </w:r>
        <w:r w:rsidR="00BF4D32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</w:t>
        </w:r>
      </w:hyperlink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 и </w:t>
      </w:r>
      <w:hyperlink r:id="rId23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пункту</w:t>
        </w:r>
        <w:r w:rsid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2.2</w:t>
        </w:r>
      </w:hyperlink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настоящего Порядка, а также устанавливает соответствие претендентов требованиям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4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</w:t>
        </w:r>
        <w:r w:rsid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23</w:t>
        </w:r>
      </w:hyperlink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Федерального закона от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EC3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июля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2015</w:t>
      </w:r>
      <w:r w:rsidR="00EC3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F4D32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220-ФЗ.</w:t>
      </w:r>
      <w:proofErr w:type="gramEnd"/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3.7.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зультатам действий, указанным в </w:t>
      </w:r>
      <w:hyperlink r:id="rId25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</w:t>
        </w:r>
        <w:r w:rsid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3.6</w:t>
        </w:r>
      </w:hyperlink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конкурсная комиссия</w:t>
      </w:r>
      <w:r w:rsidR="00EE4C7A" w:rsidRP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E4C7A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день, во время и в месте, </w:t>
      </w:r>
      <w:proofErr w:type="gramStart"/>
      <w:r w:rsidR="00EE4C7A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указанные</w:t>
      </w:r>
      <w:proofErr w:type="gramEnd"/>
      <w:r w:rsidR="00EE4C7A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извещении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принимает решение о признании претендентов участниками открытого конкурса или об отказе претенденту в допуске на участие в открытом конкурсе.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3.8.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Основаниями для отказа претенденту в допуске на участие в открытом конкурсе являются: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претендента требованиям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6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</w:t>
        </w:r>
        <w:r w:rsid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23</w:t>
        </w:r>
      </w:hyperlink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Федерального закона от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CD60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июля </w:t>
      </w:r>
      <w:bookmarkStart w:id="0" w:name="_GoBack"/>
      <w:bookmarkEnd w:id="0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2015 </w:t>
      </w:r>
      <w:r w:rsidR="00BF4D32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220-ФЗ;</w:t>
      </w:r>
    </w:p>
    <w:p w:rsidR="00BF4D32" w:rsidRPr="008E45AE" w:rsidRDefault="008E45AE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представленной заявки требованиям, установленным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27" w:history="1">
        <w:r w:rsidR="00FF2C38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приложении </w:t>
        </w:r>
        <w:r w:rsidR="00BF4D32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="00FF2C38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настоящему Порядку;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непредставление в составе заявки документа (документов), предусмотренного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45AE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(предусмотренных)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8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</w:t>
        </w:r>
        <w:r w:rsid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2.2</w:t>
        </w:r>
      </w:hyperlink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настоящего Порядка;</w:t>
      </w:r>
      <w:proofErr w:type="gramEnd"/>
    </w:p>
    <w:p w:rsidR="00BF4D32" w:rsidRPr="008E45AE" w:rsidRDefault="008E45AE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конкурсных предложений претендента на участие в открытом конкурсе, указанных в заявке, предмету открытого конкурса;</w:t>
      </w:r>
    </w:p>
    <w:p w:rsidR="00FF2C38" w:rsidRPr="008E45AE" w:rsidRDefault="008E45AE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предоставление недостоверных сведений, содержащихся в заявке, и (или) в документах, представленных претендентами в составе заявки.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3.9.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Указанные в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9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</w:t>
        </w:r>
        <w:r w:rsid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3.7</w:t>
        </w:r>
      </w:hyperlink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настоящего Порядка решения отражаются в протоколе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рассмотрения заявок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который 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трех дней со дня заседания конкурсной комиссии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подписывается всеми присутствующими на заседании членами конкурсной комиссии</w:t>
      </w:r>
      <w:r w:rsidR="00EE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C27154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размещается на официальном сайте администрации муниципального образования Тимашевский район </w:t>
      </w:r>
      <w:r w:rsidR="00C27154" w:rsidRPr="005C79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</w:t>
      </w:r>
      <w:r w:rsidR="00C27154" w:rsidRPr="006C2A6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www.timregion.ru</w:t>
      </w:r>
      <w:r w:rsidR="00C27154" w:rsidRPr="005C79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)</w:t>
      </w:r>
      <w:r w:rsidR="00C27154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протокол включается информация: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 признании претендента участником открытого конкурса;</w:t>
      </w:r>
    </w:p>
    <w:p w:rsidR="00BF4D32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отказе претенденту в допуске на участие в открытом конкурсе с обоснованием</w:t>
      </w:r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причин отказа;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 признании открытого конкурса несостоявшимся</w:t>
      </w:r>
      <w:r w:rsidR="00C27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основаниям, установленным указанным в </w:t>
      </w:r>
      <w:hyperlink r:id="rId30" w:history="1">
        <w:r w:rsidR="00C27154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</w:t>
        </w:r>
        <w:r w:rsidR="00C2715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="00C27154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3.</w:t>
        </w:r>
      </w:hyperlink>
      <w:r w:rsidR="00C27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 </w:t>
      </w:r>
      <w:r w:rsidR="00C27154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настоящего Порядка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3.1</w:t>
      </w:r>
      <w:r w:rsidR="00C27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месте, в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день и во время, опубл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икованные в извещении, согласно </w:t>
      </w:r>
      <w:hyperlink r:id="rId31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подпункту</w:t>
        </w:r>
        <w:r w:rsidR="00C203D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«з» пункта</w:t>
        </w:r>
        <w:r w:rsidR="00C203D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1.6</w:t>
        </w:r>
      </w:hyperlink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настоящего Порядка, конкурсная комиссия производит рассмотрение заявок, путем их оценки и сопоставления </w:t>
      </w:r>
      <w:r w:rsidR="007D2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27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</w:t>
      </w:r>
      <w:r w:rsidR="00C27154"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</w:t>
      </w:r>
      <w:r w:rsidR="007D2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C27154" w:rsidRPr="001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оценки критериев</w:t>
      </w:r>
      <w:r w:rsidR="00C27154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27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r w:rsidR="00C27154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27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сопоставления</w:t>
      </w:r>
      <w:r w:rsidR="00C27154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заявок на участие в открытом конкурсе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D2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32" w:history="1"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приложением </w:t>
        </w:r>
        <w:r w:rsidR="00C203D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 </w:t>
        </w:r>
        <w:r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</w:t>
        </w:r>
      </w:hyperlink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настоящему Порядку и </w:t>
      </w:r>
      <w:r w:rsidR="007D2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размещенной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составе конкурсной документации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подводит итоги открытого конкурса.</w:t>
      </w:r>
      <w:proofErr w:type="gramEnd"/>
    </w:p>
    <w:p w:rsidR="00FF2C38" w:rsidRPr="008E45AE" w:rsidRDefault="00C203DF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7D2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Участники открытого конкурса вправе присутствовать при рассмотрении заявок и подведении итогов открытого конкурса.</w:t>
      </w:r>
    </w:p>
    <w:p w:rsidR="00FF2C38" w:rsidRPr="008E45AE" w:rsidRDefault="007D20BC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3.12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Каждой заявке присваивается порядковый номер в порядке уменьшения ее оценки. Заявке, получившей высшую оценку, присваивается первый номер.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Участник открытого конкурса, чьей заявке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присвоен первый номер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D2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признается победителем открытого конкурса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F2C38" w:rsidRPr="008E45AE" w:rsidRDefault="007D20BC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3.13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proofErr w:type="gramStart"/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нескольким заявкам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участие в открытом конкурсе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присвоен первый номер, победителем открытого конкурса признается участник открытого конкурса, по предложению которого установлен муниципальный маршрут регулярных перевозок, а при отсутствии такого участника - участник открытого конкурса, заявка которого подана ранее других заявок, получивших высшую оценку.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7D2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Результаты рассмотрения заявок и подведения итогов открытого конкурса заносятся в протокол об итогах открытого конкурса. Не позднее двух дней с момента подведения итогов открытого конкурса протокол подписывается всеми присутствующими на заседании членами конкурсной комиссии.</w:t>
      </w:r>
    </w:p>
    <w:p w:rsidR="00A96278" w:rsidRPr="008E45AE" w:rsidRDefault="007D20BC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3.15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протокол об итогах открытого конкурса вносится информация:</w:t>
      </w:r>
    </w:p>
    <w:p w:rsidR="00A9627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 признании открытого конкурса 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состоявшимся</w:t>
      </w:r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9627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 победителе (победителях) открытого конкурса;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 каждом участнике открытого конкурса с указанием оценки заявки на участие в открытом конкурсе.</w:t>
      </w:r>
    </w:p>
    <w:p w:rsidR="00FF2C38" w:rsidRPr="008E45AE" w:rsidRDefault="007D20BC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3.16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позднее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трех дней со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дня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подписания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итогах открытого конкурса размещается на официальном сайте 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Тимашевский район </w:t>
      </w:r>
      <w:r w:rsidR="00C203DF" w:rsidRPr="005C79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</w:t>
      </w:r>
      <w:r w:rsidR="00C203DF" w:rsidRPr="006C2A6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www.timregion.ru</w:t>
      </w:r>
      <w:r w:rsidR="00C203DF" w:rsidRPr="005C79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)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F2C38" w:rsidRPr="008E45AE" w:rsidRDefault="007D20BC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3.17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Победитель открытого конкурса </w:t>
      </w:r>
      <w:proofErr w:type="gramStart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отказа от осуществления регулярных перевозок по маршруту регулярных перевозок в течение двух дней со дня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размещения на официальном сайте 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Тимашевский район </w:t>
      </w:r>
      <w:r w:rsidR="00C203DF" w:rsidRPr="005C79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</w:t>
      </w:r>
      <w:r w:rsidR="00C203DF" w:rsidRPr="006C2A6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www.timregion.ru</w:t>
      </w:r>
      <w:r w:rsidR="00C203DF" w:rsidRPr="005C79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)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протокола об итогах открытого конкурса представляет в конкурсную комиссию письменное уведомление об отказе (далее - уведомление об отказе). В таком случае победителем признается участник открытого конкурса, заявке которого по итогам е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рассмотрения в соответствии с </w:t>
      </w:r>
      <w:hyperlink r:id="rId33" w:history="1">
        <w:r w:rsidR="00C203D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 </w:t>
        </w:r>
        <w:r w:rsidR="00FF2C38" w:rsidRPr="008E45A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3.1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C2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настоящего Порядка был присвоен второй номер. Такой участник открытого конкурса в течение двух дней с момента получения уведомления об отказе информируется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открытого конкурса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признании его победителем открытого конкурса.</w:t>
      </w:r>
    </w:p>
    <w:p w:rsidR="00FF2C38" w:rsidRPr="008E45AE" w:rsidRDefault="00C203DF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7D2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proofErr w:type="gramStart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второй участник отказывается от осуществления перевозок по муниципальному маршруту регулярных перевозок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на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получение свидетельства об осуществлении перевозок по муниципальному маршруту регулярных перевозок передается участнику, заявке которого присвоен следующий порядковый номер в порядке уменьшения ее оценки.</w:t>
      </w:r>
    </w:p>
    <w:p w:rsidR="00A96278" w:rsidRPr="008E45AE" w:rsidRDefault="007D20BC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3.19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Открытый конкурс признается несостоявшимся в случаях:</w:t>
      </w:r>
    </w:p>
    <w:p w:rsidR="002D4F1A" w:rsidRPr="002D4F1A" w:rsidRDefault="002D4F1A" w:rsidP="002D4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заявок на участие в конкурсе;</w:t>
      </w:r>
    </w:p>
    <w:p w:rsidR="002D4F1A" w:rsidRPr="002D4F1A" w:rsidRDefault="002D4F1A" w:rsidP="002D4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наличи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только одной заявки на участие в конкурсе перевозчика, допущенного организатором к участию в конкурсе;</w:t>
      </w:r>
    </w:p>
    <w:p w:rsidR="002D4F1A" w:rsidRPr="002D4F1A" w:rsidRDefault="002D4F1A" w:rsidP="002D4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суда, вступивше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законную силу;</w:t>
      </w:r>
    </w:p>
    <w:p w:rsidR="002D4F1A" w:rsidRPr="002D4F1A" w:rsidRDefault="002D4F1A" w:rsidP="002D4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</w:t>
      </w:r>
      <w:r w:rsidR="002974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заявок, соответствующих требованиям конкурсной документации.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</w:t>
      </w:r>
      <w:r w:rsidR="00A019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r w:rsid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наличия оснований, определенных пунктом 3.19 настоящего Порядка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конкурсной комиссии о признании открытого конкурса не состоявшимся оформляется протоколом и подписывается всеми присутствующими на заседании членами конкурсной комиссии.</w:t>
      </w:r>
    </w:p>
    <w:p w:rsidR="00FF2C38" w:rsidRPr="008E45AE" w:rsidRDefault="00A019B5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3.21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proofErr w:type="gramStart"/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открытый конкурс признан не состоявшимся </w:t>
      </w:r>
      <w:r w:rsidR="00263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основаниям, определенным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263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подпунктах «а», «в», «г» пункта 3.19 настоящего Порядка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организатор конкурса вправе принять решение о повторно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проведении открытого конкурса или об отмене предусмотренного конкурсной документацией маршрута.</w:t>
      </w:r>
    </w:p>
    <w:p w:rsidR="00FF2C38" w:rsidRPr="008E45AE" w:rsidRDefault="00A019B5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3.22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proofErr w:type="gramStart"/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открытый конкурс был признан не состоявшимся </w:t>
      </w:r>
      <w:r w:rsidR="00263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причине </w:t>
      </w:r>
      <w:r w:rsidR="00263194"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наличи</w:t>
      </w:r>
      <w:r w:rsidR="00263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263194" w:rsidRPr="002D4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только одной заявки на участие в конкурсе перевозчика, допущенного организатором к участию в конкурсе</w:t>
      </w:r>
      <w:r w:rsidR="00263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63194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свидетельство и карты маршрута выдаются участнику, подавшему такую заявку на участие в открытом конкурсе.</w:t>
      </w:r>
    </w:p>
    <w:p w:rsidR="00FF2C38" w:rsidRDefault="00A019B5" w:rsidP="008E45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3.23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Свидетельство об осуществлении перевозок и карты маршрута выдаются </w:t>
      </w:r>
      <w:r w:rsidR="00434235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434235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открытого конкурса </w:t>
      </w:r>
      <w:r w:rsidR="004342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нарочно </w:t>
      </w:r>
      <w:r w:rsidRPr="00A019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направля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019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</w:t>
      </w:r>
      <w:r w:rsidRPr="00A019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заказным письмом </w:t>
      </w:r>
      <w:proofErr w:type="gramStart"/>
      <w:r w:rsidRPr="00A019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уведомление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A019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вручении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десяти дней со дня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подведения итогов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открытого конкурса сроком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</w:t>
      </w:r>
      <w:proofErr w:type="gramEnd"/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если иное не предусмотрено документом планирования регулярных перевозок.</w:t>
      </w:r>
    </w:p>
    <w:p w:rsidR="00A019B5" w:rsidRDefault="00A019B5" w:rsidP="00A01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3.24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Результаты открытого конкурса могут быть обжалованы в судебном порядке</w:t>
      </w:r>
      <w:r w:rsidR="000730D0">
        <w:rPr>
          <w:rFonts w:ascii="Times New Roman" w:hAnsi="Times New Roman" w:cs="Times New Roman"/>
          <w:sz w:val="28"/>
          <w:szCs w:val="28"/>
        </w:rPr>
        <w:t>.</w:t>
      </w:r>
    </w:p>
    <w:p w:rsidR="00FF2C38" w:rsidRPr="008E45AE" w:rsidRDefault="00FF2C38" w:rsidP="00A207C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2C38" w:rsidRPr="00A207C3" w:rsidRDefault="00FF2C38" w:rsidP="008E45A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Конкурсная комиссия</w:t>
      </w:r>
    </w:p>
    <w:p w:rsidR="005C79B1" w:rsidRPr="00A207C3" w:rsidRDefault="005C79B1" w:rsidP="008E45A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20D29" w:rsidRPr="008E45AE" w:rsidRDefault="00FF2C38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4.1.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 конкурсной комиссии утверждается постановлением администрации </w:t>
      </w:r>
      <w:r w:rsidR="00E20D2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20D2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Число членов конкурсной комиссии должно быть не менее пяти человек.</w:t>
      </w:r>
    </w:p>
    <w:p w:rsidR="00E20D29" w:rsidRPr="008E45AE" w:rsidRDefault="00E20D29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Конкурсная комиссия формируется из числа представителей </w:t>
      </w:r>
      <w:r w:rsidR="00A207C3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органов местного самоуправления 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  <w:r w:rsidR="002122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состав конкурсной комиссии могут включаться по согласованию представители</w:t>
      </w:r>
      <w:r w:rsidR="00A20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 государственной власти и</w:t>
      </w:r>
      <w:r w:rsidR="004161EB" w:rsidRPr="00416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161EB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 местного самоуправления</w:t>
      </w:r>
      <w:r w:rsidR="00416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сельских поселений Тимашевского района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Членами конкурсной комиссии не могут быть перевозчики и их представители.</w:t>
      </w:r>
    </w:p>
    <w:p w:rsidR="00FF2C38" w:rsidRPr="008E45AE" w:rsidRDefault="00E20D29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4.3.</w:t>
      </w:r>
      <w:r w:rsidR="00416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Члены конкурсной комиссии должны быть своевременно (не менее чем за 7 рабочих дней) уведомлены организатором конкурса о месте, дате и времени проведения ее заседания. 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20D2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16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Комиссия состоит из председателя, заместителя председателя</w:t>
      </w:r>
      <w:r w:rsidR="00416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секретаря 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членов комиссии. Работу комиссии возглавляет председатель, в его отсутствие - заместитель председателя комиссии.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20D2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16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Заседания конкурсной комиссии считаются правомочными, если на заседании комиссии присутствует не менее половины от общего числа ее членов.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20D2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Решения конкурсной комиссии принимаются </w:t>
      </w:r>
      <w:proofErr w:type="gram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простым</w:t>
      </w:r>
      <w:proofErr w:type="gram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боль</w:t>
      </w:r>
      <w:r w:rsidR="00073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spellStart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шинством</w:t>
      </w:r>
      <w:proofErr w:type="spellEnd"/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голосов от числа присутствующих на заседании членов конкурсной комиссии. В случае равенства голосов решающее значение имеет голос председательствующего на заседании конкурсной комиссии.</w:t>
      </w:r>
    </w:p>
    <w:p w:rsidR="00FF2C38" w:rsidRPr="008E45AE" w:rsidRDefault="00A96278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20D2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F2C3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Заседания конкурсной комиссии оформляются протоколами, которые подписываются всеми присутствующими на заседании членами комиссии.</w:t>
      </w:r>
    </w:p>
    <w:p w:rsidR="00FF2C38" w:rsidRPr="008E45AE" w:rsidRDefault="00FF2C38" w:rsidP="008E45A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20D29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96278"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E45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Конкурсная комиссия действует на постоянной основе.</w:t>
      </w:r>
    </w:p>
    <w:p w:rsidR="00FF2C38" w:rsidRPr="00E5009F" w:rsidRDefault="00FF2C38" w:rsidP="000730D0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E20D29" w:rsidRPr="00E5009F" w:rsidRDefault="00E20D29" w:rsidP="000730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0730D0" w:rsidRPr="00E5009F" w:rsidRDefault="000730D0" w:rsidP="000730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5C79B1" w:rsidRPr="008E45AE" w:rsidRDefault="005C79B1" w:rsidP="008E45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ЖКХ, </w:t>
      </w:r>
      <w:r w:rsidR="00A019B5"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транспорта, </w:t>
      </w:r>
    </w:p>
    <w:p w:rsidR="00A019B5" w:rsidRPr="008E45AE" w:rsidRDefault="00A019B5" w:rsidP="00A019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</w:t>
      </w:r>
      <w:r w:rsidR="005C79B1"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79B1" w:rsidRPr="008E45AE" w:rsidRDefault="00A019B5" w:rsidP="00A019B5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  <w:r w:rsidR="004161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79B1"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</w:t>
      </w:r>
      <w:r w:rsidR="0007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79B1" w:rsidRPr="008E45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Страшнов</w:t>
      </w:r>
      <w:proofErr w:type="spellEnd"/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DC5C10" w:rsidRPr="008E45AE" w:rsidRDefault="00DC5C10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E20D29" w:rsidRPr="008E45AE" w:rsidRDefault="00E20D29" w:rsidP="008E45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sectPr w:rsidR="00E20D29" w:rsidRPr="008E45AE" w:rsidSect="00DC4300">
      <w:headerReference w:type="default" r:id="rId3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28" w:rsidRDefault="00755C28" w:rsidP="00DC4300">
      <w:pPr>
        <w:spacing w:after="0" w:line="240" w:lineRule="auto"/>
      </w:pPr>
      <w:r>
        <w:separator/>
      </w:r>
    </w:p>
  </w:endnote>
  <w:endnote w:type="continuationSeparator" w:id="0">
    <w:p w:rsidR="00755C28" w:rsidRDefault="00755C28" w:rsidP="00DC4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28" w:rsidRDefault="00755C28" w:rsidP="00DC4300">
      <w:pPr>
        <w:spacing w:after="0" w:line="240" w:lineRule="auto"/>
      </w:pPr>
      <w:r>
        <w:separator/>
      </w:r>
    </w:p>
  </w:footnote>
  <w:footnote w:type="continuationSeparator" w:id="0">
    <w:p w:rsidR="00755C28" w:rsidRDefault="00755C28" w:rsidP="00DC4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294734"/>
      <w:docPartObj>
        <w:docPartGallery w:val="Page Numbers (Top of Page)"/>
        <w:docPartUnique/>
      </w:docPartObj>
    </w:sdtPr>
    <w:sdtEndPr/>
    <w:sdtContent>
      <w:p w:rsidR="00CA1518" w:rsidRDefault="00CA15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006">
          <w:rPr>
            <w:noProof/>
          </w:rPr>
          <w:t>5</w:t>
        </w:r>
        <w:r>
          <w:fldChar w:fldCharType="end"/>
        </w:r>
      </w:p>
    </w:sdtContent>
  </w:sdt>
  <w:p w:rsidR="00CA1518" w:rsidRDefault="00CA15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E20"/>
    <w:multiLevelType w:val="hybridMultilevel"/>
    <w:tmpl w:val="38160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85E17"/>
    <w:multiLevelType w:val="hybridMultilevel"/>
    <w:tmpl w:val="6A7EF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D4BE3"/>
    <w:multiLevelType w:val="hybridMultilevel"/>
    <w:tmpl w:val="9C7C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A05"/>
    <w:rsid w:val="0003341B"/>
    <w:rsid w:val="000730D0"/>
    <w:rsid w:val="001D1F16"/>
    <w:rsid w:val="00212240"/>
    <w:rsid w:val="00263194"/>
    <w:rsid w:val="002669E5"/>
    <w:rsid w:val="0029743B"/>
    <w:rsid w:val="002D4F1A"/>
    <w:rsid w:val="002E0B66"/>
    <w:rsid w:val="003668E5"/>
    <w:rsid w:val="00374A1A"/>
    <w:rsid w:val="00387A9A"/>
    <w:rsid w:val="004161EB"/>
    <w:rsid w:val="00434235"/>
    <w:rsid w:val="004417EF"/>
    <w:rsid w:val="005C79B1"/>
    <w:rsid w:val="00693C4E"/>
    <w:rsid w:val="006C2A69"/>
    <w:rsid w:val="00755C28"/>
    <w:rsid w:val="007B278B"/>
    <w:rsid w:val="007D20BC"/>
    <w:rsid w:val="007E4A05"/>
    <w:rsid w:val="00803D51"/>
    <w:rsid w:val="008C1A97"/>
    <w:rsid w:val="008E45AE"/>
    <w:rsid w:val="0099539D"/>
    <w:rsid w:val="009E113D"/>
    <w:rsid w:val="00A019B5"/>
    <w:rsid w:val="00A207C3"/>
    <w:rsid w:val="00A96278"/>
    <w:rsid w:val="00AA5EC9"/>
    <w:rsid w:val="00B5702E"/>
    <w:rsid w:val="00B75A0C"/>
    <w:rsid w:val="00BF4D32"/>
    <w:rsid w:val="00C203DF"/>
    <w:rsid w:val="00C27154"/>
    <w:rsid w:val="00CA1518"/>
    <w:rsid w:val="00CD6006"/>
    <w:rsid w:val="00D0633A"/>
    <w:rsid w:val="00DC2709"/>
    <w:rsid w:val="00DC4300"/>
    <w:rsid w:val="00DC5C10"/>
    <w:rsid w:val="00E20D29"/>
    <w:rsid w:val="00E22715"/>
    <w:rsid w:val="00E43208"/>
    <w:rsid w:val="00E5009F"/>
    <w:rsid w:val="00E85C0F"/>
    <w:rsid w:val="00EC3BF5"/>
    <w:rsid w:val="00EE4C7A"/>
    <w:rsid w:val="00FD2685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C4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4D3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4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300"/>
  </w:style>
  <w:style w:type="paragraph" w:styleId="a7">
    <w:name w:val="footer"/>
    <w:basedOn w:val="a"/>
    <w:link w:val="a8"/>
    <w:uiPriority w:val="99"/>
    <w:unhideWhenUsed/>
    <w:rsid w:val="00DC4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C4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4D3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4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300"/>
  </w:style>
  <w:style w:type="paragraph" w:styleId="a7">
    <w:name w:val="footer"/>
    <w:basedOn w:val="a"/>
    <w:link w:val="a8"/>
    <w:uiPriority w:val="99"/>
    <w:unhideWhenUsed/>
    <w:rsid w:val="00DC4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86130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87354203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917890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1277589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9704938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465331359" TargetMode="External"/><Relationship Id="rId18" Type="http://schemas.openxmlformats.org/officeDocument/2006/relationships/hyperlink" Target="http://docs.cntd.ru/document/465331359" TargetMode="External"/><Relationship Id="rId26" Type="http://schemas.openxmlformats.org/officeDocument/2006/relationships/hyperlink" Target="http://docs.cntd.ru/document/420287403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465331359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65331359" TargetMode="External"/><Relationship Id="rId17" Type="http://schemas.openxmlformats.org/officeDocument/2006/relationships/hyperlink" Target="http://docs.cntd.ru/document/465331359" TargetMode="External"/><Relationship Id="rId25" Type="http://schemas.openxmlformats.org/officeDocument/2006/relationships/hyperlink" Target="http://docs.cntd.ru/document/465331359" TargetMode="External"/><Relationship Id="rId33" Type="http://schemas.openxmlformats.org/officeDocument/2006/relationships/hyperlink" Target="http://docs.cntd.ru/document/4653313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5331359" TargetMode="External"/><Relationship Id="rId20" Type="http://schemas.openxmlformats.org/officeDocument/2006/relationships/hyperlink" Target="http://docs.cntd.ru/document/465331359" TargetMode="External"/><Relationship Id="rId29" Type="http://schemas.openxmlformats.org/officeDocument/2006/relationships/hyperlink" Target="http://docs.cntd.ru/document/46533135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65331359" TargetMode="External"/><Relationship Id="rId24" Type="http://schemas.openxmlformats.org/officeDocument/2006/relationships/hyperlink" Target="http://docs.cntd.ru/document/420287403" TargetMode="External"/><Relationship Id="rId32" Type="http://schemas.openxmlformats.org/officeDocument/2006/relationships/hyperlink" Target="http://docs.cntd.ru/document/46533135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465331359" TargetMode="External"/><Relationship Id="rId23" Type="http://schemas.openxmlformats.org/officeDocument/2006/relationships/hyperlink" Target="http://docs.cntd.ru/document/465331359" TargetMode="External"/><Relationship Id="rId28" Type="http://schemas.openxmlformats.org/officeDocument/2006/relationships/hyperlink" Target="http://docs.cntd.ru/document/46533135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docs.cntd.ru/document/465331359" TargetMode="External"/><Relationship Id="rId19" Type="http://schemas.openxmlformats.org/officeDocument/2006/relationships/hyperlink" Target="http://docs.cntd.ru/document/465331359" TargetMode="External"/><Relationship Id="rId31" Type="http://schemas.openxmlformats.org/officeDocument/2006/relationships/hyperlink" Target="http://docs.cntd.ru/document/46533135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0287403" TargetMode="External"/><Relationship Id="rId14" Type="http://schemas.openxmlformats.org/officeDocument/2006/relationships/hyperlink" Target="http://docs.cntd.ru/document/465331359" TargetMode="External"/><Relationship Id="rId22" Type="http://schemas.openxmlformats.org/officeDocument/2006/relationships/hyperlink" Target="http://docs.cntd.ru/document/465331359" TargetMode="External"/><Relationship Id="rId27" Type="http://schemas.openxmlformats.org/officeDocument/2006/relationships/hyperlink" Target="http://docs.cntd.ru/document/465331359" TargetMode="External"/><Relationship Id="rId30" Type="http://schemas.openxmlformats.org/officeDocument/2006/relationships/hyperlink" Target="http://docs.cntd.ru/document/465331359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F62B-6B29-4AED-A1BA-7A0DA66B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8</Pages>
  <Words>2994</Words>
  <Characters>17069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24</cp:revision>
  <dcterms:created xsi:type="dcterms:W3CDTF">2017-01-16T06:48:00Z</dcterms:created>
  <dcterms:modified xsi:type="dcterms:W3CDTF">2017-12-19T10:21:00Z</dcterms:modified>
</cp:coreProperties>
</file>