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17A" w:rsidRDefault="009F2B67" w:rsidP="009F2B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9F2B67" w:rsidRDefault="009F2B67" w:rsidP="009F2B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аукциона </w:t>
      </w:r>
      <w:r w:rsidRPr="009F2B67">
        <w:rPr>
          <w:rFonts w:ascii="Times New Roman" w:hAnsi="Times New Roman" w:cs="Times New Roman"/>
          <w:sz w:val="28"/>
          <w:szCs w:val="28"/>
        </w:rPr>
        <w:t>по продаже права на заключение договора аренды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</w:p>
    <w:p w:rsidR="00B9579C" w:rsidRDefault="00B9579C" w:rsidP="00804A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ВНИМАНИЕ!</w:t>
      </w:r>
    </w:p>
    <w:p w:rsidR="00B9579C" w:rsidRDefault="00B9579C" w:rsidP="00B957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343"/>
        <w:gridCol w:w="6588"/>
      </w:tblGrid>
      <w:tr w:rsidR="009F2B67" w:rsidTr="0000066A">
        <w:tc>
          <w:tcPr>
            <w:tcW w:w="562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3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Форма торгов</w:t>
            </w:r>
          </w:p>
        </w:tc>
        <w:tc>
          <w:tcPr>
            <w:tcW w:w="6588" w:type="dxa"/>
          </w:tcPr>
          <w:p w:rsidR="009F2B67" w:rsidRPr="00E70492" w:rsidRDefault="009F2B67" w:rsidP="00A47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Аукцион в электронной форме</w:t>
            </w:r>
          </w:p>
        </w:tc>
      </w:tr>
      <w:tr w:rsidR="009F2B67" w:rsidTr="0000066A">
        <w:tc>
          <w:tcPr>
            <w:tcW w:w="562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3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Наименование официального сайта</w:t>
            </w:r>
          </w:p>
        </w:tc>
        <w:tc>
          <w:tcPr>
            <w:tcW w:w="6588" w:type="dxa"/>
          </w:tcPr>
          <w:p w:rsidR="009F2B67" w:rsidRPr="00E70492" w:rsidRDefault="00A4725C" w:rsidP="00A47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Официальный сайт Российской Федерации для размещения информации о проведении торгов (www.torgi.gov.ru)</w:t>
            </w:r>
          </w:p>
        </w:tc>
      </w:tr>
      <w:tr w:rsidR="009F2B67" w:rsidTr="0000066A">
        <w:tc>
          <w:tcPr>
            <w:tcW w:w="562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3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Место проведения аукциона</w:t>
            </w:r>
          </w:p>
        </w:tc>
        <w:tc>
          <w:tcPr>
            <w:tcW w:w="6588" w:type="dxa"/>
          </w:tcPr>
          <w:p w:rsidR="009F2B67" w:rsidRPr="00E70492" w:rsidRDefault="00A4725C" w:rsidP="00A47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Электронная площадка РТС-тендер (www.rts-tender.ru)</w:t>
            </w:r>
          </w:p>
        </w:tc>
      </w:tr>
      <w:tr w:rsidR="009F2B67" w:rsidTr="0000066A">
        <w:tc>
          <w:tcPr>
            <w:tcW w:w="562" w:type="dxa"/>
          </w:tcPr>
          <w:p w:rsidR="009F2B67" w:rsidRPr="00E70492" w:rsidRDefault="00A2486A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3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Организатор аукциона</w:t>
            </w:r>
          </w:p>
        </w:tc>
        <w:tc>
          <w:tcPr>
            <w:tcW w:w="6588" w:type="dxa"/>
          </w:tcPr>
          <w:p w:rsidR="009F2B67" w:rsidRPr="00E70492" w:rsidRDefault="000E4528" w:rsidP="00AE3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52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Тимашевский </w:t>
            </w:r>
            <w:r w:rsidR="00AE37B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0E4528"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  <w:r w:rsidR="00AE37B1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Краснодарского края </w:t>
            </w:r>
            <w:r w:rsidRPr="000E4528">
              <w:rPr>
                <w:rFonts w:ascii="Times New Roman" w:hAnsi="Times New Roman" w:cs="Times New Roman"/>
                <w:sz w:val="24"/>
                <w:szCs w:val="24"/>
              </w:rPr>
              <w:t>(352700, Краснодарский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528">
              <w:rPr>
                <w:rFonts w:ascii="Times New Roman" w:hAnsi="Times New Roman" w:cs="Times New Roman"/>
                <w:sz w:val="24"/>
                <w:szCs w:val="24"/>
              </w:rPr>
              <w:t>г. Тимашевск, ул. Красная, 103)</w:t>
            </w:r>
            <w:r w:rsidR="00304E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E37B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304EE1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A4725C"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8861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3040325</w:t>
            </w:r>
          </w:p>
        </w:tc>
      </w:tr>
      <w:tr w:rsidR="009F2B67" w:rsidTr="0000066A">
        <w:tc>
          <w:tcPr>
            <w:tcW w:w="562" w:type="dxa"/>
          </w:tcPr>
          <w:p w:rsidR="009F2B67" w:rsidRPr="00E70492" w:rsidRDefault="00A2486A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3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Реквизиты решения о проведении аукциона</w:t>
            </w:r>
          </w:p>
        </w:tc>
        <w:tc>
          <w:tcPr>
            <w:tcW w:w="6588" w:type="dxa"/>
          </w:tcPr>
          <w:p w:rsidR="009F2B67" w:rsidRPr="00E70492" w:rsidRDefault="00A4725C" w:rsidP="00AE3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муниципального образования </w:t>
            </w:r>
            <w:r w:rsidR="000E4528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7B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  <w:r w:rsidR="00AE37B1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Краснодарского края   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E37B1">
              <w:rPr>
                <w:rFonts w:ascii="Times New Roman" w:hAnsi="Times New Roman" w:cs="Times New Roman"/>
                <w:sz w:val="24"/>
                <w:szCs w:val="24"/>
              </w:rPr>
              <w:t>24 апреля</w:t>
            </w:r>
            <w:r w:rsidR="00DF0B3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AE37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F0B33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AE37B1"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</w:tr>
      <w:tr w:rsidR="009F2B67" w:rsidTr="0000066A">
        <w:tc>
          <w:tcPr>
            <w:tcW w:w="562" w:type="dxa"/>
          </w:tcPr>
          <w:p w:rsidR="009F2B67" w:rsidRPr="00E70492" w:rsidRDefault="00A2486A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3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Дата и время начала и окончания приема заявок на участие в аукционе</w:t>
            </w:r>
          </w:p>
        </w:tc>
        <w:tc>
          <w:tcPr>
            <w:tcW w:w="6588" w:type="dxa"/>
          </w:tcPr>
          <w:p w:rsidR="009F2B67" w:rsidRPr="00B200D2" w:rsidRDefault="00AE37B1" w:rsidP="00AC3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C46D72" w:rsidRPr="00B200D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7FC0" w:rsidRPr="00B200D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04AB0" w:rsidRPr="00B200D2">
              <w:rPr>
                <w:rFonts w:ascii="Times New Roman" w:hAnsi="Times New Roman" w:cs="Times New Roman"/>
                <w:sz w:val="24"/>
                <w:szCs w:val="24"/>
              </w:rPr>
              <w:t xml:space="preserve"> с 09:00 (по московскому времени)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31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04AB0" w:rsidRPr="00B200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7FC0" w:rsidRPr="00B200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04AB0" w:rsidRPr="00B200D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04AB0" w:rsidRPr="00B200D2">
              <w:rPr>
                <w:rFonts w:ascii="Times New Roman" w:hAnsi="Times New Roman" w:cs="Times New Roman"/>
                <w:sz w:val="24"/>
                <w:szCs w:val="24"/>
              </w:rPr>
              <w:t xml:space="preserve"> до 18:00 (по московскому времени)</w:t>
            </w:r>
          </w:p>
        </w:tc>
      </w:tr>
      <w:tr w:rsidR="009F2B67" w:rsidTr="0000066A">
        <w:tc>
          <w:tcPr>
            <w:tcW w:w="562" w:type="dxa"/>
          </w:tcPr>
          <w:p w:rsidR="009F2B67" w:rsidRPr="00E70492" w:rsidRDefault="00A2486A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3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Дата рассмотрения заявок</w:t>
            </w:r>
          </w:p>
        </w:tc>
        <w:tc>
          <w:tcPr>
            <w:tcW w:w="6588" w:type="dxa"/>
          </w:tcPr>
          <w:p w:rsidR="009F2B67" w:rsidRPr="00B200D2" w:rsidRDefault="00AC31CD" w:rsidP="00AE37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04AB0" w:rsidRPr="00B200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7FC0" w:rsidRPr="00B200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E37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04AB0" w:rsidRPr="00B200D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E37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F2B67" w:rsidTr="0000066A">
        <w:tc>
          <w:tcPr>
            <w:tcW w:w="562" w:type="dxa"/>
          </w:tcPr>
          <w:p w:rsidR="009F2B67" w:rsidRPr="00E70492" w:rsidRDefault="00A2486A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3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Дата, время проведения аукциона</w:t>
            </w:r>
          </w:p>
        </w:tc>
        <w:tc>
          <w:tcPr>
            <w:tcW w:w="6588" w:type="dxa"/>
          </w:tcPr>
          <w:p w:rsidR="009F2B67" w:rsidRPr="00B200D2" w:rsidRDefault="009F18F9" w:rsidP="00AC3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00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31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7FC0" w:rsidRPr="00B200D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E37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7FC0" w:rsidRPr="00B200D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E37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04AB0" w:rsidRPr="00B200D2">
              <w:rPr>
                <w:rFonts w:ascii="Times New Roman" w:hAnsi="Times New Roman" w:cs="Times New Roman"/>
                <w:sz w:val="24"/>
                <w:szCs w:val="24"/>
              </w:rPr>
              <w:t xml:space="preserve"> в 1</w:t>
            </w:r>
            <w:r w:rsidR="00AE37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04AB0" w:rsidRPr="00B200D2">
              <w:rPr>
                <w:rFonts w:ascii="Times New Roman" w:hAnsi="Times New Roman" w:cs="Times New Roman"/>
                <w:sz w:val="24"/>
                <w:szCs w:val="24"/>
              </w:rPr>
              <w:t>:00 (по московскому времени)</w:t>
            </w:r>
          </w:p>
        </w:tc>
      </w:tr>
      <w:tr w:rsidR="00F364E0" w:rsidTr="0000066A">
        <w:tc>
          <w:tcPr>
            <w:tcW w:w="562" w:type="dxa"/>
          </w:tcPr>
          <w:p w:rsidR="00F364E0" w:rsidRPr="00E70492" w:rsidRDefault="00A2486A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3" w:type="dxa"/>
          </w:tcPr>
          <w:p w:rsidR="00F364E0" w:rsidRPr="0063426B" w:rsidRDefault="00F364E0" w:rsidP="00383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участников аукциона</w:t>
            </w:r>
          </w:p>
        </w:tc>
        <w:tc>
          <w:tcPr>
            <w:tcW w:w="6588" w:type="dxa"/>
          </w:tcPr>
          <w:p w:rsidR="00F364E0" w:rsidRPr="00E70492" w:rsidRDefault="00532A7E" w:rsidP="00A47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2A7E">
              <w:rPr>
                <w:rFonts w:ascii="Times New Roman" w:hAnsi="Times New Roman" w:cs="Times New Roman"/>
                <w:sz w:val="24"/>
                <w:szCs w:val="24"/>
              </w:rPr>
              <w:t>Участниками аукциона могут являться только граждане.</w:t>
            </w:r>
          </w:p>
        </w:tc>
      </w:tr>
      <w:tr w:rsidR="00F364E0" w:rsidTr="0000066A">
        <w:tc>
          <w:tcPr>
            <w:tcW w:w="562" w:type="dxa"/>
          </w:tcPr>
          <w:p w:rsidR="00F364E0" w:rsidRPr="00E70492" w:rsidRDefault="00A2486A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43" w:type="dxa"/>
          </w:tcPr>
          <w:p w:rsidR="00F364E0" w:rsidRPr="00E70492" w:rsidRDefault="00F364E0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Предмет аукциона</w:t>
            </w:r>
          </w:p>
        </w:tc>
        <w:tc>
          <w:tcPr>
            <w:tcW w:w="6588" w:type="dxa"/>
          </w:tcPr>
          <w:p w:rsidR="00D55605" w:rsidRDefault="00E91117" w:rsidP="00D55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91117">
              <w:rPr>
                <w:rFonts w:ascii="Times New Roman" w:hAnsi="Times New Roman" w:cs="Times New Roman"/>
                <w:sz w:val="24"/>
                <w:szCs w:val="24"/>
              </w:rPr>
              <w:t>родаж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1117">
              <w:rPr>
                <w:rFonts w:ascii="Times New Roman" w:hAnsi="Times New Roman" w:cs="Times New Roman"/>
                <w:sz w:val="24"/>
                <w:szCs w:val="24"/>
              </w:rPr>
              <w:t xml:space="preserve"> права на заключение договора аренды земельного участка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кадастровым</w:t>
            </w:r>
            <w:r w:rsidR="00667DE7" w:rsidRPr="00667DE7">
              <w:rPr>
                <w:rFonts w:ascii="Times New Roman" w:hAnsi="Times New Roman" w:cs="Times New Roman"/>
                <w:sz w:val="24"/>
                <w:szCs w:val="24"/>
              </w:rPr>
              <w:t xml:space="preserve">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667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7C5">
              <w:rPr>
                <w:rFonts w:ascii="Times New Roman" w:hAnsi="Times New Roman" w:cs="Times New Roman"/>
                <w:sz w:val="24"/>
                <w:szCs w:val="24"/>
              </w:rPr>
              <w:t>23:31: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100500</w:t>
            </w:r>
            <w:r w:rsidR="00AE37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E37B1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площадью 2500 кв. м, </w:t>
            </w:r>
            <w:r w:rsidR="00131056">
              <w:rPr>
                <w:rFonts w:ascii="Times New Roman" w:hAnsi="Times New Roman" w:cs="Times New Roman"/>
                <w:sz w:val="24"/>
                <w:szCs w:val="24"/>
              </w:rPr>
              <w:t>с видом</w:t>
            </w:r>
            <w:r w:rsidR="00131056">
              <w:t xml:space="preserve"> </w:t>
            </w:r>
            <w:r w:rsidR="00131056" w:rsidRPr="00131056">
              <w:rPr>
                <w:rFonts w:ascii="Times New Roman" w:hAnsi="Times New Roman" w:cs="Times New Roman"/>
                <w:sz w:val="24"/>
                <w:szCs w:val="24"/>
              </w:rPr>
              <w:t>разрешенного использования</w:t>
            </w:r>
            <w:r w:rsidR="0013105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131056" w:rsidRPr="0013105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  <w:r w:rsidR="00D556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55605">
              <w:t xml:space="preserve"> </w:t>
            </w:r>
            <w:r w:rsidR="00D55605" w:rsidRPr="00D55605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расположенного по адресу: Краснодарский край, Тимашевский район, </w:t>
            </w:r>
            <w:proofErr w:type="spellStart"/>
            <w:r w:rsidR="00D55605" w:rsidRPr="00D55605">
              <w:rPr>
                <w:rFonts w:ascii="Times New Roman" w:hAnsi="Times New Roman" w:cs="Times New Roman"/>
                <w:sz w:val="24"/>
                <w:szCs w:val="24"/>
              </w:rPr>
              <w:t>Медведовское</w:t>
            </w:r>
            <w:proofErr w:type="spellEnd"/>
            <w:r w:rsidR="00D55605" w:rsidRPr="00D5560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</w:t>
            </w:r>
          </w:p>
          <w:p w:rsidR="00F364E0" w:rsidRPr="00E70492" w:rsidRDefault="00D55605" w:rsidP="00D55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605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D55605">
              <w:rPr>
                <w:rFonts w:ascii="Times New Roman" w:hAnsi="Times New Roman" w:cs="Times New Roman"/>
                <w:sz w:val="24"/>
                <w:szCs w:val="24"/>
              </w:rPr>
              <w:t xml:space="preserve">. Ленинский, ул. </w:t>
            </w:r>
            <w:r w:rsidR="00AE37B1">
              <w:rPr>
                <w:rFonts w:ascii="Times New Roman" w:hAnsi="Times New Roman" w:cs="Times New Roman"/>
                <w:sz w:val="24"/>
                <w:szCs w:val="24"/>
              </w:rPr>
              <w:t>Луговая</w:t>
            </w:r>
            <w:r w:rsidRPr="00D556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7B1">
              <w:rPr>
                <w:rFonts w:ascii="Times New Roman" w:hAnsi="Times New Roman" w:cs="Times New Roman"/>
                <w:sz w:val="24"/>
                <w:szCs w:val="24"/>
              </w:rPr>
              <w:t>1Д</w:t>
            </w:r>
            <w:r w:rsidR="001310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64E0" w:rsidRPr="00E70492" w:rsidRDefault="00667DE7" w:rsidP="00A47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364E0" w:rsidRPr="00E70492">
              <w:rPr>
                <w:rFonts w:ascii="Times New Roman" w:hAnsi="Times New Roman" w:cs="Times New Roman"/>
                <w:sz w:val="24"/>
                <w:szCs w:val="24"/>
              </w:rPr>
              <w:t>атегория земель: земли населе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нных пунктов.</w:t>
            </w:r>
          </w:p>
          <w:p w:rsidR="00F364E0" w:rsidRPr="00E70492" w:rsidRDefault="00667DE7" w:rsidP="00667D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7DE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 на земельный участок не разграничена.</w:t>
            </w:r>
          </w:p>
        </w:tc>
      </w:tr>
      <w:tr w:rsidR="00F364E0" w:rsidTr="0000066A">
        <w:tc>
          <w:tcPr>
            <w:tcW w:w="562" w:type="dxa"/>
          </w:tcPr>
          <w:p w:rsidR="00F364E0" w:rsidRPr="00E70492" w:rsidRDefault="00A2486A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43" w:type="dxa"/>
          </w:tcPr>
          <w:p w:rsidR="00F364E0" w:rsidRPr="00E70492" w:rsidRDefault="00F364E0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Вид права</w:t>
            </w:r>
          </w:p>
        </w:tc>
        <w:tc>
          <w:tcPr>
            <w:tcW w:w="6588" w:type="dxa"/>
          </w:tcPr>
          <w:p w:rsidR="00F364E0" w:rsidRPr="00E70492" w:rsidRDefault="00F364E0" w:rsidP="00532A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Аренда </w:t>
            </w:r>
            <w:r w:rsidR="00532A7E">
              <w:rPr>
                <w:rFonts w:ascii="Times New Roman" w:hAnsi="Times New Roman" w:cs="Times New Roman"/>
                <w:sz w:val="24"/>
                <w:szCs w:val="24"/>
              </w:rPr>
              <w:t>20 лет</w:t>
            </w:r>
            <w:r w:rsidR="00667D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64E0" w:rsidTr="0000066A">
        <w:tc>
          <w:tcPr>
            <w:tcW w:w="562" w:type="dxa"/>
          </w:tcPr>
          <w:p w:rsidR="00F364E0" w:rsidRPr="00E70492" w:rsidRDefault="00A2486A" w:rsidP="00707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77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3" w:type="dxa"/>
          </w:tcPr>
          <w:p w:rsidR="00F364E0" w:rsidRPr="00E70492" w:rsidRDefault="00F364E0" w:rsidP="00FD0D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Начальная цена предмета аукциона (в размере ежегодной арендной платы</w:t>
            </w:r>
            <w:r w:rsidR="004C46C3">
              <w:rPr>
                <w:rFonts w:ascii="Times New Roman" w:hAnsi="Times New Roman" w:cs="Times New Roman"/>
                <w:sz w:val="24"/>
                <w:szCs w:val="24"/>
              </w:rPr>
              <w:t>, являющ</w:t>
            </w:r>
            <w:r w:rsidR="00FD0DB5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4C46C3">
              <w:rPr>
                <w:rFonts w:ascii="Times New Roman" w:hAnsi="Times New Roman" w:cs="Times New Roman"/>
                <w:sz w:val="24"/>
                <w:szCs w:val="24"/>
              </w:rPr>
              <w:t>ся платой за право заключения договора аренды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588" w:type="dxa"/>
          </w:tcPr>
          <w:p w:rsidR="00F364E0" w:rsidRPr="00E70492" w:rsidRDefault="00AE37B1" w:rsidP="00AE3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45622,50</w:t>
            </w:r>
            <w:r w:rsidR="006756BF" w:rsidRPr="006756B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сорок пять тысяч шестьсот двадцать два) рубля 50 копеек</w:t>
            </w:r>
          </w:p>
        </w:tc>
      </w:tr>
      <w:tr w:rsidR="00F364E0" w:rsidTr="0000066A">
        <w:tc>
          <w:tcPr>
            <w:tcW w:w="562" w:type="dxa"/>
          </w:tcPr>
          <w:p w:rsidR="00F364E0" w:rsidRPr="00E70492" w:rsidRDefault="00A2486A" w:rsidP="00707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077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3" w:type="dxa"/>
          </w:tcPr>
          <w:p w:rsidR="00F364E0" w:rsidRPr="00E70492" w:rsidRDefault="00F364E0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«Шаг аукциона» (величина повышения начальной цены предмета аукциона)</w:t>
            </w:r>
          </w:p>
        </w:tc>
        <w:tc>
          <w:tcPr>
            <w:tcW w:w="6588" w:type="dxa"/>
          </w:tcPr>
          <w:p w:rsidR="006756BF" w:rsidRPr="006756BF" w:rsidRDefault="00AE37B1" w:rsidP="0067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2281,13 (две тысячи двести восемьдесят один) рубль 13 копеек</w:t>
            </w:r>
          </w:p>
          <w:p w:rsidR="00F364E0" w:rsidRPr="00E70492" w:rsidRDefault="00F364E0" w:rsidP="005E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4E0" w:rsidTr="0000066A">
        <w:tc>
          <w:tcPr>
            <w:tcW w:w="562" w:type="dxa"/>
          </w:tcPr>
          <w:p w:rsidR="00F364E0" w:rsidRPr="00E70492" w:rsidRDefault="00A2486A" w:rsidP="00CE65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65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3" w:type="dxa"/>
          </w:tcPr>
          <w:p w:rsidR="00F364E0" w:rsidRPr="00E70492" w:rsidRDefault="00F364E0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Размер задатка</w:t>
            </w:r>
          </w:p>
        </w:tc>
        <w:tc>
          <w:tcPr>
            <w:tcW w:w="6588" w:type="dxa"/>
          </w:tcPr>
          <w:p w:rsidR="00F364E0" w:rsidRPr="00E70492" w:rsidRDefault="00AE37B1" w:rsidP="00FD0D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37B1">
              <w:rPr>
                <w:rFonts w:ascii="Times New Roman" w:hAnsi="Times New Roman" w:cs="Times New Roman"/>
                <w:sz w:val="24"/>
                <w:szCs w:val="24"/>
              </w:rPr>
              <w:t>45622,50 (сорок пять тысяч шестьсот двадцать два) рубля 50 копеек</w:t>
            </w:r>
          </w:p>
        </w:tc>
      </w:tr>
      <w:tr w:rsidR="005A2665" w:rsidTr="0000066A">
        <w:tc>
          <w:tcPr>
            <w:tcW w:w="562" w:type="dxa"/>
          </w:tcPr>
          <w:p w:rsidR="005A2665" w:rsidRDefault="005A2665" w:rsidP="005A26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43" w:type="dxa"/>
          </w:tcPr>
          <w:p w:rsidR="005A2665" w:rsidRPr="00E70492" w:rsidRDefault="005A2665" w:rsidP="005A26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>Ограничения земельного участка</w:t>
            </w:r>
          </w:p>
        </w:tc>
        <w:tc>
          <w:tcPr>
            <w:tcW w:w="6588" w:type="dxa"/>
          </w:tcPr>
          <w:p w:rsidR="000B6042" w:rsidRPr="000B6042" w:rsidRDefault="000B6042" w:rsidP="000B6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sz w:val="24"/>
                <w:szCs w:val="24"/>
              </w:rPr>
              <w:t>Земельный участок расположен:</w:t>
            </w:r>
          </w:p>
          <w:p w:rsidR="000B6042" w:rsidRPr="000B6042" w:rsidRDefault="000B6042" w:rsidP="000B60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0B604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зоне с особыми условиями использования территории, реестровый номер: 23:31-6.1 (часть (контур 2) </w:t>
            </w:r>
            <w:proofErr w:type="spellStart"/>
            <w:r w:rsidRPr="000B6042">
              <w:rPr>
                <w:rFonts w:ascii="Times New Roman" w:hAnsi="Times New Roman" w:cs="Times New Roman"/>
                <w:sz w:val="24"/>
                <w:szCs w:val="24"/>
              </w:rPr>
              <w:t>водоохранной</w:t>
            </w:r>
            <w:proofErr w:type="spellEnd"/>
            <w:r w:rsidRPr="000B6042">
              <w:rPr>
                <w:rFonts w:ascii="Times New Roman" w:hAnsi="Times New Roman" w:cs="Times New Roman"/>
                <w:sz w:val="24"/>
                <w:szCs w:val="24"/>
              </w:rPr>
              <w:t xml:space="preserve"> зоны реки Кочеты на участке с. Красносельское </w:t>
            </w:r>
            <w:proofErr w:type="spellStart"/>
            <w:r w:rsidRPr="000B6042">
              <w:rPr>
                <w:rFonts w:ascii="Times New Roman" w:hAnsi="Times New Roman" w:cs="Times New Roman"/>
                <w:sz w:val="24"/>
                <w:szCs w:val="24"/>
              </w:rPr>
              <w:t>Динского</w:t>
            </w:r>
            <w:proofErr w:type="spellEnd"/>
            <w:r w:rsidRPr="000B6042">
              <w:rPr>
                <w:rFonts w:ascii="Times New Roman" w:hAnsi="Times New Roman" w:cs="Times New Roman"/>
                <w:sz w:val="24"/>
                <w:szCs w:val="24"/>
              </w:rPr>
              <w:t xml:space="preserve"> района – х. Ленинский </w:t>
            </w:r>
            <w:proofErr w:type="spellStart"/>
            <w:r w:rsidRPr="000B6042">
              <w:rPr>
                <w:rFonts w:ascii="Times New Roman" w:hAnsi="Times New Roman" w:cs="Times New Roman"/>
                <w:sz w:val="24"/>
                <w:szCs w:val="24"/>
              </w:rPr>
              <w:t>Тимашевского</w:t>
            </w:r>
            <w:proofErr w:type="spellEnd"/>
            <w:r w:rsidRPr="000B6042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Краснодарского края (всего контуров 4);</w:t>
            </w:r>
          </w:p>
          <w:p w:rsidR="000B6042" w:rsidRPr="000B6042" w:rsidRDefault="000B6042" w:rsidP="000B60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0B604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зоне с особыми условиями использования территории, реестровый номер: 23:31-6.554 (часть (контур 2) прибрежной защитной полосы реки Кочеты на участке с. Красносельское </w:t>
            </w:r>
            <w:proofErr w:type="spellStart"/>
            <w:r w:rsidRPr="000B6042">
              <w:rPr>
                <w:rFonts w:ascii="Times New Roman" w:hAnsi="Times New Roman" w:cs="Times New Roman"/>
                <w:sz w:val="24"/>
                <w:szCs w:val="24"/>
              </w:rPr>
              <w:t>Динского</w:t>
            </w:r>
            <w:proofErr w:type="spellEnd"/>
            <w:r w:rsidRPr="000B6042">
              <w:rPr>
                <w:rFonts w:ascii="Times New Roman" w:hAnsi="Times New Roman" w:cs="Times New Roman"/>
                <w:sz w:val="24"/>
                <w:szCs w:val="24"/>
              </w:rPr>
              <w:t xml:space="preserve"> района – х. Ленинский </w:t>
            </w:r>
            <w:proofErr w:type="spellStart"/>
            <w:r w:rsidRPr="000B6042">
              <w:rPr>
                <w:rFonts w:ascii="Times New Roman" w:hAnsi="Times New Roman" w:cs="Times New Roman"/>
                <w:sz w:val="24"/>
                <w:szCs w:val="24"/>
              </w:rPr>
              <w:t>Тимашевского</w:t>
            </w:r>
            <w:proofErr w:type="spellEnd"/>
            <w:r w:rsidRPr="000B6042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Краснодарского края (всего контуров 4);</w:t>
            </w:r>
          </w:p>
          <w:p w:rsidR="000B6042" w:rsidRPr="000B6042" w:rsidRDefault="000B6042" w:rsidP="000B60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0B604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зоне с особыми условиями использования территории, реестровый номер: 23:31-6.1061 (зона затопления территории ст. Медведовская, х. Ленинский </w:t>
            </w:r>
            <w:proofErr w:type="spellStart"/>
            <w:r w:rsidRPr="000B6042">
              <w:rPr>
                <w:rFonts w:ascii="Times New Roman" w:hAnsi="Times New Roman" w:cs="Times New Roman"/>
                <w:sz w:val="24"/>
                <w:szCs w:val="24"/>
              </w:rPr>
              <w:t>Медведовского</w:t>
            </w:r>
            <w:proofErr w:type="spellEnd"/>
            <w:r w:rsidRPr="000B604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0B6042">
              <w:rPr>
                <w:rFonts w:ascii="Times New Roman" w:hAnsi="Times New Roman" w:cs="Times New Roman"/>
                <w:sz w:val="24"/>
                <w:szCs w:val="24"/>
              </w:rPr>
              <w:t>Тимашевского</w:t>
            </w:r>
            <w:proofErr w:type="spellEnd"/>
            <w:r w:rsidRPr="000B6042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Краснодарского края при половодьях и паводках р. </w:t>
            </w:r>
            <w:proofErr w:type="spellStart"/>
            <w:r w:rsidRPr="000B6042">
              <w:rPr>
                <w:rFonts w:ascii="Times New Roman" w:hAnsi="Times New Roman" w:cs="Times New Roman"/>
                <w:sz w:val="24"/>
                <w:szCs w:val="24"/>
              </w:rPr>
              <w:t>Кирпили</w:t>
            </w:r>
            <w:proofErr w:type="spellEnd"/>
            <w:r w:rsidRPr="000B6042">
              <w:rPr>
                <w:rFonts w:ascii="Times New Roman" w:hAnsi="Times New Roman" w:cs="Times New Roman"/>
                <w:sz w:val="24"/>
                <w:szCs w:val="24"/>
              </w:rPr>
              <w:t>, р. Кочеты 1% обеспеченности).</w:t>
            </w:r>
          </w:p>
          <w:p w:rsidR="009C4302" w:rsidRPr="00677A53" w:rsidRDefault="000B6042" w:rsidP="000B604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sz w:val="24"/>
                <w:szCs w:val="24"/>
              </w:rPr>
              <w:t>Земельный участок предоставляется в аренду с учетом ограничений, установленных статьями 65, 67.1 Водного кодекса Российской Федерации.</w:t>
            </w:r>
          </w:p>
        </w:tc>
      </w:tr>
      <w:tr w:rsidR="00F364E0" w:rsidTr="0000066A">
        <w:tc>
          <w:tcPr>
            <w:tcW w:w="562" w:type="dxa"/>
          </w:tcPr>
          <w:p w:rsidR="00F364E0" w:rsidRPr="005A2665" w:rsidRDefault="00A2486A" w:rsidP="005A26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26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343" w:type="dxa"/>
          </w:tcPr>
          <w:p w:rsidR="00F364E0" w:rsidRPr="00E70492" w:rsidRDefault="00F364E0" w:rsidP="00786A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86AD3">
              <w:rPr>
                <w:rFonts w:ascii="Times New Roman" w:hAnsi="Times New Roman" w:cs="Times New Roman"/>
                <w:sz w:val="24"/>
                <w:szCs w:val="24"/>
              </w:rPr>
              <w:t>озможност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86AD3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подключения (технологического присоединения) объектов капитального строительства к сетям инженерно-технического обеспечения</w:t>
            </w:r>
          </w:p>
        </w:tc>
        <w:tc>
          <w:tcPr>
            <w:tcW w:w="6588" w:type="dxa"/>
          </w:tcPr>
          <w:p w:rsidR="005C2648" w:rsidRPr="005C2648" w:rsidRDefault="005C2648" w:rsidP="009107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648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письму АО «Газпром газораспределение Краснодар» </w:t>
            </w:r>
            <w:r w:rsidR="00A7677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B604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767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B60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7677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B60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677F">
              <w:rPr>
                <w:rFonts w:ascii="Times New Roman" w:hAnsi="Times New Roman" w:cs="Times New Roman"/>
                <w:sz w:val="24"/>
                <w:szCs w:val="24"/>
              </w:rPr>
              <w:t xml:space="preserve"> № РП-37-17-1/</w:t>
            </w:r>
            <w:r w:rsidR="000B604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A76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317E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</w:t>
            </w:r>
            <w:r w:rsidR="0066317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подключения </w:t>
            </w:r>
            <w:r w:rsidR="0066317E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индивидуального жилищного строительства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сетям газораспределения </w:t>
            </w:r>
            <w:r w:rsidR="0066317E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0BFF" w:rsidRPr="00770BFF" w:rsidRDefault="005C2648" w:rsidP="009107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648">
              <w:rPr>
                <w:rFonts w:ascii="Times New Roman" w:hAnsi="Times New Roman" w:cs="Times New Roman"/>
                <w:sz w:val="24"/>
                <w:szCs w:val="24"/>
              </w:rPr>
              <w:t>Для получения технических условий на подключение (технологическое присоединение) объектов капитального строительства к сетям газораспределения (техническая возможность) правообладателю земельного участка или его представителю необходимо представить в адрес АО «Газпром газораспределение Краснодар» либо представителю в г. Тимашевске - Филиал № 17 АО «Газпром газораспределение Краснодар» запрос на имя генерального директора и пакет документов в соответствии с п. 11, 16 Правил подключения (технологического присоединения) объектов капитального строительства к сетям газораспределения», утвержденны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C264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 Правительства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5C264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Pr="005C2648">
              <w:rPr>
                <w:rFonts w:ascii="Times New Roman" w:hAnsi="Times New Roman" w:cs="Times New Roman"/>
                <w:sz w:val="24"/>
                <w:szCs w:val="24"/>
              </w:rPr>
              <w:t xml:space="preserve"> от 13.09.2021 № 1547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0BFF" w:rsidRPr="00770BFF" w:rsidRDefault="00FB5BB3" w:rsidP="00770B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Централизованные системы теплоснабжения отсутствуют.</w:t>
            </w:r>
          </w:p>
          <w:p w:rsidR="0066317E" w:rsidRDefault="000B6042" w:rsidP="009107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в</w:t>
            </w:r>
            <w:r w:rsidR="00770BFF" w:rsidRPr="00770BFF">
              <w:rPr>
                <w:rFonts w:ascii="Times New Roman" w:hAnsi="Times New Roman" w:cs="Times New Roman"/>
                <w:sz w:val="24"/>
                <w:szCs w:val="24"/>
              </w:rPr>
              <w:t>озможность подключения к сетям водоснабжения</w:t>
            </w:r>
            <w:r w:rsidR="00634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D4B92" w:rsidRPr="00BD4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04F1">
              <w:rPr>
                <w:rFonts w:ascii="Times New Roman" w:hAnsi="Times New Roman" w:cs="Times New Roman"/>
                <w:sz w:val="24"/>
                <w:szCs w:val="24"/>
              </w:rPr>
              <w:t>водоотведения</w:t>
            </w:r>
            <w:r w:rsidR="006342CF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отсутствует</w:t>
            </w:r>
            <w:r w:rsidR="00770BFF" w:rsidRPr="00770B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23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39FB" w:rsidRPr="00E70492" w:rsidRDefault="004239FB" w:rsidP="009107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</w:t>
            </w:r>
            <w:r w:rsidR="005C762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подключения к сетям связи </w:t>
            </w:r>
            <w:r w:rsidR="000B604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64E0" w:rsidTr="0000066A">
        <w:tc>
          <w:tcPr>
            <w:tcW w:w="562" w:type="dxa"/>
          </w:tcPr>
          <w:p w:rsidR="00F364E0" w:rsidRPr="005A2665" w:rsidRDefault="00A2486A" w:rsidP="005A26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A26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343" w:type="dxa"/>
          </w:tcPr>
          <w:p w:rsidR="00F364E0" w:rsidRPr="00E70492" w:rsidRDefault="00F364E0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Параметры разрешенного строительства</w:t>
            </w:r>
          </w:p>
        </w:tc>
        <w:tc>
          <w:tcPr>
            <w:tcW w:w="6588" w:type="dxa"/>
          </w:tcPr>
          <w:p w:rsidR="008A04F1" w:rsidRPr="008A04F1" w:rsidRDefault="008A04F1" w:rsidP="008A04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4F1">
              <w:rPr>
                <w:rFonts w:ascii="Times New Roman" w:hAnsi="Times New Roman" w:cs="Times New Roman"/>
                <w:sz w:val="24"/>
                <w:szCs w:val="24"/>
              </w:rPr>
              <w:t>Минимал</w:t>
            </w:r>
            <w:r w:rsidR="00CE65C6">
              <w:rPr>
                <w:rFonts w:ascii="Times New Roman" w:hAnsi="Times New Roman" w:cs="Times New Roman"/>
                <w:sz w:val="24"/>
                <w:szCs w:val="24"/>
              </w:rPr>
              <w:t xml:space="preserve">ьный размер земельного участка - </w:t>
            </w:r>
            <w:r w:rsidRPr="008A04F1">
              <w:rPr>
                <w:rFonts w:ascii="Times New Roman" w:hAnsi="Times New Roman" w:cs="Times New Roman"/>
                <w:sz w:val="24"/>
                <w:szCs w:val="24"/>
              </w:rPr>
              <w:t>400 кв. м;</w:t>
            </w:r>
          </w:p>
          <w:p w:rsidR="008A04F1" w:rsidRPr="008A04F1" w:rsidRDefault="008A04F1" w:rsidP="008A04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4F1">
              <w:rPr>
                <w:rFonts w:ascii="Times New Roman" w:hAnsi="Times New Roman" w:cs="Times New Roman"/>
                <w:sz w:val="24"/>
                <w:szCs w:val="24"/>
              </w:rPr>
              <w:t>Максима</w:t>
            </w:r>
            <w:r w:rsidR="00CE65C6">
              <w:rPr>
                <w:rFonts w:ascii="Times New Roman" w:hAnsi="Times New Roman" w:cs="Times New Roman"/>
                <w:sz w:val="24"/>
                <w:szCs w:val="24"/>
              </w:rPr>
              <w:t xml:space="preserve">льный размер земельного участка - </w:t>
            </w:r>
            <w:r w:rsidRPr="008A04F1">
              <w:rPr>
                <w:rFonts w:ascii="Times New Roman" w:hAnsi="Times New Roman" w:cs="Times New Roman"/>
                <w:sz w:val="24"/>
                <w:szCs w:val="24"/>
              </w:rPr>
              <w:t>2500 кв. м;</w:t>
            </w:r>
          </w:p>
          <w:p w:rsidR="008A04F1" w:rsidRPr="008A04F1" w:rsidRDefault="008A04F1" w:rsidP="008A04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4F1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Минимальная ширина земельного участка </w:t>
            </w:r>
            <w:r w:rsidR="00CE65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A04F1">
              <w:rPr>
                <w:rFonts w:ascii="Times New Roman" w:hAnsi="Times New Roman" w:cs="Times New Roman"/>
                <w:sz w:val="24"/>
                <w:szCs w:val="24"/>
              </w:rPr>
              <w:t>12 м;</w:t>
            </w:r>
          </w:p>
          <w:p w:rsidR="008A04F1" w:rsidRPr="008A04F1" w:rsidRDefault="000B6042" w:rsidP="008A04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надземных этажей</w:t>
            </w:r>
            <w:r w:rsidR="008A04F1" w:rsidRPr="008A0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65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A04F1" w:rsidRPr="008A04F1">
              <w:rPr>
                <w:rFonts w:ascii="Times New Roman" w:hAnsi="Times New Roman" w:cs="Times New Roman"/>
                <w:sz w:val="24"/>
                <w:szCs w:val="24"/>
              </w:rPr>
              <w:t xml:space="preserve"> 3;</w:t>
            </w:r>
          </w:p>
          <w:p w:rsidR="008A04F1" w:rsidRPr="008A04F1" w:rsidRDefault="008A04F1" w:rsidP="008A04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4F1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высота здания </w:t>
            </w:r>
            <w:r w:rsidR="00CE65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A04F1">
              <w:rPr>
                <w:rFonts w:ascii="Times New Roman" w:hAnsi="Times New Roman" w:cs="Times New Roman"/>
                <w:sz w:val="24"/>
                <w:szCs w:val="24"/>
              </w:rPr>
              <w:t>20 м;</w:t>
            </w:r>
          </w:p>
          <w:p w:rsidR="008A04F1" w:rsidRPr="008A04F1" w:rsidRDefault="008A04F1" w:rsidP="008A04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4F1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</w:t>
            </w:r>
            <w:r w:rsidR="00CE65C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8A04F1">
              <w:rPr>
                <w:rFonts w:ascii="Times New Roman" w:hAnsi="Times New Roman" w:cs="Times New Roman"/>
                <w:sz w:val="24"/>
                <w:szCs w:val="24"/>
              </w:rPr>
              <w:t>60 %. Процент застройки подземной части не регламентируется;</w:t>
            </w:r>
          </w:p>
          <w:p w:rsidR="000B6042" w:rsidRDefault="008A04F1" w:rsidP="008A04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4F1">
              <w:rPr>
                <w:rFonts w:ascii="Times New Roman" w:hAnsi="Times New Roman" w:cs="Times New Roman"/>
                <w:sz w:val="24"/>
                <w:szCs w:val="24"/>
              </w:rPr>
              <w:t>Минималь</w:t>
            </w:r>
            <w:r w:rsidR="000B6042">
              <w:rPr>
                <w:rFonts w:ascii="Times New Roman" w:hAnsi="Times New Roman" w:cs="Times New Roman"/>
                <w:sz w:val="24"/>
                <w:szCs w:val="24"/>
              </w:rPr>
              <w:t>ный отступ зданий, строений и сооружений от границы земельного участка со стороны улиц – 5 м.; проездов, переулков и т.д. – 3 м. (либо по существующей линии застройки в границах одного квартала).</w:t>
            </w:r>
          </w:p>
          <w:p w:rsidR="008A04F1" w:rsidRPr="008A04F1" w:rsidRDefault="000B6042" w:rsidP="008A04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Минимальные</w:t>
            </w:r>
            <w:r w:rsidR="008A04F1" w:rsidRPr="008A04F1">
              <w:rPr>
                <w:rFonts w:ascii="Times New Roman" w:hAnsi="Times New Roman" w:cs="Times New Roman"/>
                <w:sz w:val="24"/>
                <w:szCs w:val="24"/>
              </w:rPr>
              <w:t xml:space="preserve"> отступы до границ соседнего земельного участка должны быть не менее:</w:t>
            </w:r>
            <w:r w:rsidR="00C46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04F1" w:rsidRPr="008A04F1">
              <w:rPr>
                <w:rFonts w:ascii="Times New Roman" w:hAnsi="Times New Roman" w:cs="Times New Roman"/>
                <w:sz w:val="24"/>
                <w:szCs w:val="24"/>
              </w:rPr>
              <w:t>3,0 м - для жилых домов.</w:t>
            </w:r>
          </w:p>
          <w:p w:rsidR="008A04F1" w:rsidRPr="008A04F1" w:rsidRDefault="008A04F1" w:rsidP="008A04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4F1">
              <w:rPr>
                <w:rFonts w:ascii="Times New Roman" w:hAnsi="Times New Roman" w:cs="Times New Roman"/>
                <w:sz w:val="24"/>
                <w:szCs w:val="24"/>
              </w:rPr>
              <w:t>При ширине земельного участка менее 12 м. для строительства жилого дома минимальный отступ от границ соседнего участка должен быть не менее:</w:t>
            </w:r>
          </w:p>
          <w:p w:rsidR="008A04F1" w:rsidRPr="008A04F1" w:rsidRDefault="008A04F1" w:rsidP="008A04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4F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="00C46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04F1">
              <w:rPr>
                <w:rFonts w:ascii="Times New Roman" w:hAnsi="Times New Roman" w:cs="Times New Roman"/>
                <w:sz w:val="24"/>
                <w:szCs w:val="24"/>
              </w:rPr>
              <w:t>м -для одноэтажного жилого дома;</w:t>
            </w:r>
          </w:p>
          <w:p w:rsidR="008A04F1" w:rsidRPr="008A04F1" w:rsidRDefault="008A04F1" w:rsidP="008A04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4F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C46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04F1">
              <w:rPr>
                <w:rFonts w:ascii="Times New Roman" w:hAnsi="Times New Roman" w:cs="Times New Roman"/>
                <w:sz w:val="24"/>
                <w:szCs w:val="24"/>
              </w:rPr>
              <w:t>м -для двухэтажного жилого дома;</w:t>
            </w:r>
          </w:p>
          <w:p w:rsidR="008A04F1" w:rsidRPr="008A04F1" w:rsidRDefault="008A04F1" w:rsidP="008A04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4F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 w:rsidR="00C46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04F1">
              <w:rPr>
                <w:rFonts w:ascii="Times New Roman" w:hAnsi="Times New Roman" w:cs="Times New Roman"/>
                <w:sz w:val="24"/>
                <w:szCs w:val="24"/>
              </w:rPr>
              <w:t>м -для трехэтажного жилого дома.</w:t>
            </w:r>
          </w:p>
          <w:p w:rsidR="00F364E0" w:rsidRPr="00E70492" w:rsidRDefault="008A04F1" w:rsidP="00CE6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4F1">
              <w:rPr>
                <w:rFonts w:ascii="Times New Roman" w:hAnsi="Times New Roman" w:cs="Times New Roman"/>
                <w:sz w:val="24"/>
                <w:szCs w:val="24"/>
              </w:rPr>
              <w:t>1,0 м - для вспомогательных объектов.</w:t>
            </w:r>
          </w:p>
        </w:tc>
      </w:tr>
      <w:tr w:rsidR="00F364E0" w:rsidTr="0000066A">
        <w:tc>
          <w:tcPr>
            <w:tcW w:w="562" w:type="dxa"/>
          </w:tcPr>
          <w:p w:rsidR="00F364E0" w:rsidRPr="005A2665" w:rsidRDefault="00A2486A" w:rsidP="005A26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26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343" w:type="dxa"/>
          </w:tcPr>
          <w:p w:rsidR="00F364E0" w:rsidRPr="00E70492" w:rsidRDefault="00F364E0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Форма заявки на участие в аукционе</w:t>
            </w:r>
          </w:p>
        </w:tc>
        <w:tc>
          <w:tcPr>
            <w:tcW w:w="6588" w:type="dxa"/>
          </w:tcPr>
          <w:p w:rsidR="00F364E0" w:rsidRPr="00E70492" w:rsidRDefault="00F364E0" w:rsidP="00A47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Прилагается к настоящему Извещению</w:t>
            </w:r>
          </w:p>
        </w:tc>
      </w:tr>
      <w:tr w:rsidR="00F364E0" w:rsidTr="0000066A">
        <w:tc>
          <w:tcPr>
            <w:tcW w:w="562" w:type="dxa"/>
          </w:tcPr>
          <w:p w:rsidR="00F364E0" w:rsidRPr="005A2665" w:rsidRDefault="00A2486A" w:rsidP="005A26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26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343" w:type="dxa"/>
          </w:tcPr>
          <w:p w:rsidR="00F364E0" w:rsidRPr="00E70492" w:rsidRDefault="00F364E0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Проект договора аренды земельного участка</w:t>
            </w:r>
          </w:p>
        </w:tc>
        <w:tc>
          <w:tcPr>
            <w:tcW w:w="6588" w:type="dxa"/>
          </w:tcPr>
          <w:p w:rsidR="00F364E0" w:rsidRPr="00E70492" w:rsidRDefault="00F364E0" w:rsidP="00A47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Прилагается к настоящему Извещению</w:t>
            </w:r>
          </w:p>
        </w:tc>
      </w:tr>
      <w:tr w:rsidR="00F364E0" w:rsidTr="0000066A">
        <w:tc>
          <w:tcPr>
            <w:tcW w:w="562" w:type="dxa"/>
          </w:tcPr>
          <w:p w:rsidR="00F364E0" w:rsidRPr="005A2665" w:rsidRDefault="005A2665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343" w:type="dxa"/>
          </w:tcPr>
          <w:p w:rsidR="00F364E0" w:rsidRPr="00E70492" w:rsidRDefault="00F364E0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Порядок приема заявки</w:t>
            </w:r>
          </w:p>
        </w:tc>
        <w:tc>
          <w:tcPr>
            <w:tcW w:w="6588" w:type="dxa"/>
          </w:tcPr>
          <w:p w:rsidR="00CE65C6" w:rsidRPr="00CE65C6" w:rsidRDefault="00CE65C6" w:rsidP="00CE6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65C6">
              <w:rPr>
                <w:rFonts w:ascii="Times New Roman" w:hAnsi="Times New Roman" w:cs="Times New Roman"/>
                <w:sz w:val="24"/>
                <w:szCs w:val="24"/>
              </w:rPr>
              <w:t>Для участия в аукционе в электронной форме заявитель, получивший усиленную квалифицированную цифровую подпись и зарегистрированный на электронной площадке РТС-тендер, подает заявку на участие в аукционе в электронной форме.</w:t>
            </w:r>
          </w:p>
          <w:p w:rsidR="00CE65C6" w:rsidRPr="00CE65C6" w:rsidRDefault="00CE65C6" w:rsidP="00CE6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65C6">
              <w:rPr>
                <w:rFonts w:ascii="Times New Roman" w:hAnsi="Times New Roman" w:cs="Times New Roman"/>
                <w:sz w:val="24"/>
                <w:szCs w:val="24"/>
              </w:rPr>
              <w:t>Заявитель вправе подать заявку на участие в аукционе в электронной форме в пределах срока подачи заявок, указанного в извещении о проведении такого аукциона.</w:t>
            </w:r>
          </w:p>
          <w:p w:rsidR="00CE65C6" w:rsidRPr="00CE65C6" w:rsidRDefault="00CE65C6" w:rsidP="00CE6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65C6">
              <w:rPr>
                <w:rFonts w:ascii="Times New Roman" w:hAnsi="Times New Roman" w:cs="Times New Roman"/>
                <w:sz w:val="24"/>
                <w:szCs w:val="24"/>
              </w:rPr>
              <w:t>Заявка на участие в аукционе в электронной форме подписывается усиленной квалифицированной цифровой подписью заявителя и направляется заявителем оператору электронной площадки РТС-тендер.</w:t>
            </w:r>
          </w:p>
          <w:p w:rsidR="00F364E0" w:rsidRPr="00E70492" w:rsidRDefault="00CE65C6" w:rsidP="00CE6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65C6">
              <w:rPr>
                <w:rFonts w:ascii="Times New Roman" w:hAnsi="Times New Roman" w:cs="Times New Roman"/>
                <w:sz w:val="24"/>
                <w:szCs w:val="24"/>
              </w:rPr>
              <w:t>Подача заявителем заявки на участие в аукционе в электронной форме является согласием такого заявителя на списание денежных средств, находящихся на его счете, открытом для проведения операций по обеспечению участия в электронных торгах, в качестве платы за участие в аукционе в электронной форме в случае, если плата за участие в таком аукционе предусмотрена регламентом электронной площадки РТС-тендер, в порядке и по основаниям, установленным таким регламентом электронной площадки РТС-тендер.</w:t>
            </w:r>
          </w:p>
        </w:tc>
      </w:tr>
      <w:tr w:rsidR="00F364E0" w:rsidTr="0000066A">
        <w:tc>
          <w:tcPr>
            <w:tcW w:w="562" w:type="dxa"/>
          </w:tcPr>
          <w:p w:rsidR="00F364E0" w:rsidRPr="005A2665" w:rsidRDefault="00A2486A" w:rsidP="005A26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26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43" w:type="dxa"/>
          </w:tcPr>
          <w:p w:rsidR="00F364E0" w:rsidRPr="00E70492" w:rsidRDefault="00F364E0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Адрес места приема заявок</w:t>
            </w:r>
          </w:p>
        </w:tc>
        <w:tc>
          <w:tcPr>
            <w:tcW w:w="6588" w:type="dxa"/>
          </w:tcPr>
          <w:p w:rsidR="00F364E0" w:rsidRPr="00E70492" w:rsidRDefault="00F364E0" w:rsidP="005E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Прием заявок осуществляется оператором электронной площадки РТС-тендер по адресу www.rts-tender.ru</w:t>
            </w:r>
          </w:p>
        </w:tc>
      </w:tr>
      <w:tr w:rsidR="00F364E0" w:rsidTr="0000066A">
        <w:tc>
          <w:tcPr>
            <w:tcW w:w="562" w:type="dxa"/>
          </w:tcPr>
          <w:p w:rsidR="00F364E0" w:rsidRPr="005A2665" w:rsidRDefault="00A2486A" w:rsidP="005A26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26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343" w:type="dxa"/>
          </w:tcPr>
          <w:p w:rsidR="00F364E0" w:rsidRPr="00E70492" w:rsidRDefault="00F364E0" w:rsidP="00CE65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Порядок внесения задатка </w:t>
            </w:r>
            <w:r w:rsidR="00CE65C6">
              <w:rPr>
                <w:rFonts w:ascii="Times New Roman" w:hAnsi="Times New Roman" w:cs="Times New Roman"/>
                <w:sz w:val="24"/>
                <w:szCs w:val="24"/>
              </w:rPr>
              <w:t>заявителями</w:t>
            </w:r>
          </w:p>
        </w:tc>
        <w:tc>
          <w:tcPr>
            <w:tcW w:w="6588" w:type="dxa"/>
          </w:tcPr>
          <w:p w:rsidR="00CE65C6" w:rsidRPr="00CE65C6" w:rsidRDefault="00CE65C6" w:rsidP="00CE6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65C6">
              <w:rPr>
                <w:rFonts w:ascii="Times New Roman" w:hAnsi="Times New Roman" w:cs="Times New Roman"/>
                <w:sz w:val="24"/>
                <w:szCs w:val="24"/>
              </w:rPr>
              <w:t xml:space="preserve">Заявители, подающие заявки на участие в электронном аукционе, вносят денежные средства в качестве задатка в </w:t>
            </w:r>
            <w:r w:rsidRPr="00CE65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сумме, указанной в извещении о проведении аукциона в электронной форме. Денежные средства в размере задатка на участие в аукционе вносятся заявителями на лицевой счет, открытый оператором электронной площадки РТС-тендер. Денежные средства блокируются оператором электронной площадки РТС-тендер в размере задатка, указанного организатором в извещении о проведении аукциона в электронной форме, при условии наличия соответствующих свободных денежных средств на счете заявителя. Денежные средства, внесенные в качестве задатка заявителем электронного аукциона, признанным его победителем, не возвращаются в случае, если победитель уклонился от подписания договора аренды земельного участка. Оператор электронной площадки РТС-тендер прекращает блокирование денежных средств заявителей в размере задатка в случае, если они не приняли участие в аукционе, по факту публикации протокола проведения аукциона. При заключении договора купли-продажи или договора аренды земельного участка с победителем аукциона, сумма внесенного им задатка засчитывается в оплату приобретаемого земельного участка или в счет арендной платы за него.</w:t>
            </w:r>
          </w:p>
          <w:p w:rsidR="00F364E0" w:rsidRPr="00E70492" w:rsidRDefault="00CE65C6" w:rsidP="00CE6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65C6">
              <w:rPr>
                <w:rFonts w:ascii="Times New Roman" w:hAnsi="Times New Roman" w:cs="Times New Roman"/>
                <w:sz w:val="24"/>
                <w:szCs w:val="24"/>
              </w:rPr>
              <w:t>С победителя электронного аукциона или иных лиц, с которыми в соответствии с пунктами 13, 14, 20 и 25 статьи 39.12 Земельного кодекса Российской Федерации заключается договор аренды земельного участка, взимается плата оператором электронной площадки за участие в электронном аукционе, в соответствии с тарифами, установленными электронной площадкой.</w:t>
            </w:r>
          </w:p>
        </w:tc>
      </w:tr>
      <w:tr w:rsidR="00F364E0" w:rsidTr="0000066A">
        <w:tc>
          <w:tcPr>
            <w:tcW w:w="562" w:type="dxa"/>
          </w:tcPr>
          <w:p w:rsidR="00F364E0" w:rsidRPr="005A2665" w:rsidRDefault="00A2486A" w:rsidP="005A26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5A26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343" w:type="dxa"/>
          </w:tcPr>
          <w:p w:rsidR="00F364E0" w:rsidRPr="00E70492" w:rsidRDefault="00F364E0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счета для перечисления задатка</w:t>
            </w:r>
          </w:p>
        </w:tc>
        <w:tc>
          <w:tcPr>
            <w:tcW w:w="6588" w:type="dxa"/>
          </w:tcPr>
          <w:p w:rsidR="00F364E0" w:rsidRPr="00E70492" w:rsidRDefault="00F364E0" w:rsidP="00C05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Получатель платежа: ООО «РТС-тендер»</w:t>
            </w:r>
          </w:p>
          <w:p w:rsidR="00F364E0" w:rsidRPr="00E70492" w:rsidRDefault="00F364E0" w:rsidP="00C05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 Филиал «Корпоративный» ПАО «</w:t>
            </w:r>
            <w:proofErr w:type="spellStart"/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Совкомбанк</w:t>
            </w:r>
            <w:proofErr w:type="spellEnd"/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F364E0" w:rsidRPr="00E70492" w:rsidRDefault="00F364E0" w:rsidP="00C05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БИК 044525360</w:t>
            </w:r>
          </w:p>
          <w:p w:rsidR="00F364E0" w:rsidRPr="00E70492" w:rsidRDefault="00F364E0" w:rsidP="00C05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Расчётный счёт: 40702810512030016362</w:t>
            </w:r>
          </w:p>
          <w:p w:rsidR="00F364E0" w:rsidRPr="00E70492" w:rsidRDefault="00F364E0" w:rsidP="00C05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Корр. счёт 30101810445250000360</w:t>
            </w:r>
          </w:p>
          <w:p w:rsidR="00F364E0" w:rsidRPr="00E70492" w:rsidRDefault="00F364E0" w:rsidP="00C05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ИНН 7710357167 КПП 773001001</w:t>
            </w:r>
          </w:p>
          <w:p w:rsidR="00F364E0" w:rsidRPr="00E70492" w:rsidRDefault="00F364E0" w:rsidP="00C05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Назначение платежа: «Внесение гарантийного обеспечения по Соглашению о внесении гарантийного обеспечения, № аналитического счета _________, без НДС»</w:t>
            </w:r>
          </w:p>
        </w:tc>
      </w:tr>
      <w:tr w:rsidR="00F364E0" w:rsidTr="0000066A">
        <w:tc>
          <w:tcPr>
            <w:tcW w:w="562" w:type="dxa"/>
          </w:tcPr>
          <w:p w:rsidR="00F364E0" w:rsidRPr="005A2665" w:rsidRDefault="00A2486A" w:rsidP="005A26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26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343" w:type="dxa"/>
          </w:tcPr>
          <w:p w:rsidR="00F364E0" w:rsidRPr="00E70492" w:rsidRDefault="00F364E0" w:rsidP="00A472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Порядок возврата задатка</w:t>
            </w:r>
          </w:p>
        </w:tc>
        <w:tc>
          <w:tcPr>
            <w:tcW w:w="6588" w:type="dxa"/>
          </w:tcPr>
          <w:p w:rsidR="00F364E0" w:rsidRPr="00E70492" w:rsidRDefault="00F364E0" w:rsidP="00A47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Возврат задатка осуществляется в течение 3 (трех) рабочих дней: </w:t>
            </w:r>
          </w:p>
          <w:p w:rsidR="00F364E0" w:rsidRPr="00E70492" w:rsidRDefault="00F364E0" w:rsidP="00A47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1) со дня поступления уведомления об отзыве заявки (в случае отзыва заявки заявителем позднее дня окончания срока приема заявок задаток возвращается в порядке, установленном для участников аукциона); </w:t>
            </w:r>
          </w:p>
          <w:p w:rsidR="00F364E0" w:rsidRPr="00E70492" w:rsidRDefault="00F364E0" w:rsidP="00A47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2) лицам, не допущенным к участию в аукционе со дня оформления протокола рассмотрения заявок на участие в аукционе; </w:t>
            </w:r>
          </w:p>
          <w:p w:rsidR="00F364E0" w:rsidRPr="00E70492" w:rsidRDefault="00F364E0" w:rsidP="00A47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3) со дня подписания протокола о результатах аукциона лицам, участвовавшим в аукционе, но не победившим в нем.</w:t>
            </w:r>
          </w:p>
        </w:tc>
      </w:tr>
      <w:tr w:rsidR="00F364E0" w:rsidTr="0000066A">
        <w:tc>
          <w:tcPr>
            <w:tcW w:w="562" w:type="dxa"/>
          </w:tcPr>
          <w:p w:rsidR="00F364E0" w:rsidRPr="005A2665" w:rsidRDefault="00A2486A" w:rsidP="005A26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26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343" w:type="dxa"/>
          </w:tcPr>
          <w:p w:rsidR="00F364E0" w:rsidRPr="00E70492" w:rsidRDefault="00F364E0" w:rsidP="00CE65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документов, 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прилагаемых к заявке для участия в</w:t>
            </w:r>
            <w:r w:rsidR="00C21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аукционе</w:t>
            </w:r>
          </w:p>
        </w:tc>
        <w:tc>
          <w:tcPr>
            <w:tcW w:w="6588" w:type="dxa"/>
          </w:tcPr>
          <w:p w:rsidR="00DB23CA" w:rsidRPr="00DB23CA" w:rsidRDefault="00DB23CA" w:rsidP="00DB23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Заявка на участие в электронном аукционе с указанием банковских реквизитов счета для возврата задатка </w:t>
            </w:r>
            <w:r w:rsidRPr="00DB2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направляется оператору электронной площадки в форме электронного документа с приложением следующих документов:</w:t>
            </w:r>
          </w:p>
          <w:p w:rsidR="00DB23CA" w:rsidRPr="00DB23CA" w:rsidRDefault="00DB23CA" w:rsidP="00DB23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3CA">
              <w:rPr>
                <w:rFonts w:ascii="Times New Roman" w:hAnsi="Times New Roman" w:cs="Times New Roman"/>
                <w:sz w:val="24"/>
                <w:szCs w:val="24"/>
              </w:rPr>
              <w:t xml:space="preserve">1) копии документов, удостоверяющих личность заявителя в полном объеме (для граждан); </w:t>
            </w:r>
          </w:p>
          <w:p w:rsidR="00DB23CA" w:rsidRPr="00DB23CA" w:rsidRDefault="00DB23CA" w:rsidP="00DB23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3CA">
              <w:rPr>
                <w:rFonts w:ascii="Times New Roman" w:hAnsi="Times New Roman" w:cs="Times New Roman"/>
                <w:sz w:val="24"/>
                <w:szCs w:val="24"/>
              </w:rPr>
              <w:t xml:space="preserve">2) 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      </w:r>
          </w:p>
          <w:p w:rsidR="00DB23CA" w:rsidRPr="00DB23CA" w:rsidRDefault="00DB23CA" w:rsidP="00DB23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3CA">
              <w:rPr>
                <w:rFonts w:ascii="Times New Roman" w:hAnsi="Times New Roman" w:cs="Times New Roman"/>
                <w:sz w:val="24"/>
                <w:szCs w:val="24"/>
              </w:rPr>
              <w:t>3) документы, подтверждающие внесение задатка**.</w:t>
            </w:r>
          </w:p>
          <w:p w:rsidR="00F364E0" w:rsidRPr="00E70492" w:rsidRDefault="00DB23CA" w:rsidP="00DB23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3CA">
              <w:rPr>
                <w:rFonts w:ascii="Times New Roman" w:hAnsi="Times New Roman" w:cs="Times New Roman"/>
                <w:sz w:val="24"/>
                <w:szCs w:val="24"/>
              </w:rPr>
              <w:t>**при подаче заявителем заявки на участие в аукционе, информация о внесении заявителем задатка формируется оператором электронной площадки РТС-тендер и направляется организатору аукциона.</w:t>
            </w:r>
          </w:p>
        </w:tc>
      </w:tr>
      <w:tr w:rsidR="00F364E0" w:rsidTr="0000066A">
        <w:tc>
          <w:tcPr>
            <w:tcW w:w="562" w:type="dxa"/>
          </w:tcPr>
          <w:p w:rsidR="00F364E0" w:rsidRPr="005A2665" w:rsidRDefault="00A2486A" w:rsidP="005A26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5A26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343" w:type="dxa"/>
          </w:tcPr>
          <w:p w:rsidR="00F364E0" w:rsidRPr="00E70492" w:rsidRDefault="00F364E0" w:rsidP="00A472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Основания для отказа в допуске к аукциону</w:t>
            </w:r>
          </w:p>
        </w:tc>
        <w:tc>
          <w:tcPr>
            <w:tcW w:w="6588" w:type="dxa"/>
          </w:tcPr>
          <w:p w:rsidR="00F364E0" w:rsidRPr="00E70492" w:rsidRDefault="00F364E0" w:rsidP="00A47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не допускается к участию в аукционе в следующих случаях: </w:t>
            </w:r>
          </w:p>
          <w:p w:rsidR="00F364E0" w:rsidRPr="00E70492" w:rsidRDefault="00F364E0" w:rsidP="00A47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1) непредставление необходимых для участия в аукционе документов или представление недостоверных сведений; </w:t>
            </w:r>
          </w:p>
          <w:p w:rsidR="00F364E0" w:rsidRPr="00E70492" w:rsidRDefault="00F364E0" w:rsidP="00A47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непоступление</w:t>
            </w:r>
            <w:proofErr w:type="spellEnd"/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задатка на дату рассмотрения заявок на участие в аукционе; </w:t>
            </w:r>
          </w:p>
          <w:p w:rsidR="00F364E0" w:rsidRPr="00E70492" w:rsidRDefault="00F364E0" w:rsidP="00A47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 </w:t>
            </w:r>
          </w:p>
          <w:p w:rsidR="00F364E0" w:rsidRPr="00E70492" w:rsidRDefault="00F364E0" w:rsidP="00A47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      </w:r>
          </w:p>
        </w:tc>
      </w:tr>
      <w:tr w:rsidR="00F364E0" w:rsidTr="0000066A">
        <w:tc>
          <w:tcPr>
            <w:tcW w:w="562" w:type="dxa"/>
          </w:tcPr>
          <w:p w:rsidR="00F364E0" w:rsidRPr="005A2665" w:rsidRDefault="00A2486A" w:rsidP="005A26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26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343" w:type="dxa"/>
          </w:tcPr>
          <w:p w:rsidR="00F364E0" w:rsidRPr="00E70492" w:rsidRDefault="00F364E0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Прочие условия</w:t>
            </w:r>
          </w:p>
        </w:tc>
        <w:tc>
          <w:tcPr>
            <w:tcW w:w="6588" w:type="dxa"/>
          </w:tcPr>
          <w:p w:rsidR="009B54A9" w:rsidRPr="009B54A9" w:rsidRDefault="009B54A9" w:rsidP="009B54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</w:t>
            </w:r>
          </w:p>
          <w:p w:rsidR="009B54A9" w:rsidRPr="009B54A9" w:rsidRDefault="009B54A9" w:rsidP="009B54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 рассмотрения заявок на участие в аукционе, обязан направить </w:t>
            </w:r>
            <w:r w:rsidR="00AA64E6" w:rsidRPr="009B54A9">
              <w:rPr>
                <w:rFonts w:ascii="Times New Roman" w:hAnsi="Times New Roman" w:cs="Times New Roman"/>
                <w:sz w:val="24"/>
                <w:szCs w:val="24"/>
              </w:rPr>
              <w:t>заявителю,</w:t>
            </w: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 xml:space="preserve"> подписанн</w:t>
            </w:r>
            <w:r w:rsidR="00AA64E6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 xml:space="preserve">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 </w:t>
            </w:r>
          </w:p>
          <w:p w:rsidR="009B54A9" w:rsidRPr="009B54A9" w:rsidRDefault="009B54A9" w:rsidP="009B54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</w:t>
            </w:r>
            <w:r w:rsidRPr="009B54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</w:t>
            </w:r>
            <w:r w:rsidR="00AA64E6" w:rsidRPr="009B54A9">
              <w:rPr>
                <w:rFonts w:ascii="Times New Roman" w:hAnsi="Times New Roman" w:cs="Times New Roman"/>
                <w:sz w:val="24"/>
                <w:szCs w:val="24"/>
              </w:rPr>
              <w:t>заявителю,</w:t>
            </w: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 xml:space="preserve"> подписанн</w:t>
            </w:r>
            <w:r w:rsidR="00AA64E6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 xml:space="preserve">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 </w:t>
            </w:r>
          </w:p>
          <w:p w:rsidR="009B54A9" w:rsidRPr="009B54A9" w:rsidRDefault="009B54A9" w:rsidP="009B54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>По результатам аукциона на право заключения договора аренды земельного участка, определяется ежегодный размер арендной платы</w:t>
            </w:r>
            <w:r w:rsidR="004C46C3">
              <w:rPr>
                <w:rFonts w:ascii="Times New Roman" w:hAnsi="Times New Roman" w:cs="Times New Roman"/>
                <w:sz w:val="24"/>
                <w:szCs w:val="24"/>
              </w:rPr>
              <w:t>, который является платой за право заключения договора аренды</w:t>
            </w: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B54A9" w:rsidRPr="009B54A9" w:rsidRDefault="009B54A9" w:rsidP="009B54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Победителем аукциона признается участник аукциона, предложивший наибольший размер ежегодной арендной платы за земельный участок. </w:t>
            </w:r>
          </w:p>
          <w:p w:rsidR="009B54A9" w:rsidRPr="009B54A9" w:rsidRDefault="009B54A9" w:rsidP="009B54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 </w:t>
            </w:r>
          </w:p>
          <w:p w:rsidR="009B54A9" w:rsidRPr="009B54A9" w:rsidRDefault="009B54A9" w:rsidP="009B54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 направляет победителю аукциона или единственному принявшему участие в аукционе его участнику подписанн</w:t>
            </w:r>
            <w:r w:rsidR="00AA64E6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 xml:space="preserve"> проект договора аренды земельного участка в десятидневный срок со дня составления протокола о результатах аукциона.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указанного договора ранее чем через десять дней со дня размещения информации о результатах аукциона на официальном сайте. </w:t>
            </w:r>
          </w:p>
          <w:p w:rsidR="009B54A9" w:rsidRPr="009B54A9" w:rsidRDefault="009B54A9" w:rsidP="009B54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 w:rsidR="00AA64E6"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 xml:space="preserve">аренды земельного участка, в течение </w:t>
            </w:r>
            <w:r w:rsidR="00AA64E6">
              <w:rPr>
                <w:rFonts w:ascii="Times New Roman" w:hAnsi="Times New Roman" w:cs="Times New Roman"/>
                <w:sz w:val="24"/>
                <w:szCs w:val="24"/>
              </w:rPr>
              <w:t>десяти рабочих</w:t>
            </w: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направления победителю аукциона проект</w:t>
            </w:r>
            <w:r w:rsidR="00AC31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64E6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 w:rsidR="00AC31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 xml:space="preserve"> не был им подписан и представлен в уполномоченный орган, </w:t>
            </w:r>
            <w:r w:rsidR="003E7A6F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орган направляет </w:t>
            </w: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 xml:space="preserve">договор участнику аукциона, который сделал предпоследнее предложение о цене предмета аукциона, по цене, предложенной </w:t>
            </w:r>
            <w:r w:rsidR="003E7A6F">
              <w:rPr>
                <w:rFonts w:ascii="Times New Roman" w:hAnsi="Times New Roman" w:cs="Times New Roman"/>
                <w:sz w:val="24"/>
                <w:szCs w:val="24"/>
              </w:rPr>
              <w:t xml:space="preserve">таким участником </w:t>
            </w: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 xml:space="preserve">аукциона. </w:t>
            </w:r>
          </w:p>
          <w:p w:rsidR="009B54A9" w:rsidRPr="009B54A9" w:rsidRDefault="009B54A9" w:rsidP="009B54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в течение </w:t>
            </w:r>
            <w:r w:rsidR="003E7A6F">
              <w:rPr>
                <w:rFonts w:ascii="Times New Roman" w:hAnsi="Times New Roman" w:cs="Times New Roman"/>
                <w:sz w:val="24"/>
                <w:szCs w:val="24"/>
              </w:rPr>
              <w:t>десяти рабочих</w:t>
            </w: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направления участнику аукциона, который сделал предпоследнее предложение о цене предмета аукциона, проекта </w:t>
            </w:r>
            <w:r w:rsidR="003E7A6F">
              <w:rPr>
                <w:rFonts w:ascii="Times New Roman" w:hAnsi="Times New Roman" w:cs="Times New Roman"/>
                <w:sz w:val="24"/>
                <w:szCs w:val="24"/>
              </w:rPr>
              <w:t xml:space="preserve">договора </w:t>
            </w: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>аренды земельного участка, этот участник не представил в уполномоченный орган подписанны</w:t>
            </w:r>
            <w:r w:rsidR="00AC31C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 xml:space="preserve">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 </w:t>
            </w:r>
          </w:p>
          <w:p w:rsidR="009B54A9" w:rsidRPr="009B54A9" w:rsidRDefault="009B54A9" w:rsidP="009B54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случае, если победитель аукциона или иное лицо, с которым заключается договор аренды земельного участка, в течение </w:t>
            </w:r>
            <w:r w:rsidR="003E7A6F">
              <w:rPr>
                <w:rFonts w:ascii="Times New Roman" w:hAnsi="Times New Roman" w:cs="Times New Roman"/>
                <w:sz w:val="24"/>
                <w:szCs w:val="24"/>
              </w:rPr>
              <w:t>десяти рабочих</w:t>
            </w: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направления им организатором торгов проекта указанного договора, не подписали и не представил организатору торгов указанный договор, организатор торгов в течение пяти рабочих дней со дня истечения этого срока направляет сведения,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      </w:r>
          </w:p>
          <w:p w:rsidR="00304EE1" w:rsidRPr="00E70492" w:rsidRDefault="009B54A9" w:rsidP="009B54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 принимает решение об отказе в проведении аукциона в случае выявления обстоятельств, предусмотренных пунктом 8 статьи 39.11 Земельного кодекса Российской Федерации.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      </w:r>
          </w:p>
        </w:tc>
      </w:tr>
      <w:tr w:rsidR="00F364E0" w:rsidTr="0000066A">
        <w:tc>
          <w:tcPr>
            <w:tcW w:w="562" w:type="dxa"/>
          </w:tcPr>
          <w:p w:rsidR="00F364E0" w:rsidRPr="005A2665" w:rsidRDefault="00A2486A" w:rsidP="005A26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5A26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343" w:type="dxa"/>
          </w:tcPr>
          <w:p w:rsidR="00F364E0" w:rsidRPr="00E70492" w:rsidRDefault="00F364E0" w:rsidP="00A472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6588" w:type="dxa"/>
          </w:tcPr>
          <w:p w:rsidR="00F364E0" w:rsidRPr="00E70492" w:rsidRDefault="00F364E0" w:rsidP="00A47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Процедура аукциона проводится в день и время, указанные в Извещении о проведении аукциона. Время проведения аукциона соответствует местному времени, в котором функционирует электронная площадка РТС-тендер (далее – ЭП), и не должно совпадать со временем проведения профилактических работ на ЭП. </w:t>
            </w:r>
          </w:p>
          <w:p w:rsidR="00F364E0" w:rsidRDefault="00F364E0" w:rsidP="00A47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Аукцион проводится путем повышения начальной цены на «шаг аукциона»</w:t>
            </w:r>
            <w:r w:rsidR="000006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035A">
              <w:rPr>
                <w:rFonts w:ascii="Times New Roman" w:hAnsi="Times New Roman" w:cs="Times New Roman"/>
                <w:sz w:val="24"/>
                <w:szCs w:val="24"/>
              </w:rPr>
              <w:t>указанный в настоящем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Извещени</w:t>
            </w:r>
            <w:r w:rsidR="000006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26EEA" w:rsidRPr="00926EEA">
              <w:rPr>
                <w:rFonts w:ascii="Times New Roman" w:hAnsi="Times New Roman" w:cs="Times New Roman"/>
                <w:sz w:val="24"/>
                <w:szCs w:val="24"/>
              </w:rPr>
      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      </w:r>
          </w:p>
          <w:p w:rsidR="00F364E0" w:rsidRPr="00E70492" w:rsidRDefault="00F364E0" w:rsidP="00A47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Оператор приостанавливает проведение аукциона в случае технологического сбоя, зафиксированного программно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аппаратными средствами ЭП. </w:t>
            </w:r>
          </w:p>
          <w:p w:rsidR="00926EEA" w:rsidRDefault="00926EEA" w:rsidP="00A47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EEA">
              <w:rPr>
                <w:rFonts w:ascii="Times New Roman" w:hAnsi="Times New Roman" w:cs="Times New Roman"/>
                <w:sz w:val="24"/>
                <w:szCs w:val="24"/>
              </w:rPr>
      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</w:t>
            </w:r>
          </w:p>
          <w:p w:rsidR="00926EEA" w:rsidRPr="00E70492" w:rsidRDefault="00926EEA" w:rsidP="00A47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EEA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</w:t>
            </w:r>
            <w:r w:rsidRPr="00926E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дня подписания данного протокола на электронной площадке.</w:t>
            </w:r>
          </w:p>
          <w:p w:rsidR="00F364E0" w:rsidRDefault="00F364E0" w:rsidP="00A47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После завершения процедуры аукциона и подведения организатором аукциона итогов аукциона оператор электронной площадки направляет победителю уведомление, содержащее в том числе информацию о победителе.</w:t>
            </w:r>
          </w:p>
          <w:p w:rsidR="0091073C" w:rsidRDefault="0091073C" w:rsidP="00A47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073C">
              <w:rPr>
                <w:rFonts w:ascii="Times New Roman" w:hAnsi="Times New Roman" w:cs="Times New Roman"/>
                <w:sz w:val="24"/>
                <w:szCs w:val="24"/>
              </w:rPr>
              <w:t>По результатам проведения электронного аукциона не допускается заключение договора аренды такого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      </w:r>
          </w:p>
          <w:p w:rsidR="0091073C" w:rsidRPr="00E70492" w:rsidRDefault="0091073C" w:rsidP="00AC3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073C">
              <w:rPr>
                <w:rFonts w:ascii="Times New Roman" w:hAnsi="Times New Roman" w:cs="Times New Roman"/>
                <w:sz w:val="24"/>
                <w:szCs w:val="24"/>
              </w:rPr>
              <w:t>По результатам проведения электронного аукциона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      </w:r>
          </w:p>
        </w:tc>
      </w:tr>
      <w:tr w:rsidR="00F364E0" w:rsidTr="0000066A">
        <w:tc>
          <w:tcPr>
            <w:tcW w:w="562" w:type="dxa"/>
          </w:tcPr>
          <w:p w:rsidR="00F364E0" w:rsidRPr="005A2665" w:rsidRDefault="00A2486A" w:rsidP="005A26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5A26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343" w:type="dxa"/>
          </w:tcPr>
          <w:p w:rsidR="00F364E0" w:rsidRPr="00E70492" w:rsidRDefault="00F364E0" w:rsidP="00A472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ознакомления с земельным участком</w:t>
            </w:r>
          </w:p>
        </w:tc>
        <w:tc>
          <w:tcPr>
            <w:tcW w:w="6588" w:type="dxa"/>
          </w:tcPr>
          <w:p w:rsidR="00F364E0" w:rsidRPr="00E70492" w:rsidRDefault="00515D43" w:rsidP="00D061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5D43">
              <w:rPr>
                <w:rFonts w:ascii="Times New Roman" w:hAnsi="Times New Roman" w:cs="Times New Roman"/>
                <w:sz w:val="24"/>
                <w:szCs w:val="24"/>
              </w:rPr>
              <w:t>Ознакомиться с состоянием земельного участка возможно в ходе осмотра, который осуществляется заинтересованными лицами самостоятельно в течение периода приема заявок.</w:t>
            </w:r>
          </w:p>
        </w:tc>
      </w:tr>
      <w:tr w:rsidR="006B1460" w:rsidRPr="003A2859" w:rsidTr="0000066A">
        <w:tc>
          <w:tcPr>
            <w:tcW w:w="562" w:type="dxa"/>
          </w:tcPr>
          <w:p w:rsidR="006B1460" w:rsidRPr="005A2665" w:rsidRDefault="005A2665" w:rsidP="00145B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2343" w:type="dxa"/>
          </w:tcPr>
          <w:p w:rsidR="006B1460" w:rsidRDefault="006B1460" w:rsidP="00145B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0">
              <w:rPr>
                <w:rFonts w:ascii="Times New Roman" w:hAnsi="Times New Roman" w:cs="Times New Roman"/>
                <w:sz w:val="24"/>
                <w:szCs w:val="24"/>
              </w:rPr>
              <w:t>Существенные условия договора</w:t>
            </w:r>
          </w:p>
        </w:tc>
        <w:tc>
          <w:tcPr>
            <w:tcW w:w="6588" w:type="dxa"/>
          </w:tcPr>
          <w:p w:rsidR="004C46C3" w:rsidRDefault="004C46C3" w:rsidP="007C07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Размер ежегодной арендной платы за земельный участок определяется по результатам аукциона и является платой за право заключения договора аренды.</w:t>
            </w:r>
          </w:p>
          <w:p w:rsidR="00CC1DFB" w:rsidRPr="00CC1DFB" w:rsidRDefault="004C46C3" w:rsidP="007C07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C1DFB" w:rsidRPr="00CC1DFB">
              <w:rPr>
                <w:rFonts w:ascii="Times New Roman" w:hAnsi="Times New Roman" w:cs="Times New Roman"/>
                <w:sz w:val="24"/>
                <w:szCs w:val="24"/>
              </w:rPr>
              <w:t>Сумма задатка, перечисленная Арендатором для участия в аукционе на право заключения договора аренды земельного участка, засчитывается в счет арендной платы по Договору. Задаток, внесенный Арендатором для участия в аукционе, не возвращается Арендатору в случае невнесения арендной платы за Участок в срок, предусмотренный договором.</w:t>
            </w:r>
          </w:p>
          <w:p w:rsidR="00CC1DFB" w:rsidRPr="00CC1DFB" w:rsidRDefault="004C46C3" w:rsidP="007C07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1D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C1DFB" w:rsidRPr="00CC1DFB">
              <w:rPr>
                <w:rFonts w:ascii="Times New Roman" w:hAnsi="Times New Roman" w:cs="Times New Roman"/>
                <w:sz w:val="24"/>
                <w:szCs w:val="24"/>
              </w:rPr>
              <w:t xml:space="preserve">Арендная плата исчисляется от установленного по результатам аукциона размера ежегодной арендной платы за </w:t>
            </w:r>
            <w:r w:rsidR="00D556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C1DFB" w:rsidRPr="00CC1DFB">
              <w:rPr>
                <w:rFonts w:ascii="Times New Roman" w:hAnsi="Times New Roman" w:cs="Times New Roman"/>
                <w:sz w:val="24"/>
                <w:szCs w:val="24"/>
              </w:rPr>
              <w:t xml:space="preserve">часток со дня </w:t>
            </w:r>
            <w:r w:rsidR="00D55605">
              <w:rPr>
                <w:rFonts w:ascii="Times New Roman" w:hAnsi="Times New Roman" w:cs="Times New Roman"/>
                <w:sz w:val="24"/>
                <w:szCs w:val="24"/>
              </w:rPr>
              <w:t>его передачи</w:t>
            </w:r>
            <w:r w:rsidR="00CC1DFB" w:rsidRPr="00CC1DFB">
              <w:rPr>
                <w:rFonts w:ascii="Times New Roman" w:hAnsi="Times New Roman" w:cs="Times New Roman"/>
                <w:sz w:val="24"/>
                <w:szCs w:val="24"/>
              </w:rPr>
              <w:t xml:space="preserve">, указанного в п. 1.4 </w:t>
            </w:r>
            <w:r w:rsidR="00D556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C1DFB" w:rsidRPr="00CC1DFB">
              <w:rPr>
                <w:rFonts w:ascii="Times New Roman" w:hAnsi="Times New Roman" w:cs="Times New Roman"/>
                <w:sz w:val="24"/>
                <w:szCs w:val="24"/>
              </w:rPr>
              <w:t xml:space="preserve">оговора. </w:t>
            </w:r>
          </w:p>
          <w:p w:rsidR="00CC1DFB" w:rsidRPr="00CC1DFB" w:rsidRDefault="004C46C3" w:rsidP="007C07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1D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C1DFB" w:rsidRPr="00CC1DFB">
              <w:rPr>
                <w:rFonts w:ascii="Times New Roman" w:hAnsi="Times New Roman" w:cs="Times New Roman"/>
                <w:sz w:val="24"/>
                <w:szCs w:val="24"/>
              </w:rPr>
              <w:t>Оплата разницы между размером ежегодной арендной платы по настоящему договору за первые 12 месяцев и размером задатка вносится Арендатором единовременно в течение 10 дней со дня подписания договора аренды. В случае невнесения указанной разницы, Арендатор считается уклонившимся от подписания настоящего Договора.</w:t>
            </w:r>
          </w:p>
          <w:p w:rsidR="00CC1DFB" w:rsidRDefault="004C46C3" w:rsidP="007C07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1D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C1DFB" w:rsidRPr="00CC1DFB">
              <w:rPr>
                <w:rFonts w:ascii="Times New Roman" w:hAnsi="Times New Roman" w:cs="Times New Roman"/>
                <w:sz w:val="24"/>
                <w:szCs w:val="24"/>
              </w:rPr>
              <w:t>По истечении 12 (двенадцати) месяцев с даты передачи земельного участка, арендная плата по договору аренды вносится арендатором ежеквартально в виде авансового платежа до 10 числа первого месяца каждого квартала (1-й кв. - до 10 января; 2-й кв. - до 10 апреля; 3-й кв. - до 10 июля; 4-й кв. -до 10 октября).</w:t>
            </w:r>
          </w:p>
          <w:p w:rsidR="00CC1DFB" w:rsidRDefault="004C46C3" w:rsidP="007C07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="00CC1D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CC1DFB" w:rsidRPr="00DF3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="00CC1DFB" w:rsidRPr="00DF3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азмер ежегодной арендной платы за Участок определяется по результатам аукциона, в дальнейшем может пересматриваться в одностороннем порядке не чаще одного раза в год по требованию Арендодателя в связи с изменениями и дополнениями, вносимыми в нормативные правовые акты Российской Федерации, Краснодарского края и органов местного самоуправления сельских поселений </w:t>
            </w:r>
            <w:proofErr w:type="spellStart"/>
            <w:r w:rsidR="00CC1DFB" w:rsidRPr="00DF3BE3">
              <w:rPr>
                <w:rFonts w:ascii="Times New Roman" w:eastAsia="Times New Roman" w:hAnsi="Times New Roman" w:cs="Times New Roman"/>
                <w:sz w:val="24"/>
                <w:szCs w:val="24"/>
              </w:rPr>
              <w:t>Тимашевского</w:t>
            </w:r>
            <w:proofErr w:type="spellEnd"/>
            <w:r w:rsidR="00CC1DFB" w:rsidRPr="00DF3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C1DFB" w:rsidRPr="00DF3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района на территории которого расположен участок. </w:t>
            </w:r>
          </w:p>
          <w:p w:rsidR="00CC1DFB" w:rsidRDefault="00CC1DFB" w:rsidP="007C070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арендной платы в соответствии с настоящим пунктом не влечет за собой необходимость в заключении дополнительного соглашения и оформляется Арендодателем в виде информационного письма с приложением расчета.</w:t>
            </w:r>
          </w:p>
          <w:p w:rsidR="00CC1DFB" w:rsidRDefault="004C46C3" w:rsidP="007C0706">
            <w:pPr>
              <w:pStyle w:val="af2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CC1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CC1DFB" w:rsidRPr="005C7FE3">
              <w:rPr>
                <w:rFonts w:ascii="Times New Roman" w:eastAsia="Times New Roman" w:hAnsi="Times New Roman" w:cs="Times New Roman"/>
                <w:sz w:val="24"/>
                <w:szCs w:val="24"/>
              </w:rPr>
              <w:t>Неиспользование Участка Арендатором не может служить основанием для прекращения внесения арендной платы.</w:t>
            </w:r>
          </w:p>
          <w:p w:rsidR="00CC1DFB" w:rsidRDefault="004C46C3" w:rsidP="007C07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CC1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При досрочном расторжении </w:t>
            </w:r>
            <w:bookmarkStart w:id="0" w:name="_GoBack"/>
            <w:bookmarkEnd w:id="0"/>
            <w:r w:rsidR="00CC1DFB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договора аренды, денежные средства, внесенные Арендатором в счет погашения арендной платы, Арендодателем не возвращаются.</w:t>
            </w:r>
          </w:p>
          <w:p w:rsidR="006B1460" w:rsidRPr="00DA6D00" w:rsidRDefault="004C46C3" w:rsidP="007C07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B1460" w:rsidRPr="00DA6D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20631" w:rsidRPr="00620631">
              <w:rPr>
                <w:rFonts w:ascii="Times New Roman" w:hAnsi="Times New Roman" w:cs="Times New Roman"/>
                <w:sz w:val="24"/>
                <w:szCs w:val="24"/>
              </w:rPr>
              <w:t>Арендатор земельного участка не имеет преимущественного права на заключение на новый срок договора аренды такого земельного участка без торгов.</w:t>
            </w:r>
          </w:p>
          <w:p w:rsidR="006B1460" w:rsidRPr="00DA6D00" w:rsidRDefault="004C46C3" w:rsidP="007C07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B1460" w:rsidRPr="00DA6D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20631" w:rsidRPr="00620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заключенный по результатам аукциона договор аренды земельного участка в части изменения видов разрешенного использования такого земельного участка не допускается.</w:t>
            </w:r>
          </w:p>
          <w:p w:rsidR="006B1460" w:rsidRDefault="00CC1DFB" w:rsidP="007C07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46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1460" w:rsidRPr="00DA6D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20631" w:rsidRPr="00620631">
              <w:rPr>
                <w:rFonts w:ascii="Times New Roman" w:hAnsi="Times New Roman" w:cs="Times New Roman"/>
                <w:sz w:val="24"/>
                <w:szCs w:val="24"/>
              </w:rPr>
              <w:t>Арендатор не вправе передавать свои права и обязанности по договору аренды третьим лицам.</w:t>
            </w:r>
          </w:p>
          <w:p w:rsidR="00620631" w:rsidRPr="00620631" w:rsidRDefault="004C46C3" w:rsidP="007C07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20631" w:rsidRPr="00620631">
              <w:rPr>
                <w:rFonts w:ascii="Times New Roman" w:hAnsi="Times New Roman" w:cs="Times New Roman"/>
                <w:sz w:val="24"/>
                <w:szCs w:val="24"/>
              </w:rPr>
              <w:t>. Арендатор обязан:</w:t>
            </w:r>
          </w:p>
          <w:p w:rsidR="00620631" w:rsidRPr="00620631" w:rsidRDefault="00620631" w:rsidP="007C07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63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73A42" w:rsidRPr="00E73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строительство жилого дома в соответствии с целевым использованием земельного участка в течении 3 лет</w:t>
            </w:r>
            <w:r w:rsidRPr="006206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0631" w:rsidRPr="003A2859" w:rsidRDefault="00620631" w:rsidP="007C07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631">
              <w:rPr>
                <w:rFonts w:ascii="Times New Roman" w:hAnsi="Times New Roman" w:cs="Times New Roman"/>
                <w:sz w:val="24"/>
                <w:szCs w:val="24"/>
              </w:rPr>
              <w:t xml:space="preserve">- в течение </w:t>
            </w:r>
            <w:r w:rsidR="007C0706">
              <w:rPr>
                <w:rFonts w:ascii="Times New Roman" w:hAnsi="Times New Roman" w:cs="Times New Roman"/>
                <w:sz w:val="24"/>
                <w:szCs w:val="24"/>
              </w:rPr>
              <w:t>10 рабочих</w:t>
            </w:r>
            <w:r w:rsidRPr="00620631">
              <w:rPr>
                <w:rFonts w:ascii="Times New Roman" w:hAnsi="Times New Roman" w:cs="Times New Roman"/>
                <w:sz w:val="24"/>
                <w:szCs w:val="24"/>
              </w:rPr>
              <w:t xml:space="preserve"> дней с даты получения проекта договора аренды земельного участка подписать и возвратить его в отдел земельных и имущественных отношений администрации муниципального образования Тимашевский район.</w:t>
            </w:r>
          </w:p>
        </w:tc>
      </w:tr>
      <w:tr w:rsidR="00DF0B33" w:rsidRPr="00DA6D00" w:rsidTr="0000066A">
        <w:tc>
          <w:tcPr>
            <w:tcW w:w="562" w:type="dxa"/>
          </w:tcPr>
          <w:p w:rsidR="00DF0B33" w:rsidRPr="005A2665" w:rsidRDefault="00A2486A" w:rsidP="005A26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A26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43" w:type="dxa"/>
          </w:tcPr>
          <w:p w:rsidR="00DF0B33" w:rsidRPr="00DA6D00" w:rsidRDefault="00DF0B33" w:rsidP="002572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6588" w:type="dxa"/>
          </w:tcPr>
          <w:p w:rsidR="00DF0B33" w:rsidRPr="00DA6D00" w:rsidRDefault="00DF0B33" w:rsidP="002572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земельном участке отсутствуют </w:t>
            </w:r>
            <w:r w:rsidRPr="007B0324">
              <w:rPr>
                <w:rFonts w:ascii="Times New Roman" w:hAnsi="Times New Roman" w:cs="Times New Roman"/>
                <w:sz w:val="24"/>
                <w:szCs w:val="24"/>
              </w:rPr>
              <w:t>здания, сооружения, 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B0324">
              <w:rPr>
                <w:rFonts w:ascii="Times New Roman" w:hAnsi="Times New Roman" w:cs="Times New Roman"/>
                <w:sz w:val="24"/>
                <w:szCs w:val="24"/>
              </w:rPr>
              <w:t xml:space="preserve"> незавершенного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D6228" w:rsidRPr="0000066A" w:rsidRDefault="00CD6228" w:rsidP="00A8360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66A" w:rsidRDefault="0000066A" w:rsidP="00A8360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66A" w:rsidRPr="0000066A" w:rsidRDefault="0000066A" w:rsidP="00A8360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A7E" w:rsidRDefault="00767A7E" w:rsidP="000006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земельных </w:t>
      </w:r>
    </w:p>
    <w:p w:rsidR="00767A7E" w:rsidRDefault="00767A7E" w:rsidP="000006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имущественных отношений</w:t>
      </w:r>
      <w:r w:rsidR="0000066A" w:rsidRPr="000006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7A7E" w:rsidRDefault="00767A7E" w:rsidP="000006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00066A" w:rsidRPr="0000066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</w:p>
    <w:p w:rsidR="0000066A" w:rsidRPr="0000066A" w:rsidRDefault="0000066A" w:rsidP="0000066A">
      <w:pPr>
        <w:pStyle w:val="a3"/>
        <w:rPr>
          <w:rFonts w:ascii="Times New Roman" w:hAnsi="Times New Roman" w:cs="Times New Roman"/>
          <w:sz w:val="24"/>
          <w:szCs w:val="24"/>
        </w:rPr>
      </w:pPr>
      <w:r w:rsidRPr="0000066A">
        <w:rPr>
          <w:rFonts w:ascii="Times New Roman" w:hAnsi="Times New Roman" w:cs="Times New Roman"/>
          <w:sz w:val="24"/>
          <w:szCs w:val="24"/>
        </w:rPr>
        <w:t>образования Тимашевский район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767A7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67A7E">
        <w:rPr>
          <w:rFonts w:ascii="Times New Roman" w:hAnsi="Times New Roman" w:cs="Times New Roman"/>
          <w:sz w:val="24"/>
          <w:szCs w:val="24"/>
        </w:rPr>
        <w:t>А.А. Комиссаров</w:t>
      </w:r>
    </w:p>
    <w:sectPr w:rsidR="0000066A" w:rsidRPr="0000066A" w:rsidSect="00A902E5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7AA" w:rsidRDefault="00C957AA" w:rsidP="00A902E5">
      <w:pPr>
        <w:spacing w:after="0" w:line="240" w:lineRule="auto"/>
      </w:pPr>
      <w:r>
        <w:separator/>
      </w:r>
    </w:p>
  </w:endnote>
  <w:endnote w:type="continuationSeparator" w:id="0">
    <w:p w:rsidR="00C957AA" w:rsidRDefault="00C957AA" w:rsidP="00A90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7AA" w:rsidRDefault="00C957AA" w:rsidP="00A902E5">
      <w:pPr>
        <w:spacing w:after="0" w:line="240" w:lineRule="auto"/>
      </w:pPr>
      <w:r>
        <w:separator/>
      </w:r>
    </w:p>
  </w:footnote>
  <w:footnote w:type="continuationSeparator" w:id="0">
    <w:p w:rsidR="00C957AA" w:rsidRDefault="00C957AA" w:rsidP="00A90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9770502"/>
      <w:docPartObj>
        <w:docPartGallery w:val="Page Numbers (Top of Page)"/>
        <w:docPartUnique/>
      </w:docPartObj>
    </w:sdtPr>
    <w:sdtEndPr>
      <w:rPr>
        <w:b w:val="0"/>
      </w:rPr>
    </w:sdtEndPr>
    <w:sdtContent>
      <w:p w:rsidR="00A902E5" w:rsidRPr="00935790" w:rsidRDefault="00A902E5">
        <w:pPr>
          <w:pStyle w:val="aa"/>
          <w:jc w:val="center"/>
          <w:rPr>
            <w:b w:val="0"/>
          </w:rPr>
        </w:pPr>
        <w:r w:rsidRPr="00935790">
          <w:rPr>
            <w:b w:val="0"/>
          </w:rPr>
          <w:fldChar w:fldCharType="begin"/>
        </w:r>
        <w:r w:rsidRPr="00935790">
          <w:rPr>
            <w:b w:val="0"/>
          </w:rPr>
          <w:instrText>PAGE   \* MERGEFORMAT</w:instrText>
        </w:r>
        <w:r w:rsidRPr="00935790">
          <w:rPr>
            <w:b w:val="0"/>
          </w:rPr>
          <w:fldChar w:fldCharType="separate"/>
        </w:r>
        <w:r w:rsidR="00AC31CD">
          <w:rPr>
            <w:b w:val="0"/>
            <w:noProof/>
          </w:rPr>
          <w:t>8</w:t>
        </w:r>
        <w:r w:rsidRPr="00935790">
          <w:rPr>
            <w:b w:val="0"/>
          </w:rPr>
          <w:fldChar w:fldCharType="end"/>
        </w:r>
      </w:p>
    </w:sdtContent>
  </w:sdt>
  <w:p w:rsidR="00A902E5" w:rsidRDefault="00A902E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9434A"/>
    <w:multiLevelType w:val="hybridMultilevel"/>
    <w:tmpl w:val="AC5CC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12126"/>
    <w:multiLevelType w:val="hybridMultilevel"/>
    <w:tmpl w:val="B0E01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D1A88"/>
    <w:multiLevelType w:val="hybridMultilevel"/>
    <w:tmpl w:val="6F7A1700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0B309E"/>
    <w:multiLevelType w:val="multilevel"/>
    <w:tmpl w:val="D6E834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88"/>
    <w:rsid w:val="0000066A"/>
    <w:rsid w:val="00017E65"/>
    <w:rsid w:val="000259A3"/>
    <w:rsid w:val="000338DC"/>
    <w:rsid w:val="000344A2"/>
    <w:rsid w:val="00041417"/>
    <w:rsid w:val="0004347C"/>
    <w:rsid w:val="00093A29"/>
    <w:rsid w:val="000B0EEB"/>
    <w:rsid w:val="000B6042"/>
    <w:rsid w:val="000B7F0E"/>
    <w:rsid w:val="000C6B81"/>
    <w:rsid w:val="000E4528"/>
    <w:rsid w:val="000F0EA7"/>
    <w:rsid w:val="00131056"/>
    <w:rsid w:val="001336A1"/>
    <w:rsid w:val="001503D3"/>
    <w:rsid w:val="001974EA"/>
    <w:rsid w:val="0020217A"/>
    <w:rsid w:val="0020253C"/>
    <w:rsid w:val="00287FA8"/>
    <w:rsid w:val="002B07DE"/>
    <w:rsid w:val="002D1833"/>
    <w:rsid w:val="002D724C"/>
    <w:rsid w:val="002F1AB3"/>
    <w:rsid w:val="002F51D8"/>
    <w:rsid w:val="0030006A"/>
    <w:rsid w:val="00304EE1"/>
    <w:rsid w:val="00311DB5"/>
    <w:rsid w:val="003231D3"/>
    <w:rsid w:val="00330D2B"/>
    <w:rsid w:val="00337E22"/>
    <w:rsid w:val="0034505A"/>
    <w:rsid w:val="0038332F"/>
    <w:rsid w:val="00392652"/>
    <w:rsid w:val="003A2859"/>
    <w:rsid w:val="003E7A6F"/>
    <w:rsid w:val="004170F6"/>
    <w:rsid w:val="004239FB"/>
    <w:rsid w:val="004306D9"/>
    <w:rsid w:val="00433404"/>
    <w:rsid w:val="00467019"/>
    <w:rsid w:val="0047376F"/>
    <w:rsid w:val="004806AA"/>
    <w:rsid w:val="004C46C3"/>
    <w:rsid w:val="004D2BCC"/>
    <w:rsid w:val="004E6FF3"/>
    <w:rsid w:val="004F7FC0"/>
    <w:rsid w:val="005137BE"/>
    <w:rsid w:val="00515D43"/>
    <w:rsid w:val="00532A7E"/>
    <w:rsid w:val="00556646"/>
    <w:rsid w:val="005760EA"/>
    <w:rsid w:val="0058152B"/>
    <w:rsid w:val="0058454B"/>
    <w:rsid w:val="005926DF"/>
    <w:rsid w:val="005956FA"/>
    <w:rsid w:val="005A2665"/>
    <w:rsid w:val="005A7321"/>
    <w:rsid w:val="005B4758"/>
    <w:rsid w:val="005C0DBF"/>
    <w:rsid w:val="005C2648"/>
    <w:rsid w:val="005C762D"/>
    <w:rsid w:val="005D0058"/>
    <w:rsid w:val="005E5BD2"/>
    <w:rsid w:val="005F6F60"/>
    <w:rsid w:val="005F77E6"/>
    <w:rsid w:val="00620631"/>
    <w:rsid w:val="00621C81"/>
    <w:rsid w:val="00622BA1"/>
    <w:rsid w:val="0063426B"/>
    <w:rsid w:val="006342CF"/>
    <w:rsid w:val="00637F29"/>
    <w:rsid w:val="006475CE"/>
    <w:rsid w:val="0066317E"/>
    <w:rsid w:val="00667DE7"/>
    <w:rsid w:val="006756BF"/>
    <w:rsid w:val="00677A53"/>
    <w:rsid w:val="00687D54"/>
    <w:rsid w:val="006B1460"/>
    <w:rsid w:val="006B63E5"/>
    <w:rsid w:val="006D272C"/>
    <w:rsid w:val="006F5E70"/>
    <w:rsid w:val="0070736A"/>
    <w:rsid w:val="007077C5"/>
    <w:rsid w:val="00717148"/>
    <w:rsid w:val="0075598B"/>
    <w:rsid w:val="00767A7E"/>
    <w:rsid w:val="00770BFF"/>
    <w:rsid w:val="007856CC"/>
    <w:rsid w:val="00786AD3"/>
    <w:rsid w:val="007C0706"/>
    <w:rsid w:val="008046F5"/>
    <w:rsid w:val="00804AB0"/>
    <w:rsid w:val="008A04F1"/>
    <w:rsid w:val="008A0F83"/>
    <w:rsid w:val="008C340E"/>
    <w:rsid w:val="008C4EED"/>
    <w:rsid w:val="0091073C"/>
    <w:rsid w:val="00926EEA"/>
    <w:rsid w:val="00935790"/>
    <w:rsid w:val="00943342"/>
    <w:rsid w:val="009456CD"/>
    <w:rsid w:val="00951CF7"/>
    <w:rsid w:val="00977133"/>
    <w:rsid w:val="00990426"/>
    <w:rsid w:val="00991788"/>
    <w:rsid w:val="009B1E68"/>
    <w:rsid w:val="009B54A9"/>
    <w:rsid w:val="009C4302"/>
    <w:rsid w:val="009D5E71"/>
    <w:rsid w:val="009D69DB"/>
    <w:rsid w:val="009F18F9"/>
    <w:rsid w:val="009F2B67"/>
    <w:rsid w:val="00A2486A"/>
    <w:rsid w:val="00A422EB"/>
    <w:rsid w:val="00A4277F"/>
    <w:rsid w:val="00A4725C"/>
    <w:rsid w:val="00A70A1F"/>
    <w:rsid w:val="00A7677F"/>
    <w:rsid w:val="00A77C3D"/>
    <w:rsid w:val="00A83609"/>
    <w:rsid w:val="00A902E5"/>
    <w:rsid w:val="00AA64E6"/>
    <w:rsid w:val="00AB035A"/>
    <w:rsid w:val="00AB2B6B"/>
    <w:rsid w:val="00AC31CD"/>
    <w:rsid w:val="00AE37B1"/>
    <w:rsid w:val="00AF2260"/>
    <w:rsid w:val="00B200D2"/>
    <w:rsid w:val="00B50D99"/>
    <w:rsid w:val="00B56731"/>
    <w:rsid w:val="00B65D3C"/>
    <w:rsid w:val="00B73031"/>
    <w:rsid w:val="00B9579C"/>
    <w:rsid w:val="00B95A4E"/>
    <w:rsid w:val="00BA0C74"/>
    <w:rsid w:val="00BB3154"/>
    <w:rsid w:val="00BC7EC3"/>
    <w:rsid w:val="00BD4B92"/>
    <w:rsid w:val="00BD6C5E"/>
    <w:rsid w:val="00C05E6F"/>
    <w:rsid w:val="00C21B2E"/>
    <w:rsid w:val="00C3052A"/>
    <w:rsid w:val="00C46D72"/>
    <w:rsid w:val="00C50370"/>
    <w:rsid w:val="00C562E5"/>
    <w:rsid w:val="00C64FC8"/>
    <w:rsid w:val="00C7065E"/>
    <w:rsid w:val="00C81C93"/>
    <w:rsid w:val="00C87684"/>
    <w:rsid w:val="00C957AA"/>
    <w:rsid w:val="00CA0133"/>
    <w:rsid w:val="00CC1DFB"/>
    <w:rsid w:val="00CD6228"/>
    <w:rsid w:val="00CE65C6"/>
    <w:rsid w:val="00D06151"/>
    <w:rsid w:val="00D06B5C"/>
    <w:rsid w:val="00D2017E"/>
    <w:rsid w:val="00D51A22"/>
    <w:rsid w:val="00D55605"/>
    <w:rsid w:val="00D5736C"/>
    <w:rsid w:val="00D61F69"/>
    <w:rsid w:val="00DB23CA"/>
    <w:rsid w:val="00DB4F66"/>
    <w:rsid w:val="00DB7112"/>
    <w:rsid w:val="00DC0B27"/>
    <w:rsid w:val="00DE17EF"/>
    <w:rsid w:val="00DE1F47"/>
    <w:rsid w:val="00DE2D2B"/>
    <w:rsid w:val="00DF0B33"/>
    <w:rsid w:val="00DF2B30"/>
    <w:rsid w:val="00E06F0C"/>
    <w:rsid w:val="00E70492"/>
    <w:rsid w:val="00E73A42"/>
    <w:rsid w:val="00E77CFC"/>
    <w:rsid w:val="00E91117"/>
    <w:rsid w:val="00EB08D4"/>
    <w:rsid w:val="00ED7409"/>
    <w:rsid w:val="00ED7CB7"/>
    <w:rsid w:val="00F044B8"/>
    <w:rsid w:val="00F07218"/>
    <w:rsid w:val="00F15FDC"/>
    <w:rsid w:val="00F23461"/>
    <w:rsid w:val="00F364E0"/>
    <w:rsid w:val="00F83187"/>
    <w:rsid w:val="00FB5BB3"/>
    <w:rsid w:val="00FD0378"/>
    <w:rsid w:val="00FD0DB5"/>
    <w:rsid w:val="00FE40A3"/>
    <w:rsid w:val="00FF5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963BC"/>
  <w15:docId w15:val="{CFF450B8-91DC-4099-868E-DB28FD14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43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7">
    <w:name w:val="heading 7"/>
    <w:basedOn w:val="a"/>
    <w:next w:val="a"/>
    <w:link w:val="70"/>
    <w:semiHidden/>
    <w:unhideWhenUsed/>
    <w:qFormat/>
    <w:rsid w:val="00A83609"/>
    <w:pPr>
      <w:widowControl w:val="0"/>
      <w:suppressAutoHyphens/>
      <w:autoSpaceDE w:val="0"/>
      <w:spacing w:before="240" w:after="60" w:line="240" w:lineRule="auto"/>
      <w:outlineLvl w:val="6"/>
    </w:pPr>
    <w:rPr>
      <w:rFonts w:ascii="Calibri" w:eastAsia="Times New Roman" w:hAnsi="Calibri" w:cs="Times New Roman"/>
      <w:b/>
      <w:bCs/>
      <w:sz w:val="24"/>
      <w:szCs w:val="24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A83609"/>
    <w:pPr>
      <w:widowControl w:val="0"/>
      <w:suppressAutoHyphens/>
      <w:autoSpaceDE w:val="0"/>
      <w:spacing w:before="240" w:after="60" w:line="240" w:lineRule="auto"/>
      <w:outlineLvl w:val="8"/>
    </w:pPr>
    <w:rPr>
      <w:rFonts w:ascii="Cambria" w:eastAsia="Times New Roman" w:hAnsi="Cambria" w:cs="Times New Roman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2B67"/>
    <w:pPr>
      <w:spacing w:after="0" w:line="240" w:lineRule="auto"/>
    </w:pPr>
  </w:style>
  <w:style w:type="table" w:styleId="a4">
    <w:name w:val="Table Grid"/>
    <w:basedOn w:val="a1"/>
    <w:uiPriority w:val="59"/>
    <w:rsid w:val="009F2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4725C"/>
    <w:rPr>
      <w:color w:val="0000FF" w:themeColor="hyperlink"/>
      <w:u w:val="single"/>
    </w:rPr>
  </w:style>
  <w:style w:type="character" w:customStyle="1" w:styleId="-">
    <w:name w:val="Интернет-ссылка"/>
    <w:basedOn w:val="a0"/>
    <w:uiPriority w:val="99"/>
    <w:unhideWhenUsed/>
    <w:rsid w:val="00B9579C"/>
    <w:rPr>
      <w:color w:val="0000FF"/>
      <w:u w:val="single"/>
    </w:rPr>
  </w:style>
  <w:style w:type="character" w:customStyle="1" w:styleId="70">
    <w:name w:val="Заголовок 7 Знак"/>
    <w:basedOn w:val="a0"/>
    <w:link w:val="7"/>
    <w:semiHidden/>
    <w:rsid w:val="00A83609"/>
    <w:rPr>
      <w:rFonts w:ascii="Calibri" w:eastAsia="Times New Roman" w:hAnsi="Calibri" w:cs="Times New Roman"/>
      <w:b/>
      <w:b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semiHidden/>
    <w:rsid w:val="00A83609"/>
    <w:rPr>
      <w:rFonts w:ascii="Cambria" w:eastAsia="Times New Roman" w:hAnsi="Cambria" w:cs="Times New Roman"/>
      <w:b/>
      <w:bCs/>
      <w:lang w:eastAsia="ar-SA"/>
    </w:rPr>
  </w:style>
  <w:style w:type="paragraph" w:styleId="a6">
    <w:name w:val="Body Text"/>
    <w:basedOn w:val="a"/>
    <w:link w:val="a7"/>
    <w:rsid w:val="00A83609"/>
    <w:pPr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7">
    <w:name w:val="Основной текст Знак"/>
    <w:basedOn w:val="a0"/>
    <w:link w:val="a6"/>
    <w:rsid w:val="00A83609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8">
    <w:name w:val="Title"/>
    <w:basedOn w:val="a"/>
    <w:next w:val="a"/>
    <w:link w:val="a9"/>
    <w:qFormat/>
    <w:rsid w:val="00A8360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a9">
    <w:name w:val="Заголовок Знак"/>
    <w:basedOn w:val="a0"/>
    <w:link w:val="a8"/>
    <w:rsid w:val="00A8360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a">
    <w:name w:val="header"/>
    <w:basedOn w:val="a"/>
    <w:link w:val="ab"/>
    <w:uiPriority w:val="99"/>
    <w:rsid w:val="00A83609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A8360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c">
    <w:name w:val="Body Text Indent"/>
    <w:basedOn w:val="a"/>
    <w:link w:val="ad"/>
    <w:rsid w:val="00A8360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A836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A8360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8360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A83609"/>
    <w:pPr>
      <w:widowControl w:val="0"/>
      <w:spacing w:before="2060" w:after="0" w:line="240" w:lineRule="auto"/>
      <w:ind w:left="40"/>
      <w:jc w:val="center"/>
    </w:pPr>
    <w:rPr>
      <w:rFonts w:ascii="Courier New" w:eastAsia="Times New Roman" w:hAnsi="Courier New" w:cs="Times New Roman"/>
      <w:b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95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956FA"/>
    <w:rPr>
      <w:rFonts w:ascii="Segoe UI" w:hAnsi="Segoe UI" w:cs="Segoe UI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90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902E5"/>
  </w:style>
  <w:style w:type="paragraph" w:styleId="af2">
    <w:name w:val="List Paragraph"/>
    <w:basedOn w:val="a"/>
    <w:uiPriority w:val="34"/>
    <w:qFormat/>
    <w:rsid w:val="00CC1DFB"/>
    <w:pPr>
      <w:spacing w:after="160" w:line="259" w:lineRule="auto"/>
      <w:ind w:left="720"/>
      <w:contextualSpacing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C43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6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9</Pages>
  <Words>3255</Words>
  <Characters>18560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41</cp:revision>
  <cp:lastPrinted>2025-05-05T14:28:00Z</cp:lastPrinted>
  <dcterms:created xsi:type="dcterms:W3CDTF">2023-10-10T14:59:00Z</dcterms:created>
  <dcterms:modified xsi:type="dcterms:W3CDTF">2025-05-05T14:29:00Z</dcterms:modified>
</cp:coreProperties>
</file>