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18" w:rsidRPr="00DE6960" w:rsidRDefault="001F39BA" w:rsidP="000929F5">
      <w:pPr>
        <w:pStyle w:val="ConsPlusNormal"/>
        <w:jc w:val="center"/>
        <w:rPr>
          <w:rFonts w:ascii="Times New Roman" w:hAnsi="Times New Roman" w:cs="Times New Roman"/>
          <w:bCs/>
          <w:sz w:val="28"/>
          <w:szCs w:val="28"/>
        </w:rPr>
      </w:pPr>
      <w:r w:rsidRPr="00DE6960">
        <w:rPr>
          <w:rFonts w:ascii="Times New Roman" w:hAnsi="Times New Roman" w:cs="Times New Roman"/>
          <w:bCs/>
          <w:sz w:val="28"/>
          <w:szCs w:val="28"/>
        </w:rPr>
        <w:t>СВОДН</w:t>
      </w:r>
      <w:r w:rsidR="005E42B5" w:rsidRPr="00DE6960">
        <w:rPr>
          <w:rFonts w:ascii="Times New Roman" w:hAnsi="Times New Roman" w:cs="Times New Roman"/>
          <w:bCs/>
          <w:sz w:val="28"/>
          <w:szCs w:val="28"/>
        </w:rPr>
        <w:t>ЫЙ</w:t>
      </w:r>
      <w:r w:rsidRPr="00DE6960">
        <w:rPr>
          <w:rFonts w:ascii="Times New Roman" w:hAnsi="Times New Roman" w:cs="Times New Roman"/>
          <w:bCs/>
          <w:sz w:val="28"/>
          <w:szCs w:val="28"/>
        </w:rPr>
        <w:t xml:space="preserve"> ОТЧЕТ</w:t>
      </w:r>
    </w:p>
    <w:p w:rsidR="00923018" w:rsidRPr="00DE6960" w:rsidRDefault="00923018" w:rsidP="000929F5">
      <w:pPr>
        <w:pStyle w:val="ConsPlusNormal"/>
        <w:jc w:val="center"/>
        <w:rPr>
          <w:rFonts w:ascii="Times New Roman" w:hAnsi="Times New Roman" w:cs="Times New Roman"/>
          <w:bCs/>
          <w:sz w:val="28"/>
          <w:szCs w:val="28"/>
        </w:rPr>
      </w:pPr>
      <w:r w:rsidRPr="00DE6960">
        <w:rPr>
          <w:rFonts w:ascii="Times New Roman" w:hAnsi="Times New Roman" w:cs="Times New Roman"/>
          <w:bCs/>
          <w:sz w:val="28"/>
          <w:szCs w:val="28"/>
        </w:rPr>
        <w:t>о результатах проведения оценки регулирующего воздействия</w:t>
      </w:r>
    </w:p>
    <w:p w:rsidR="00923018" w:rsidRPr="00DE6960" w:rsidRDefault="00F46CFC" w:rsidP="000929F5">
      <w:pPr>
        <w:pStyle w:val="ConsPlusNormal"/>
        <w:jc w:val="center"/>
        <w:rPr>
          <w:rFonts w:ascii="Times New Roman" w:hAnsi="Times New Roman" w:cs="Times New Roman"/>
          <w:bCs/>
          <w:sz w:val="28"/>
          <w:szCs w:val="28"/>
        </w:rPr>
      </w:pPr>
      <w:r w:rsidRPr="00DE6960">
        <w:rPr>
          <w:rFonts w:ascii="Times New Roman" w:hAnsi="Times New Roman" w:cs="Times New Roman"/>
          <w:bCs/>
          <w:sz w:val="28"/>
          <w:szCs w:val="28"/>
        </w:rPr>
        <w:t>проектов муниципальных нормативных правовых актов</w:t>
      </w:r>
    </w:p>
    <w:p w:rsidR="00895D9D" w:rsidRPr="00DE6960" w:rsidRDefault="00895D9D" w:rsidP="000929F5">
      <w:pPr>
        <w:pStyle w:val="ConsPlusNormal"/>
        <w:jc w:val="both"/>
        <w:rPr>
          <w:rFonts w:ascii="Times New Roman" w:hAnsi="Times New Roman" w:cs="Times New Roman"/>
          <w:sz w:val="28"/>
          <w:szCs w:val="28"/>
        </w:rPr>
      </w:pPr>
    </w:p>
    <w:p w:rsidR="00895D9D" w:rsidRPr="00340628" w:rsidRDefault="00895D9D" w:rsidP="00B7512C">
      <w:pPr>
        <w:pStyle w:val="ConsPlusNonformat"/>
        <w:ind w:firstLine="567"/>
        <w:jc w:val="both"/>
        <w:rPr>
          <w:rFonts w:ascii="Times New Roman" w:hAnsi="Times New Roman" w:cs="Times New Roman"/>
          <w:sz w:val="28"/>
          <w:szCs w:val="28"/>
        </w:rPr>
      </w:pPr>
      <w:bookmarkStart w:id="0" w:name="Par201"/>
      <w:bookmarkEnd w:id="0"/>
      <w:r w:rsidRPr="00340628">
        <w:rPr>
          <w:rFonts w:ascii="Times New Roman" w:hAnsi="Times New Roman" w:cs="Times New Roman"/>
          <w:sz w:val="28"/>
          <w:szCs w:val="28"/>
        </w:rPr>
        <w:t>1. Общая информация</w:t>
      </w:r>
    </w:p>
    <w:p w:rsidR="00895D9D" w:rsidRPr="00340628" w:rsidRDefault="00895D9D" w:rsidP="00B7512C">
      <w:pPr>
        <w:pStyle w:val="ConsPlusNonformat"/>
        <w:ind w:firstLine="567"/>
        <w:jc w:val="both"/>
        <w:rPr>
          <w:rFonts w:ascii="Times New Roman" w:hAnsi="Times New Roman" w:cs="Times New Roman"/>
          <w:sz w:val="28"/>
          <w:szCs w:val="28"/>
        </w:rPr>
      </w:pPr>
    </w:p>
    <w:p w:rsidR="00242D97" w:rsidRPr="00846EC9" w:rsidRDefault="00895D9D" w:rsidP="00B7512C">
      <w:pPr>
        <w:pStyle w:val="ConsPlusNonformat"/>
        <w:numPr>
          <w:ilvl w:val="1"/>
          <w:numId w:val="3"/>
        </w:numPr>
        <w:tabs>
          <w:tab w:val="left" w:pos="1134"/>
        </w:tabs>
        <w:ind w:left="0" w:firstLine="567"/>
        <w:jc w:val="both"/>
        <w:rPr>
          <w:rFonts w:ascii="Times New Roman" w:hAnsi="Times New Roman" w:cs="Times New Roman"/>
          <w:sz w:val="28"/>
          <w:szCs w:val="28"/>
        </w:rPr>
      </w:pPr>
      <w:r w:rsidRPr="00846EC9">
        <w:rPr>
          <w:rFonts w:ascii="Times New Roman" w:hAnsi="Times New Roman" w:cs="Times New Roman"/>
          <w:sz w:val="28"/>
          <w:szCs w:val="28"/>
        </w:rPr>
        <w:t>Регулирующий орган:</w:t>
      </w:r>
      <w:r w:rsidR="006C5CDF" w:rsidRPr="00846EC9">
        <w:rPr>
          <w:rFonts w:ascii="Times New Roman" w:hAnsi="Times New Roman" w:cs="Times New Roman"/>
          <w:sz w:val="28"/>
          <w:szCs w:val="28"/>
        </w:rPr>
        <w:t xml:space="preserve"> </w:t>
      </w:r>
    </w:p>
    <w:p w:rsidR="00895D9D" w:rsidRPr="00846EC9" w:rsidRDefault="0065560C" w:rsidP="00242D97">
      <w:pPr>
        <w:pStyle w:val="ConsPlusNonformat"/>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отдел экономики и прогнозирования </w:t>
      </w:r>
      <w:r w:rsidR="006C5CDF" w:rsidRPr="00846EC9">
        <w:rPr>
          <w:rFonts w:ascii="Times New Roman" w:hAnsi="Times New Roman" w:cs="Times New Roman"/>
          <w:sz w:val="28"/>
          <w:szCs w:val="28"/>
        </w:rPr>
        <w:t xml:space="preserve">администрации муниципального образования Тимашевский район </w:t>
      </w:r>
    </w:p>
    <w:p w:rsidR="006C5CDF" w:rsidRPr="00846EC9" w:rsidRDefault="006C5CDF" w:rsidP="00326534">
      <w:pPr>
        <w:pStyle w:val="ConsPlusNonformat"/>
        <w:ind w:firstLine="567"/>
        <w:jc w:val="both"/>
        <w:rPr>
          <w:rFonts w:ascii="Times New Roman" w:hAnsi="Times New Roman" w:cs="Times New Roman"/>
          <w:sz w:val="22"/>
          <w:szCs w:val="22"/>
          <w:highlight w:val="yellow"/>
        </w:rPr>
      </w:pPr>
    </w:p>
    <w:p w:rsidR="00580F51" w:rsidRDefault="00895D9D" w:rsidP="004C18D5">
      <w:pPr>
        <w:pStyle w:val="ConsPlusNonformat"/>
        <w:numPr>
          <w:ilvl w:val="1"/>
          <w:numId w:val="3"/>
        </w:numPr>
        <w:ind w:left="0" w:firstLine="567"/>
        <w:jc w:val="both"/>
        <w:outlineLvl w:val="0"/>
        <w:rPr>
          <w:rFonts w:ascii="Times New Roman" w:hAnsi="Times New Roman" w:cs="Times New Roman"/>
          <w:sz w:val="28"/>
          <w:szCs w:val="28"/>
          <w:lang w:bidi="en-US"/>
        </w:rPr>
      </w:pPr>
      <w:r w:rsidRPr="00580F51">
        <w:rPr>
          <w:rFonts w:ascii="Times New Roman" w:hAnsi="Times New Roman" w:cs="Times New Roman"/>
          <w:sz w:val="28"/>
          <w:szCs w:val="28"/>
        </w:rPr>
        <w:t>Вид и наименование проекта муниципального нормативного правового акта:</w:t>
      </w:r>
      <w:r w:rsidR="006C5CDF" w:rsidRPr="00580F51">
        <w:rPr>
          <w:rFonts w:ascii="Times New Roman" w:hAnsi="Times New Roman" w:cs="Times New Roman"/>
          <w:sz w:val="28"/>
          <w:szCs w:val="28"/>
        </w:rPr>
        <w:t xml:space="preserve"> </w:t>
      </w:r>
    </w:p>
    <w:p w:rsidR="00FB0E49" w:rsidRPr="00FB0E49" w:rsidRDefault="006C5CDF" w:rsidP="00681600">
      <w:pPr>
        <w:spacing w:after="0" w:line="240" w:lineRule="auto"/>
        <w:ind w:firstLine="708"/>
        <w:jc w:val="both"/>
        <w:rPr>
          <w:rFonts w:ascii="Times New Roman" w:hAnsi="Times New Roman" w:cs="Times New Roman"/>
          <w:sz w:val="28"/>
          <w:szCs w:val="28"/>
        </w:rPr>
      </w:pPr>
      <w:r w:rsidRPr="00FB0E49">
        <w:rPr>
          <w:rFonts w:ascii="Times New Roman" w:hAnsi="Times New Roman" w:cs="Times New Roman"/>
          <w:sz w:val="28"/>
          <w:szCs w:val="28"/>
        </w:rPr>
        <w:t xml:space="preserve">проект </w:t>
      </w:r>
      <w:r w:rsidR="000F73BE" w:rsidRPr="00FB0E49">
        <w:rPr>
          <w:rFonts w:ascii="Times New Roman" w:hAnsi="Times New Roman" w:cs="Times New Roman"/>
          <w:sz w:val="28"/>
          <w:szCs w:val="28"/>
        </w:rPr>
        <w:t xml:space="preserve">постановления администрации муниципального образования Тимашевский район </w:t>
      </w:r>
      <w:r w:rsidR="00FB0E49" w:rsidRPr="00FB0E49">
        <w:rPr>
          <w:rFonts w:ascii="Times New Roman" w:hAnsi="Times New Roman" w:cs="Times New Roman"/>
          <w:sz w:val="28"/>
          <w:szCs w:val="28"/>
        </w:rPr>
        <w:t>«Об утверждении порядка проведения проверки инвестиционных проектов на предмет эффективности использования средств бюджета</w:t>
      </w:r>
    </w:p>
    <w:p w:rsidR="00580F51" w:rsidRPr="000F73BE" w:rsidRDefault="00FB0E49" w:rsidP="00681600">
      <w:pPr>
        <w:spacing w:after="0" w:line="240" w:lineRule="auto"/>
        <w:jc w:val="both"/>
        <w:rPr>
          <w:rFonts w:ascii="Times New Roman" w:hAnsi="Times New Roman" w:cs="Times New Roman"/>
          <w:sz w:val="28"/>
          <w:szCs w:val="28"/>
          <w:lang w:bidi="en-US"/>
        </w:rPr>
      </w:pPr>
      <w:r w:rsidRPr="00FB0E49">
        <w:rPr>
          <w:rFonts w:ascii="Times New Roman" w:hAnsi="Times New Roman" w:cs="Times New Roman"/>
          <w:sz w:val="28"/>
          <w:szCs w:val="28"/>
        </w:rPr>
        <w:t xml:space="preserve"> муниципального образования Тимашевский район, направ</w:t>
      </w:r>
      <w:r>
        <w:rPr>
          <w:rFonts w:ascii="Times New Roman" w:hAnsi="Times New Roman" w:cs="Times New Roman"/>
          <w:sz w:val="28"/>
          <w:szCs w:val="28"/>
        </w:rPr>
        <w:t>ляемых на капитальные вложения».</w:t>
      </w:r>
    </w:p>
    <w:p w:rsidR="005C2465" w:rsidRPr="00580F51" w:rsidRDefault="005C2465" w:rsidP="00CB58B1">
      <w:pPr>
        <w:spacing w:after="0" w:line="240" w:lineRule="auto"/>
        <w:jc w:val="both"/>
        <w:outlineLvl w:val="0"/>
        <w:rPr>
          <w:rFonts w:ascii="Times New Roman" w:hAnsi="Times New Roman" w:cs="Times New Roman"/>
          <w:sz w:val="28"/>
          <w:szCs w:val="28"/>
          <w:highlight w:val="yellow"/>
        </w:rPr>
      </w:pPr>
    </w:p>
    <w:p w:rsidR="00242D97" w:rsidRPr="006C1E2E" w:rsidRDefault="00895D9D" w:rsidP="00242D97">
      <w:pPr>
        <w:pStyle w:val="ConsPlusNonformat"/>
        <w:numPr>
          <w:ilvl w:val="1"/>
          <w:numId w:val="3"/>
        </w:numPr>
        <w:tabs>
          <w:tab w:val="left" w:pos="1134"/>
        </w:tabs>
        <w:ind w:left="0" w:firstLine="567"/>
        <w:jc w:val="both"/>
        <w:rPr>
          <w:rFonts w:ascii="Times New Roman" w:hAnsi="Times New Roman" w:cs="Times New Roman"/>
          <w:sz w:val="28"/>
          <w:szCs w:val="28"/>
        </w:rPr>
      </w:pPr>
      <w:r w:rsidRPr="006C1E2E">
        <w:rPr>
          <w:rFonts w:ascii="Times New Roman" w:hAnsi="Times New Roman" w:cs="Times New Roman"/>
          <w:sz w:val="28"/>
          <w:szCs w:val="28"/>
        </w:rPr>
        <w:t>Предполагаемая дата вступления в силу муниципального нормативного</w:t>
      </w:r>
      <w:r w:rsidR="00242D97" w:rsidRPr="006C1E2E">
        <w:rPr>
          <w:rFonts w:ascii="Times New Roman" w:hAnsi="Times New Roman" w:cs="Times New Roman"/>
          <w:sz w:val="28"/>
          <w:szCs w:val="28"/>
        </w:rPr>
        <w:t xml:space="preserve"> </w:t>
      </w:r>
      <w:r w:rsidRPr="006C1E2E">
        <w:rPr>
          <w:rFonts w:ascii="Times New Roman" w:hAnsi="Times New Roman" w:cs="Times New Roman"/>
          <w:sz w:val="28"/>
          <w:szCs w:val="28"/>
        </w:rPr>
        <w:t xml:space="preserve">правового акта: </w:t>
      </w:r>
    </w:p>
    <w:p w:rsidR="00895D9D" w:rsidRPr="006C1E2E" w:rsidRDefault="00C057E8" w:rsidP="00242D97">
      <w:pPr>
        <w:pStyle w:val="ConsPlusNonformat"/>
        <w:tabs>
          <w:tab w:val="left" w:pos="1134"/>
        </w:tabs>
        <w:jc w:val="both"/>
        <w:rPr>
          <w:rFonts w:ascii="Times New Roman" w:hAnsi="Times New Roman" w:cs="Times New Roman"/>
          <w:sz w:val="28"/>
          <w:szCs w:val="28"/>
        </w:rPr>
      </w:pPr>
      <w:r w:rsidRPr="006C1E2E">
        <w:rPr>
          <w:rFonts w:ascii="Times New Roman" w:hAnsi="Times New Roman" w:cs="Times New Roman"/>
          <w:sz w:val="28"/>
          <w:szCs w:val="28"/>
        </w:rPr>
        <w:tab/>
      </w:r>
      <w:r w:rsidR="000D36A2">
        <w:rPr>
          <w:rFonts w:ascii="Times New Roman" w:hAnsi="Times New Roman" w:cs="Times New Roman"/>
          <w:sz w:val="28"/>
          <w:szCs w:val="28"/>
        </w:rPr>
        <w:t>январь</w:t>
      </w:r>
      <w:r w:rsidR="006C1E2E" w:rsidRPr="006C1E2E">
        <w:rPr>
          <w:rFonts w:ascii="Times New Roman" w:hAnsi="Times New Roman" w:cs="Times New Roman"/>
          <w:sz w:val="28"/>
          <w:szCs w:val="28"/>
        </w:rPr>
        <w:t xml:space="preserve"> </w:t>
      </w:r>
      <w:r w:rsidR="00DA0668" w:rsidRPr="006C1E2E">
        <w:rPr>
          <w:rFonts w:ascii="Times New Roman" w:hAnsi="Times New Roman" w:cs="Times New Roman"/>
          <w:sz w:val="28"/>
          <w:szCs w:val="28"/>
        </w:rPr>
        <w:t>2</w:t>
      </w:r>
      <w:r w:rsidR="006C5CDF" w:rsidRPr="006C1E2E">
        <w:rPr>
          <w:rFonts w:ascii="Times New Roman" w:hAnsi="Times New Roman" w:cs="Times New Roman"/>
          <w:sz w:val="28"/>
          <w:szCs w:val="28"/>
        </w:rPr>
        <w:t>0</w:t>
      </w:r>
      <w:r w:rsidR="007E1BD3" w:rsidRPr="006C1E2E">
        <w:rPr>
          <w:rFonts w:ascii="Times New Roman" w:hAnsi="Times New Roman" w:cs="Times New Roman"/>
          <w:sz w:val="28"/>
          <w:szCs w:val="28"/>
        </w:rPr>
        <w:t>2</w:t>
      </w:r>
      <w:r w:rsidR="000D36A2">
        <w:rPr>
          <w:rFonts w:ascii="Times New Roman" w:hAnsi="Times New Roman" w:cs="Times New Roman"/>
          <w:sz w:val="28"/>
          <w:szCs w:val="28"/>
        </w:rPr>
        <w:t>1</w:t>
      </w:r>
      <w:r w:rsidR="006C5CDF" w:rsidRPr="006C1E2E">
        <w:rPr>
          <w:rFonts w:ascii="Times New Roman" w:hAnsi="Times New Roman" w:cs="Times New Roman"/>
          <w:sz w:val="28"/>
          <w:szCs w:val="28"/>
        </w:rPr>
        <w:t xml:space="preserve"> года </w:t>
      </w:r>
    </w:p>
    <w:p w:rsidR="00CB01D0" w:rsidRPr="00CC648B" w:rsidRDefault="00CB01D0" w:rsidP="00242D97">
      <w:pPr>
        <w:pStyle w:val="ConsPlusNonformat"/>
        <w:tabs>
          <w:tab w:val="left" w:pos="1134"/>
        </w:tabs>
        <w:jc w:val="both"/>
        <w:rPr>
          <w:rFonts w:ascii="Times New Roman" w:hAnsi="Times New Roman" w:cs="Times New Roman"/>
          <w:sz w:val="28"/>
          <w:szCs w:val="28"/>
          <w:highlight w:val="yellow"/>
        </w:rPr>
      </w:pPr>
    </w:p>
    <w:p w:rsidR="0013746F" w:rsidRPr="0084430D" w:rsidRDefault="00CB01D0" w:rsidP="00CB01D0">
      <w:pPr>
        <w:pStyle w:val="ConsPlusNonformat"/>
        <w:tabs>
          <w:tab w:val="left" w:pos="1134"/>
        </w:tabs>
        <w:jc w:val="both"/>
        <w:rPr>
          <w:rFonts w:ascii="Times New Roman" w:hAnsi="Times New Roman" w:cs="Times New Roman"/>
          <w:sz w:val="28"/>
          <w:szCs w:val="28"/>
        </w:rPr>
      </w:pPr>
      <w:r w:rsidRPr="0084430D">
        <w:rPr>
          <w:rFonts w:ascii="Times New Roman" w:hAnsi="Times New Roman" w:cs="Times New Roman"/>
          <w:sz w:val="28"/>
          <w:szCs w:val="28"/>
        </w:rPr>
        <w:t xml:space="preserve">       1.4. </w:t>
      </w:r>
      <w:r w:rsidR="00895D9D" w:rsidRPr="0084430D">
        <w:rPr>
          <w:rFonts w:ascii="Times New Roman" w:hAnsi="Times New Roman" w:cs="Times New Roman"/>
          <w:sz w:val="28"/>
          <w:szCs w:val="28"/>
        </w:rPr>
        <w:t xml:space="preserve">Краткое описание проблемы, на решение которой направлено </w:t>
      </w:r>
      <w:r w:rsidR="00F46CFC" w:rsidRPr="0084430D">
        <w:rPr>
          <w:rFonts w:ascii="Times New Roman" w:hAnsi="Times New Roman" w:cs="Times New Roman"/>
          <w:sz w:val="28"/>
          <w:szCs w:val="28"/>
        </w:rPr>
        <w:t>п</w:t>
      </w:r>
      <w:r w:rsidR="00895D9D" w:rsidRPr="0084430D">
        <w:rPr>
          <w:rFonts w:ascii="Times New Roman" w:hAnsi="Times New Roman" w:cs="Times New Roman"/>
          <w:sz w:val="28"/>
          <w:szCs w:val="28"/>
        </w:rPr>
        <w:t>редлагаемое</w:t>
      </w:r>
      <w:r w:rsidR="00F46CFC" w:rsidRPr="0084430D">
        <w:rPr>
          <w:rFonts w:ascii="Times New Roman" w:hAnsi="Times New Roman" w:cs="Times New Roman"/>
          <w:sz w:val="28"/>
          <w:szCs w:val="28"/>
        </w:rPr>
        <w:t xml:space="preserve"> </w:t>
      </w:r>
      <w:r w:rsidR="00895D9D" w:rsidRPr="0084430D">
        <w:rPr>
          <w:rFonts w:ascii="Times New Roman" w:hAnsi="Times New Roman" w:cs="Times New Roman"/>
          <w:sz w:val="28"/>
          <w:szCs w:val="28"/>
        </w:rPr>
        <w:t>правовое регулирование:</w:t>
      </w:r>
      <w:r w:rsidR="006C5CDF" w:rsidRPr="0084430D">
        <w:rPr>
          <w:rFonts w:ascii="Times New Roman" w:hAnsi="Times New Roman" w:cs="Times New Roman"/>
          <w:sz w:val="28"/>
          <w:szCs w:val="28"/>
        </w:rPr>
        <w:t xml:space="preserve"> </w:t>
      </w:r>
    </w:p>
    <w:p w:rsidR="007715C7" w:rsidRPr="006F215B" w:rsidRDefault="007715C7" w:rsidP="007715C7">
      <w:pPr>
        <w:pStyle w:val="ConsPlusNormal"/>
        <w:ind w:firstLine="540"/>
        <w:jc w:val="both"/>
        <w:rPr>
          <w:rFonts w:ascii="Times New Roman" w:hAnsi="Times New Roman" w:cs="Times New Roman"/>
          <w:sz w:val="28"/>
          <w:szCs w:val="28"/>
        </w:rPr>
      </w:pPr>
      <w:r w:rsidRPr="001D5274">
        <w:rPr>
          <w:rFonts w:ascii="Times New Roman" w:eastAsia="Times New Roman" w:hAnsi="Times New Roman" w:cs="Times New Roman"/>
          <w:color w:val="000000"/>
          <w:sz w:val="28"/>
          <w:szCs w:val="28"/>
          <w:shd w:val="clear" w:color="auto" w:fill="FFFFFF"/>
        </w:rPr>
        <w:t xml:space="preserve">Проект МНПА разработан в </w:t>
      </w:r>
      <w:r w:rsidRPr="001D5274">
        <w:rPr>
          <w:rFonts w:ascii="Times New Roman" w:hAnsi="Times New Roman" w:cs="Times New Roman"/>
          <w:bCs/>
          <w:sz w:val="28"/>
          <w:szCs w:val="28"/>
        </w:rPr>
        <w:t>соответствии со статьей 14 Федерального закона от 25 февраля 1999 г. № 39-ФЗ «Об инвестиционной деятельности в Российской Федерации, осуществляемой в</w:t>
      </w:r>
      <w:r w:rsidRPr="0084430D">
        <w:rPr>
          <w:rFonts w:ascii="Times New Roman" w:hAnsi="Times New Roman" w:cs="Times New Roman"/>
          <w:bCs/>
          <w:sz w:val="28"/>
          <w:szCs w:val="28"/>
        </w:rPr>
        <w:t xml:space="preserve"> форме капитальных вложений», постановлением главы администрации (губернатора) Краснодарского края от 3 июня 2010 г. № 426 «О порядке проведения проверки инвестиционных проектов на предмет эффективности использования средств краевого бюджета, направляемых на капитальные вложения»</w:t>
      </w:r>
      <w:r>
        <w:rPr>
          <w:rFonts w:ascii="Times New Roman" w:hAnsi="Times New Roman" w:cs="Times New Roman"/>
          <w:bCs/>
          <w:sz w:val="28"/>
          <w:szCs w:val="28"/>
        </w:rPr>
        <w:t xml:space="preserve"> и определяет </w:t>
      </w:r>
      <w:r w:rsidRPr="0084430D">
        <w:rPr>
          <w:rFonts w:ascii="Times New Roman" w:hAnsi="Times New Roman" w:cs="Times New Roman"/>
          <w:sz w:val="28"/>
          <w:szCs w:val="28"/>
        </w:rPr>
        <w:t>порядок проведения проверки инвестиционных проектов, предусматривающих строительство, реконструкцию, в том числе</w:t>
      </w:r>
      <w:r w:rsidRPr="006F215B">
        <w:rPr>
          <w:rFonts w:ascii="Times New Roman" w:hAnsi="Times New Roman" w:cs="Times New Roman"/>
          <w:sz w:val="28"/>
          <w:szCs w:val="28"/>
        </w:rPr>
        <w:t xml:space="preserve"> с элементами реставрации, техническое перевооружение объектов капитального строительства</w:t>
      </w:r>
      <w:r>
        <w:rPr>
          <w:rFonts w:ascii="Times New Roman" w:hAnsi="Times New Roman" w:cs="Times New Roman"/>
          <w:sz w:val="28"/>
          <w:szCs w:val="28"/>
        </w:rPr>
        <w:t xml:space="preserve">,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федерального и краевого бюджетов), </w:t>
      </w:r>
      <w:r w:rsidRPr="006F215B">
        <w:rPr>
          <w:rFonts w:ascii="Times New Roman" w:hAnsi="Times New Roman" w:cs="Times New Roman"/>
          <w:sz w:val="28"/>
          <w:szCs w:val="28"/>
        </w:rPr>
        <w:t xml:space="preserve">на предмет эффективности использования средств </w:t>
      </w:r>
      <w:r>
        <w:rPr>
          <w:rFonts w:ascii="Times New Roman" w:hAnsi="Times New Roman" w:cs="Times New Roman"/>
          <w:sz w:val="28"/>
          <w:szCs w:val="28"/>
        </w:rPr>
        <w:t xml:space="preserve">районного </w:t>
      </w:r>
      <w:r w:rsidRPr="006F215B">
        <w:rPr>
          <w:rFonts w:ascii="Times New Roman" w:hAnsi="Times New Roman" w:cs="Times New Roman"/>
          <w:sz w:val="28"/>
          <w:szCs w:val="28"/>
        </w:rPr>
        <w:t xml:space="preserve">бюджета, </w:t>
      </w:r>
      <w:r>
        <w:rPr>
          <w:rFonts w:ascii="Times New Roman" w:hAnsi="Times New Roman" w:cs="Times New Roman"/>
          <w:sz w:val="28"/>
          <w:szCs w:val="28"/>
        </w:rPr>
        <w:t>направляемых на капитальные вложения</w:t>
      </w:r>
      <w:r w:rsidRPr="006F215B">
        <w:rPr>
          <w:rFonts w:ascii="Times New Roman" w:hAnsi="Times New Roman" w:cs="Times New Roman"/>
          <w:sz w:val="28"/>
          <w:szCs w:val="28"/>
        </w:rPr>
        <w:t>.</w:t>
      </w:r>
    </w:p>
    <w:p w:rsidR="007715C7" w:rsidRPr="00F2045E" w:rsidRDefault="007715C7" w:rsidP="007715C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045E">
        <w:rPr>
          <w:rFonts w:ascii="Times New Roman" w:eastAsia="Times New Roman" w:hAnsi="Times New Roman" w:cs="Times New Roman"/>
          <w:sz w:val="28"/>
          <w:szCs w:val="28"/>
          <w:lang w:eastAsia="ru-RU"/>
        </w:rPr>
        <w:t xml:space="preserve">Проверка осуществляется отделом экономики и прогнозирования администрации муниципального образования Тимашевский район </w:t>
      </w:r>
      <w:r>
        <w:rPr>
          <w:rFonts w:ascii="Times New Roman" w:eastAsia="Times New Roman" w:hAnsi="Times New Roman" w:cs="Times New Roman"/>
          <w:sz w:val="28"/>
          <w:szCs w:val="28"/>
          <w:lang w:eastAsia="ru-RU"/>
        </w:rPr>
        <w:t xml:space="preserve">(далее - Уполномоченный орган) </w:t>
      </w:r>
      <w:r w:rsidRPr="00F2045E">
        <w:rPr>
          <w:rFonts w:ascii="Times New Roman" w:eastAsia="Times New Roman" w:hAnsi="Times New Roman" w:cs="Times New Roman"/>
          <w:sz w:val="28"/>
          <w:szCs w:val="28"/>
          <w:lang w:eastAsia="ru-RU"/>
        </w:rPr>
        <w:t>в соответствии с Методикой оценки эффективности использования средств бюджета муниципального образования Тимашевский район, направляемых на капитальные вложения (далее - Методика).</w:t>
      </w:r>
    </w:p>
    <w:p w:rsidR="00DC2109" w:rsidRPr="00DE678B" w:rsidRDefault="00DC2109" w:rsidP="00DC21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E678B">
        <w:rPr>
          <w:rFonts w:ascii="Times New Roman" w:eastAsia="Times New Roman" w:hAnsi="Times New Roman" w:cs="Times New Roman"/>
          <w:sz w:val="28"/>
          <w:szCs w:val="28"/>
          <w:lang w:eastAsia="ru-RU"/>
        </w:rPr>
        <w:t>Проверка осуществляется на основании исходных данных для расчета ин</w:t>
      </w:r>
      <w:r w:rsidRPr="00DE678B">
        <w:rPr>
          <w:rFonts w:ascii="Times New Roman" w:eastAsia="Times New Roman" w:hAnsi="Times New Roman" w:cs="Times New Roman"/>
          <w:sz w:val="28"/>
          <w:szCs w:val="28"/>
          <w:lang w:eastAsia="ru-RU"/>
        </w:rPr>
        <w:lastRenderedPageBreak/>
        <w:t>тегральной оценки и расчета интегральной оценки, проведенной главным распорядителем (предполагаемым главным распорядителем) бюджетных средств (далее - Заявитель), в соответствии с Методикой.</w:t>
      </w:r>
    </w:p>
    <w:p w:rsidR="00A3231D" w:rsidRPr="00CC648B" w:rsidRDefault="00A3231D" w:rsidP="002E2869">
      <w:pPr>
        <w:pStyle w:val="ConsPlusNonformat"/>
        <w:jc w:val="both"/>
        <w:rPr>
          <w:rFonts w:ascii="Times New Roman" w:hAnsi="Times New Roman" w:cs="Times New Roman"/>
          <w:sz w:val="28"/>
          <w:szCs w:val="28"/>
          <w:highlight w:val="yellow"/>
        </w:rPr>
      </w:pPr>
      <w:bookmarkStart w:id="1" w:name="_GoBack"/>
      <w:bookmarkEnd w:id="1"/>
    </w:p>
    <w:p w:rsidR="00895D9D" w:rsidRPr="0084430D" w:rsidRDefault="002E2869" w:rsidP="002E2869">
      <w:pPr>
        <w:pStyle w:val="ConsPlusNonformat"/>
        <w:jc w:val="both"/>
        <w:rPr>
          <w:rFonts w:ascii="Times New Roman" w:hAnsi="Times New Roman" w:cs="Times New Roman"/>
          <w:sz w:val="28"/>
          <w:szCs w:val="28"/>
        </w:rPr>
      </w:pPr>
      <w:r w:rsidRPr="0084430D">
        <w:rPr>
          <w:rFonts w:ascii="Times New Roman" w:hAnsi="Times New Roman" w:cs="Times New Roman"/>
          <w:sz w:val="28"/>
          <w:szCs w:val="28"/>
        </w:rPr>
        <w:t xml:space="preserve">      1.5. </w:t>
      </w:r>
      <w:r w:rsidR="00895D9D" w:rsidRPr="0084430D">
        <w:rPr>
          <w:rFonts w:ascii="Times New Roman" w:hAnsi="Times New Roman" w:cs="Times New Roman"/>
          <w:sz w:val="28"/>
          <w:szCs w:val="28"/>
        </w:rPr>
        <w:t>Краткое описание целей предлагаемого правового регулирования:</w:t>
      </w:r>
    </w:p>
    <w:p w:rsidR="0084430D" w:rsidRPr="006F215B" w:rsidRDefault="00172189" w:rsidP="0084430D">
      <w:pPr>
        <w:pStyle w:val="ConsPlusNormal"/>
        <w:ind w:firstLine="540"/>
        <w:jc w:val="both"/>
        <w:rPr>
          <w:rFonts w:ascii="Times New Roman" w:hAnsi="Times New Roman" w:cs="Times New Roman"/>
          <w:sz w:val="28"/>
          <w:szCs w:val="28"/>
        </w:rPr>
      </w:pPr>
      <w:r w:rsidRPr="0084430D">
        <w:rPr>
          <w:rFonts w:ascii="Times New Roman" w:hAnsi="Times New Roman" w:cs="Times New Roman"/>
          <w:sz w:val="28"/>
          <w:szCs w:val="28"/>
        </w:rPr>
        <w:t xml:space="preserve">Цель предлагаемого правового регулирования </w:t>
      </w:r>
      <w:r w:rsidR="00C97BCB">
        <w:rPr>
          <w:rFonts w:ascii="Times New Roman" w:hAnsi="Times New Roman" w:cs="Times New Roman"/>
          <w:sz w:val="28"/>
          <w:szCs w:val="28"/>
        </w:rPr>
        <w:t>-</w:t>
      </w:r>
      <w:r w:rsidR="0001708A" w:rsidRPr="0084430D">
        <w:rPr>
          <w:rFonts w:ascii="Times New Roman" w:hAnsi="Times New Roman" w:cs="Times New Roman"/>
          <w:sz w:val="28"/>
          <w:szCs w:val="28"/>
        </w:rPr>
        <w:t xml:space="preserve"> </w:t>
      </w:r>
      <w:r w:rsidR="0084430D" w:rsidRPr="0084430D">
        <w:rPr>
          <w:rFonts w:ascii="Times New Roman" w:hAnsi="Times New Roman" w:cs="Times New Roman"/>
          <w:sz w:val="28"/>
          <w:szCs w:val="28"/>
        </w:rPr>
        <w:t>определить порядок проведения проверки инвестиционных проектов, предусматривающих строительство, реконструкцию, в том числе</w:t>
      </w:r>
      <w:r w:rsidR="0084430D" w:rsidRPr="006F215B">
        <w:rPr>
          <w:rFonts w:ascii="Times New Roman" w:hAnsi="Times New Roman" w:cs="Times New Roman"/>
          <w:sz w:val="28"/>
          <w:szCs w:val="28"/>
        </w:rPr>
        <w:t xml:space="preserve"> с элементами реставрации, техническое перевооружение объектов капитального строительства</w:t>
      </w:r>
      <w:r w:rsidR="0084430D">
        <w:rPr>
          <w:rFonts w:ascii="Times New Roman" w:hAnsi="Times New Roman" w:cs="Times New Roman"/>
          <w:sz w:val="28"/>
          <w:szCs w:val="28"/>
        </w:rPr>
        <w:t xml:space="preserve">,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федерального и краевого бюджетов), </w:t>
      </w:r>
      <w:r w:rsidR="0084430D" w:rsidRPr="006F215B">
        <w:rPr>
          <w:rFonts w:ascii="Times New Roman" w:hAnsi="Times New Roman" w:cs="Times New Roman"/>
          <w:sz w:val="28"/>
          <w:szCs w:val="28"/>
        </w:rPr>
        <w:t xml:space="preserve">на предмет эффективности использования средств </w:t>
      </w:r>
      <w:r w:rsidR="0084430D">
        <w:rPr>
          <w:rFonts w:ascii="Times New Roman" w:hAnsi="Times New Roman" w:cs="Times New Roman"/>
          <w:sz w:val="28"/>
          <w:szCs w:val="28"/>
        </w:rPr>
        <w:t xml:space="preserve">районного </w:t>
      </w:r>
      <w:r w:rsidR="0084430D" w:rsidRPr="006F215B">
        <w:rPr>
          <w:rFonts w:ascii="Times New Roman" w:hAnsi="Times New Roman" w:cs="Times New Roman"/>
          <w:sz w:val="28"/>
          <w:szCs w:val="28"/>
        </w:rPr>
        <w:t xml:space="preserve">бюджета, </w:t>
      </w:r>
      <w:r w:rsidR="0084430D">
        <w:rPr>
          <w:rFonts w:ascii="Times New Roman" w:hAnsi="Times New Roman" w:cs="Times New Roman"/>
          <w:sz w:val="28"/>
          <w:szCs w:val="28"/>
        </w:rPr>
        <w:t xml:space="preserve">направляемых на капитальные вложения </w:t>
      </w:r>
      <w:r w:rsidR="0084430D" w:rsidRPr="006F215B">
        <w:rPr>
          <w:rFonts w:ascii="Times New Roman" w:hAnsi="Times New Roman" w:cs="Times New Roman"/>
          <w:sz w:val="28"/>
          <w:szCs w:val="28"/>
        </w:rPr>
        <w:t xml:space="preserve">(далее - </w:t>
      </w:r>
      <w:r w:rsidR="0084430D">
        <w:rPr>
          <w:rFonts w:ascii="Times New Roman" w:hAnsi="Times New Roman" w:cs="Times New Roman"/>
          <w:sz w:val="28"/>
          <w:szCs w:val="28"/>
        </w:rPr>
        <w:t>П</w:t>
      </w:r>
      <w:r w:rsidR="0084430D" w:rsidRPr="006F215B">
        <w:rPr>
          <w:rFonts w:ascii="Times New Roman" w:hAnsi="Times New Roman" w:cs="Times New Roman"/>
          <w:sz w:val="28"/>
          <w:szCs w:val="28"/>
        </w:rPr>
        <w:t>роверка).</w:t>
      </w:r>
    </w:p>
    <w:p w:rsidR="0001708A" w:rsidRPr="00CC648B" w:rsidRDefault="0001708A" w:rsidP="00B7512C">
      <w:pPr>
        <w:pStyle w:val="ConsPlusNonformat"/>
        <w:ind w:firstLine="567"/>
        <w:jc w:val="both"/>
        <w:rPr>
          <w:rFonts w:ascii="Times New Roman" w:hAnsi="Times New Roman" w:cs="Times New Roman"/>
          <w:sz w:val="28"/>
          <w:szCs w:val="28"/>
          <w:highlight w:val="yellow"/>
        </w:rPr>
      </w:pPr>
    </w:p>
    <w:p w:rsidR="00895D9D" w:rsidRPr="008E1C80" w:rsidRDefault="00895D9D" w:rsidP="00B7512C">
      <w:pPr>
        <w:pStyle w:val="ConsPlusNonformat"/>
        <w:ind w:firstLine="567"/>
        <w:jc w:val="both"/>
        <w:rPr>
          <w:rFonts w:ascii="Times New Roman" w:hAnsi="Times New Roman" w:cs="Times New Roman"/>
          <w:sz w:val="28"/>
          <w:szCs w:val="28"/>
        </w:rPr>
      </w:pPr>
      <w:r w:rsidRPr="008E1C80">
        <w:rPr>
          <w:rFonts w:ascii="Times New Roman" w:hAnsi="Times New Roman" w:cs="Times New Roman"/>
          <w:sz w:val="28"/>
          <w:szCs w:val="28"/>
        </w:rPr>
        <w:t>1.6. Краткое описание содержания предлагаемого правового регулирования:</w:t>
      </w:r>
    </w:p>
    <w:p w:rsidR="0084430D" w:rsidRPr="00CC648B" w:rsidRDefault="0084430D" w:rsidP="0084430D">
      <w:pPr>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84430D">
        <w:rPr>
          <w:rFonts w:ascii="Times New Roman" w:eastAsia="Times New Roman" w:hAnsi="Times New Roman" w:cs="Times New Roman"/>
          <w:color w:val="000000"/>
          <w:sz w:val="28"/>
          <w:szCs w:val="28"/>
          <w:shd w:val="clear" w:color="auto" w:fill="FFFFFF"/>
          <w:lang w:eastAsia="ru-RU"/>
        </w:rPr>
        <w:t xml:space="preserve">Проект МНПА разработан в </w:t>
      </w:r>
      <w:r w:rsidRPr="0084430D">
        <w:rPr>
          <w:rFonts w:ascii="Times New Roman" w:hAnsi="Times New Roman" w:cs="Times New Roman"/>
          <w:bCs/>
          <w:sz w:val="28"/>
          <w:szCs w:val="28"/>
        </w:rPr>
        <w:t>соответствии со статьей 14 Федерального закона от 25 февраля 1999 г. № 39-ФЗ «Об инвестиционной деятельности в Российской Федерации, осуществляемой в форме капитальных вложений», постановлением главы администрации (губернатора) Краснодарского края от 3 июня 2010 г. № 426 «О порядке проведения проверки инвестиционных проектов на предмет эффективности использования средств краевого бюджета, направляемых на капитальные вложения»</w:t>
      </w:r>
      <w:r>
        <w:rPr>
          <w:rFonts w:ascii="Times New Roman" w:hAnsi="Times New Roman" w:cs="Times New Roman"/>
          <w:bCs/>
          <w:sz w:val="28"/>
          <w:szCs w:val="28"/>
        </w:rPr>
        <w:t>.</w:t>
      </w:r>
      <w:r w:rsidRPr="0084430D">
        <w:rPr>
          <w:rFonts w:ascii="Times New Roman" w:hAnsi="Times New Roman" w:cs="Times New Roman"/>
          <w:bCs/>
          <w:sz w:val="28"/>
          <w:szCs w:val="28"/>
        </w:rPr>
        <w:t xml:space="preserve"> </w:t>
      </w:r>
    </w:p>
    <w:p w:rsidR="006B2454" w:rsidRPr="008E1C80" w:rsidRDefault="008E1C80" w:rsidP="00A3231D">
      <w:pPr>
        <w:spacing w:after="0" w:line="240" w:lineRule="auto"/>
        <w:ind w:firstLine="709"/>
        <w:jc w:val="both"/>
        <w:rPr>
          <w:rFonts w:ascii="Times New Roman" w:eastAsia="Times New Roman" w:hAnsi="Times New Roman" w:cs="Times New Roman"/>
          <w:color w:val="000000"/>
          <w:sz w:val="28"/>
          <w:szCs w:val="28"/>
          <w:lang w:eastAsia="ru-RU"/>
        </w:rPr>
      </w:pPr>
      <w:r w:rsidRPr="008E1C80">
        <w:rPr>
          <w:rFonts w:ascii="Times New Roman" w:eastAsia="Times New Roman" w:hAnsi="Times New Roman" w:cs="Times New Roman"/>
          <w:color w:val="000000"/>
          <w:sz w:val="28"/>
          <w:szCs w:val="28"/>
          <w:lang w:eastAsia="ru-RU"/>
        </w:rPr>
        <w:t xml:space="preserve">Сфера регулирования: эффективное использование средств бюджета </w:t>
      </w:r>
      <w:r w:rsidRPr="008E1C80">
        <w:rPr>
          <w:rFonts w:ascii="Times New Roman" w:hAnsi="Times New Roman" w:cs="Times New Roman"/>
          <w:sz w:val="28"/>
          <w:szCs w:val="28"/>
        </w:rPr>
        <w:t>муниципального образования Тимашевский район, направляемых на капитальные вложения.</w:t>
      </w:r>
    </w:p>
    <w:p w:rsidR="008E1C80" w:rsidRPr="008E1C80" w:rsidRDefault="008E1C80" w:rsidP="00A3231D">
      <w:pPr>
        <w:spacing w:after="0" w:line="240" w:lineRule="auto"/>
        <w:ind w:firstLine="709"/>
        <w:jc w:val="both"/>
        <w:rPr>
          <w:rFonts w:ascii="Times New Roman" w:eastAsia="Times New Roman" w:hAnsi="Times New Roman" w:cs="Times New Roman"/>
          <w:color w:val="000000"/>
          <w:sz w:val="28"/>
          <w:szCs w:val="28"/>
          <w:lang w:eastAsia="ru-RU"/>
        </w:rPr>
      </w:pPr>
    </w:p>
    <w:p w:rsidR="00E444A6" w:rsidRPr="008E1C80" w:rsidRDefault="00E444A6" w:rsidP="00D33163">
      <w:pPr>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r w:rsidRPr="008E1C80">
        <w:rPr>
          <w:rFonts w:ascii="Times New Roman" w:eastAsia="Times New Roman" w:hAnsi="Times New Roman" w:cs="Times New Roman"/>
          <w:sz w:val="28"/>
          <w:szCs w:val="28"/>
          <w:lang w:eastAsia="ru-RU"/>
        </w:rPr>
        <w:t xml:space="preserve">1.6.1.  Степень регулирующего воздействия </w:t>
      </w:r>
      <w:r w:rsidR="00F1605A" w:rsidRPr="008E1C80">
        <w:rPr>
          <w:rFonts w:ascii="Times New Roman" w:eastAsia="Times New Roman" w:hAnsi="Times New Roman" w:cs="Times New Roman"/>
          <w:sz w:val="28"/>
          <w:szCs w:val="28"/>
          <w:lang w:eastAsia="ru-RU"/>
        </w:rPr>
        <w:t>–</w:t>
      </w:r>
      <w:r w:rsidRPr="008E1C80">
        <w:rPr>
          <w:rFonts w:ascii="Times New Roman" w:eastAsia="Times New Roman" w:hAnsi="Times New Roman" w:cs="Times New Roman"/>
          <w:sz w:val="28"/>
          <w:szCs w:val="28"/>
          <w:lang w:eastAsia="ru-RU"/>
        </w:rPr>
        <w:t xml:space="preserve"> </w:t>
      </w:r>
      <w:r w:rsidR="004D1D34" w:rsidRPr="008E1C80">
        <w:rPr>
          <w:rFonts w:ascii="Times New Roman" w:eastAsia="Times New Roman" w:hAnsi="Times New Roman" w:cs="Times New Roman"/>
          <w:sz w:val="28"/>
          <w:szCs w:val="28"/>
          <w:lang w:eastAsia="ru-RU"/>
        </w:rPr>
        <w:t>низкая</w:t>
      </w:r>
      <w:r w:rsidR="00F1605A" w:rsidRPr="008E1C80">
        <w:rPr>
          <w:rFonts w:ascii="Times New Roman" w:eastAsia="Times New Roman" w:hAnsi="Times New Roman" w:cs="Times New Roman"/>
          <w:sz w:val="28"/>
          <w:szCs w:val="28"/>
          <w:lang w:eastAsia="ru-RU"/>
        </w:rPr>
        <w:t>.</w:t>
      </w:r>
      <w:r w:rsidRPr="008E1C80">
        <w:rPr>
          <w:rFonts w:ascii="Times New Roman" w:eastAsia="Times New Roman" w:hAnsi="Times New Roman" w:cs="Times New Roman"/>
          <w:sz w:val="28"/>
          <w:szCs w:val="28"/>
          <w:lang w:eastAsia="ru-RU"/>
        </w:rPr>
        <w:t xml:space="preserve"> </w:t>
      </w:r>
    </w:p>
    <w:p w:rsidR="008E1C80" w:rsidRDefault="008E1C80" w:rsidP="008E1C80">
      <w:pPr>
        <w:pStyle w:val="ConsPlusNormal"/>
        <w:ind w:firstLine="540"/>
        <w:jc w:val="both"/>
        <w:rPr>
          <w:rFonts w:ascii="Times New Roman" w:hAnsi="Times New Roman" w:cs="Times New Roman"/>
          <w:sz w:val="28"/>
          <w:szCs w:val="28"/>
        </w:rPr>
      </w:pPr>
      <w:r w:rsidRPr="008E1C80">
        <w:rPr>
          <w:rFonts w:ascii="Times New Roman" w:hAnsi="Times New Roman" w:cs="Times New Roman"/>
          <w:sz w:val="28"/>
          <w:szCs w:val="28"/>
        </w:rPr>
        <w:t>Проект муниципального нормативного правового</w:t>
      </w:r>
      <w:r w:rsidRPr="001171BA">
        <w:rPr>
          <w:rFonts w:ascii="Times New Roman" w:hAnsi="Times New Roman" w:cs="Times New Roman"/>
          <w:sz w:val="28"/>
          <w:szCs w:val="28"/>
        </w:rPr>
        <w:t xml:space="preserve"> акта </w:t>
      </w:r>
      <w:r>
        <w:rPr>
          <w:rFonts w:ascii="Times New Roman" w:hAnsi="Times New Roman" w:cs="Times New Roman"/>
          <w:sz w:val="28"/>
          <w:szCs w:val="28"/>
        </w:rPr>
        <w:t xml:space="preserve">не содержит </w:t>
      </w:r>
      <w:r w:rsidRPr="001171BA">
        <w:rPr>
          <w:rFonts w:ascii="Times New Roman" w:hAnsi="Times New Roman" w:cs="Times New Roman"/>
          <w:sz w:val="28"/>
          <w:szCs w:val="28"/>
        </w:rPr>
        <w:t>положени</w:t>
      </w:r>
      <w:r>
        <w:rPr>
          <w:rFonts w:ascii="Times New Roman" w:hAnsi="Times New Roman" w:cs="Times New Roman"/>
          <w:sz w:val="28"/>
          <w:szCs w:val="28"/>
        </w:rPr>
        <w:t xml:space="preserve">й, </w:t>
      </w:r>
      <w:r w:rsidRPr="001D4A34">
        <w:rPr>
          <w:rFonts w:ascii="Times New Roman" w:hAnsi="Times New Roman" w:cs="Times New Roman"/>
          <w:sz w:val="28"/>
          <w:szCs w:val="28"/>
        </w:rPr>
        <w:t>устанавливающи</w:t>
      </w:r>
      <w:r>
        <w:rPr>
          <w:rFonts w:ascii="Times New Roman" w:hAnsi="Times New Roman" w:cs="Times New Roman"/>
          <w:sz w:val="28"/>
          <w:szCs w:val="28"/>
        </w:rPr>
        <w:t>х</w:t>
      </w:r>
      <w:r w:rsidRPr="001D4A34">
        <w:rPr>
          <w:rFonts w:ascii="Times New Roman" w:hAnsi="Times New Roman" w:cs="Times New Roman"/>
          <w:sz w:val="28"/>
          <w:szCs w:val="28"/>
        </w:rPr>
        <w:t xml:space="preserve"> новые обязанности для субъектов предпринимательской и инвестиционной деятельности</w:t>
      </w:r>
      <w:r>
        <w:rPr>
          <w:rFonts w:ascii="Times New Roman" w:hAnsi="Times New Roman" w:cs="Times New Roman"/>
          <w:sz w:val="28"/>
          <w:szCs w:val="28"/>
        </w:rPr>
        <w:t xml:space="preserve">, и положений, </w:t>
      </w:r>
      <w:bookmarkStart w:id="2" w:name="Par60"/>
      <w:bookmarkEnd w:id="2"/>
      <w:r w:rsidRPr="001D4A34">
        <w:rPr>
          <w:rFonts w:ascii="Times New Roman" w:hAnsi="Times New Roman" w:cs="Times New Roman"/>
          <w:sz w:val="28"/>
          <w:szCs w:val="28"/>
        </w:rPr>
        <w:t>изменяющи</w:t>
      </w:r>
      <w:r>
        <w:rPr>
          <w:rFonts w:ascii="Times New Roman" w:hAnsi="Times New Roman" w:cs="Times New Roman"/>
          <w:sz w:val="28"/>
          <w:szCs w:val="28"/>
        </w:rPr>
        <w:t>х</w:t>
      </w:r>
      <w:r w:rsidRPr="001D4A34">
        <w:rPr>
          <w:rFonts w:ascii="Times New Roman" w:hAnsi="Times New Roman" w:cs="Times New Roman"/>
          <w:sz w:val="28"/>
          <w:szCs w:val="28"/>
        </w:rPr>
        <w:t xml:space="preserve"> ранее предусмотренные муниципальными нормативными правовыми актами муниципального образования Тимашевский район обязанности для субъектов предпринимательской и инвестиционной деятельности</w:t>
      </w:r>
      <w:r>
        <w:rPr>
          <w:rFonts w:ascii="Times New Roman" w:hAnsi="Times New Roman" w:cs="Times New Roman"/>
          <w:sz w:val="28"/>
          <w:szCs w:val="28"/>
        </w:rPr>
        <w:t>, однако подлежит оценке регулирующего воздействия по общим основаниям.</w:t>
      </w:r>
    </w:p>
    <w:p w:rsidR="008E1C80" w:rsidRPr="00CC648B" w:rsidRDefault="008E1C80" w:rsidP="00D33163">
      <w:pPr>
        <w:autoSpaceDE w:val="0"/>
        <w:autoSpaceDN w:val="0"/>
        <w:adjustRightInd w:val="0"/>
        <w:spacing w:after="0" w:line="240" w:lineRule="auto"/>
        <w:ind w:firstLine="567"/>
        <w:outlineLvl w:val="1"/>
        <w:rPr>
          <w:rFonts w:ascii="Times New Roman" w:eastAsia="Times New Roman" w:hAnsi="Times New Roman" w:cs="Times New Roman"/>
          <w:sz w:val="28"/>
          <w:szCs w:val="28"/>
          <w:highlight w:val="yellow"/>
          <w:lang w:eastAsia="ru-RU"/>
        </w:rPr>
      </w:pPr>
    </w:p>
    <w:p w:rsidR="007E1BD3" w:rsidRPr="00701D38" w:rsidRDefault="007E1BD3" w:rsidP="007E1BD3">
      <w:pPr>
        <w:pStyle w:val="ConsPlusNonformat"/>
        <w:ind w:firstLine="567"/>
        <w:jc w:val="both"/>
        <w:rPr>
          <w:rFonts w:ascii="Times New Roman" w:hAnsi="Times New Roman" w:cs="Times New Roman"/>
          <w:sz w:val="28"/>
          <w:szCs w:val="28"/>
        </w:rPr>
      </w:pPr>
      <w:r w:rsidRPr="00701D38">
        <w:rPr>
          <w:rFonts w:ascii="Times New Roman" w:hAnsi="Times New Roman" w:cs="Times New Roman"/>
          <w:sz w:val="28"/>
          <w:szCs w:val="28"/>
        </w:rPr>
        <w:t>1.7. Контактная информация исполнителя в регулирующем органе:</w:t>
      </w:r>
    </w:p>
    <w:p w:rsidR="007E1BD3" w:rsidRPr="00701D38" w:rsidRDefault="007E1BD3" w:rsidP="007E1BD3">
      <w:pPr>
        <w:widowControl w:val="0"/>
        <w:spacing w:after="0" w:line="240" w:lineRule="auto"/>
        <w:rPr>
          <w:rFonts w:ascii="Times New Roman" w:hAnsi="Times New Roman" w:cs="Times New Roman"/>
          <w:sz w:val="28"/>
          <w:szCs w:val="28"/>
        </w:rPr>
      </w:pPr>
      <w:r w:rsidRPr="00701D38">
        <w:rPr>
          <w:rFonts w:ascii="Times New Roman" w:hAnsi="Times New Roman" w:cs="Times New Roman"/>
          <w:sz w:val="28"/>
          <w:szCs w:val="28"/>
        </w:rPr>
        <w:t xml:space="preserve">Ф.И.О. – </w:t>
      </w:r>
      <w:r w:rsidR="00FC3B63">
        <w:rPr>
          <w:rFonts w:ascii="Times New Roman" w:hAnsi="Times New Roman" w:cs="Times New Roman"/>
          <w:sz w:val="28"/>
          <w:szCs w:val="28"/>
        </w:rPr>
        <w:t>Гребенчукова Ольга Яковлевна</w:t>
      </w:r>
    </w:p>
    <w:p w:rsidR="007E1BD3" w:rsidRPr="00701D38" w:rsidRDefault="007E1BD3" w:rsidP="007E1BD3">
      <w:pPr>
        <w:pStyle w:val="ConsPlusNonformat"/>
        <w:ind w:firstLine="567"/>
        <w:jc w:val="both"/>
        <w:rPr>
          <w:rFonts w:ascii="Times New Roman" w:hAnsi="Times New Roman" w:cs="Times New Roman"/>
          <w:sz w:val="28"/>
          <w:szCs w:val="28"/>
        </w:rPr>
      </w:pPr>
      <w:r w:rsidRPr="00701D38">
        <w:rPr>
          <w:rFonts w:ascii="Times New Roman" w:hAnsi="Times New Roman" w:cs="Times New Roman"/>
          <w:sz w:val="28"/>
          <w:szCs w:val="28"/>
        </w:rPr>
        <w:t xml:space="preserve">Должность: </w:t>
      </w:r>
      <w:r w:rsidR="00294398" w:rsidRPr="00701D38">
        <w:rPr>
          <w:rFonts w:ascii="Times New Roman" w:hAnsi="Times New Roman" w:cs="Times New Roman"/>
          <w:sz w:val="28"/>
          <w:szCs w:val="28"/>
        </w:rPr>
        <w:t xml:space="preserve">главный </w:t>
      </w:r>
      <w:r w:rsidRPr="00701D38">
        <w:rPr>
          <w:rFonts w:ascii="Times New Roman" w:hAnsi="Times New Roman" w:cs="Times New Roman"/>
          <w:sz w:val="28"/>
          <w:szCs w:val="28"/>
        </w:rPr>
        <w:t xml:space="preserve">специалист </w:t>
      </w:r>
      <w:r w:rsidR="00440EEF" w:rsidRPr="00701D38">
        <w:rPr>
          <w:rFonts w:ascii="Times New Roman" w:hAnsi="Times New Roman" w:cs="Times New Roman"/>
          <w:sz w:val="28"/>
          <w:szCs w:val="28"/>
        </w:rPr>
        <w:t xml:space="preserve">отдела экономики и прогнозирования </w:t>
      </w:r>
      <w:r w:rsidR="00F1605A" w:rsidRPr="00701D38">
        <w:rPr>
          <w:rFonts w:ascii="Times New Roman" w:hAnsi="Times New Roman" w:cs="Times New Roman"/>
          <w:sz w:val="28"/>
          <w:szCs w:val="28"/>
        </w:rPr>
        <w:t xml:space="preserve">администрации </w:t>
      </w:r>
      <w:r w:rsidRPr="00701D38">
        <w:rPr>
          <w:rFonts w:ascii="Times New Roman" w:hAnsi="Times New Roman" w:cs="Times New Roman"/>
          <w:sz w:val="28"/>
          <w:szCs w:val="28"/>
        </w:rPr>
        <w:t>муниципального</w:t>
      </w:r>
      <w:r w:rsidR="00294398" w:rsidRPr="00701D38">
        <w:rPr>
          <w:rFonts w:ascii="Times New Roman" w:hAnsi="Times New Roman" w:cs="Times New Roman"/>
          <w:sz w:val="28"/>
          <w:szCs w:val="28"/>
        </w:rPr>
        <w:t xml:space="preserve"> образования Тимашевский район</w:t>
      </w:r>
    </w:p>
    <w:p w:rsidR="006A549C" w:rsidRPr="00701D38" w:rsidRDefault="007E1BD3" w:rsidP="007E1BD3">
      <w:pPr>
        <w:pStyle w:val="ConsPlusNonformat"/>
        <w:ind w:firstLine="567"/>
        <w:jc w:val="both"/>
        <w:rPr>
          <w:rFonts w:ascii="Times New Roman" w:hAnsi="Times New Roman" w:cs="Times New Roman"/>
          <w:sz w:val="28"/>
          <w:szCs w:val="28"/>
        </w:rPr>
      </w:pPr>
      <w:r w:rsidRPr="00701D38">
        <w:rPr>
          <w:rFonts w:ascii="Times New Roman" w:hAnsi="Times New Roman" w:cs="Times New Roman"/>
          <w:sz w:val="28"/>
          <w:szCs w:val="28"/>
        </w:rPr>
        <w:t xml:space="preserve">Тел.: (8-86-130) </w:t>
      </w:r>
      <w:r w:rsidR="00294398" w:rsidRPr="00701D38">
        <w:rPr>
          <w:rFonts w:ascii="Times New Roman" w:hAnsi="Times New Roman" w:cs="Times New Roman"/>
          <w:sz w:val="28"/>
          <w:szCs w:val="28"/>
        </w:rPr>
        <w:t>4-</w:t>
      </w:r>
      <w:r w:rsidR="00440EEF" w:rsidRPr="00701D38">
        <w:rPr>
          <w:rFonts w:ascii="Times New Roman" w:hAnsi="Times New Roman" w:cs="Times New Roman"/>
          <w:sz w:val="28"/>
          <w:szCs w:val="28"/>
        </w:rPr>
        <w:t>73</w:t>
      </w:r>
      <w:r w:rsidRPr="00701D38">
        <w:rPr>
          <w:rFonts w:ascii="Times New Roman" w:hAnsi="Times New Roman" w:cs="Times New Roman"/>
          <w:sz w:val="28"/>
          <w:szCs w:val="28"/>
        </w:rPr>
        <w:t>-</w:t>
      </w:r>
      <w:r w:rsidR="00440EEF" w:rsidRPr="00701D38">
        <w:rPr>
          <w:rFonts w:ascii="Times New Roman" w:hAnsi="Times New Roman" w:cs="Times New Roman"/>
          <w:sz w:val="28"/>
          <w:szCs w:val="28"/>
        </w:rPr>
        <w:t>35</w:t>
      </w:r>
    </w:p>
    <w:p w:rsidR="00F1605A" w:rsidRPr="00701D38" w:rsidRDefault="007E1BD3" w:rsidP="00F1605A">
      <w:pPr>
        <w:pStyle w:val="ConsPlusNonformat"/>
        <w:ind w:firstLine="567"/>
        <w:jc w:val="both"/>
        <w:rPr>
          <w:rFonts w:ascii="Times New Roman" w:hAnsi="Times New Roman" w:cs="Times New Roman"/>
          <w:color w:val="000000" w:themeColor="text1"/>
          <w:sz w:val="28"/>
          <w:szCs w:val="28"/>
        </w:rPr>
      </w:pPr>
      <w:r w:rsidRPr="00701D38">
        <w:rPr>
          <w:rFonts w:ascii="Times New Roman" w:hAnsi="Times New Roman" w:cs="Times New Roman"/>
          <w:sz w:val="28"/>
          <w:szCs w:val="28"/>
        </w:rPr>
        <w:t>Адрес электронной почты:</w:t>
      </w:r>
      <w:r w:rsidR="00EF3AA3" w:rsidRPr="00701D38">
        <w:t xml:space="preserve"> </w:t>
      </w:r>
      <w:r w:rsidR="00440EEF" w:rsidRPr="00701D38">
        <w:rPr>
          <w:rFonts w:ascii="Times New Roman" w:hAnsi="Times New Roman" w:cs="Times New Roman"/>
          <w:sz w:val="28"/>
          <w:szCs w:val="28"/>
          <w:lang w:val="en-US"/>
        </w:rPr>
        <w:t>timeconom</w:t>
      </w:r>
      <w:bookmarkStart w:id="3" w:name="Par228"/>
      <w:bookmarkEnd w:id="3"/>
      <w:r w:rsidR="00440EEF" w:rsidRPr="00701D38">
        <w:rPr>
          <w:rFonts w:ascii="Times New Roman" w:hAnsi="Times New Roman" w:cs="Times New Roman"/>
          <w:sz w:val="28"/>
          <w:szCs w:val="28"/>
        </w:rPr>
        <w:t>@</w:t>
      </w:r>
      <w:r w:rsidR="00440EEF" w:rsidRPr="00701D38">
        <w:rPr>
          <w:rFonts w:ascii="Times New Roman" w:hAnsi="Times New Roman" w:cs="Times New Roman"/>
          <w:sz w:val="28"/>
          <w:szCs w:val="28"/>
          <w:lang w:val="en-US"/>
        </w:rPr>
        <w:t>mail</w:t>
      </w:r>
      <w:r w:rsidR="00440EEF" w:rsidRPr="00701D38">
        <w:rPr>
          <w:rFonts w:ascii="Times New Roman" w:hAnsi="Times New Roman" w:cs="Times New Roman"/>
          <w:sz w:val="28"/>
          <w:szCs w:val="28"/>
        </w:rPr>
        <w:t>.</w:t>
      </w:r>
      <w:r w:rsidR="00440EEF" w:rsidRPr="00701D38">
        <w:rPr>
          <w:rFonts w:ascii="Times New Roman" w:hAnsi="Times New Roman" w:cs="Times New Roman"/>
          <w:sz w:val="28"/>
          <w:szCs w:val="28"/>
          <w:lang w:val="en-US"/>
        </w:rPr>
        <w:t>ru</w:t>
      </w:r>
    </w:p>
    <w:p w:rsidR="00F1605A" w:rsidRPr="00CC648B" w:rsidRDefault="00F1605A" w:rsidP="00F1605A">
      <w:pPr>
        <w:pStyle w:val="ConsPlusNonformat"/>
        <w:ind w:firstLine="567"/>
        <w:jc w:val="both"/>
        <w:rPr>
          <w:rFonts w:ascii="Times New Roman" w:hAnsi="Times New Roman" w:cs="Times New Roman"/>
          <w:sz w:val="28"/>
          <w:szCs w:val="28"/>
          <w:highlight w:val="yellow"/>
        </w:rPr>
      </w:pPr>
    </w:p>
    <w:p w:rsidR="000C4B58" w:rsidRPr="001D5274" w:rsidRDefault="00FA490B" w:rsidP="00F1605A">
      <w:pPr>
        <w:pStyle w:val="ConsPlusNonformat"/>
        <w:ind w:firstLine="567"/>
        <w:jc w:val="both"/>
        <w:rPr>
          <w:rFonts w:ascii="Times New Roman" w:hAnsi="Times New Roman" w:cs="Times New Roman"/>
          <w:sz w:val="28"/>
          <w:szCs w:val="28"/>
        </w:rPr>
      </w:pPr>
      <w:r w:rsidRPr="001D5274">
        <w:rPr>
          <w:rFonts w:ascii="Times New Roman" w:hAnsi="Times New Roman" w:cs="Times New Roman"/>
          <w:sz w:val="28"/>
          <w:szCs w:val="28"/>
        </w:rPr>
        <w:lastRenderedPageBreak/>
        <w:t xml:space="preserve"> 2. </w:t>
      </w:r>
      <w:r w:rsidR="00895D9D" w:rsidRPr="001D5274">
        <w:rPr>
          <w:rFonts w:ascii="Times New Roman" w:hAnsi="Times New Roman" w:cs="Times New Roman"/>
          <w:sz w:val="28"/>
          <w:szCs w:val="28"/>
        </w:rPr>
        <w:t>Описание проблемы, на решение которой направлено предлагаемое правовое</w:t>
      </w:r>
      <w:r w:rsidR="00F46CFC" w:rsidRPr="001D5274">
        <w:rPr>
          <w:rFonts w:ascii="Times New Roman" w:hAnsi="Times New Roman" w:cs="Times New Roman"/>
          <w:sz w:val="28"/>
          <w:szCs w:val="28"/>
        </w:rPr>
        <w:t xml:space="preserve"> </w:t>
      </w:r>
      <w:r w:rsidR="00895D9D" w:rsidRPr="001D5274">
        <w:rPr>
          <w:rFonts w:ascii="Times New Roman" w:hAnsi="Times New Roman" w:cs="Times New Roman"/>
          <w:sz w:val="28"/>
          <w:szCs w:val="28"/>
        </w:rPr>
        <w:t xml:space="preserve">регулирование: </w:t>
      </w:r>
    </w:p>
    <w:p w:rsidR="001D5274" w:rsidRPr="006F215B" w:rsidRDefault="001D5274" w:rsidP="001D5274">
      <w:pPr>
        <w:pStyle w:val="ConsPlusNormal"/>
        <w:ind w:firstLine="540"/>
        <w:jc w:val="both"/>
        <w:rPr>
          <w:rFonts w:ascii="Times New Roman" w:hAnsi="Times New Roman" w:cs="Times New Roman"/>
          <w:sz w:val="28"/>
          <w:szCs w:val="28"/>
        </w:rPr>
      </w:pPr>
      <w:r w:rsidRPr="001D5274">
        <w:rPr>
          <w:rFonts w:ascii="Times New Roman" w:eastAsia="Times New Roman" w:hAnsi="Times New Roman" w:cs="Times New Roman"/>
          <w:color w:val="000000"/>
          <w:sz w:val="28"/>
          <w:szCs w:val="28"/>
          <w:shd w:val="clear" w:color="auto" w:fill="FFFFFF"/>
        </w:rPr>
        <w:t xml:space="preserve">Проект МНПА разработан в </w:t>
      </w:r>
      <w:r w:rsidRPr="001D5274">
        <w:rPr>
          <w:rFonts w:ascii="Times New Roman" w:hAnsi="Times New Roman" w:cs="Times New Roman"/>
          <w:bCs/>
          <w:sz w:val="28"/>
          <w:szCs w:val="28"/>
        </w:rPr>
        <w:t>соответствии со статьей 14 Федерального закона от 25 февраля 1999 г. № 39-ФЗ «Об инвестиционной деятельности в Российской Федерации, осуществляемой в</w:t>
      </w:r>
      <w:r w:rsidRPr="0084430D">
        <w:rPr>
          <w:rFonts w:ascii="Times New Roman" w:hAnsi="Times New Roman" w:cs="Times New Roman"/>
          <w:bCs/>
          <w:sz w:val="28"/>
          <w:szCs w:val="28"/>
        </w:rPr>
        <w:t xml:space="preserve"> форме капитальных вложений», постановлением главы администрации (губернатора) Краснодарского края от 3 июня 2010 г. № 426 «О порядке проведения проверки инвестиционных проектов на предмет эффективности использования средств краевого бюджета, направляемых на капитальные вложения»</w:t>
      </w:r>
      <w:r>
        <w:rPr>
          <w:rFonts w:ascii="Times New Roman" w:hAnsi="Times New Roman" w:cs="Times New Roman"/>
          <w:bCs/>
          <w:sz w:val="28"/>
          <w:szCs w:val="28"/>
        </w:rPr>
        <w:t xml:space="preserve"> и определяет </w:t>
      </w:r>
      <w:r w:rsidRPr="0084430D">
        <w:rPr>
          <w:rFonts w:ascii="Times New Roman" w:hAnsi="Times New Roman" w:cs="Times New Roman"/>
          <w:sz w:val="28"/>
          <w:szCs w:val="28"/>
        </w:rPr>
        <w:t>порядок проведения проверки инвестиционных проектов, предусматривающих строительство, реконструкцию, в том числе</w:t>
      </w:r>
      <w:r w:rsidRPr="006F215B">
        <w:rPr>
          <w:rFonts w:ascii="Times New Roman" w:hAnsi="Times New Roman" w:cs="Times New Roman"/>
          <w:sz w:val="28"/>
          <w:szCs w:val="28"/>
        </w:rPr>
        <w:t xml:space="preserve"> с элементами реставрации, техническое перевооружение объектов капитального строительства</w:t>
      </w:r>
      <w:r>
        <w:rPr>
          <w:rFonts w:ascii="Times New Roman" w:hAnsi="Times New Roman" w:cs="Times New Roman"/>
          <w:sz w:val="28"/>
          <w:szCs w:val="28"/>
        </w:rPr>
        <w:t xml:space="preserve">,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федерального и краевого бюджетов), </w:t>
      </w:r>
      <w:r w:rsidRPr="006F215B">
        <w:rPr>
          <w:rFonts w:ascii="Times New Roman" w:hAnsi="Times New Roman" w:cs="Times New Roman"/>
          <w:sz w:val="28"/>
          <w:szCs w:val="28"/>
        </w:rPr>
        <w:t xml:space="preserve">на предмет эффективности использования средств </w:t>
      </w:r>
      <w:r>
        <w:rPr>
          <w:rFonts w:ascii="Times New Roman" w:hAnsi="Times New Roman" w:cs="Times New Roman"/>
          <w:sz w:val="28"/>
          <w:szCs w:val="28"/>
        </w:rPr>
        <w:t xml:space="preserve">районного </w:t>
      </w:r>
      <w:r w:rsidRPr="006F215B">
        <w:rPr>
          <w:rFonts w:ascii="Times New Roman" w:hAnsi="Times New Roman" w:cs="Times New Roman"/>
          <w:sz w:val="28"/>
          <w:szCs w:val="28"/>
        </w:rPr>
        <w:t xml:space="preserve">бюджета, </w:t>
      </w:r>
      <w:r>
        <w:rPr>
          <w:rFonts w:ascii="Times New Roman" w:hAnsi="Times New Roman" w:cs="Times New Roman"/>
          <w:sz w:val="28"/>
          <w:szCs w:val="28"/>
        </w:rPr>
        <w:t>направляемых на капитальные вложения</w:t>
      </w:r>
      <w:r w:rsidRPr="006F215B">
        <w:rPr>
          <w:rFonts w:ascii="Times New Roman" w:hAnsi="Times New Roman" w:cs="Times New Roman"/>
          <w:sz w:val="28"/>
          <w:szCs w:val="28"/>
        </w:rPr>
        <w:t>.</w:t>
      </w:r>
    </w:p>
    <w:p w:rsidR="00895D9D" w:rsidRPr="001D5274" w:rsidRDefault="00895D9D" w:rsidP="00B7512C">
      <w:pPr>
        <w:pStyle w:val="ConsPlusNonformat"/>
        <w:ind w:firstLine="567"/>
        <w:jc w:val="both"/>
        <w:rPr>
          <w:rFonts w:ascii="Times New Roman" w:hAnsi="Times New Roman" w:cs="Times New Roman"/>
          <w:sz w:val="28"/>
          <w:szCs w:val="28"/>
        </w:rPr>
      </w:pPr>
      <w:r w:rsidRPr="001D5274">
        <w:rPr>
          <w:rFonts w:ascii="Times New Roman" w:hAnsi="Times New Roman" w:cs="Times New Roman"/>
          <w:sz w:val="28"/>
          <w:szCs w:val="28"/>
        </w:rPr>
        <w:t>2.1. Формулировка проблемы:</w:t>
      </w:r>
    </w:p>
    <w:p w:rsidR="001D5274" w:rsidRPr="006F215B" w:rsidRDefault="001D5274" w:rsidP="001D5274">
      <w:pPr>
        <w:pStyle w:val="ConsPlusNormal"/>
        <w:ind w:firstLine="540"/>
        <w:jc w:val="both"/>
        <w:rPr>
          <w:rFonts w:ascii="Times New Roman" w:hAnsi="Times New Roman" w:cs="Times New Roman"/>
          <w:sz w:val="28"/>
          <w:szCs w:val="28"/>
        </w:rPr>
      </w:pPr>
      <w:r w:rsidRPr="001D5274">
        <w:rPr>
          <w:rFonts w:ascii="Times New Roman" w:eastAsia="Times New Roman" w:hAnsi="Times New Roman" w:cs="Times New Roman"/>
          <w:color w:val="000000"/>
          <w:sz w:val="28"/>
          <w:szCs w:val="28"/>
          <w:shd w:val="clear" w:color="auto" w:fill="FFFFFF"/>
        </w:rPr>
        <w:t xml:space="preserve">Проект МНПА разработан в </w:t>
      </w:r>
      <w:r w:rsidRPr="001D5274">
        <w:rPr>
          <w:rFonts w:ascii="Times New Roman" w:hAnsi="Times New Roman" w:cs="Times New Roman"/>
          <w:bCs/>
          <w:sz w:val="28"/>
          <w:szCs w:val="28"/>
        </w:rPr>
        <w:t>соответствии со статьей 14 Федерального закона от 25 февраля 1999 г. № 39-ФЗ «Об инвестиционной деятельности в Российской Федерации, осуществляемой в</w:t>
      </w:r>
      <w:r w:rsidRPr="0084430D">
        <w:rPr>
          <w:rFonts w:ascii="Times New Roman" w:hAnsi="Times New Roman" w:cs="Times New Roman"/>
          <w:bCs/>
          <w:sz w:val="28"/>
          <w:szCs w:val="28"/>
        </w:rPr>
        <w:t xml:space="preserve"> форме капитальных вложений», постановлением главы администрации (губернатора) Краснодарского края от 3 июня 2010 г. № 426 «О порядке проведения проверки инвестиционных проектов на предмет эффективности использования средств краевого бюджета, направляемых на капитальные вложения»</w:t>
      </w:r>
      <w:r>
        <w:rPr>
          <w:rFonts w:ascii="Times New Roman" w:hAnsi="Times New Roman" w:cs="Times New Roman"/>
          <w:bCs/>
          <w:sz w:val="28"/>
          <w:szCs w:val="28"/>
        </w:rPr>
        <w:t xml:space="preserve"> и определяет </w:t>
      </w:r>
      <w:r w:rsidRPr="0084430D">
        <w:rPr>
          <w:rFonts w:ascii="Times New Roman" w:hAnsi="Times New Roman" w:cs="Times New Roman"/>
          <w:sz w:val="28"/>
          <w:szCs w:val="28"/>
        </w:rPr>
        <w:t>порядок проведения проверки инвестиционных проектов, предусматривающих строительство, реконструкцию, в том числе</w:t>
      </w:r>
      <w:r w:rsidRPr="006F215B">
        <w:rPr>
          <w:rFonts w:ascii="Times New Roman" w:hAnsi="Times New Roman" w:cs="Times New Roman"/>
          <w:sz w:val="28"/>
          <w:szCs w:val="28"/>
        </w:rPr>
        <w:t xml:space="preserve"> с элементами реставрации, техническое перевооружение объектов капитального строительства</w:t>
      </w:r>
      <w:r>
        <w:rPr>
          <w:rFonts w:ascii="Times New Roman" w:hAnsi="Times New Roman" w:cs="Times New Roman"/>
          <w:sz w:val="28"/>
          <w:szCs w:val="28"/>
        </w:rPr>
        <w:t xml:space="preserve">,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федерального и краевого бюджетов), </w:t>
      </w:r>
      <w:r w:rsidRPr="006F215B">
        <w:rPr>
          <w:rFonts w:ascii="Times New Roman" w:hAnsi="Times New Roman" w:cs="Times New Roman"/>
          <w:sz w:val="28"/>
          <w:szCs w:val="28"/>
        </w:rPr>
        <w:t xml:space="preserve">на предмет эффективности использования средств </w:t>
      </w:r>
      <w:r>
        <w:rPr>
          <w:rFonts w:ascii="Times New Roman" w:hAnsi="Times New Roman" w:cs="Times New Roman"/>
          <w:sz w:val="28"/>
          <w:szCs w:val="28"/>
        </w:rPr>
        <w:t xml:space="preserve">районного </w:t>
      </w:r>
      <w:r w:rsidRPr="006F215B">
        <w:rPr>
          <w:rFonts w:ascii="Times New Roman" w:hAnsi="Times New Roman" w:cs="Times New Roman"/>
          <w:sz w:val="28"/>
          <w:szCs w:val="28"/>
        </w:rPr>
        <w:t xml:space="preserve">бюджета, </w:t>
      </w:r>
      <w:r>
        <w:rPr>
          <w:rFonts w:ascii="Times New Roman" w:hAnsi="Times New Roman" w:cs="Times New Roman"/>
          <w:sz w:val="28"/>
          <w:szCs w:val="28"/>
        </w:rPr>
        <w:t>направляемых на капитальные вложения</w:t>
      </w:r>
      <w:r w:rsidRPr="006F215B">
        <w:rPr>
          <w:rFonts w:ascii="Times New Roman" w:hAnsi="Times New Roman" w:cs="Times New Roman"/>
          <w:sz w:val="28"/>
          <w:szCs w:val="28"/>
        </w:rPr>
        <w:t>.</w:t>
      </w:r>
    </w:p>
    <w:p w:rsidR="00CB01D0" w:rsidRPr="00CC648B" w:rsidRDefault="00CB01D0" w:rsidP="00B7512C">
      <w:pPr>
        <w:pStyle w:val="ConsPlusNonformat"/>
        <w:ind w:firstLine="567"/>
        <w:jc w:val="both"/>
        <w:rPr>
          <w:rFonts w:ascii="Times New Roman" w:hAnsi="Times New Roman" w:cs="Times New Roman"/>
          <w:sz w:val="28"/>
          <w:szCs w:val="28"/>
          <w:highlight w:val="yellow"/>
        </w:rPr>
      </w:pPr>
    </w:p>
    <w:p w:rsidR="00895D9D" w:rsidRPr="00C414A6" w:rsidRDefault="00895D9D" w:rsidP="00B7512C">
      <w:pPr>
        <w:pStyle w:val="ConsPlusNonformat"/>
        <w:ind w:firstLine="567"/>
        <w:jc w:val="both"/>
        <w:rPr>
          <w:rFonts w:ascii="Times New Roman" w:hAnsi="Times New Roman" w:cs="Times New Roman"/>
          <w:sz w:val="28"/>
          <w:szCs w:val="28"/>
        </w:rPr>
      </w:pPr>
      <w:r w:rsidRPr="00C414A6">
        <w:rPr>
          <w:rFonts w:ascii="Times New Roman" w:hAnsi="Times New Roman" w:cs="Times New Roman"/>
          <w:sz w:val="28"/>
          <w:szCs w:val="28"/>
        </w:rPr>
        <w:t>2.2. Информация о возникновении, выявлении проблемы и мерах, принятых</w:t>
      </w:r>
      <w:r w:rsidR="000D765C" w:rsidRPr="00C414A6">
        <w:rPr>
          <w:rFonts w:ascii="Times New Roman" w:hAnsi="Times New Roman" w:cs="Times New Roman"/>
          <w:sz w:val="28"/>
          <w:szCs w:val="28"/>
        </w:rPr>
        <w:t xml:space="preserve"> </w:t>
      </w:r>
      <w:r w:rsidRPr="00C414A6">
        <w:rPr>
          <w:rFonts w:ascii="Times New Roman" w:hAnsi="Times New Roman" w:cs="Times New Roman"/>
          <w:sz w:val="28"/>
          <w:szCs w:val="28"/>
        </w:rPr>
        <w:t>ранее для ее решения, достигнутых результатах и затраченных ресурсах:</w:t>
      </w:r>
    </w:p>
    <w:p w:rsidR="00C414A6" w:rsidRPr="006F215B" w:rsidRDefault="00C414A6" w:rsidP="00C414A6">
      <w:pPr>
        <w:pStyle w:val="ConsPlusNormal"/>
        <w:ind w:firstLine="540"/>
        <w:jc w:val="both"/>
        <w:rPr>
          <w:rFonts w:ascii="Times New Roman" w:hAnsi="Times New Roman" w:cs="Times New Roman"/>
          <w:sz w:val="28"/>
          <w:szCs w:val="28"/>
        </w:rPr>
      </w:pPr>
      <w:r w:rsidRPr="00C414A6">
        <w:rPr>
          <w:rFonts w:ascii="Times New Roman" w:eastAsia="Times New Roman" w:hAnsi="Times New Roman" w:cs="Times New Roman"/>
          <w:color w:val="000000"/>
          <w:sz w:val="28"/>
          <w:szCs w:val="28"/>
          <w:shd w:val="clear" w:color="auto" w:fill="FFFFFF"/>
        </w:rPr>
        <w:t xml:space="preserve">Проект МНПА разработан в </w:t>
      </w:r>
      <w:r w:rsidRPr="00C414A6">
        <w:rPr>
          <w:rFonts w:ascii="Times New Roman" w:hAnsi="Times New Roman" w:cs="Times New Roman"/>
          <w:bCs/>
          <w:sz w:val="28"/>
          <w:szCs w:val="28"/>
        </w:rPr>
        <w:t>соответствии со статьей 14 Федерального закона от 25 февраля 1999 г. № 39-ФЗ «Об инвестиционной деятельности в Российской Федерации, осуществляемой</w:t>
      </w:r>
      <w:r w:rsidRPr="001D5274">
        <w:rPr>
          <w:rFonts w:ascii="Times New Roman" w:hAnsi="Times New Roman" w:cs="Times New Roman"/>
          <w:bCs/>
          <w:sz w:val="28"/>
          <w:szCs w:val="28"/>
        </w:rPr>
        <w:t xml:space="preserve"> в</w:t>
      </w:r>
      <w:r w:rsidRPr="0084430D">
        <w:rPr>
          <w:rFonts w:ascii="Times New Roman" w:hAnsi="Times New Roman" w:cs="Times New Roman"/>
          <w:bCs/>
          <w:sz w:val="28"/>
          <w:szCs w:val="28"/>
        </w:rPr>
        <w:t xml:space="preserve"> форме капитальных вложений», постановлением главы администрации (губернатора) Краснодарского края от 3 июня 2010 г. № 426 «О порядке проведения проверки инвестиционных проектов на предмет эффективности использования средств краевого бюджета, направляемых на капитальные вложения»</w:t>
      </w:r>
      <w:r>
        <w:rPr>
          <w:rFonts w:ascii="Times New Roman" w:hAnsi="Times New Roman" w:cs="Times New Roman"/>
          <w:bCs/>
          <w:sz w:val="28"/>
          <w:szCs w:val="28"/>
        </w:rPr>
        <w:t xml:space="preserve"> и определяет </w:t>
      </w:r>
      <w:r w:rsidRPr="0084430D">
        <w:rPr>
          <w:rFonts w:ascii="Times New Roman" w:hAnsi="Times New Roman" w:cs="Times New Roman"/>
          <w:sz w:val="28"/>
          <w:szCs w:val="28"/>
        </w:rPr>
        <w:t xml:space="preserve">порядок проведения проверки инвестиционных проектов, предусматривающих строительство, реконструкцию, в </w:t>
      </w:r>
      <w:r w:rsidRPr="0084430D">
        <w:rPr>
          <w:rFonts w:ascii="Times New Roman" w:hAnsi="Times New Roman" w:cs="Times New Roman"/>
          <w:sz w:val="28"/>
          <w:szCs w:val="28"/>
        </w:rPr>
        <w:lastRenderedPageBreak/>
        <w:t>том числе</w:t>
      </w:r>
      <w:r w:rsidRPr="006F215B">
        <w:rPr>
          <w:rFonts w:ascii="Times New Roman" w:hAnsi="Times New Roman" w:cs="Times New Roman"/>
          <w:sz w:val="28"/>
          <w:szCs w:val="28"/>
        </w:rPr>
        <w:t xml:space="preserve"> с элементами реставрации, техническое перевооружение объектов капитального строительства</w:t>
      </w:r>
      <w:r>
        <w:rPr>
          <w:rFonts w:ascii="Times New Roman" w:hAnsi="Times New Roman" w:cs="Times New Roman"/>
          <w:sz w:val="28"/>
          <w:szCs w:val="28"/>
        </w:rPr>
        <w:t xml:space="preserve">,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федерального и краевого бюджетов), </w:t>
      </w:r>
      <w:r w:rsidRPr="006F215B">
        <w:rPr>
          <w:rFonts w:ascii="Times New Roman" w:hAnsi="Times New Roman" w:cs="Times New Roman"/>
          <w:sz w:val="28"/>
          <w:szCs w:val="28"/>
        </w:rPr>
        <w:t xml:space="preserve">на предмет эффективности использования средств </w:t>
      </w:r>
      <w:r>
        <w:rPr>
          <w:rFonts w:ascii="Times New Roman" w:hAnsi="Times New Roman" w:cs="Times New Roman"/>
          <w:sz w:val="28"/>
          <w:szCs w:val="28"/>
        </w:rPr>
        <w:t xml:space="preserve">районного </w:t>
      </w:r>
      <w:r w:rsidRPr="006F215B">
        <w:rPr>
          <w:rFonts w:ascii="Times New Roman" w:hAnsi="Times New Roman" w:cs="Times New Roman"/>
          <w:sz w:val="28"/>
          <w:szCs w:val="28"/>
        </w:rPr>
        <w:t xml:space="preserve">бюджета, </w:t>
      </w:r>
      <w:r>
        <w:rPr>
          <w:rFonts w:ascii="Times New Roman" w:hAnsi="Times New Roman" w:cs="Times New Roman"/>
          <w:sz w:val="28"/>
          <w:szCs w:val="28"/>
        </w:rPr>
        <w:t>направляемых на капитальные вложения</w:t>
      </w:r>
      <w:r w:rsidRPr="006F215B">
        <w:rPr>
          <w:rFonts w:ascii="Times New Roman" w:hAnsi="Times New Roman" w:cs="Times New Roman"/>
          <w:sz w:val="28"/>
          <w:szCs w:val="28"/>
        </w:rPr>
        <w:t>.</w:t>
      </w:r>
    </w:p>
    <w:p w:rsidR="0008141A" w:rsidRPr="00CC648B" w:rsidRDefault="0008141A" w:rsidP="00B7512C">
      <w:pPr>
        <w:pStyle w:val="ConsPlusNonformat"/>
        <w:ind w:firstLine="567"/>
        <w:jc w:val="both"/>
        <w:rPr>
          <w:rFonts w:ascii="Times New Roman" w:hAnsi="Times New Roman" w:cs="Times New Roman"/>
          <w:sz w:val="28"/>
          <w:szCs w:val="28"/>
          <w:highlight w:val="yellow"/>
        </w:rPr>
      </w:pPr>
    </w:p>
    <w:p w:rsidR="00895D9D" w:rsidRPr="00123AFE" w:rsidRDefault="00895D9D" w:rsidP="00B7512C">
      <w:pPr>
        <w:pStyle w:val="ConsPlusNonformat"/>
        <w:ind w:firstLine="567"/>
        <w:jc w:val="both"/>
        <w:rPr>
          <w:rFonts w:ascii="Times New Roman" w:hAnsi="Times New Roman" w:cs="Times New Roman"/>
          <w:sz w:val="28"/>
          <w:szCs w:val="28"/>
        </w:rPr>
      </w:pPr>
      <w:r w:rsidRPr="00123AFE">
        <w:rPr>
          <w:rFonts w:ascii="Times New Roman" w:hAnsi="Times New Roman" w:cs="Times New Roman"/>
          <w:sz w:val="28"/>
          <w:szCs w:val="28"/>
        </w:rPr>
        <w:t>2.3. Субъекты общественных отношений, заинтересованные в устранении</w:t>
      </w:r>
    </w:p>
    <w:p w:rsidR="00AD0F6B" w:rsidRPr="00123AFE" w:rsidRDefault="00895D9D" w:rsidP="00DE6AD6">
      <w:pPr>
        <w:pStyle w:val="ConsPlusNonformat"/>
        <w:jc w:val="both"/>
        <w:rPr>
          <w:rFonts w:ascii="Times New Roman" w:hAnsi="Times New Roman" w:cs="Times New Roman"/>
          <w:sz w:val="28"/>
          <w:szCs w:val="28"/>
        </w:rPr>
      </w:pPr>
      <w:r w:rsidRPr="00123AFE">
        <w:rPr>
          <w:rFonts w:ascii="Times New Roman" w:hAnsi="Times New Roman" w:cs="Times New Roman"/>
          <w:sz w:val="28"/>
          <w:szCs w:val="28"/>
        </w:rPr>
        <w:t>проблемы, их количественная оценка:</w:t>
      </w:r>
      <w:r w:rsidR="00AD0F6B" w:rsidRPr="00123AFE">
        <w:rPr>
          <w:rFonts w:ascii="Times New Roman" w:hAnsi="Times New Roman" w:cs="Times New Roman"/>
          <w:sz w:val="28"/>
          <w:szCs w:val="28"/>
        </w:rPr>
        <w:t xml:space="preserve"> </w:t>
      </w:r>
    </w:p>
    <w:p w:rsidR="00EA404F" w:rsidRPr="00123AFE" w:rsidRDefault="00EA404F" w:rsidP="00EA404F">
      <w:pPr>
        <w:autoSpaceDE w:val="0"/>
        <w:autoSpaceDN w:val="0"/>
        <w:adjustRightInd w:val="0"/>
        <w:spacing w:after="0" w:line="240" w:lineRule="auto"/>
        <w:ind w:firstLine="708"/>
        <w:jc w:val="both"/>
        <w:rPr>
          <w:rFonts w:ascii="Times New Roman" w:hAnsi="Times New Roman" w:cs="Times New Roman"/>
          <w:sz w:val="28"/>
          <w:szCs w:val="28"/>
        </w:rPr>
      </w:pPr>
      <w:r w:rsidRPr="00123AFE">
        <w:rPr>
          <w:rFonts w:ascii="Times New Roman" w:hAnsi="Times New Roman" w:cs="Times New Roman"/>
          <w:sz w:val="28"/>
          <w:szCs w:val="28"/>
        </w:rPr>
        <w:t xml:space="preserve">юридическое лицо, </w:t>
      </w:r>
      <w:r w:rsidR="00123AFE" w:rsidRPr="00123AFE">
        <w:rPr>
          <w:rFonts w:ascii="Times New Roman" w:hAnsi="Times New Roman" w:cs="Times New Roman"/>
          <w:sz w:val="28"/>
          <w:szCs w:val="28"/>
        </w:rPr>
        <w:t>которому предоставляются бюджетные ассигнования</w:t>
      </w:r>
      <w:r w:rsidRPr="00123AFE">
        <w:rPr>
          <w:rFonts w:ascii="Times New Roman" w:hAnsi="Times New Roman" w:cs="Times New Roman"/>
          <w:sz w:val="28"/>
          <w:szCs w:val="28"/>
        </w:rPr>
        <w:t>.</w:t>
      </w:r>
    </w:p>
    <w:p w:rsidR="005158CC" w:rsidRPr="00123AFE" w:rsidRDefault="005158CC" w:rsidP="005158CC">
      <w:pPr>
        <w:spacing w:after="0" w:line="240" w:lineRule="auto"/>
        <w:ind w:firstLine="709"/>
        <w:jc w:val="both"/>
        <w:rPr>
          <w:rFonts w:ascii="Times New Roman" w:hAnsi="Times New Roman" w:cs="Times New Roman"/>
          <w:color w:val="000000" w:themeColor="text1"/>
          <w:sz w:val="28"/>
          <w:szCs w:val="28"/>
        </w:rPr>
      </w:pPr>
    </w:p>
    <w:p w:rsidR="00895D9D" w:rsidRPr="006279E7" w:rsidRDefault="00895D9D" w:rsidP="00B7512C">
      <w:pPr>
        <w:pStyle w:val="ConsPlusNonformat"/>
        <w:ind w:firstLine="567"/>
        <w:jc w:val="both"/>
        <w:rPr>
          <w:rFonts w:ascii="Times New Roman" w:hAnsi="Times New Roman" w:cs="Times New Roman"/>
          <w:sz w:val="28"/>
          <w:szCs w:val="28"/>
        </w:rPr>
      </w:pPr>
      <w:r w:rsidRPr="006279E7">
        <w:rPr>
          <w:rFonts w:ascii="Times New Roman" w:hAnsi="Times New Roman" w:cs="Times New Roman"/>
          <w:sz w:val="28"/>
          <w:szCs w:val="28"/>
        </w:rPr>
        <w:t>2.4. Характеристика негативных эффектов, возникающих в связи с</w:t>
      </w:r>
      <w:r w:rsidR="00F46CFC" w:rsidRPr="006279E7">
        <w:rPr>
          <w:rFonts w:ascii="Times New Roman" w:hAnsi="Times New Roman" w:cs="Times New Roman"/>
          <w:sz w:val="28"/>
          <w:szCs w:val="28"/>
        </w:rPr>
        <w:t xml:space="preserve"> </w:t>
      </w:r>
      <w:r w:rsidRPr="006279E7">
        <w:rPr>
          <w:rFonts w:ascii="Times New Roman" w:hAnsi="Times New Roman" w:cs="Times New Roman"/>
          <w:sz w:val="28"/>
          <w:szCs w:val="28"/>
        </w:rPr>
        <w:t>наличием проблемы, их количественная оценка:</w:t>
      </w:r>
    </w:p>
    <w:p w:rsidR="007C642D" w:rsidRDefault="004D6B4B" w:rsidP="006279E7">
      <w:pPr>
        <w:autoSpaceDE w:val="0"/>
        <w:autoSpaceDN w:val="0"/>
        <w:adjustRightInd w:val="0"/>
        <w:spacing w:after="0" w:line="240" w:lineRule="auto"/>
        <w:jc w:val="both"/>
        <w:rPr>
          <w:rFonts w:ascii="Times New Roman" w:hAnsi="Times New Roman" w:cs="Times New Roman"/>
          <w:sz w:val="28"/>
          <w:szCs w:val="28"/>
        </w:rPr>
      </w:pPr>
      <w:r w:rsidRPr="006279E7">
        <w:rPr>
          <w:rFonts w:ascii="Times New Roman" w:hAnsi="Times New Roman" w:cs="Times New Roman"/>
          <w:sz w:val="28"/>
          <w:szCs w:val="28"/>
        </w:rPr>
        <w:t xml:space="preserve">     </w:t>
      </w:r>
      <w:r w:rsidR="007C642D" w:rsidRPr="006279E7">
        <w:rPr>
          <w:rFonts w:ascii="Times New Roman" w:hAnsi="Times New Roman" w:cs="Times New Roman"/>
          <w:sz w:val="28"/>
          <w:szCs w:val="28"/>
        </w:rPr>
        <w:t>Инвестиционные проекты, финансирование которых планируется осуществлять полностью</w:t>
      </w:r>
      <w:r w:rsidR="007C642D">
        <w:rPr>
          <w:rFonts w:ascii="Times New Roman" w:hAnsi="Times New Roman" w:cs="Times New Roman"/>
          <w:sz w:val="28"/>
          <w:szCs w:val="28"/>
        </w:rPr>
        <w:t xml:space="preserve">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7C642D" w:rsidRDefault="007C642D" w:rsidP="00EA404F">
      <w:pPr>
        <w:autoSpaceDE w:val="0"/>
        <w:autoSpaceDN w:val="0"/>
        <w:adjustRightInd w:val="0"/>
        <w:spacing w:after="0" w:line="240" w:lineRule="auto"/>
        <w:jc w:val="both"/>
        <w:rPr>
          <w:rFonts w:ascii="Times New Roman" w:hAnsi="Times New Roman" w:cs="Times New Roman"/>
          <w:sz w:val="28"/>
          <w:szCs w:val="28"/>
          <w:highlight w:val="yellow"/>
        </w:rPr>
      </w:pPr>
    </w:p>
    <w:p w:rsidR="00895D9D" w:rsidRPr="0090058F" w:rsidRDefault="00895D9D" w:rsidP="00B7512C">
      <w:pPr>
        <w:pStyle w:val="ConsPlusNonformat"/>
        <w:ind w:firstLine="567"/>
        <w:jc w:val="both"/>
        <w:rPr>
          <w:rFonts w:ascii="Times New Roman" w:hAnsi="Times New Roman" w:cs="Times New Roman"/>
          <w:sz w:val="28"/>
          <w:szCs w:val="28"/>
        </w:rPr>
      </w:pPr>
      <w:r w:rsidRPr="0090058F">
        <w:rPr>
          <w:rFonts w:ascii="Times New Roman" w:hAnsi="Times New Roman" w:cs="Times New Roman"/>
          <w:sz w:val="28"/>
          <w:szCs w:val="28"/>
        </w:rPr>
        <w:t>2.5. Причины возникновения проблемы и факторы, поддерживающие ее</w:t>
      </w:r>
    </w:p>
    <w:p w:rsidR="00895D9D" w:rsidRPr="0090058F" w:rsidRDefault="00895D9D" w:rsidP="00242D97">
      <w:pPr>
        <w:pStyle w:val="ConsPlusNonformat"/>
        <w:jc w:val="both"/>
        <w:rPr>
          <w:rFonts w:ascii="Times New Roman" w:hAnsi="Times New Roman" w:cs="Times New Roman"/>
          <w:sz w:val="28"/>
          <w:szCs w:val="28"/>
        </w:rPr>
      </w:pPr>
      <w:r w:rsidRPr="0090058F">
        <w:rPr>
          <w:rFonts w:ascii="Times New Roman" w:hAnsi="Times New Roman" w:cs="Times New Roman"/>
          <w:sz w:val="28"/>
          <w:szCs w:val="28"/>
        </w:rPr>
        <w:t>существование:</w:t>
      </w:r>
    </w:p>
    <w:p w:rsidR="0090058F" w:rsidRPr="006F215B" w:rsidRDefault="0090058F" w:rsidP="0090058F">
      <w:pPr>
        <w:pStyle w:val="ConsPlusNormal"/>
        <w:ind w:firstLine="540"/>
        <w:jc w:val="both"/>
        <w:rPr>
          <w:rFonts w:ascii="Times New Roman" w:hAnsi="Times New Roman" w:cs="Times New Roman"/>
          <w:sz w:val="28"/>
          <w:szCs w:val="28"/>
        </w:rPr>
      </w:pPr>
      <w:r w:rsidRPr="00C414A6">
        <w:rPr>
          <w:rFonts w:ascii="Times New Roman" w:eastAsia="Times New Roman" w:hAnsi="Times New Roman" w:cs="Times New Roman"/>
          <w:color w:val="000000"/>
          <w:sz w:val="28"/>
          <w:szCs w:val="28"/>
          <w:shd w:val="clear" w:color="auto" w:fill="FFFFFF"/>
        </w:rPr>
        <w:t xml:space="preserve">Проект МНПА разработан в </w:t>
      </w:r>
      <w:r w:rsidRPr="00C414A6">
        <w:rPr>
          <w:rFonts w:ascii="Times New Roman" w:hAnsi="Times New Roman" w:cs="Times New Roman"/>
          <w:bCs/>
          <w:sz w:val="28"/>
          <w:szCs w:val="28"/>
        </w:rPr>
        <w:t>соответствии со статьей 14 Федерального закона от 25 февраля 1999 г. № 39-ФЗ «Об инвестиционной деятельности в Российской Федерации, осуществляемой</w:t>
      </w:r>
      <w:r w:rsidRPr="001D5274">
        <w:rPr>
          <w:rFonts w:ascii="Times New Roman" w:hAnsi="Times New Roman" w:cs="Times New Roman"/>
          <w:bCs/>
          <w:sz w:val="28"/>
          <w:szCs w:val="28"/>
        </w:rPr>
        <w:t xml:space="preserve"> в</w:t>
      </w:r>
      <w:r w:rsidRPr="0084430D">
        <w:rPr>
          <w:rFonts w:ascii="Times New Roman" w:hAnsi="Times New Roman" w:cs="Times New Roman"/>
          <w:bCs/>
          <w:sz w:val="28"/>
          <w:szCs w:val="28"/>
        </w:rPr>
        <w:t xml:space="preserve"> форме капитальных вложений», постановлением главы администрации (губернатора) Краснодарского края от 3 июня 2010 г. № 426 «О порядке проведения проверки инвестиционных проектов на предмет эффективности использования средств краевого бюджета, направляемых на капитальные вложения»</w:t>
      </w:r>
      <w:r>
        <w:rPr>
          <w:rFonts w:ascii="Times New Roman" w:hAnsi="Times New Roman" w:cs="Times New Roman"/>
          <w:bCs/>
          <w:sz w:val="28"/>
          <w:szCs w:val="28"/>
        </w:rPr>
        <w:t xml:space="preserve"> и определяет </w:t>
      </w:r>
      <w:r w:rsidRPr="0084430D">
        <w:rPr>
          <w:rFonts w:ascii="Times New Roman" w:hAnsi="Times New Roman" w:cs="Times New Roman"/>
          <w:sz w:val="28"/>
          <w:szCs w:val="28"/>
        </w:rPr>
        <w:t>порядок проведения проверки инвестиционных проектов, предусматривающих строительство, реконструкцию, в том числе</w:t>
      </w:r>
      <w:r w:rsidRPr="006F215B">
        <w:rPr>
          <w:rFonts w:ascii="Times New Roman" w:hAnsi="Times New Roman" w:cs="Times New Roman"/>
          <w:sz w:val="28"/>
          <w:szCs w:val="28"/>
        </w:rPr>
        <w:t xml:space="preserve"> с элементами реставрации, техническое перевооружение объектов капитального строительства</w:t>
      </w:r>
      <w:r>
        <w:rPr>
          <w:rFonts w:ascii="Times New Roman" w:hAnsi="Times New Roman" w:cs="Times New Roman"/>
          <w:sz w:val="28"/>
          <w:szCs w:val="28"/>
        </w:rPr>
        <w:t xml:space="preserve">,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федерального и краевого бюджетов), </w:t>
      </w:r>
      <w:r w:rsidRPr="006F215B">
        <w:rPr>
          <w:rFonts w:ascii="Times New Roman" w:hAnsi="Times New Roman" w:cs="Times New Roman"/>
          <w:sz w:val="28"/>
          <w:szCs w:val="28"/>
        </w:rPr>
        <w:t xml:space="preserve">на предмет эффективности использования средств </w:t>
      </w:r>
      <w:r>
        <w:rPr>
          <w:rFonts w:ascii="Times New Roman" w:hAnsi="Times New Roman" w:cs="Times New Roman"/>
          <w:sz w:val="28"/>
          <w:szCs w:val="28"/>
        </w:rPr>
        <w:t xml:space="preserve">районного </w:t>
      </w:r>
      <w:r w:rsidRPr="006F215B">
        <w:rPr>
          <w:rFonts w:ascii="Times New Roman" w:hAnsi="Times New Roman" w:cs="Times New Roman"/>
          <w:sz w:val="28"/>
          <w:szCs w:val="28"/>
        </w:rPr>
        <w:t xml:space="preserve">бюджета, </w:t>
      </w:r>
      <w:r>
        <w:rPr>
          <w:rFonts w:ascii="Times New Roman" w:hAnsi="Times New Roman" w:cs="Times New Roman"/>
          <w:sz w:val="28"/>
          <w:szCs w:val="28"/>
        </w:rPr>
        <w:t>направляемых на капитальные вложения</w:t>
      </w:r>
      <w:r w:rsidRPr="006F215B">
        <w:rPr>
          <w:rFonts w:ascii="Times New Roman" w:hAnsi="Times New Roman" w:cs="Times New Roman"/>
          <w:sz w:val="28"/>
          <w:szCs w:val="28"/>
        </w:rPr>
        <w:t>.</w:t>
      </w:r>
    </w:p>
    <w:p w:rsidR="0090058F" w:rsidRDefault="0090058F" w:rsidP="00EA404F">
      <w:pPr>
        <w:spacing w:after="0" w:line="240" w:lineRule="auto"/>
        <w:ind w:firstLine="709"/>
        <w:jc w:val="both"/>
        <w:rPr>
          <w:rFonts w:ascii="Times New Roman" w:eastAsia="Times New Roman" w:hAnsi="Times New Roman" w:cs="Times New Roman"/>
          <w:color w:val="000000"/>
          <w:sz w:val="28"/>
          <w:szCs w:val="28"/>
          <w:shd w:val="clear" w:color="auto" w:fill="FFFFFF"/>
        </w:rPr>
      </w:pPr>
    </w:p>
    <w:p w:rsidR="00895D9D" w:rsidRPr="00371C72" w:rsidRDefault="00895D9D" w:rsidP="00B7512C">
      <w:pPr>
        <w:pStyle w:val="ConsPlusNonformat"/>
        <w:ind w:firstLine="567"/>
        <w:jc w:val="both"/>
        <w:rPr>
          <w:rFonts w:ascii="Times New Roman" w:hAnsi="Times New Roman" w:cs="Times New Roman"/>
          <w:sz w:val="28"/>
          <w:szCs w:val="28"/>
        </w:rPr>
      </w:pPr>
      <w:r w:rsidRPr="00371C72">
        <w:rPr>
          <w:rFonts w:ascii="Times New Roman" w:hAnsi="Times New Roman" w:cs="Times New Roman"/>
          <w:sz w:val="28"/>
          <w:szCs w:val="28"/>
        </w:rPr>
        <w:t>2.6.  Причины невозможности  решения  проблемы участниками соответствующих</w:t>
      </w:r>
      <w:r w:rsidR="00F46CFC" w:rsidRPr="00371C72">
        <w:rPr>
          <w:rFonts w:ascii="Times New Roman" w:hAnsi="Times New Roman" w:cs="Times New Roman"/>
          <w:sz w:val="28"/>
          <w:szCs w:val="28"/>
        </w:rPr>
        <w:t xml:space="preserve"> </w:t>
      </w:r>
      <w:r w:rsidRPr="00371C72">
        <w:rPr>
          <w:rFonts w:ascii="Times New Roman" w:hAnsi="Times New Roman" w:cs="Times New Roman"/>
          <w:sz w:val="28"/>
          <w:szCs w:val="28"/>
        </w:rPr>
        <w:t>отношений самостоятельно, без вмешательства органов местного самоуправления</w:t>
      </w:r>
      <w:r w:rsidR="00F46CFC" w:rsidRPr="00371C72">
        <w:rPr>
          <w:rFonts w:ascii="Times New Roman" w:hAnsi="Times New Roman" w:cs="Times New Roman"/>
          <w:sz w:val="28"/>
          <w:szCs w:val="28"/>
        </w:rPr>
        <w:t xml:space="preserve"> </w:t>
      </w:r>
      <w:r w:rsidRPr="00371C72">
        <w:rPr>
          <w:rFonts w:ascii="Times New Roman" w:hAnsi="Times New Roman" w:cs="Times New Roman"/>
          <w:sz w:val="28"/>
          <w:szCs w:val="28"/>
        </w:rPr>
        <w:t xml:space="preserve">муниципального образования </w:t>
      </w:r>
      <w:r w:rsidR="00F46CFC" w:rsidRPr="00371C72">
        <w:rPr>
          <w:rFonts w:ascii="Times New Roman" w:hAnsi="Times New Roman" w:cs="Times New Roman"/>
          <w:sz w:val="28"/>
          <w:szCs w:val="28"/>
        </w:rPr>
        <w:t>Тимашевский район</w:t>
      </w:r>
      <w:r w:rsidRPr="00371C72">
        <w:rPr>
          <w:rFonts w:ascii="Times New Roman" w:hAnsi="Times New Roman" w:cs="Times New Roman"/>
          <w:sz w:val="28"/>
          <w:szCs w:val="28"/>
        </w:rPr>
        <w:t>:</w:t>
      </w:r>
    </w:p>
    <w:p w:rsidR="00104EE2" w:rsidRPr="00371C72" w:rsidRDefault="00B7512C" w:rsidP="00B7512C">
      <w:pPr>
        <w:pStyle w:val="ConsPlusNonformat"/>
        <w:ind w:firstLine="567"/>
        <w:jc w:val="both"/>
        <w:rPr>
          <w:rFonts w:ascii="Times New Roman" w:hAnsi="Times New Roman"/>
          <w:sz w:val="28"/>
          <w:szCs w:val="28"/>
        </w:rPr>
      </w:pPr>
      <w:r w:rsidRPr="00371C72">
        <w:rPr>
          <w:rFonts w:ascii="Times New Roman" w:hAnsi="Times New Roman" w:cs="Times New Roman"/>
          <w:sz w:val="28"/>
          <w:szCs w:val="28"/>
        </w:rPr>
        <w:lastRenderedPageBreak/>
        <w:t>н</w:t>
      </w:r>
      <w:r w:rsidR="00104EE2" w:rsidRPr="00371C72">
        <w:rPr>
          <w:rFonts w:ascii="Times New Roman" w:hAnsi="Times New Roman" w:cs="Times New Roman"/>
          <w:sz w:val="28"/>
          <w:szCs w:val="28"/>
        </w:rPr>
        <w:t>ормативн</w:t>
      </w:r>
      <w:r w:rsidR="000F7CAF" w:rsidRPr="00371C72">
        <w:rPr>
          <w:rFonts w:ascii="Times New Roman" w:hAnsi="Times New Roman" w:cs="Times New Roman"/>
          <w:sz w:val="28"/>
          <w:szCs w:val="28"/>
        </w:rPr>
        <w:t>ые</w:t>
      </w:r>
      <w:r w:rsidR="00104EE2" w:rsidRPr="00371C72">
        <w:rPr>
          <w:rFonts w:ascii="Times New Roman" w:hAnsi="Times New Roman" w:cs="Times New Roman"/>
          <w:sz w:val="28"/>
          <w:szCs w:val="28"/>
        </w:rPr>
        <w:t xml:space="preserve"> правовые акты </w:t>
      </w:r>
      <w:r w:rsidR="000F7CAF" w:rsidRPr="00371C72">
        <w:rPr>
          <w:rFonts w:ascii="Times New Roman" w:hAnsi="Times New Roman"/>
          <w:sz w:val="28"/>
          <w:szCs w:val="28"/>
        </w:rPr>
        <w:t>издают в пределах своей компетенции органы местного самоуправления</w:t>
      </w:r>
      <w:r w:rsidR="0022776B" w:rsidRPr="00371C72">
        <w:rPr>
          <w:rFonts w:ascii="Times New Roman" w:hAnsi="Times New Roman"/>
          <w:sz w:val="28"/>
          <w:szCs w:val="28"/>
        </w:rPr>
        <w:t>.</w:t>
      </w:r>
    </w:p>
    <w:p w:rsidR="00A3231D" w:rsidRPr="00CC648B" w:rsidRDefault="00A3231D" w:rsidP="00B7512C">
      <w:pPr>
        <w:pStyle w:val="ConsPlusNonformat"/>
        <w:ind w:firstLine="567"/>
        <w:jc w:val="both"/>
        <w:rPr>
          <w:rFonts w:ascii="Times New Roman" w:hAnsi="Times New Roman" w:cs="Times New Roman"/>
          <w:sz w:val="28"/>
          <w:szCs w:val="28"/>
          <w:highlight w:val="yellow"/>
        </w:rPr>
      </w:pPr>
    </w:p>
    <w:p w:rsidR="00895D9D" w:rsidRPr="003D1FCB" w:rsidRDefault="00895D9D" w:rsidP="00B7512C">
      <w:pPr>
        <w:pStyle w:val="ConsPlusNonformat"/>
        <w:ind w:firstLine="567"/>
        <w:jc w:val="both"/>
        <w:rPr>
          <w:rFonts w:ascii="Times New Roman" w:hAnsi="Times New Roman" w:cs="Times New Roman"/>
          <w:sz w:val="28"/>
          <w:szCs w:val="28"/>
        </w:rPr>
      </w:pPr>
      <w:r w:rsidRPr="003D1FCB">
        <w:rPr>
          <w:rFonts w:ascii="Times New Roman" w:hAnsi="Times New Roman" w:cs="Times New Roman"/>
          <w:sz w:val="28"/>
          <w:szCs w:val="28"/>
        </w:rPr>
        <w:t>2.7.  Опыт решения аналогичных проблем в других субъектах Российской</w:t>
      </w:r>
      <w:r w:rsidR="00737246" w:rsidRPr="003D1FCB">
        <w:rPr>
          <w:rFonts w:ascii="Times New Roman" w:hAnsi="Times New Roman" w:cs="Times New Roman"/>
          <w:sz w:val="28"/>
          <w:szCs w:val="28"/>
        </w:rPr>
        <w:t xml:space="preserve"> </w:t>
      </w:r>
      <w:r w:rsidRPr="003D1FCB">
        <w:rPr>
          <w:rFonts w:ascii="Times New Roman" w:hAnsi="Times New Roman" w:cs="Times New Roman"/>
          <w:sz w:val="28"/>
          <w:szCs w:val="28"/>
        </w:rPr>
        <w:t>Федерации, муниципальных образованиях Краснодарского края, иностранных</w:t>
      </w:r>
      <w:r w:rsidR="00F46CFC" w:rsidRPr="003D1FCB">
        <w:rPr>
          <w:rFonts w:ascii="Times New Roman" w:hAnsi="Times New Roman" w:cs="Times New Roman"/>
          <w:sz w:val="28"/>
          <w:szCs w:val="28"/>
        </w:rPr>
        <w:t xml:space="preserve"> </w:t>
      </w:r>
      <w:r w:rsidRPr="003D1FCB">
        <w:rPr>
          <w:rFonts w:ascii="Times New Roman" w:hAnsi="Times New Roman" w:cs="Times New Roman"/>
          <w:sz w:val="28"/>
          <w:szCs w:val="28"/>
        </w:rPr>
        <w:t>государствах:</w:t>
      </w:r>
    </w:p>
    <w:p w:rsidR="003D1FCB" w:rsidRPr="003D1FCB" w:rsidRDefault="003D1FCB" w:rsidP="003D1FCB">
      <w:pPr>
        <w:autoSpaceDE w:val="0"/>
        <w:autoSpaceDN w:val="0"/>
        <w:adjustRightInd w:val="0"/>
        <w:spacing w:after="0" w:line="240" w:lineRule="auto"/>
        <w:ind w:firstLine="567"/>
        <w:rPr>
          <w:rFonts w:ascii="Times New Roman" w:hAnsi="Times New Roman" w:cs="Times New Roman"/>
          <w:sz w:val="28"/>
          <w:szCs w:val="28"/>
        </w:rPr>
      </w:pPr>
      <w:r w:rsidRPr="003D1FCB">
        <w:rPr>
          <w:rFonts w:ascii="Times New Roman" w:hAnsi="Times New Roman" w:cs="Times New Roman"/>
          <w:sz w:val="28"/>
          <w:szCs w:val="28"/>
        </w:rPr>
        <w:t xml:space="preserve">Постановление администрации муниципального образования Ейский район Краснодарского края от 28.12.2016 </w:t>
      </w:r>
      <w:r>
        <w:rPr>
          <w:rFonts w:ascii="Times New Roman" w:hAnsi="Times New Roman" w:cs="Times New Roman"/>
          <w:sz w:val="28"/>
          <w:szCs w:val="28"/>
        </w:rPr>
        <w:t>№</w:t>
      </w:r>
      <w:r w:rsidRPr="003D1FCB">
        <w:rPr>
          <w:rFonts w:ascii="Times New Roman" w:hAnsi="Times New Roman" w:cs="Times New Roman"/>
          <w:sz w:val="28"/>
          <w:szCs w:val="28"/>
        </w:rPr>
        <w:t xml:space="preserve"> 660</w:t>
      </w:r>
      <w:r>
        <w:rPr>
          <w:rFonts w:ascii="Times New Roman" w:hAnsi="Times New Roman" w:cs="Times New Roman"/>
          <w:sz w:val="28"/>
          <w:szCs w:val="28"/>
        </w:rPr>
        <w:t xml:space="preserve"> </w:t>
      </w:r>
      <w:r w:rsidRPr="003D1FCB">
        <w:rPr>
          <w:rFonts w:ascii="Times New Roman" w:hAnsi="Times New Roman" w:cs="Times New Roman"/>
          <w:sz w:val="28"/>
          <w:szCs w:val="28"/>
        </w:rPr>
        <w:t>"О порядке проведения проверки инвестиционных проектов на предмет эффективности использования средств районного бюджета, направляемых на капитальные вложения"</w:t>
      </w:r>
    </w:p>
    <w:p w:rsidR="00392849" w:rsidRPr="00CC648B" w:rsidRDefault="00392849" w:rsidP="00B7512C">
      <w:pPr>
        <w:pStyle w:val="ConsPlusNonformat"/>
        <w:ind w:firstLine="567"/>
        <w:jc w:val="both"/>
        <w:rPr>
          <w:rFonts w:ascii="Times New Roman" w:hAnsi="Times New Roman" w:cs="Times New Roman"/>
          <w:sz w:val="28"/>
          <w:szCs w:val="28"/>
          <w:highlight w:val="yellow"/>
        </w:rPr>
      </w:pPr>
    </w:p>
    <w:p w:rsidR="00B7512C" w:rsidRPr="003D1FCB" w:rsidRDefault="00895D9D" w:rsidP="00B7512C">
      <w:pPr>
        <w:pStyle w:val="ConsPlusNonformat"/>
        <w:ind w:firstLine="567"/>
        <w:jc w:val="both"/>
        <w:rPr>
          <w:rFonts w:ascii="Times New Roman" w:hAnsi="Times New Roman" w:cs="Times New Roman"/>
          <w:sz w:val="28"/>
          <w:szCs w:val="28"/>
        </w:rPr>
      </w:pPr>
      <w:r w:rsidRPr="003D1FCB">
        <w:rPr>
          <w:rFonts w:ascii="Times New Roman" w:hAnsi="Times New Roman" w:cs="Times New Roman"/>
          <w:sz w:val="28"/>
          <w:szCs w:val="28"/>
        </w:rPr>
        <w:t>2.8. Источники данных:</w:t>
      </w:r>
      <w:r w:rsidR="00B7512C" w:rsidRPr="003D1FCB">
        <w:rPr>
          <w:rFonts w:ascii="Times New Roman" w:hAnsi="Times New Roman" w:cs="Times New Roman"/>
          <w:sz w:val="28"/>
          <w:szCs w:val="28"/>
        </w:rPr>
        <w:t xml:space="preserve"> </w:t>
      </w:r>
    </w:p>
    <w:p w:rsidR="00350EAF" w:rsidRPr="003D1FCB" w:rsidRDefault="003D1FCB" w:rsidP="00B7512C">
      <w:pPr>
        <w:pStyle w:val="ConsPlusNonformat"/>
        <w:ind w:firstLine="567"/>
        <w:jc w:val="both"/>
        <w:rPr>
          <w:rFonts w:ascii="Times New Roman" w:hAnsi="Times New Roman" w:cs="Times New Roman"/>
          <w:sz w:val="28"/>
          <w:szCs w:val="28"/>
        </w:rPr>
      </w:pPr>
      <w:r w:rsidRPr="003D1FCB">
        <w:rPr>
          <w:rFonts w:ascii="Times New Roman" w:hAnsi="Times New Roman" w:cs="Times New Roman"/>
          <w:sz w:val="28"/>
          <w:szCs w:val="28"/>
        </w:rPr>
        <w:t>Консультант Плюс</w:t>
      </w:r>
    </w:p>
    <w:p w:rsidR="003D1FCB" w:rsidRPr="00CC648B" w:rsidRDefault="003D1FCB" w:rsidP="00B7512C">
      <w:pPr>
        <w:pStyle w:val="ConsPlusNonformat"/>
        <w:ind w:firstLine="567"/>
        <w:jc w:val="both"/>
        <w:rPr>
          <w:rFonts w:ascii="Times New Roman" w:hAnsi="Times New Roman" w:cs="Times New Roman"/>
          <w:sz w:val="28"/>
          <w:szCs w:val="28"/>
          <w:highlight w:val="yellow"/>
        </w:rPr>
      </w:pPr>
    </w:p>
    <w:p w:rsidR="00895D9D" w:rsidRPr="00371C72" w:rsidRDefault="00895D9D" w:rsidP="00B7512C">
      <w:pPr>
        <w:pStyle w:val="ConsPlusNonformat"/>
        <w:ind w:firstLine="567"/>
        <w:jc w:val="both"/>
        <w:rPr>
          <w:rFonts w:ascii="Times New Roman" w:hAnsi="Times New Roman" w:cs="Times New Roman"/>
          <w:sz w:val="28"/>
          <w:szCs w:val="28"/>
        </w:rPr>
      </w:pPr>
      <w:r w:rsidRPr="00371C72">
        <w:rPr>
          <w:rFonts w:ascii="Times New Roman" w:hAnsi="Times New Roman" w:cs="Times New Roman"/>
          <w:sz w:val="28"/>
          <w:szCs w:val="28"/>
        </w:rPr>
        <w:t>2.9. Иная информация о проблеме:</w:t>
      </w:r>
    </w:p>
    <w:p w:rsidR="00B7512C" w:rsidRPr="00371C72" w:rsidRDefault="00B7512C" w:rsidP="00B7512C">
      <w:pPr>
        <w:pStyle w:val="ConsPlusNonformat"/>
        <w:ind w:firstLine="567"/>
        <w:jc w:val="both"/>
        <w:rPr>
          <w:rFonts w:ascii="Times New Roman" w:hAnsi="Times New Roman" w:cs="Times New Roman"/>
          <w:sz w:val="28"/>
          <w:szCs w:val="28"/>
        </w:rPr>
      </w:pPr>
      <w:r w:rsidRPr="00371C72">
        <w:rPr>
          <w:rFonts w:ascii="Times New Roman" w:hAnsi="Times New Roman" w:cs="Times New Roman"/>
          <w:sz w:val="28"/>
          <w:szCs w:val="28"/>
        </w:rPr>
        <w:t>отсутствует</w:t>
      </w:r>
    </w:p>
    <w:p w:rsidR="00B7512C" w:rsidRPr="00CC648B" w:rsidRDefault="00B7512C" w:rsidP="00B7512C">
      <w:pPr>
        <w:pStyle w:val="ConsPlusNormal"/>
        <w:ind w:firstLine="567"/>
        <w:jc w:val="both"/>
        <w:outlineLvl w:val="2"/>
        <w:rPr>
          <w:rFonts w:ascii="Times New Roman" w:hAnsi="Times New Roman" w:cs="Times New Roman"/>
          <w:sz w:val="28"/>
          <w:szCs w:val="28"/>
          <w:highlight w:val="yellow"/>
        </w:rPr>
      </w:pPr>
      <w:bookmarkStart w:id="4" w:name="Par267"/>
      <w:bookmarkEnd w:id="4"/>
    </w:p>
    <w:p w:rsidR="00895D9D" w:rsidRPr="00371C72" w:rsidRDefault="00895D9D" w:rsidP="00B7512C">
      <w:pPr>
        <w:pStyle w:val="ConsPlusNormal"/>
        <w:ind w:firstLine="567"/>
        <w:jc w:val="both"/>
        <w:outlineLvl w:val="2"/>
        <w:rPr>
          <w:rFonts w:ascii="Times New Roman" w:hAnsi="Times New Roman" w:cs="Times New Roman"/>
          <w:sz w:val="28"/>
          <w:szCs w:val="28"/>
        </w:rPr>
      </w:pPr>
      <w:r w:rsidRPr="00371C72">
        <w:rPr>
          <w:rFonts w:ascii="Times New Roman" w:hAnsi="Times New Roman" w:cs="Times New Roman"/>
          <w:sz w:val="28"/>
          <w:szCs w:val="28"/>
        </w:rPr>
        <w:t>3. Определение целей предлагаемого правового регулирования и индикаторов для оценки их достижения</w:t>
      </w:r>
    </w:p>
    <w:p w:rsidR="00895D9D" w:rsidRPr="00371C72" w:rsidRDefault="00895D9D" w:rsidP="000929F5">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10"/>
        <w:gridCol w:w="3089"/>
        <w:gridCol w:w="4082"/>
      </w:tblGrid>
      <w:tr w:rsidR="00895D9D" w:rsidRPr="00CC648B" w:rsidTr="00506A4E">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371C72" w:rsidRDefault="00895D9D" w:rsidP="00506A4E">
            <w:pPr>
              <w:pStyle w:val="ConsPlusNormal"/>
              <w:jc w:val="center"/>
              <w:rPr>
                <w:rFonts w:ascii="Times New Roman" w:hAnsi="Times New Roman" w:cs="Times New Roman"/>
                <w:sz w:val="24"/>
                <w:szCs w:val="24"/>
              </w:rPr>
            </w:pPr>
            <w:r w:rsidRPr="00371C72">
              <w:rPr>
                <w:rFonts w:ascii="Times New Roman" w:hAnsi="Times New Roman" w:cs="Times New Roman"/>
                <w:sz w:val="24"/>
                <w:szCs w:val="24"/>
              </w:rPr>
              <w:t>3.1. Цели предлагаемого правового регулирования</w:t>
            </w:r>
          </w:p>
        </w:tc>
        <w:tc>
          <w:tcPr>
            <w:tcW w:w="3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371C72" w:rsidRDefault="00895D9D" w:rsidP="00506A4E">
            <w:pPr>
              <w:pStyle w:val="ConsPlusNormal"/>
              <w:jc w:val="center"/>
              <w:rPr>
                <w:rFonts w:ascii="Times New Roman" w:hAnsi="Times New Roman" w:cs="Times New Roman"/>
                <w:sz w:val="24"/>
                <w:szCs w:val="24"/>
              </w:rPr>
            </w:pPr>
            <w:bookmarkStart w:id="5" w:name="Par270"/>
            <w:bookmarkEnd w:id="5"/>
            <w:r w:rsidRPr="00371C72">
              <w:rPr>
                <w:rFonts w:ascii="Times New Roman" w:hAnsi="Times New Roman" w:cs="Times New Roman"/>
                <w:sz w:val="24"/>
                <w:szCs w:val="24"/>
              </w:rPr>
              <w:t>3.2. Сроки достижения целей предлагаемого правового регулирования</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371C72" w:rsidRDefault="00895D9D" w:rsidP="00506A4E">
            <w:pPr>
              <w:pStyle w:val="ConsPlusNormal"/>
              <w:jc w:val="center"/>
              <w:rPr>
                <w:rFonts w:ascii="Times New Roman" w:hAnsi="Times New Roman" w:cs="Times New Roman"/>
                <w:sz w:val="24"/>
                <w:szCs w:val="24"/>
              </w:rPr>
            </w:pPr>
            <w:r w:rsidRPr="00371C72">
              <w:rPr>
                <w:rFonts w:ascii="Times New Roman" w:hAnsi="Times New Roman" w:cs="Times New Roman"/>
                <w:sz w:val="24"/>
                <w:szCs w:val="24"/>
              </w:rPr>
              <w:t>3.3. Периодичность мониторинга достижения целей предлагаемого правового регулирования</w:t>
            </w:r>
          </w:p>
        </w:tc>
      </w:tr>
      <w:tr w:rsidR="00895D9D" w:rsidRPr="00CC648B" w:rsidTr="00506A4E">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CC648B" w:rsidRDefault="00371C72" w:rsidP="00371C72">
            <w:pPr>
              <w:spacing w:after="0" w:line="240" w:lineRule="auto"/>
              <w:jc w:val="both"/>
              <w:rPr>
                <w:rFonts w:ascii="Times New Roman" w:hAnsi="Times New Roman" w:cs="Times New Roman"/>
                <w:sz w:val="28"/>
                <w:szCs w:val="28"/>
                <w:highlight w:val="yellow"/>
              </w:rPr>
            </w:pPr>
            <w:r>
              <w:rPr>
                <w:rFonts w:ascii="Times New Roman" w:hAnsi="Times New Roman" w:cs="Times New Roman"/>
                <w:sz w:val="24"/>
                <w:szCs w:val="24"/>
              </w:rPr>
              <w:t>О</w:t>
            </w:r>
            <w:r w:rsidRPr="00371C72">
              <w:rPr>
                <w:rFonts w:ascii="Times New Roman" w:hAnsi="Times New Roman" w:cs="Times New Roman"/>
                <w:sz w:val="24"/>
                <w:szCs w:val="24"/>
              </w:rPr>
              <w:t>пределить порядок проведения проверки инвестиционных проектов, предусматривающих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w:t>
            </w:r>
            <w:r w:rsidRPr="00371C72">
              <w:rPr>
                <w:rFonts w:ascii="Times New Roman" w:hAnsi="Times New Roman" w:cs="Times New Roman"/>
                <w:sz w:val="24"/>
                <w:szCs w:val="24"/>
              </w:rPr>
              <w:lastRenderedPageBreak/>
              <w:t>рального и краевого бюджетов), на предмет эффективности использования средств районного бюджета, направляемых на капитальные вложения.</w:t>
            </w:r>
          </w:p>
        </w:tc>
        <w:tc>
          <w:tcPr>
            <w:tcW w:w="3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371C72" w:rsidRDefault="00506A4E" w:rsidP="008215E5">
            <w:pPr>
              <w:pStyle w:val="ConsPlusNormal"/>
              <w:rPr>
                <w:rFonts w:ascii="Times New Roman" w:hAnsi="Times New Roman" w:cs="Times New Roman"/>
                <w:sz w:val="24"/>
                <w:szCs w:val="28"/>
              </w:rPr>
            </w:pPr>
            <w:r w:rsidRPr="00371C72">
              <w:rPr>
                <w:rFonts w:ascii="Times New Roman" w:hAnsi="Times New Roman" w:cs="Times New Roman"/>
                <w:sz w:val="24"/>
                <w:szCs w:val="28"/>
              </w:rPr>
              <w:lastRenderedPageBreak/>
              <w:t>С даты вступления в силу настоящего постановления</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371C72" w:rsidRDefault="00506A4E" w:rsidP="008215E5">
            <w:pPr>
              <w:pStyle w:val="ConsPlusNormal"/>
              <w:rPr>
                <w:rFonts w:ascii="Times New Roman" w:hAnsi="Times New Roman" w:cs="Times New Roman"/>
                <w:sz w:val="24"/>
                <w:szCs w:val="28"/>
              </w:rPr>
            </w:pPr>
            <w:r w:rsidRPr="00371C72">
              <w:rPr>
                <w:rFonts w:ascii="Times New Roman" w:hAnsi="Times New Roman" w:cs="Times New Roman"/>
                <w:sz w:val="24"/>
                <w:szCs w:val="28"/>
              </w:rPr>
              <w:t xml:space="preserve">В мониторинге достижения </w:t>
            </w:r>
            <w:r w:rsidR="00207192" w:rsidRPr="00371C72">
              <w:rPr>
                <w:rFonts w:ascii="Times New Roman" w:hAnsi="Times New Roman" w:cs="Times New Roman"/>
                <w:sz w:val="24"/>
                <w:szCs w:val="28"/>
              </w:rPr>
              <w:t>ц</w:t>
            </w:r>
            <w:r w:rsidRPr="00371C72">
              <w:rPr>
                <w:rFonts w:ascii="Times New Roman" w:hAnsi="Times New Roman" w:cs="Times New Roman"/>
                <w:sz w:val="24"/>
                <w:szCs w:val="28"/>
              </w:rPr>
              <w:t>ели не нуждается</w:t>
            </w:r>
          </w:p>
        </w:tc>
      </w:tr>
    </w:tbl>
    <w:p w:rsidR="00512DCA" w:rsidRPr="00CC648B" w:rsidRDefault="00512DCA" w:rsidP="00207192">
      <w:pPr>
        <w:pStyle w:val="ConsPlusNonformat"/>
        <w:ind w:firstLine="567"/>
        <w:jc w:val="both"/>
        <w:rPr>
          <w:rFonts w:ascii="Times New Roman" w:hAnsi="Times New Roman" w:cs="Times New Roman"/>
          <w:sz w:val="28"/>
          <w:szCs w:val="28"/>
          <w:highlight w:val="yellow"/>
        </w:rPr>
      </w:pPr>
    </w:p>
    <w:p w:rsidR="00207192" w:rsidRPr="00D15EB4" w:rsidRDefault="00895D9D" w:rsidP="00207192">
      <w:pPr>
        <w:pStyle w:val="ConsPlusNonformat"/>
        <w:ind w:firstLine="567"/>
        <w:jc w:val="both"/>
        <w:rPr>
          <w:rFonts w:ascii="Times New Roman" w:hAnsi="Times New Roman" w:cs="Times New Roman"/>
          <w:sz w:val="28"/>
          <w:szCs w:val="28"/>
        </w:rPr>
      </w:pPr>
      <w:r w:rsidRPr="00D15EB4">
        <w:rPr>
          <w:rFonts w:ascii="Times New Roman" w:hAnsi="Times New Roman" w:cs="Times New Roman"/>
          <w:sz w:val="28"/>
          <w:szCs w:val="28"/>
        </w:rPr>
        <w:t>3.4.  Действующие нормативные правовые акты, поручения, другие решения, из</w:t>
      </w:r>
      <w:r w:rsidR="00F46CFC" w:rsidRPr="00D15EB4">
        <w:rPr>
          <w:rFonts w:ascii="Times New Roman" w:hAnsi="Times New Roman" w:cs="Times New Roman"/>
          <w:sz w:val="28"/>
          <w:szCs w:val="28"/>
        </w:rPr>
        <w:t xml:space="preserve"> </w:t>
      </w:r>
      <w:r w:rsidRPr="00D15EB4">
        <w:rPr>
          <w:rFonts w:ascii="Times New Roman" w:hAnsi="Times New Roman" w:cs="Times New Roman"/>
          <w:sz w:val="28"/>
          <w:szCs w:val="28"/>
        </w:rPr>
        <w:t>которых   вытекает   необходимость   разработки   предлагаемого   правового</w:t>
      </w:r>
      <w:r w:rsidR="00207192" w:rsidRPr="00D15EB4">
        <w:rPr>
          <w:rFonts w:ascii="Times New Roman" w:hAnsi="Times New Roman" w:cs="Times New Roman"/>
          <w:sz w:val="28"/>
          <w:szCs w:val="28"/>
        </w:rPr>
        <w:t xml:space="preserve"> </w:t>
      </w:r>
      <w:r w:rsidRPr="00D15EB4">
        <w:rPr>
          <w:rFonts w:ascii="Times New Roman" w:hAnsi="Times New Roman" w:cs="Times New Roman"/>
          <w:sz w:val="28"/>
          <w:szCs w:val="28"/>
        </w:rPr>
        <w:t>регулирования в данной области, которые определяют необходимость</w:t>
      </w:r>
      <w:r w:rsidR="00F46CFC" w:rsidRPr="00D15EB4">
        <w:rPr>
          <w:rFonts w:ascii="Times New Roman" w:hAnsi="Times New Roman" w:cs="Times New Roman"/>
          <w:sz w:val="28"/>
          <w:szCs w:val="28"/>
        </w:rPr>
        <w:t xml:space="preserve"> </w:t>
      </w:r>
      <w:r w:rsidRPr="00D15EB4">
        <w:rPr>
          <w:rFonts w:ascii="Times New Roman" w:hAnsi="Times New Roman" w:cs="Times New Roman"/>
          <w:sz w:val="28"/>
          <w:szCs w:val="28"/>
        </w:rPr>
        <w:t>остановки</w:t>
      </w:r>
      <w:r w:rsidR="00F46CFC" w:rsidRPr="00D15EB4">
        <w:rPr>
          <w:rFonts w:ascii="Times New Roman" w:hAnsi="Times New Roman" w:cs="Times New Roman"/>
          <w:sz w:val="28"/>
          <w:szCs w:val="28"/>
        </w:rPr>
        <w:t xml:space="preserve"> </w:t>
      </w:r>
      <w:r w:rsidRPr="00D15EB4">
        <w:rPr>
          <w:rFonts w:ascii="Times New Roman" w:hAnsi="Times New Roman" w:cs="Times New Roman"/>
          <w:sz w:val="28"/>
          <w:szCs w:val="28"/>
        </w:rPr>
        <w:t xml:space="preserve">указанных целей: </w:t>
      </w:r>
    </w:p>
    <w:p w:rsidR="00AB666E" w:rsidRDefault="00D15EB4" w:rsidP="00207192">
      <w:pPr>
        <w:pStyle w:val="ConsPlusNonformat"/>
        <w:ind w:firstLine="567"/>
        <w:jc w:val="both"/>
        <w:rPr>
          <w:rFonts w:ascii="Times New Roman" w:hAnsi="Times New Roman" w:cs="Times New Roman"/>
          <w:bCs/>
          <w:sz w:val="28"/>
          <w:szCs w:val="28"/>
        </w:rPr>
      </w:pPr>
      <w:r w:rsidRPr="001D5274">
        <w:rPr>
          <w:rFonts w:ascii="Times New Roman" w:hAnsi="Times New Roman" w:cs="Times New Roman"/>
          <w:bCs/>
          <w:sz w:val="28"/>
          <w:szCs w:val="28"/>
        </w:rPr>
        <w:t>стать</w:t>
      </w:r>
      <w:r>
        <w:rPr>
          <w:rFonts w:ascii="Times New Roman" w:hAnsi="Times New Roman" w:cs="Times New Roman"/>
          <w:bCs/>
          <w:sz w:val="28"/>
          <w:szCs w:val="28"/>
        </w:rPr>
        <w:t>я</w:t>
      </w:r>
      <w:r w:rsidRPr="001D5274">
        <w:rPr>
          <w:rFonts w:ascii="Times New Roman" w:hAnsi="Times New Roman" w:cs="Times New Roman"/>
          <w:bCs/>
          <w:sz w:val="28"/>
          <w:szCs w:val="28"/>
        </w:rPr>
        <w:t xml:space="preserve"> 14 Федерального закона от 25 февраля 1999 г. № 39-ФЗ «Об инвестиционной деятельности в Российской Федерации, осуществляемой в</w:t>
      </w:r>
      <w:r w:rsidRPr="0084430D">
        <w:rPr>
          <w:rFonts w:ascii="Times New Roman" w:hAnsi="Times New Roman" w:cs="Times New Roman"/>
          <w:bCs/>
          <w:sz w:val="28"/>
          <w:szCs w:val="28"/>
        </w:rPr>
        <w:t xml:space="preserve"> форме капитальных вложений», постановление главы администрации (губернатора) Краснодарского края от 3 июня 2010 г. № 426 «О порядке проведения проверки инвестиционных проектов на предмет эффективности использования средств краевого бюджета, направляемых на капитальные вложения»</w:t>
      </w:r>
      <w:r>
        <w:rPr>
          <w:rFonts w:ascii="Times New Roman" w:hAnsi="Times New Roman" w:cs="Times New Roman"/>
          <w:bCs/>
          <w:sz w:val="28"/>
          <w:szCs w:val="28"/>
        </w:rPr>
        <w:t>.</w:t>
      </w:r>
    </w:p>
    <w:p w:rsidR="00D15EB4" w:rsidRPr="00CC648B" w:rsidRDefault="00D15EB4" w:rsidP="00207192">
      <w:pPr>
        <w:pStyle w:val="ConsPlusNonformat"/>
        <w:ind w:firstLine="567"/>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61"/>
        <w:gridCol w:w="2976"/>
        <w:gridCol w:w="1560"/>
        <w:gridCol w:w="1785"/>
      </w:tblGrid>
      <w:tr w:rsidR="00895D9D" w:rsidRPr="00CC648B"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555B" w:rsidRDefault="00895D9D" w:rsidP="00196DFC">
            <w:pPr>
              <w:pStyle w:val="ConsPlusNormal"/>
              <w:jc w:val="center"/>
              <w:rPr>
                <w:rFonts w:ascii="Times New Roman" w:hAnsi="Times New Roman" w:cs="Times New Roman"/>
                <w:sz w:val="24"/>
                <w:szCs w:val="24"/>
              </w:rPr>
            </w:pPr>
            <w:r w:rsidRPr="00BE555B">
              <w:rPr>
                <w:rFonts w:ascii="Times New Roman" w:hAnsi="Times New Roman" w:cs="Times New Roman"/>
                <w:sz w:val="24"/>
                <w:szCs w:val="24"/>
              </w:rPr>
              <w:t>3.5. Цели предлагаемого правового регулирования</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555B" w:rsidRDefault="00895D9D" w:rsidP="00196DFC">
            <w:pPr>
              <w:pStyle w:val="ConsPlusNormal"/>
              <w:jc w:val="center"/>
              <w:rPr>
                <w:rFonts w:ascii="Times New Roman" w:hAnsi="Times New Roman" w:cs="Times New Roman"/>
                <w:sz w:val="24"/>
                <w:szCs w:val="24"/>
              </w:rPr>
            </w:pPr>
            <w:bookmarkStart w:id="6" w:name="Par290"/>
            <w:bookmarkEnd w:id="6"/>
            <w:r w:rsidRPr="00BE555B">
              <w:rPr>
                <w:rFonts w:ascii="Times New Roman" w:hAnsi="Times New Roman" w:cs="Times New Roman"/>
                <w:sz w:val="24"/>
                <w:szCs w:val="24"/>
              </w:rPr>
              <w:t>3.6. Индикаторы достижения целей предлагаемого правового регулирования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555B" w:rsidRDefault="00895D9D" w:rsidP="00196DFC">
            <w:pPr>
              <w:pStyle w:val="ConsPlusNormal"/>
              <w:jc w:val="center"/>
              <w:rPr>
                <w:rFonts w:ascii="Times New Roman" w:hAnsi="Times New Roman" w:cs="Times New Roman"/>
                <w:sz w:val="24"/>
                <w:szCs w:val="24"/>
              </w:rPr>
            </w:pPr>
            <w:r w:rsidRPr="00BE555B">
              <w:rPr>
                <w:rFonts w:ascii="Times New Roman" w:hAnsi="Times New Roman" w:cs="Times New Roman"/>
                <w:sz w:val="24"/>
                <w:szCs w:val="24"/>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555B" w:rsidRDefault="00895D9D" w:rsidP="00196DFC">
            <w:pPr>
              <w:pStyle w:val="ConsPlusNormal"/>
              <w:jc w:val="center"/>
              <w:rPr>
                <w:rFonts w:ascii="Times New Roman" w:hAnsi="Times New Roman" w:cs="Times New Roman"/>
                <w:sz w:val="24"/>
                <w:szCs w:val="24"/>
              </w:rPr>
            </w:pPr>
            <w:bookmarkStart w:id="7" w:name="Par292"/>
            <w:bookmarkEnd w:id="7"/>
            <w:r w:rsidRPr="00BE555B">
              <w:rPr>
                <w:rFonts w:ascii="Times New Roman" w:hAnsi="Times New Roman" w:cs="Times New Roman"/>
                <w:sz w:val="24"/>
                <w:szCs w:val="24"/>
              </w:rPr>
              <w:t>3.8. Целевые значения индикаторов по годам</w:t>
            </w:r>
          </w:p>
        </w:tc>
      </w:tr>
      <w:tr w:rsidR="00895D9D" w:rsidRPr="00CC648B"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CC648B" w:rsidRDefault="00BE555B" w:rsidP="00BE555B">
            <w:pPr>
              <w:widowControl w:val="0"/>
              <w:autoSpaceDE w:val="0"/>
              <w:autoSpaceDN w:val="0"/>
              <w:adjustRightInd w:val="0"/>
              <w:spacing w:after="0" w:line="240" w:lineRule="auto"/>
              <w:rPr>
                <w:rFonts w:ascii="Times New Roman" w:hAnsi="Times New Roman" w:cs="Times New Roman"/>
                <w:sz w:val="28"/>
                <w:szCs w:val="28"/>
                <w:highlight w:val="yellow"/>
              </w:rPr>
            </w:pPr>
            <w:r>
              <w:rPr>
                <w:rFonts w:ascii="Times New Roman" w:hAnsi="Times New Roman" w:cs="Times New Roman"/>
                <w:sz w:val="24"/>
                <w:szCs w:val="24"/>
              </w:rPr>
              <w:t>О</w:t>
            </w:r>
            <w:r w:rsidRPr="00371C72">
              <w:rPr>
                <w:rFonts w:ascii="Times New Roman" w:hAnsi="Times New Roman" w:cs="Times New Roman"/>
                <w:sz w:val="24"/>
                <w:szCs w:val="24"/>
              </w:rPr>
              <w:t>пределить порядок проведения проверки инвестиционных проектов, предусматривающих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финансовое обеспечение которых полностью или частично осуществляется из бюджета муниципального образования Тимашевский район (в том числе при софинансировании за счет средств федерального и краевого бюджетов), на предмет эффективности использования средств районного бюджета, направляемых на капитальные</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67E27" w:rsidRPr="00667E27" w:rsidRDefault="00B64CA2" w:rsidP="00667E27">
            <w:pPr>
              <w:spacing w:after="0" w:line="240" w:lineRule="auto"/>
              <w:jc w:val="both"/>
              <w:rPr>
                <w:rFonts w:ascii="Times New Roman" w:hAnsi="Times New Roman" w:cs="Times New Roman"/>
                <w:sz w:val="24"/>
                <w:szCs w:val="24"/>
                <w:lang w:bidi="en-US"/>
              </w:rPr>
            </w:pPr>
            <w:r w:rsidRPr="00667E27">
              <w:rPr>
                <w:rFonts w:ascii="Times New Roman" w:hAnsi="Times New Roman" w:cs="Times New Roman"/>
                <w:sz w:val="24"/>
                <w:szCs w:val="24"/>
              </w:rPr>
              <w:t>П</w:t>
            </w:r>
            <w:r w:rsidR="00AF72F1" w:rsidRPr="00667E27">
              <w:rPr>
                <w:rFonts w:ascii="Times New Roman" w:hAnsi="Times New Roman" w:cs="Times New Roman"/>
                <w:sz w:val="24"/>
                <w:szCs w:val="24"/>
              </w:rPr>
              <w:t xml:space="preserve">ринятие </w:t>
            </w:r>
            <w:r w:rsidR="009A0E59" w:rsidRPr="00667E27">
              <w:rPr>
                <w:rFonts w:ascii="Times New Roman" w:hAnsi="Times New Roman" w:cs="Times New Roman"/>
                <w:sz w:val="24"/>
                <w:szCs w:val="24"/>
              </w:rPr>
              <w:t xml:space="preserve">постановления администрации муниципального образования Тимашевский район </w:t>
            </w:r>
            <w:r w:rsidR="00667E27" w:rsidRPr="00667E27">
              <w:rPr>
                <w:rFonts w:ascii="Times New Roman" w:hAnsi="Times New Roman" w:cs="Times New Roman"/>
                <w:sz w:val="24"/>
                <w:szCs w:val="24"/>
              </w:rPr>
              <w:t>«Об утверждении порядка проведения проверки инвестиционных проектов на предмет эффективности использования средств бюджета</w:t>
            </w:r>
            <w:r w:rsidR="00667E27">
              <w:rPr>
                <w:rFonts w:ascii="Times New Roman" w:hAnsi="Times New Roman" w:cs="Times New Roman"/>
                <w:sz w:val="24"/>
                <w:szCs w:val="24"/>
              </w:rPr>
              <w:t xml:space="preserve"> </w:t>
            </w:r>
            <w:r w:rsidR="00667E27" w:rsidRPr="00667E27">
              <w:rPr>
                <w:rFonts w:ascii="Times New Roman" w:hAnsi="Times New Roman" w:cs="Times New Roman"/>
                <w:sz w:val="24"/>
                <w:szCs w:val="24"/>
              </w:rPr>
              <w:t>муниципального образования Тимашевский район, направляемых на капитальные вложения»</w:t>
            </w:r>
          </w:p>
          <w:p w:rsidR="00895D9D" w:rsidRPr="00CC648B" w:rsidRDefault="00667E27" w:rsidP="00667E27">
            <w:pPr>
              <w:pStyle w:val="ConsPlusNonformat"/>
              <w:jc w:val="both"/>
              <w:outlineLvl w:val="0"/>
              <w:rPr>
                <w:rFonts w:ascii="Times New Roman" w:hAnsi="Times New Roman" w:cs="Times New Roman"/>
                <w:sz w:val="24"/>
                <w:szCs w:val="24"/>
                <w:highlight w:val="yellow"/>
              </w:rPr>
            </w:pPr>
            <w:r w:rsidRPr="00BE555B">
              <w:rPr>
                <w:rFonts w:ascii="Times New Roman" w:hAnsi="Times New Roman" w:cs="Times New Roman"/>
                <w:sz w:val="24"/>
                <w:szCs w:val="24"/>
              </w:rPr>
              <w:t xml:space="preserve"> </w:t>
            </w:r>
            <w:r w:rsidR="00BE555B" w:rsidRPr="00CC648B">
              <w:rPr>
                <w:rFonts w:ascii="Times New Roman" w:hAnsi="Times New Roman" w:cs="Times New Roman"/>
                <w:sz w:val="24"/>
                <w:szCs w:val="24"/>
                <w:highlight w:val="yellow"/>
              </w:rPr>
              <w:t xml:space="preserve">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CC648B" w:rsidRDefault="00B64CA2" w:rsidP="00B64CA2">
            <w:pPr>
              <w:pStyle w:val="ConsPlusNormal"/>
              <w:jc w:val="center"/>
              <w:rPr>
                <w:rFonts w:ascii="Times New Roman" w:hAnsi="Times New Roman" w:cs="Times New Roman"/>
                <w:sz w:val="24"/>
                <w:szCs w:val="28"/>
                <w:highlight w:val="yellow"/>
              </w:rPr>
            </w:pPr>
            <w:r w:rsidRPr="00BE555B">
              <w:rPr>
                <w:rFonts w:ascii="Times New Roman" w:hAnsi="Times New Roman" w:cs="Times New Roman"/>
                <w:sz w:val="24"/>
                <w:szCs w:val="28"/>
              </w:rPr>
              <w:t>П</w:t>
            </w:r>
            <w:r w:rsidR="00AF72F1" w:rsidRPr="00BE555B">
              <w:rPr>
                <w:rFonts w:ascii="Times New Roman" w:hAnsi="Times New Roman" w:cs="Times New Roman"/>
                <w:sz w:val="24"/>
                <w:szCs w:val="28"/>
              </w:rPr>
              <w:t xml:space="preserve">ринято/не принято </w:t>
            </w:r>
            <w:r w:rsidR="009A0E59" w:rsidRPr="00BE555B">
              <w:rPr>
                <w:rFonts w:ascii="Times New Roman" w:hAnsi="Times New Roman" w:cs="Times New Roman"/>
                <w:sz w:val="24"/>
                <w:szCs w:val="28"/>
              </w:rPr>
              <w:t xml:space="preserve">постановление администрации </w:t>
            </w:r>
            <w:r w:rsidR="00AF72F1" w:rsidRPr="00BE555B">
              <w:rPr>
                <w:rFonts w:ascii="Times New Roman" w:hAnsi="Times New Roman" w:cs="Times New Roman"/>
                <w:sz w:val="24"/>
                <w:szCs w:val="24"/>
              </w:rPr>
              <w:t>муниципального образования Тимашевский район</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CC648B" w:rsidRDefault="00FC1ABC" w:rsidP="00FC1ABC">
            <w:pPr>
              <w:pStyle w:val="ConsPlusNormal"/>
              <w:jc w:val="both"/>
              <w:rPr>
                <w:rFonts w:ascii="Times New Roman" w:hAnsi="Times New Roman" w:cs="Times New Roman"/>
                <w:sz w:val="28"/>
                <w:szCs w:val="28"/>
                <w:highlight w:val="yellow"/>
              </w:rPr>
            </w:pPr>
            <w:r w:rsidRPr="00FC1ABC">
              <w:rPr>
                <w:rFonts w:ascii="Times New Roman" w:hAnsi="Times New Roman" w:cs="Times New Roman"/>
                <w:sz w:val="24"/>
                <w:szCs w:val="28"/>
              </w:rPr>
              <w:t>Январь</w:t>
            </w:r>
            <w:r w:rsidR="00A9130A" w:rsidRPr="00FC1ABC">
              <w:rPr>
                <w:rFonts w:ascii="Times New Roman" w:hAnsi="Times New Roman" w:cs="Times New Roman"/>
                <w:sz w:val="24"/>
                <w:szCs w:val="28"/>
              </w:rPr>
              <w:t xml:space="preserve"> </w:t>
            </w:r>
            <w:r w:rsidR="00207192" w:rsidRPr="00FC1ABC">
              <w:rPr>
                <w:rFonts w:ascii="Times New Roman" w:hAnsi="Times New Roman" w:cs="Times New Roman"/>
                <w:sz w:val="24"/>
                <w:szCs w:val="28"/>
              </w:rPr>
              <w:t>20</w:t>
            </w:r>
            <w:r w:rsidR="00A9130A" w:rsidRPr="00FC1ABC">
              <w:rPr>
                <w:rFonts w:ascii="Times New Roman" w:hAnsi="Times New Roman" w:cs="Times New Roman"/>
                <w:sz w:val="24"/>
                <w:szCs w:val="28"/>
              </w:rPr>
              <w:t>2</w:t>
            </w:r>
            <w:r w:rsidRPr="00FC1ABC">
              <w:rPr>
                <w:rFonts w:ascii="Times New Roman" w:hAnsi="Times New Roman" w:cs="Times New Roman"/>
                <w:sz w:val="24"/>
                <w:szCs w:val="28"/>
              </w:rPr>
              <w:t>1</w:t>
            </w:r>
            <w:r w:rsidR="00C573C0" w:rsidRPr="00FC1ABC">
              <w:rPr>
                <w:rFonts w:ascii="Times New Roman" w:hAnsi="Times New Roman" w:cs="Times New Roman"/>
                <w:sz w:val="24"/>
                <w:szCs w:val="28"/>
              </w:rPr>
              <w:t xml:space="preserve"> </w:t>
            </w:r>
            <w:r w:rsidR="00207192" w:rsidRPr="00FC1ABC">
              <w:rPr>
                <w:rFonts w:ascii="Times New Roman" w:hAnsi="Times New Roman" w:cs="Times New Roman"/>
                <w:sz w:val="24"/>
                <w:szCs w:val="28"/>
              </w:rPr>
              <w:t>г</w:t>
            </w:r>
            <w:r w:rsidR="00A9130A" w:rsidRPr="00FC1ABC">
              <w:rPr>
                <w:rFonts w:ascii="Times New Roman" w:hAnsi="Times New Roman" w:cs="Times New Roman"/>
                <w:sz w:val="24"/>
                <w:szCs w:val="28"/>
              </w:rPr>
              <w:t>.</w:t>
            </w:r>
            <w:r w:rsidR="00A17E0B" w:rsidRPr="00FC1ABC">
              <w:rPr>
                <w:rFonts w:ascii="Times New Roman" w:hAnsi="Times New Roman" w:cs="Times New Roman"/>
                <w:sz w:val="24"/>
                <w:szCs w:val="28"/>
              </w:rPr>
              <w:t xml:space="preserve"> </w:t>
            </w:r>
            <w:r w:rsidR="009A0E59" w:rsidRPr="00FC1ABC">
              <w:rPr>
                <w:rFonts w:ascii="Times New Roman" w:hAnsi="Times New Roman" w:cs="Times New Roman"/>
                <w:sz w:val="24"/>
                <w:szCs w:val="28"/>
              </w:rPr>
              <w:t>–</w:t>
            </w:r>
            <w:r w:rsidR="00A9130A" w:rsidRPr="00FC1ABC">
              <w:rPr>
                <w:rFonts w:ascii="Times New Roman" w:hAnsi="Times New Roman" w:cs="Times New Roman"/>
                <w:sz w:val="24"/>
                <w:szCs w:val="28"/>
              </w:rPr>
              <w:t xml:space="preserve"> </w:t>
            </w:r>
            <w:r w:rsidR="002E6571" w:rsidRPr="00FC1ABC">
              <w:rPr>
                <w:rFonts w:ascii="Times New Roman" w:hAnsi="Times New Roman" w:cs="Times New Roman"/>
                <w:sz w:val="24"/>
                <w:szCs w:val="28"/>
              </w:rPr>
              <w:t>принято</w:t>
            </w:r>
            <w:r w:rsidR="009A0E59" w:rsidRPr="00FC1ABC">
              <w:rPr>
                <w:rFonts w:ascii="Times New Roman" w:hAnsi="Times New Roman" w:cs="Times New Roman"/>
                <w:sz w:val="24"/>
                <w:szCs w:val="28"/>
              </w:rPr>
              <w:t xml:space="preserve"> постановление администрации </w:t>
            </w:r>
            <w:r w:rsidR="002E6571" w:rsidRPr="00FC1ABC">
              <w:rPr>
                <w:rFonts w:ascii="Times New Roman" w:hAnsi="Times New Roman" w:cs="Times New Roman"/>
                <w:sz w:val="24"/>
                <w:szCs w:val="24"/>
              </w:rPr>
              <w:t>муниципального образования Тимашевский район</w:t>
            </w:r>
            <w:r w:rsidR="00A17E0B" w:rsidRPr="00FC1ABC">
              <w:rPr>
                <w:rFonts w:ascii="Times New Roman" w:hAnsi="Times New Roman" w:cs="Times New Roman"/>
                <w:sz w:val="24"/>
                <w:szCs w:val="28"/>
              </w:rPr>
              <w:t xml:space="preserve"> </w:t>
            </w:r>
            <w:r w:rsidR="002E6571" w:rsidRPr="00FC1ABC">
              <w:rPr>
                <w:rFonts w:ascii="Times New Roman" w:hAnsi="Times New Roman" w:cs="Times New Roman"/>
                <w:sz w:val="24"/>
                <w:szCs w:val="28"/>
              </w:rPr>
              <w:t>(дата, номер акта)</w:t>
            </w:r>
          </w:p>
        </w:tc>
      </w:tr>
    </w:tbl>
    <w:p w:rsidR="00895D9D" w:rsidRPr="00CC648B" w:rsidRDefault="00895D9D" w:rsidP="000929F5">
      <w:pPr>
        <w:pStyle w:val="ConsPlusNormal"/>
        <w:jc w:val="both"/>
        <w:rPr>
          <w:rFonts w:ascii="Times New Roman" w:hAnsi="Times New Roman" w:cs="Times New Roman"/>
          <w:sz w:val="28"/>
          <w:szCs w:val="28"/>
          <w:highlight w:val="yellow"/>
        </w:rPr>
      </w:pPr>
    </w:p>
    <w:p w:rsidR="00895D9D" w:rsidRPr="00BE555B" w:rsidRDefault="00895D9D" w:rsidP="00815D92">
      <w:pPr>
        <w:pStyle w:val="ConsPlusNonformat"/>
        <w:ind w:firstLine="567"/>
        <w:jc w:val="both"/>
        <w:rPr>
          <w:rFonts w:ascii="Times New Roman" w:hAnsi="Times New Roman" w:cs="Times New Roman"/>
          <w:sz w:val="28"/>
          <w:szCs w:val="28"/>
        </w:rPr>
      </w:pPr>
      <w:r w:rsidRPr="00BE555B">
        <w:rPr>
          <w:rFonts w:ascii="Times New Roman" w:hAnsi="Times New Roman" w:cs="Times New Roman"/>
          <w:sz w:val="28"/>
          <w:szCs w:val="28"/>
        </w:rPr>
        <w:lastRenderedPageBreak/>
        <w:t>3.9.  Методы расчета индикаторов достижения целей предлагаемого правового</w:t>
      </w:r>
      <w:r w:rsidR="00815D92" w:rsidRPr="00BE555B">
        <w:rPr>
          <w:rFonts w:ascii="Times New Roman" w:hAnsi="Times New Roman" w:cs="Times New Roman"/>
          <w:sz w:val="28"/>
          <w:szCs w:val="28"/>
        </w:rPr>
        <w:t xml:space="preserve"> </w:t>
      </w:r>
      <w:r w:rsidRPr="00BE555B">
        <w:rPr>
          <w:rFonts w:ascii="Times New Roman" w:hAnsi="Times New Roman" w:cs="Times New Roman"/>
          <w:sz w:val="28"/>
          <w:szCs w:val="28"/>
        </w:rPr>
        <w:t>регулирования, источники информации для расчетов:</w:t>
      </w:r>
    </w:p>
    <w:p w:rsidR="009B0748" w:rsidRPr="00FB0E49" w:rsidRDefault="009A0E59" w:rsidP="009B0748">
      <w:pPr>
        <w:spacing w:after="0" w:line="240" w:lineRule="auto"/>
        <w:ind w:firstLine="708"/>
        <w:jc w:val="both"/>
        <w:rPr>
          <w:rFonts w:ascii="Times New Roman" w:hAnsi="Times New Roman" w:cs="Times New Roman"/>
          <w:sz w:val="28"/>
          <w:szCs w:val="28"/>
        </w:rPr>
      </w:pPr>
      <w:r w:rsidRPr="00BE555B">
        <w:rPr>
          <w:rFonts w:ascii="Times New Roman" w:hAnsi="Times New Roman" w:cs="Times New Roman"/>
          <w:sz w:val="28"/>
          <w:szCs w:val="28"/>
        </w:rPr>
        <w:t xml:space="preserve">принятие постановления администрации муниципального образования Тимашевский район </w:t>
      </w:r>
      <w:r w:rsidR="009B0748" w:rsidRPr="00FB0E49">
        <w:rPr>
          <w:rFonts w:ascii="Times New Roman" w:hAnsi="Times New Roman" w:cs="Times New Roman"/>
          <w:sz w:val="28"/>
          <w:szCs w:val="28"/>
        </w:rPr>
        <w:t>«Об утверждении порядка проведения проверки инвестиционных проектов на предмет эффективности использования средств бюджета</w:t>
      </w:r>
    </w:p>
    <w:p w:rsidR="009B0748" w:rsidRPr="000F73BE" w:rsidRDefault="009B0748" w:rsidP="009B0748">
      <w:pPr>
        <w:spacing w:after="0" w:line="240" w:lineRule="auto"/>
        <w:jc w:val="both"/>
        <w:rPr>
          <w:rFonts w:ascii="Times New Roman" w:hAnsi="Times New Roman" w:cs="Times New Roman"/>
          <w:sz w:val="28"/>
          <w:szCs w:val="28"/>
          <w:lang w:bidi="en-US"/>
        </w:rPr>
      </w:pPr>
      <w:r w:rsidRPr="00FB0E49">
        <w:rPr>
          <w:rFonts w:ascii="Times New Roman" w:hAnsi="Times New Roman" w:cs="Times New Roman"/>
          <w:sz w:val="28"/>
          <w:szCs w:val="28"/>
        </w:rPr>
        <w:t xml:space="preserve"> муниципального образования Тимашевский район, направ</w:t>
      </w:r>
      <w:r>
        <w:rPr>
          <w:rFonts w:ascii="Times New Roman" w:hAnsi="Times New Roman" w:cs="Times New Roman"/>
          <w:sz w:val="28"/>
          <w:szCs w:val="28"/>
        </w:rPr>
        <w:t>ляемых на капитальные вложения».</w:t>
      </w:r>
    </w:p>
    <w:p w:rsidR="00806866" w:rsidRPr="00BE555B" w:rsidRDefault="00806866" w:rsidP="00815D92">
      <w:pPr>
        <w:pStyle w:val="ConsPlusNonformat"/>
        <w:ind w:firstLine="567"/>
        <w:jc w:val="both"/>
        <w:rPr>
          <w:rFonts w:ascii="Times New Roman" w:eastAsia="Calibri" w:hAnsi="Times New Roman" w:cs="Times New Roman"/>
          <w:sz w:val="28"/>
          <w:szCs w:val="28"/>
        </w:rPr>
      </w:pPr>
    </w:p>
    <w:p w:rsidR="00815D92" w:rsidRPr="00EC22FA" w:rsidRDefault="00895D9D" w:rsidP="00D121F8">
      <w:pPr>
        <w:pStyle w:val="ConsPlusNonformat"/>
        <w:ind w:firstLine="567"/>
        <w:jc w:val="both"/>
        <w:rPr>
          <w:rFonts w:ascii="Times New Roman" w:hAnsi="Times New Roman" w:cs="Times New Roman"/>
          <w:sz w:val="28"/>
          <w:szCs w:val="28"/>
        </w:rPr>
      </w:pPr>
      <w:r w:rsidRPr="00EC22FA">
        <w:rPr>
          <w:rFonts w:ascii="Times New Roman" w:hAnsi="Times New Roman" w:cs="Times New Roman"/>
          <w:sz w:val="28"/>
          <w:szCs w:val="28"/>
        </w:rPr>
        <w:t>3.10. Оценка затрат на проведение мониторинга достижения целей</w:t>
      </w:r>
      <w:r w:rsidR="00D121F8" w:rsidRPr="00EC22FA">
        <w:rPr>
          <w:rFonts w:ascii="Times New Roman" w:hAnsi="Times New Roman" w:cs="Times New Roman"/>
          <w:sz w:val="28"/>
          <w:szCs w:val="28"/>
        </w:rPr>
        <w:t xml:space="preserve"> </w:t>
      </w:r>
      <w:r w:rsidRPr="00EC22FA">
        <w:rPr>
          <w:rFonts w:ascii="Times New Roman" w:hAnsi="Times New Roman" w:cs="Times New Roman"/>
          <w:sz w:val="28"/>
          <w:szCs w:val="28"/>
        </w:rPr>
        <w:t>предлагаемого правового регулирования:</w:t>
      </w:r>
      <w:r w:rsidR="00E6092C" w:rsidRPr="00EC22FA">
        <w:rPr>
          <w:rFonts w:ascii="Times New Roman" w:hAnsi="Times New Roman" w:cs="Times New Roman"/>
          <w:sz w:val="28"/>
          <w:szCs w:val="28"/>
        </w:rPr>
        <w:t xml:space="preserve"> дополнительные затраты не потребуются.</w:t>
      </w:r>
    </w:p>
    <w:p w:rsidR="00815D92" w:rsidRPr="00CC648B" w:rsidRDefault="00815D92" w:rsidP="000929F5">
      <w:pPr>
        <w:pStyle w:val="ConsPlusNormal"/>
        <w:ind w:firstLine="540"/>
        <w:jc w:val="both"/>
        <w:outlineLvl w:val="2"/>
        <w:rPr>
          <w:rFonts w:ascii="Times New Roman" w:hAnsi="Times New Roman" w:cs="Times New Roman"/>
          <w:sz w:val="28"/>
          <w:szCs w:val="28"/>
          <w:highlight w:val="yellow"/>
        </w:rPr>
      </w:pPr>
      <w:bookmarkStart w:id="8" w:name="Par319"/>
      <w:bookmarkEnd w:id="8"/>
    </w:p>
    <w:p w:rsidR="00895D9D" w:rsidRPr="00123AFE" w:rsidRDefault="00895D9D" w:rsidP="000929F5">
      <w:pPr>
        <w:pStyle w:val="ConsPlusNormal"/>
        <w:ind w:firstLine="540"/>
        <w:jc w:val="both"/>
        <w:outlineLvl w:val="2"/>
        <w:rPr>
          <w:rFonts w:ascii="Times New Roman" w:hAnsi="Times New Roman" w:cs="Times New Roman"/>
          <w:sz w:val="28"/>
          <w:szCs w:val="28"/>
        </w:rPr>
      </w:pPr>
      <w:r w:rsidRPr="00123AFE">
        <w:rPr>
          <w:rFonts w:ascii="Times New Roman" w:hAnsi="Times New Roman" w:cs="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3175"/>
        <w:gridCol w:w="3629"/>
      </w:tblGrid>
      <w:tr w:rsidR="00895D9D" w:rsidRPr="00123AFE" w:rsidTr="00F46CF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123AFE" w:rsidRDefault="00895D9D" w:rsidP="00815D92">
            <w:pPr>
              <w:pStyle w:val="ConsPlusNormal"/>
              <w:jc w:val="center"/>
              <w:rPr>
                <w:rFonts w:ascii="Times New Roman" w:hAnsi="Times New Roman" w:cs="Times New Roman"/>
                <w:sz w:val="24"/>
                <w:szCs w:val="24"/>
              </w:rPr>
            </w:pPr>
            <w:bookmarkStart w:id="9" w:name="Par321"/>
            <w:bookmarkEnd w:id="9"/>
            <w:r w:rsidRPr="00123AFE">
              <w:rPr>
                <w:rFonts w:ascii="Times New Roman" w:hAnsi="Times New Roman" w:cs="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123AFE" w:rsidRDefault="00895D9D" w:rsidP="00815D92">
            <w:pPr>
              <w:pStyle w:val="ConsPlusNormal"/>
              <w:jc w:val="center"/>
              <w:rPr>
                <w:rFonts w:ascii="Times New Roman" w:hAnsi="Times New Roman" w:cs="Times New Roman"/>
                <w:sz w:val="24"/>
                <w:szCs w:val="24"/>
              </w:rPr>
            </w:pPr>
            <w:r w:rsidRPr="00123AFE">
              <w:rPr>
                <w:rFonts w:ascii="Times New Roman" w:hAnsi="Times New Roman" w:cs="Times New Roman"/>
                <w:sz w:val="24"/>
                <w:szCs w:val="24"/>
              </w:rPr>
              <w:t>4.2. Количество участников группы</w:t>
            </w:r>
          </w:p>
        </w:tc>
        <w:tc>
          <w:tcPr>
            <w:tcW w:w="3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123AFE" w:rsidRDefault="00895D9D" w:rsidP="00815D92">
            <w:pPr>
              <w:pStyle w:val="ConsPlusNormal"/>
              <w:jc w:val="center"/>
              <w:rPr>
                <w:rFonts w:ascii="Times New Roman" w:hAnsi="Times New Roman" w:cs="Times New Roman"/>
                <w:sz w:val="24"/>
                <w:szCs w:val="24"/>
              </w:rPr>
            </w:pPr>
            <w:r w:rsidRPr="00123AFE">
              <w:rPr>
                <w:rFonts w:ascii="Times New Roman" w:hAnsi="Times New Roman" w:cs="Times New Roman"/>
                <w:sz w:val="24"/>
                <w:szCs w:val="24"/>
              </w:rPr>
              <w:t>4.3. Источники данных</w:t>
            </w:r>
          </w:p>
        </w:tc>
      </w:tr>
      <w:tr w:rsidR="00895D9D" w:rsidRPr="00CC648B" w:rsidTr="00F46CF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23AFE" w:rsidRPr="00123AFE" w:rsidRDefault="00123AFE" w:rsidP="00123AFE">
            <w:pPr>
              <w:autoSpaceDE w:val="0"/>
              <w:autoSpaceDN w:val="0"/>
              <w:adjustRightInd w:val="0"/>
              <w:spacing w:after="0" w:line="240" w:lineRule="auto"/>
              <w:jc w:val="both"/>
              <w:rPr>
                <w:rFonts w:ascii="Times New Roman" w:hAnsi="Times New Roman" w:cs="Times New Roman"/>
                <w:sz w:val="24"/>
                <w:szCs w:val="24"/>
              </w:rPr>
            </w:pPr>
            <w:r w:rsidRPr="00123AFE">
              <w:rPr>
                <w:rFonts w:ascii="Times New Roman" w:hAnsi="Times New Roman" w:cs="Times New Roman"/>
                <w:sz w:val="24"/>
                <w:szCs w:val="24"/>
              </w:rPr>
              <w:t>юридическое лицо, которому предоставляются бюджетные ассигнования</w:t>
            </w:r>
          </w:p>
          <w:p w:rsidR="00895D9D" w:rsidRPr="00123AFE" w:rsidRDefault="00895D9D" w:rsidP="00B415B6">
            <w:pPr>
              <w:autoSpaceDE w:val="0"/>
              <w:autoSpaceDN w:val="0"/>
              <w:adjustRightInd w:val="0"/>
              <w:spacing w:after="0" w:line="240" w:lineRule="auto"/>
              <w:jc w:val="both"/>
              <w:rPr>
                <w:rFonts w:ascii="Times New Roman" w:eastAsia="Calibri"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123AFE" w:rsidRDefault="00815D92" w:rsidP="00815D92">
            <w:pPr>
              <w:pStyle w:val="ConsPlusNormal"/>
              <w:jc w:val="center"/>
              <w:rPr>
                <w:rFonts w:ascii="Times New Roman" w:hAnsi="Times New Roman" w:cs="Times New Roman"/>
                <w:sz w:val="24"/>
                <w:szCs w:val="24"/>
              </w:rPr>
            </w:pPr>
            <w:r w:rsidRPr="00123AFE">
              <w:rPr>
                <w:rFonts w:ascii="Times New Roman" w:hAnsi="Times New Roman" w:cs="Times New Roman"/>
                <w:sz w:val="24"/>
                <w:szCs w:val="24"/>
              </w:rPr>
              <w:t>Не ограничено</w:t>
            </w:r>
          </w:p>
        </w:tc>
        <w:tc>
          <w:tcPr>
            <w:tcW w:w="3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5D92" w:rsidRPr="00123AFE" w:rsidRDefault="00B415B6" w:rsidP="00815D92">
            <w:pPr>
              <w:pStyle w:val="ConsPlusNormal"/>
              <w:jc w:val="center"/>
              <w:rPr>
                <w:rFonts w:ascii="Times New Roman" w:hAnsi="Times New Roman" w:cs="Times New Roman"/>
                <w:sz w:val="24"/>
                <w:szCs w:val="24"/>
              </w:rPr>
            </w:pPr>
            <w:r w:rsidRPr="00123AFE">
              <w:rPr>
                <w:rFonts w:ascii="Times New Roman" w:hAnsi="Times New Roman" w:cs="Times New Roman"/>
                <w:sz w:val="24"/>
                <w:szCs w:val="24"/>
              </w:rPr>
              <w:t>О</w:t>
            </w:r>
            <w:r w:rsidR="007A14E3" w:rsidRPr="00123AFE">
              <w:rPr>
                <w:rFonts w:ascii="Times New Roman" w:hAnsi="Times New Roman" w:cs="Times New Roman"/>
                <w:sz w:val="24"/>
                <w:szCs w:val="24"/>
              </w:rPr>
              <w:t>тсутствуют</w:t>
            </w:r>
          </w:p>
          <w:p w:rsidR="00815D92" w:rsidRPr="00123AFE" w:rsidRDefault="00815D92" w:rsidP="00B17221">
            <w:pPr>
              <w:pStyle w:val="ConsPlusNonformat"/>
              <w:ind w:firstLine="567"/>
              <w:jc w:val="both"/>
              <w:rPr>
                <w:rFonts w:ascii="Times New Roman" w:hAnsi="Times New Roman" w:cs="Times New Roman"/>
                <w:sz w:val="24"/>
                <w:szCs w:val="24"/>
              </w:rPr>
            </w:pPr>
          </w:p>
        </w:tc>
      </w:tr>
    </w:tbl>
    <w:p w:rsidR="00895D9D" w:rsidRPr="00CC648B" w:rsidRDefault="00895D9D" w:rsidP="000929F5">
      <w:pPr>
        <w:pStyle w:val="ConsPlusNormal"/>
        <w:jc w:val="both"/>
        <w:rPr>
          <w:rFonts w:ascii="Times New Roman" w:hAnsi="Times New Roman" w:cs="Times New Roman"/>
          <w:sz w:val="28"/>
          <w:szCs w:val="28"/>
          <w:highlight w:val="yellow"/>
        </w:rPr>
      </w:pPr>
    </w:p>
    <w:p w:rsidR="00895D9D" w:rsidRPr="00D4755F" w:rsidRDefault="00895D9D" w:rsidP="000929F5">
      <w:pPr>
        <w:pStyle w:val="ConsPlusNormal"/>
        <w:ind w:firstLine="540"/>
        <w:jc w:val="both"/>
        <w:outlineLvl w:val="2"/>
        <w:rPr>
          <w:rFonts w:ascii="Times New Roman" w:hAnsi="Times New Roman" w:cs="Times New Roman"/>
          <w:sz w:val="28"/>
          <w:szCs w:val="28"/>
        </w:rPr>
      </w:pPr>
      <w:bookmarkStart w:id="10" w:name="Par334"/>
      <w:bookmarkEnd w:id="10"/>
      <w:r w:rsidRPr="00D4755F">
        <w:rPr>
          <w:rFonts w:ascii="Times New Roman" w:hAnsi="Times New Roman" w:cs="Times New Roman"/>
          <w:sz w:val="28"/>
          <w:szCs w:val="28"/>
        </w:rPr>
        <w:t xml:space="preserve">5. Изменение функций (полномочий, обязанностей, прав) органов местного самоуправления муниципального образования </w:t>
      </w:r>
      <w:r w:rsidR="00F46CFC" w:rsidRPr="00D4755F">
        <w:rPr>
          <w:rFonts w:ascii="Times New Roman" w:hAnsi="Times New Roman" w:cs="Times New Roman"/>
          <w:sz w:val="28"/>
          <w:szCs w:val="28"/>
        </w:rPr>
        <w:t>Тимашевский район</w:t>
      </w:r>
      <w:r w:rsidRPr="00D4755F">
        <w:rPr>
          <w:rFonts w:ascii="Times New Roman" w:hAnsi="Times New Roman" w:cs="Times New Roman"/>
          <w:sz w:val="28"/>
          <w:szCs w:val="28"/>
        </w:rPr>
        <w:t>, а также порядка их реализации в связи с введением предлагаемого правового регулирования: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985"/>
        <w:gridCol w:w="2092"/>
        <w:gridCol w:w="2019"/>
        <w:gridCol w:w="1723"/>
        <w:gridCol w:w="1757"/>
      </w:tblGrid>
      <w:tr w:rsidR="00895D9D" w:rsidRPr="00CC648B" w:rsidTr="00CD1379">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4755F" w:rsidRDefault="00895D9D" w:rsidP="00055B8E">
            <w:pPr>
              <w:pStyle w:val="ConsPlusNormal"/>
              <w:jc w:val="center"/>
              <w:rPr>
                <w:rFonts w:ascii="Times New Roman" w:hAnsi="Times New Roman" w:cs="Times New Roman"/>
                <w:sz w:val="24"/>
                <w:szCs w:val="24"/>
              </w:rPr>
            </w:pPr>
            <w:bookmarkStart w:id="11" w:name="Par336"/>
            <w:bookmarkEnd w:id="11"/>
            <w:r w:rsidRPr="00D4755F">
              <w:rPr>
                <w:rFonts w:ascii="Times New Roman" w:hAnsi="Times New Roman" w:cs="Times New Roman"/>
                <w:sz w:val="24"/>
                <w:szCs w:val="24"/>
              </w:rPr>
              <w:t>5.1. Наименование функции (полномочия, обязанности или права)</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4755F" w:rsidRDefault="00895D9D" w:rsidP="00055B8E">
            <w:pPr>
              <w:pStyle w:val="ConsPlusNormal"/>
              <w:jc w:val="center"/>
              <w:rPr>
                <w:rFonts w:ascii="Times New Roman" w:hAnsi="Times New Roman" w:cs="Times New Roman"/>
                <w:sz w:val="24"/>
                <w:szCs w:val="24"/>
              </w:rPr>
            </w:pPr>
            <w:r w:rsidRPr="00D4755F">
              <w:rPr>
                <w:rFonts w:ascii="Times New Roman" w:hAnsi="Times New Roman" w:cs="Times New Roman"/>
                <w:sz w:val="24"/>
                <w:szCs w:val="24"/>
              </w:rPr>
              <w:t>5.2. Характер функции (новая /изменяемая/отменяемая)</w:t>
            </w:r>
          </w:p>
        </w:tc>
        <w:tc>
          <w:tcPr>
            <w:tcW w:w="20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4755F" w:rsidRDefault="00895D9D" w:rsidP="00055B8E">
            <w:pPr>
              <w:pStyle w:val="ConsPlusNormal"/>
              <w:jc w:val="center"/>
              <w:rPr>
                <w:rFonts w:ascii="Times New Roman" w:hAnsi="Times New Roman" w:cs="Times New Roman"/>
                <w:sz w:val="24"/>
                <w:szCs w:val="24"/>
              </w:rPr>
            </w:pPr>
            <w:r w:rsidRPr="00D4755F">
              <w:rPr>
                <w:rFonts w:ascii="Times New Roman" w:hAnsi="Times New Roman" w:cs="Times New Roman"/>
                <w:sz w:val="24"/>
                <w:szCs w:val="24"/>
              </w:rPr>
              <w:t>5.3. Предполагае</w:t>
            </w:r>
            <w:r w:rsidR="00F46CFC" w:rsidRPr="00D4755F">
              <w:rPr>
                <w:rFonts w:ascii="Times New Roman" w:hAnsi="Times New Roman" w:cs="Times New Roman"/>
                <w:sz w:val="24"/>
                <w:szCs w:val="24"/>
              </w:rPr>
              <w:t>-</w:t>
            </w:r>
            <w:r w:rsidRPr="00D4755F">
              <w:rPr>
                <w:rFonts w:ascii="Times New Roman" w:hAnsi="Times New Roman" w:cs="Times New Roman"/>
                <w:sz w:val="24"/>
                <w:szCs w:val="24"/>
              </w:rPr>
              <w:t>мый порядок реализации</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4755F" w:rsidRDefault="00895D9D" w:rsidP="00055B8E">
            <w:pPr>
              <w:pStyle w:val="ConsPlusNormal"/>
              <w:jc w:val="center"/>
              <w:rPr>
                <w:rFonts w:ascii="Times New Roman" w:hAnsi="Times New Roman" w:cs="Times New Roman"/>
                <w:sz w:val="24"/>
                <w:szCs w:val="24"/>
              </w:rPr>
            </w:pPr>
            <w:r w:rsidRPr="00D4755F">
              <w:rPr>
                <w:rFonts w:ascii="Times New Roman" w:hAnsi="Times New Roman" w:cs="Times New Roman"/>
                <w:sz w:val="24"/>
                <w:szCs w:val="24"/>
              </w:rPr>
              <w:t>5.4. Оценка изменения трудовых затрат (чел./час в год), изменения численности сотрудников (чел.)</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4755F" w:rsidRDefault="00895D9D" w:rsidP="00055B8E">
            <w:pPr>
              <w:pStyle w:val="ConsPlusNormal"/>
              <w:jc w:val="center"/>
              <w:rPr>
                <w:rFonts w:ascii="Times New Roman" w:hAnsi="Times New Roman" w:cs="Times New Roman"/>
                <w:sz w:val="24"/>
                <w:szCs w:val="24"/>
              </w:rPr>
            </w:pPr>
            <w:r w:rsidRPr="00D4755F">
              <w:rPr>
                <w:rFonts w:ascii="Times New Roman" w:hAnsi="Times New Roman" w:cs="Times New Roman"/>
                <w:sz w:val="24"/>
                <w:szCs w:val="24"/>
              </w:rPr>
              <w:t>5.5. Оценка изменения потребностей в других ресурсах</w:t>
            </w:r>
          </w:p>
        </w:tc>
      </w:tr>
      <w:tr w:rsidR="00895D9D" w:rsidRPr="00CC648B" w:rsidTr="00CD1379">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71B4E" w:rsidRDefault="00C71B4E" w:rsidP="0046577C">
            <w:pPr>
              <w:pStyle w:val="ConsPlusNormal"/>
              <w:rPr>
                <w:rFonts w:ascii="Times New Roman" w:hAnsi="Times New Roman" w:cs="Times New Roman"/>
                <w:sz w:val="24"/>
                <w:szCs w:val="24"/>
                <w:highlight w:val="yellow"/>
              </w:rPr>
            </w:pPr>
            <w:r>
              <w:rPr>
                <w:rFonts w:ascii="Times New Roman" w:hAnsi="Times New Roman" w:cs="Times New Roman"/>
                <w:sz w:val="24"/>
                <w:szCs w:val="24"/>
              </w:rPr>
              <w:t>П</w:t>
            </w:r>
            <w:r w:rsidRPr="00D4755F">
              <w:rPr>
                <w:rFonts w:ascii="Times New Roman" w:hAnsi="Times New Roman" w:cs="Times New Roman"/>
                <w:sz w:val="24"/>
                <w:szCs w:val="24"/>
              </w:rPr>
              <w:t>роведени</w:t>
            </w:r>
            <w:r>
              <w:rPr>
                <w:rFonts w:ascii="Times New Roman" w:hAnsi="Times New Roman" w:cs="Times New Roman"/>
                <w:sz w:val="24"/>
                <w:szCs w:val="24"/>
              </w:rPr>
              <w:t>е</w:t>
            </w:r>
            <w:r w:rsidRPr="00D4755F">
              <w:rPr>
                <w:rFonts w:ascii="Times New Roman" w:hAnsi="Times New Roman" w:cs="Times New Roman"/>
                <w:sz w:val="24"/>
                <w:szCs w:val="24"/>
              </w:rPr>
              <w:t xml:space="preserve"> проверки инвестиционных проектов на предмет эффективности использования средств бюджета муниципального образования Ти</w:t>
            </w:r>
            <w:r w:rsidRPr="00D4755F">
              <w:rPr>
                <w:rFonts w:ascii="Times New Roman" w:hAnsi="Times New Roman" w:cs="Times New Roman"/>
                <w:sz w:val="24"/>
                <w:szCs w:val="24"/>
              </w:rPr>
              <w:lastRenderedPageBreak/>
              <w:t>машевский район, напра</w:t>
            </w:r>
            <w:r>
              <w:rPr>
                <w:rFonts w:ascii="Times New Roman" w:hAnsi="Times New Roman" w:cs="Times New Roman"/>
                <w:sz w:val="24"/>
                <w:szCs w:val="24"/>
              </w:rPr>
              <w:t>вляемых на капитальные вложения</w:t>
            </w:r>
          </w:p>
          <w:p w:rsidR="00895D9D" w:rsidRPr="00CC648B" w:rsidRDefault="00895D9D" w:rsidP="0046577C">
            <w:pPr>
              <w:pStyle w:val="ConsPlusNormal"/>
              <w:rPr>
                <w:rFonts w:ascii="Times New Roman" w:hAnsi="Times New Roman" w:cs="Times New Roman"/>
                <w:sz w:val="24"/>
                <w:szCs w:val="24"/>
                <w:highlight w:val="yellow"/>
              </w:rPr>
            </w:pP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CC648B" w:rsidRDefault="00B415B6" w:rsidP="00B415B6">
            <w:pPr>
              <w:pStyle w:val="ConsPlusNormal"/>
              <w:jc w:val="center"/>
              <w:rPr>
                <w:rFonts w:ascii="Times New Roman" w:hAnsi="Times New Roman" w:cs="Times New Roman"/>
                <w:sz w:val="24"/>
                <w:szCs w:val="28"/>
                <w:highlight w:val="yellow"/>
              </w:rPr>
            </w:pPr>
            <w:r w:rsidRPr="00D4755F">
              <w:rPr>
                <w:rFonts w:ascii="Times New Roman" w:hAnsi="Times New Roman" w:cs="Times New Roman"/>
                <w:sz w:val="24"/>
                <w:szCs w:val="28"/>
              </w:rPr>
              <w:lastRenderedPageBreak/>
              <w:t>Н</w:t>
            </w:r>
            <w:r w:rsidR="003454B6" w:rsidRPr="00D4755F">
              <w:rPr>
                <w:rFonts w:ascii="Times New Roman" w:hAnsi="Times New Roman" w:cs="Times New Roman"/>
                <w:sz w:val="24"/>
                <w:szCs w:val="28"/>
              </w:rPr>
              <w:t>е изменяется</w:t>
            </w:r>
          </w:p>
        </w:tc>
        <w:tc>
          <w:tcPr>
            <w:tcW w:w="20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4755F" w:rsidRDefault="00B415B6" w:rsidP="00D4755F">
            <w:pPr>
              <w:widowControl w:val="0"/>
              <w:autoSpaceDE w:val="0"/>
              <w:autoSpaceDN w:val="0"/>
              <w:adjustRightInd w:val="0"/>
              <w:spacing w:after="0" w:line="240" w:lineRule="auto"/>
              <w:rPr>
                <w:rFonts w:ascii="Times New Roman" w:hAnsi="Times New Roman" w:cs="Times New Roman"/>
                <w:sz w:val="24"/>
                <w:szCs w:val="24"/>
              </w:rPr>
            </w:pPr>
            <w:r w:rsidRPr="00D4755F">
              <w:rPr>
                <w:rFonts w:ascii="Times New Roman" w:hAnsi="Times New Roman" w:cs="Times New Roman"/>
                <w:sz w:val="24"/>
                <w:szCs w:val="24"/>
              </w:rPr>
              <w:t>С</w:t>
            </w:r>
            <w:r w:rsidR="003454B6" w:rsidRPr="00D4755F">
              <w:rPr>
                <w:rFonts w:ascii="Times New Roman" w:hAnsi="Times New Roman" w:cs="Times New Roman"/>
                <w:sz w:val="24"/>
                <w:szCs w:val="24"/>
              </w:rPr>
              <w:t>огласно утвержденн</w:t>
            </w:r>
            <w:r w:rsidR="00D4755F" w:rsidRPr="00D4755F">
              <w:rPr>
                <w:rFonts w:ascii="Times New Roman" w:hAnsi="Times New Roman" w:cs="Times New Roman"/>
                <w:sz w:val="24"/>
                <w:szCs w:val="24"/>
              </w:rPr>
              <w:t xml:space="preserve">ому порядку проведения проверки инвестиционных проектов на предмет эффективности использования средств бюджета </w:t>
            </w:r>
            <w:r w:rsidR="00D4755F" w:rsidRPr="00D4755F">
              <w:rPr>
                <w:rFonts w:ascii="Times New Roman" w:hAnsi="Times New Roman" w:cs="Times New Roman"/>
                <w:sz w:val="24"/>
                <w:szCs w:val="24"/>
              </w:rPr>
              <w:lastRenderedPageBreak/>
              <w:t>муниципального образования Тимашевский район, напра</w:t>
            </w:r>
            <w:r w:rsidR="00D4755F">
              <w:rPr>
                <w:rFonts w:ascii="Times New Roman" w:hAnsi="Times New Roman" w:cs="Times New Roman"/>
                <w:sz w:val="24"/>
                <w:szCs w:val="24"/>
              </w:rPr>
              <w:t>вляемых на капитальные вложения</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4755F" w:rsidRDefault="00B415B6" w:rsidP="00B415B6">
            <w:pPr>
              <w:pStyle w:val="ConsPlusNormal"/>
              <w:jc w:val="center"/>
              <w:rPr>
                <w:rFonts w:ascii="Times New Roman" w:hAnsi="Times New Roman" w:cs="Times New Roman"/>
                <w:sz w:val="24"/>
                <w:szCs w:val="28"/>
              </w:rPr>
            </w:pPr>
            <w:r w:rsidRPr="00D4755F">
              <w:rPr>
                <w:rFonts w:ascii="Times New Roman" w:hAnsi="Times New Roman" w:cs="Times New Roman"/>
                <w:sz w:val="24"/>
                <w:szCs w:val="28"/>
              </w:rPr>
              <w:lastRenderedPageBreak/>
              <w:t>О</w:t>
            </w:r>
            <w:r w:rsidR="003454B6" w:rsidRPr="00D4755F">
              <w:rPr>
                <w:rFonts w:ascii="Times New Roman" w:hAnsi="Times New Roman" w:cs="Times New Roman"/>
                <w:sz w:val="24"/>
                <w:szCs w:val="28"/>
              </w:rPr>
              <w:t>тсутствует</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4755F" w:rsidRDefault="00B415B6" w:rsidP="00B415B6">
            <w:pPr>
              <w:pStyle w:val="ConsPlusNormal"/>
              <w:jc w:val="center"/>
              <w:rPr>
                <w:rFonts w:ascii="Times New Roman" w:hAnsi="Times New Roman" w:cs="Times New Roman"/>
                <w:sz w:val="24"/>
                <w:szCs w:val="28"/>
              </w:rPr>
            </w:pPr>
            <w:r w:rsidRPr="00D4755F">
              <w:rPr>
                <w:rFonts w:ascii="Times New Roman" w:hAnsi="Times New Roman" w:cs="Times New Roman"/>
                <w:sz w:val="24"/>
                <w:szCs w:val="28"/>
              </w:rPr>
              <w:t>О</w:t>
            </w:r>
            <w:r w:rsidR="003454B6" w:rsidRPr="00D4755F">
              <w:rPr>
                <w:rFonts w:ascii="Times New Roman" w:hAnsi="Times New Roman" w:cs="Times New Roman"/>
                <w:sz w:val="24"/>
                <w:szCs w:val="28"/>
              </w:rPr>
              <w:t>тсутствует</w:t>
            </w:r>
          </w:p>
        </w:tc>
      </w:tr>
    </w:tbl>
    <w:p w:rsidR="00CA4DDD" w:rsidRPr="00CC648B" w:rsidRDefault="00CA4DDD" w:rsidP="000929F5">
      <w:pPr>
        <w:pStyle w:val="ConsPlusNormal"/>
        <w:ind w:firstLine="540"/>
        <w:jc w:val="both"/>
        <w:outlineLvl w:val="2"/>
        <w:rPr>
          <w:rFonts w:ascii="Times New Roman" w:hAnsi="Times New Roman" w:cs="Times New Roman"/>
          <w:sz w:val="28"/>
          <w:szCs w:val="28"/>
          <w:highlight w:val="yellow"/>
        </w:rPr>
      </w:pPr>
      <w:bookmarkStart w:id="12" w:name="Par364"/>
      <w:bookmarkEnd w:id="12"/>
    </w:p>
    <w:p w:rsidR="00895D9D" w:rsidRPr="00EC22FA" w:rsidRDefault="00895D9D" w:rsidP="000929F5">
      <w:pPr>
        <w:pStyle w:val="ConsPlusNormal"/>
        <w:ind w:firstLine="540"/>
        <w:jc w:val="both"/>
        <w:outlineLvl w:val="2"/>
        <w:rPr>
          <w:rFonts w:ascii="Times New Roman" w:hAnsi="Times New Roman" w:cs="Times New Roman"/>
          <w:sz w:val="28"/>
          <w:szCs w:val="28"/>
        </w:rPr>
      </w:pPr>
      <w:r w:rsidRPr="00EC22FA">
        <w:rPr>
          <w:rFonts w:ascii="Times New Roman" w:hAnsi="Times New Roman" w:cs="Times New Roman"/>
          <w:sz w:val="28"/>
          <w:szCs w:val="28"/>
        </w:rPr>
        <w:t xml:space="preserve">6. Оценка дополнительных расходов (доходов) </w:t>
      </w:r>
      <w:r w:rsidR="00425876" w:rsidRPr="00EC22FA">
        <w:rPr>
          <w:rFonts w:ascii="Times New Roman" w:hAnsi="Times New Roman" w:cs="Times New Roman"/>
          <w:sz w:val="28"/>
          <w:szCs w:val="28"/>
        </w:rPr>
        <w:t>районного</w:t>
      </w:r>
      <w:r w:rsidRPr="00EC22FA">
        <w:rPr>
          <w:rFonts w:ascii="Times New Roman" w:hAnsi="Times New Roman" w:cs="Times New Roman"/>
          <w:sz w:val="28"/>
          <w:szCs w:val="28"/>
        </w:rPr>
        <w:t xml:space="preserve"> бюджета (бюджета муниципального образования </w:t>
      </w:r>
      <w:r w:rsidR="00F46CFC" w:rsidRPr="00EC22FA">
        <w:rPr>
          <w:rFonts w:ascii="Times New Roman" w:hAnsi="Times New Roman" w:cs="Times New Roman"/>
          <w:sz w:val="28"/>
          <w:szCs w:val="28"/>
        </w:rPr>
        <w:t>Тимашевский район</w:t>
      </w:r>
      <w:r w:rsidRPr="00EC22FA">
        <w:rPr>
          <w:rFonts w:ascii="Times New Roman" w:hAnsi="Times New Roman" w:cs="Times New Roman"/>
          <w:sz w:val="28"/>
          <w:szCs w:val="28"/>
        </w:rPr>
        <w:t>), связанных с введением предлагаемого правового регулирования:</w:t>
      </w:r>
    </w:p>
    <w:p w:rsidR="004A63CC" w:rsidRPr="00EC22FA" w:rsidRDefault="004A63CC" w:rsidP="000929F5">
      <w:pPr>
        <w:pStyle w:val="ConsPlusNormal"/>
        <w:ind w:firstLine="540"/>
        <w:jc w:val="both"/>
        <w:outlineLvl w:val="2"/>
        <w:rPr>
          <w:rFonts w:ascii="Times New Roman" w:hAnsi="Times New Roman" w:cs="Times New Roman"/>
          <w:sz w:val="28"/>
          <w:szCs w:val="28"/>
        </w:rPr>
      </w:pPr>
      <w:r w:rsidRPr="00EC22FA">
        <w:rPr>
          <w:rFonts w:ascii="Times New Roman" w:hAnsi="Times New Roman" w:cs="Times New Roman"/>
          <w:sz w:val="28"/>
          <w:szCs w:val="28"/>
        </w:rPr>
        <w:t>Дополнительные расходы (доходы) районного бюджета (бюджета муниципального образования Тимашевский район), связанные с введением предлагаемого правового регулирования отсутствуют</w:t>
      </w:r>
      <w:r w:rsidR="00C94D4E" w:rsidRPr="00EC22FA">
        <w:rPr>
          <w:rFonts w:ascii="Times New Roman" w:hAnsi="Times New Roman" w:cs="Times New Roman"/>
          <w:sz w:val="28"/>
          <w:szCs w:val="28"/>
        </w:rPr>
        <w:t>.</w:t>
      </w:r>
    </w:p>
    <w:p w:rsidR="009A0E59" w:rsidRPr="00EC22FA" w:rsidRDefault="009A0E59" w:rsidP="000929F5">
      <w:pPr>
        <w:pStyle w:val="ConsPlusNormal"/>
        <w:ind w:firstLine="540"/>
        <w:jc w:val="both"/>
        <w:outlineLvl w:val="2"/>
        <w:rPr>
          <w:rFonts w:ascii="Times New Roman" w:hAnsi="Times New Roman" w:cs="Times New Roman"/>
          <w:sz w:val="28"/>
          <w:szCs w:val="28"/>
        </w:rPr>
      </w:pPr>
    </w:p>
    <w:p w:rsidR="00895D9D" w:rsidRPr="00EC22FA" w:rsidRDefault="00895D9D" w:rsidP="001B3524">
      <w:pPr>
        <w:pStyle w:val="ConsPlusNonformat"/>
        <w:ind w:firstLine="567"/>
        <w:jc w:val="both"/>
        <w:rPr>
          <w:rFonts w:ascii="Times New Roman" w:hAnsi="Times New Roman" w:cs="Times New Roman"/>
          <w:sz w:val="28"/>
          <w:szCs w:val="28"/>
        </w:rPr>
      </w:pPr>
      <w:r w:rsidRPr="00EC22FA">
        <w:rPr>
          <w:rFonts w:ascii="Times New Roman" w:hAnsi="Times New Roman" w:cs="Times New Roman"/>
          <w:sz w:val="28"/>
          <w:szCs w:val="28"/>
        </w:rPr>
        <w:t xml:space="preserve">6.4.  Другие сведения о дополнительных расходах (доходах) </w:t>
      </w:r>
      <w:r w:rsidR="000706D4" w:rsidRPr="00EC22FA">
        <w:rPr>
          <w:rFonts w:ascii="Times New Roman" w:hAnsi="Times New Roman" w:cs="Times New Roman"/>
          <w:sz w:val="28"/>
          <w:szCs w:val="28"/>
        </w:rPr>
        <w:t>районного</w:t>
      </w:r>
      <w:r w:rsidRPr="00EC22FA">
        <w:rPr>
          <w:rFonts w:ascii="Times New Roman" w:hAnsi="Times New Roman" w:cs="Times New Roman"/>
          <w:sz w:val="28"/>
          <w:szCs w:val="28"/>
        </w:rPr>
        <w:t xml:space="preserve"> бюджета</w:t>
      </w:r>
      <w:r w:rsidR="000706D4" w:rsidRPr="00EC22FA">
        <w:rPr>
          <w:rFonts w:ascii="Times New Roman" w:hAnsi="Times New Roman" w:cs="Times New Roman"/>
          <w:sz w:val="28"/>
          <w:szCs w:val="28"/>
        </w:rPr>
        <w:t xml:space="preserve"> </w:t>
      </w:r>
      <w:r w:rsidRPr="00EC22FA">
        <w:rPr>
          <w:rFonts w:ascii="Times New Roman" w:hAnsi="Times New Roman" w:cs="Times New Roman"/>
          <w:sz w:val="28"/>
          <w:szCs w:val="28"/>
        </w:rPr>
        <w:t xml:space="preserve">(бюджета муниципального образования </w:t>
      </w:r>
      <w:r w:rsidR="000706D4" w:rsidRPr="00EC22FA">
        <w:rPr>
          <w:rFonts w:ascii="Times New Roman" w:hAnsi="Times New Roman" w:cs="Times New Roman"/>
          <w:sz w:val="28"/>
          <w:szCs w:val="28"/>
        </w:rPr>
        <w:t>Тимашевский район</w:t>
      </w:r>
      <w:r w:rsidRPr="00EC22FA">
        <w:rPr>
          <w:rFonts w:ascii="Times New Roman" w:hAnsi="Times New Roman" w:cs="Times New Roman"/>
          <w:sz w:val="28"/>
          <w:szCs w:val="28"/>
        </w:rPr>
        <w:t>), возникающих в связи с</w:t>
      </w:r>
      <w:r w:rsidR="000706D4" w:rsidRPr="00EC22FA">
        <w:rPr>
          <w:rFonts w:ascii="Times New Roman" w:hAnsi="Times New Roman" w:cs="Times New Roman"/>
          <w:sz w:val="28"/>
          <w:szCs w:val="28"/>
        </w:rPr>
        <w:t xml:space="preserve"> </w:t>
      </w:r>
      <w:r w:rsidRPr="00EC22FA">
        <w:rPr>
          <w:rFonts w:ascii="Times New Roman" w:hAnsi="Times New Roman" w:cs="Times New Roman"/>
          <w:sz w:val="28"/>
          <w:szCs w:val="28"/>
        </w:rPr>
        <w:t>введением предлагаемого правового регулирования:</w:t>
      </w:r>
    </w:p>
    <w:p w:rsidR="001B3524" w:rsidRPr="00EC22FA" w:rsidRDefault="001B3524" w:rsidP="001B3524">
      <w:pPr>
        <w:pStyle w:val="ConsPlusNonformat"/>
        <w:ind w:firstLine="567"/>
        <w:jc w:val="both"/>
        <w:rPr>
          <w:rFonts w:ascii="Times New Roman" w:hAnsi="Times New Roman" w:cs="Times New Roman"/>
          <w:sz w:val="28"/>
          <w:szCs w:val="28"/>
        </w:rPr>
      </w:pPr>
      <w:r w:rsidRPr="00EC22FA">
        <w:rPr>
          <w:rFonts w:ascii="Times New Roman" w:hAnsi="Times New Roman" w:cs="Times New Roman"/>
          <w:sz w:val="28"/>
          <w:szCs w:val="28"/>
        </w:rPr>
        <w:t>Отсутствуют</w:t>
      </w:r>
      <w:r w:rsidR="00C94D4E" w:rsidRPr="00EC22FA">
        <w:rPr>
          <w:rFonts w:ascii="Times New Roman" w:hAnsi="Times New Roman" w:cs="Times New Roman"/>
          <w:sz w:val="28"/>
          <w:szCs w:val="28"/>
        </w:rPr>
        <w:t>.</w:t>
      </w:r>
    </w:p>
    <w:p w:rsidR="00895D9D" w:rsidRPr="00EC22FA" w:rsidRDefault="00895D9D" w:rsidP="001B3524">
      <w:pPr>
        <w:pStyle w:val="ConsPlusNonformat"/>
        <w:ind w:firstLine="567"/>
        <w:jc w:val="both"/>
        <w:rPr>
          <w:rFonts w:ascii="Times New Roman" w:hAnsi="Times New Roman" w:cs="Times New Roman"/>
          <w:sz w:val="28"/>
          <w:szCs w:val="28"/>
        </w:rPr>
      </w:pPr>
      <w:r w:rsidRPr="00EC22FA">
        <w:rPr>
          <w:rFonts w:ascii="Times New Roman" w:hAnsi="Times New Roman" w:cs="Times New Roman"/>
          <w:sz w:val="28"/>
          <w:szCs w:val="28"/>
        </w:rPr>
        <w:t>6.5. Источники данных:</w:t>
      </w:r>
    </w:p>
    <w:p w:rsidR="001B3524" w:rsidRPr="00EC22FA" w:rsidRDefault="001B3524" w:rsidP="000929F5">
      <w:pPr>
        <w:pStyle w:val="ConsPlusNonformat"/>
        <w:jc w:val="both"/>
        <w:rPr>
          <w:rFonts w:ascii="Times New Roman" w:hAnsi="Times New Roman" w:cs="Times New Roman"/>
          <w:sz w:val="28"/>
          <w:szCs w:val="28"/>
        </w:rPr>
      </w:pPr>
      <w:r w:rsidRPr="00EC22FA">
        <w:rPr>
          <w:rFonts w:ascii="Times New Roman" w:hAnsi="Times New Roman" w:cs="Times New Roman"/>
          <w:sz w:val="28"/>
          <w:szCs w:val="28"/>
        </w:rPr>
        <w:t>Отсутствуют</w:t>
      </w:r>
      <w:r w:rsidR="00C94D4E" w:rsidRPr="00EC22FA">
        <w:rPr>
          <w:rFonts w:ascii="Times New Roman" w:hAnsi="Times New Roman" w:cs="Times New Roman"/>
          <w:sz w:val="28"/>
          <w:szCs w:val="28"/>
        </w:rPr>
        <w:t>.</w:t>
      </w:r>
    </w:p>
    <w:p w:rsidR="001B3524" w:rsidRPr="00EC22FA" w:rsidRDefault="001B3524" w:rsidP="000929F5">
      <w:pPr>
        <w:pStyle w:val="ConsPlusNormal"/>
        <w:jc w:val="both"/>
        <w:rPr>
          <w:rFonts w:ascii="Times New Roman" w:hAnsi="Times New Roman" w:cs="Times New Roman"/>
          <w:sz w:val="28"/>
          <w:szCs w:val="28"/>
        </w:rPr>
      </w:pPr>
    </w:p>
    <w:p w:rsidR="00895D9D" w:rsidRPr="00EC22FA" w:rsidRDefault="00895D9D" w:rsidP="000929F5">
      <w:pPr>
        <w:pStyle w:val="ConsPlusNormal"/>
        <w:ind w:firstLine="540"/>
        <w:jc w:val="both"/>
        <w:outlineLvl w:val="2"/>
        <w:rPr>
          <w:rFonts w:ascii="Times New Roman" w:hAnsi="Times New Roman" w:cs="Times New Roman"/>
          <w:sz w:val="28"/>
          <w:szCs w:val="28"/>
        </w:rPr>
      </w:pPr>
      <w:bookmarkStart w:id="13" w:name="Par400"/>
      <w:bookmarkEnd w:id="13"/>
      <w:r w:rsidRPr="00EC22FA">
        <w:rPr>
          <w:rFonts w:ascii="Times New Roman" w:hAnsi="Times New Roman" w:cs="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r w:rsidR="004A63CC" w:rsidRPr="00EC22FA">
        <w:rPr>
          <w:rFonts w:ascii="Times New Roman" w:hAnsi="Times New Roman" w:cs="Times New Roman"/>
          <w:sz w:val="28"/>
          <w:szCs w:val="28"/>
        </w:rPr>
        <w:t xml:space="preserve"> отсутствуют</w:t>
      </w:r>
    </w:p>
    <w:p w:rsidR="001B3524" w:rsidRPr="00EC22FA" w:rsidRDefault="00895D9D" w:rsidP="001B3524">
      <w:pPr>
        <w:pStyle w:val="ConsPlusNonformat"/>
        <w:ind w:firstLine="567"/>
        <w:jc w:val="both"/>
        <w:rPr>
          <w:rFonts w:ascii="Times New Roman" w:hAnsi="Times New Roman" w:cs="Times New Roman"/>
          <w:sz w:val="28"/>
          <w:szCs w:val="28"/>
        </w:rPr>
      </w:pPr>
      <w:r w:rsidRPr="00EC22FA">
        <w:rPr>
          <w:rFonts w:ascii="Times New Roman" w:hAnsi="Times New Roman" w:cs="Times New Roman"/>
          <w:sz w:val="28"/>
          <w:szCs w:val="28"/>
        </w:rPr>
        <w:t>7.5.  Издержки и выгоды адресатов предлагаемого правового регулирования, не</w:t>
      </w:r>
      <w:r w:rsidR="0041572D" w:rsidRPr="00EC22FA">
        <w:rPr>
          <w:rFonts w:ascii="Times New Roman" w:hAnsi="Times New Roman" w:cs="Times New Roman"/>
          <w:sz w:val="28"/>
          <w:szCs w:val="28"/>
        </w:rPr>
        <w:t xml:space="preserve"> </w:t>
      </w:r>
      <w:r w:rsidRPr="00EC22FA">
        <w:rPr>
          <w:rFonts w:ascii="Times New Roman" w:hAnsi="Times New Roman" w:cs="Times New Roman"/>
          <w:sz w:val="28"/>
          <w:szCs w:val="28"/>
        </w:rPr>
        <w:t>поддающиеся количественной оценке:</w:t>
      </w:r>
      <w:r w:rsidR="001B3524" w:rsidRPr="00EC22FA">
        <w:rPr>
          <w:rFonts w:ascii="Times New Roman" w:hAnsi="Times New Roman" w:cs="Times New Roman"/>
          <w:sz w:val="28"/>
          <w:szCs w:val="28"/>
        </w:rPr>
        <w:t xml:space="preserve"> отсутствуют</w:t>
      </w:r>
    </w:p>
    <w:p w:rsidR="001B3524" w:rsidRPr="00EC22FA" w:rsidRDefault="00895D9D" w:rsidP="001B3524">
      <w:pPr>
        <w:pStyle w:val="ConsPlusNonformat"/>
        <w:ind w:firstLine="567"/>
        <w:jc w:val="both"/>
        <w:rPr>
          <w:rFonts w:ascii="Times New Roman" w:hAnsi="Times New Roman" w:cs="Times New Roman"/>
          <w:sz w:val="28"/>
          <w:szCs w:val="28"/>
        </w:rPr>
      </w:pPr>
      <w:r w:rsidRPr="00EC22FA">
        <w:rPr>
          <w:rFonts w:ascii="Times New Roman" w:hAnsi="Times New Roman" w:cs="Times New Roman"/>
          <w:sz w:val="28"/>
          <w:szCs w:val="28"/>
        </w:rPr>
        <w:t xml:space="preserve"> 7.6. Источники данных:</w:t>
      </w:r>
      <w:r w:rsidR="001B3524" w:rsidRPr="00EC22FA">
        <w:rPr>
          <w:rFonts w:ascii="Times New Roman" w:hAnsi="Times New Roman" w:cs="Times New Roman"/>
          <w:sz w:val="28"/>
          <w:szCs w:val="28"/>
        </w:rPr>
        <w:t xml:space="preserve"> </w:t>
      </w:r>
    </w:p>
    <w:p w:rsidR="001B3524" w:rsidRPr="00EC22FA" w:rsidRDefault="001B3524" w:rsidP="000929F5">
      <w:pPr>
        <w:pStyle w:val="ConsPlusNonformat"/>
        <w:jc w:val="both"/>
        <w:rPr>
          <w:rFonts w:ascii="Times New Roman" w:hAnsi="Times New Roman" w:cs="Times New Roman"/>
          <w:sz w:val="28"/>
          <w:szCs w:val="28"/>
        </w:rPr>
      </w:pPr>
      <w:r w:rsidRPr="00EC22FA">
        <w:rPr>
          <w:rFonts w:ascii="Times New Roman" w:hAnsi="Times New Roman" w:cs="Times New Roman"/>
          <w:sz w:val="28"/>
          <w:szCs w:val="28"/>
        </w:rPr>
        <w:t>отсутству</w:t>
      </w:r>
      <w:r w:rsidR="0041572D" w:rsidRPr="00EC22FA">
        <w:rPr>
          <w:rFonts w:ascii="Times New Roman" w:hAnsi="Times New Roman" w:cs="Times New Roman"/>
          <w:sz w:val="28"/>
          <w:szCs w:val="28"/>
        </w:rPr>
        <w:t>ю</w:t>
      </w:r>
      <w:r w:rsidRPr="00EC22FA">
        <w:rPr>
          <w:rFonts w:ascii="Times New Roman" w:hAnsi="Times New Roman" w:cs="Times New Roman"/>
          <w:sz w:val="28"/>
          <w:szCs w:val="28"/>
        </w:rPr>
        <w:t>т</w:t>
      </w:r>
    </w:p>
    <w:p w:rsidR="00895D9D" w:rsidRPr="00EC22FA" w:rsidRDefault="00895D9D" w:rsidP="001B3524">
      <w:pPr>
        <w:pStyle w:val="ConsPlusNonformat"/>
        <w:jc w:val="both"/>
        <w:rPr>
          <w:rFonts w:ascii="Times New Roman" w:hAnsi="Times New Roman" w:cs="Times New Roman"/>
          <w:sz w:val="22"/>
          <w:szCs w:val="22"/>
        </w:rPr>
      </w:pPr>
      <w:r w:rsidRPr="00EC22FA">
        <w:rPr>
          <w:rFonts w:ascii="Times New Roman" w:hAnsi="Times New Roman" w:cs="Times New Roman"/>
          <w:sz w:val="28"/>
          <w:szCs w:val="28"/>
        </w:rPr>
        <w:t xml:space="preserve"> </w:t>
      </w:r>
    </w:p>
    <w:p w:rsidR="00895D9D" w:rsidRPr="00EC22FA" w:rsidRDefault="00895D9D" w:rsidP="000929F5">
      <w:pPr>
        <w:pStyle w:val="ConsPlusNormal"/>
        <w:ind w:firstLine="540"/>
        <w:jc w:val="both"/>
        <w:outlineLvl w:val="2"/>
        <w:rPr>
          <w:rFonts w:ascii="Times New Roman" w:hAnsi="Times New Roman" w:cs="Times New Roman"/>
          <w:sz w:val="28"/>
          <w:szCs w:val="28"/>
        </w:rPr>
      </w:pPr>
      <w:bookmarkStart w:id="14" w:name="Par429"/>
      <w:bookmarkEnd w:id="14"/>
      <w:r w:rsidRPr="00EC22FA">
        <w:rPr>
          <w:rFonts w:ascii="Times New Roman" w:hAnsi="Times New Roman" w:cs="Times New Roman"/>
          <w:sz w:val="28"/>
          <w:szCs w:val="28"/>
        </w:rPr>
        <w:t>8. Оценка рисков неблагоприятных последствий применения предлагаемого правового регулирования:</w:t>
      </w:r>
    </w:p>
    <w:p w:rsidR="00895D9D" w:rsidRPr="00EC22FA" w:rsidRDefault="00895D9D" w:rsidP="000929F5">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560"/>
        <w:gridCol w:w="3679"/>
        <w:gridCol w:w="1644"/>
        <w:gridCol w:w="2665"/>
      </w:tblGrid>
      <w:tr w:rsidR="00895D9D" w:rsidRPr="00EC22FA"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EC22FA" w:rsidRDefault="00895D9D" w:rsidP="001B3524">
            <w:pPr>
              <w:pStyle w:val="ConsPlusNormal"/>
              <w:jc w:val="center"/>
              <w:rPr>
                <w:rFonts w:ascii="Times New Roman" w:hAnsi="Times New Roman" w:cs="Times New Roman"/>
                <w:sz w:val="24"/>
                <w:szCs w:val="24"/>
              </w:rPr>
            </w:pPr>
            <w:r w:rsidRPr="00EC22FA">
              <w:rPr>
                <w:rFonts w:ascii="Times New Roman" w:hAnsi="Times New Roman" w:cs="Times New Roman"/>
                <w:sz w:val="24"/>
                <w:szCs w:val="24"/>
              </w:rPr>
              <w:t>8.1. Виды рисков</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EC22FA" w:rsidRDefault="00895D9D" w:rsidP="001B3524">
            <w:pPr>
              <w:pStyle w:val="ConsPlusNormal"/>
              <w:jc w:val="center"/>
              <w:rPr>
                <w:rFonts w:ascii="Times New Roman" w:hAnsi="Times New Roman" w:cs="Times New Roman"/>
                <w:sz w:val="24"/>
                <w:szCs w:val="24"/>
              </w:rPr>
            </w:pPr>
            <w:r w:rsidRPr="00EC22FA">
              <w:rPr>
                <w:rFonts w:ascii="Times New Roman" w:hAnsi="Times New Roman" w:cs="Times New Roman"/>
                <w:sz w:val="24"/>
                <w:szCs w:val="24"/>
              </w:rPr>
              <w:t>8.2. Оценка вероятности наступления неблагоприятных последствий</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EC22FA" w:rsidRDefault="00895D9D" w:rsidP="001B3524">
            <w:pPr>
              <w:pStyle w:val="ConsPlusNormal"/>
              <w:jc w:val="center"/>
              <w:rPr>
                <w:rFonts w:ascii="Times New Roman" w:hAnsi="Times New Roman" w:cs="Times New Roman"/>
                <w:sz w:val="24"/>
                <w:szCs w:val="24"/>
              </w:rPr>
            </w:pPr>
            <w:r w:rsidRPr="00EC22FA">
              <w:rPr>
                <w:rFonts w:ascii="Times New Roman" w:hAnsi="Times New Roman" w:cs="Times New Roman"/>
                <w:sz w:val="24"/>
                <w:szCs w:val="24"/>
              </w:rPr>
              <w:t>8.3. Методы контроля рисков</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EC22FA" w:rsidRDefault="00895D9D" w:rsidP="001B3524">
            <w:pPr>
              <w:pStyle w:val="ConsPlusNormal"/>
              <w:jc w:val="center"/>
              <w:rPr>
                <w:rFonts w:ascii="Times New Roman" w:hAnsi="Times New Roman" w:cs="Times New Roman"/>
                <w:sz w:val="24"/>
                <w:szCs w:val="24"/>
              </w:rPr>
            </w:pPr>
            <w:r w:rsidRPr="00EC22FA">
              <w:rPr>
                <w:rFonts w:ascii="Times New Roman" w:hAnsi="Times New Roman" w:cs="Times New Roman"/>
                <w:sz w:val="24"/>
                <w:szCs w:val="24"/>
              </w:rPr>
              <w:t>8.4. Степень контроля рисков (полный/частичный/от</w:t>
            </w:r>
            <w:r w:rsidR="000706D4" w:rsidRPr="00EC22FA">
              <w:rPr>
                <w:rFonts w:ascii="Times New Roman" w:hAnsi="Times New Roman" w:cs="Times New Roman"/>
                <w:sz w:val="24"/>
                <w:szCs w:val="24"/>
              </w:rPr>
              <w:t>-</w:t>
            </w:r>
            <w:r w:rsidRPr="00EC22FA">
              <w:rPr>
                <w:rFonts w:ascii="Times New Roman" w:hAnsi="Times New Roman" w:cs="Times New Roman"/>
                <w:sz w:val="24"/>
                <w:szCs w:val="24"/>
              </w:rPr>
              <w:t>сутствует)</w:t>
            </w:r>
          </w:p>
        </w:tc>
      </w:tr>
      <w:tr w:rsidR="00895D9D" w:rsidRPr="00CC648B"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EC22FA" w:rsidRDefault="00B415B6" w:rsidP="00B415B6">
            <w:pPr>
              <w:pStyle w:val="ConsPlusNormal"/>
              <w:jc w:val="center"/>
              <w:rPr>
                <w:rFonts w:ascii="Times New Roman" w:hAnsi="Times New Roman" w:cs="Times New Roman"/>
                <w:sz w:val="24"/>
                <w:szCs w:val="28"/>
              </w:rPr>
            </w:pPr>
            <w:r w:rsidRPr="00EC22FA">
              <w:rPr>
                <w:rFonts w:ascii="Times New Roman" w:hAnsi="Times New Roman" w:cs="Times New Roman"/>
                <w:sz w:val="24"/>
                <w:szCs w:val="28"/>
              </w:rPr>
              <w:t>О</w:t>
            </w:r>
            <w:r w:rsidR="001B3524" w:rsidRPr="00EC22FA">
              <w:rPr>
                <w:rFonts w:ascii="Times New Roman" w:hAnsi="Times New Roman" w:cs="Times New Roman"/>
                <w:sz w:val="24"/>
                <w:szCs w:val="28"/>
              </w:rPr>
              <w:t>тсутствуют</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EC22FA" w:rsidRDefault="00B415B6" w:rsidP="00B415B6">
            <w:pPr>
              <w:pStyle w:val="ConsPlusNormal"/>
              <w:jc w:val="center"/>
              <w:rPr>
                <w:rFonts w:ascii="Times New Roman" w:hAnsi="Times New Roman" w:cs="Times New Roman"/>
                <w:sz w:val="24"/>
                <w:szCs w:val="28"/>
              </w:rPr>
            </w:pPr>
            <w:r w:rsidRPr="00EC22FA">
              <w:rPr>
                <w:rFonts w:ascii="Times New Roman" w:hAnsi="Times New Roman" w:cs="Times New Roman"/>
                <w:sz w:val="24"/>
                <w:szCs w:val="28"/>
              </w:rPr>
              <w:t>О</w:t>
            </w:r>
            <w:r w:rsidR="0041572D" w:rsidRPr="00EC22FA">
              <w:rPr>
                <w:rFonts w:ascii="Times New Roman" w:hAnsi="Times New Roman" w:cs="Times New Roman"/>
                <w:sz w:val="24"/>
                <w:szCs w:val="28"/>
              </w:rPr>
              <w:t>тсутствуют</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EC22FA" w:rsidRDefault="00B415B6" w:rsidP="00B415B6">
            <w:pPr>
              <w:pStyle w:val="ConsPlusNormal"/>
              <w:jc w:val="center"/>
              <w:rPr>
                <w:rFonts w:ascii="Times New Roman" w:hAnsi="Times New Roman" w:cs="Times New Roman"/>
                <w:sz w:val="24"/>
                <w:szCs w:val="28"/>
              </w:rPr>
            </w:pPr>
            <w:r w:rsidRPr="00EC22FA">
              <w:rPr>
                <w:rFonts w:ascii="Times New Roman" w:hAnsi="Times New Roman" w:cs="Times New Roman"/>
                <w:sz w:val="24"/>
                <w:szCs w:val="28"/>
              </w:rPr>
              <w:t>О</w:t>
            </w:r>
            <w:r w:rsidR="0041572D" w:rsidRPr="00EC22FA">
              <w:rPr>
                <w:rFonts w:ascii="Times New Roman" w:hAnsi="Times New Roman" w:cs="Times New Roman"/>
                <w:sz w:val="24"/>
                <w:szCs w:val="28"/>
              </w:rPr>
              <w:t>тсутствуют</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EC22FA" w:rsidRDefault="00B415B6" w:rsidP="00B415B6">
            <w:pPr>
              <w:pStyle w:val="ConsPlusNormal"/>
              <w:jc w:val="center"/>
              <w:rPr>
                <w:rFonts w:ascii="Times New Roman" w:hAnsi="Times New Roman" w:cs="Times New Roman"/>
                <w:sz w:val="24"/>
                <w:szCs w:val="28"/>
              </w:rPr>
            </w:pPr>
            <w:r w:rsidRPr="00EC22FA">
              <w:rPr>
                <w:rFonts w:ascii="Times New Roman" w:hAnsi="Times New Roman" w:cs="Times New Roman"/>
                <w:sz w:val="24"/>
                <w:szCs w:val="28"/>
              </w:rPr>
              <w:t>О</w:t>
            </w:r>
            <w:r w:rsidR="0041572D" w:rsidRPr="00EC22FA">
              <w:rPr>
                <w:rFonts w:ascii="Times New Roman" w:hAnsi="Times New Roman" w:cs="Times New Roman"/>
                <w:sz w:val="24"/>
                <w:szCs w:val="28"/>
              </w:rPr>
              <w:t>тсутствуют</w:t>
            </w:r>
          </w:p>
        </w:tc>
      </w:tr>
    </w:tbl>
    <w:p w:rsidR="00895D9D" w:rsidRPr="00CC648B" w:rsidRDefault="00895D9D" w:rsidP="000929F5">
      <w:pPr>
        <w:pStyle w:val="ConsPlusNormal"/>
        <w:jc w:val="both"/>
        <w:rPr>
          <w:rFonts w:ascii="Times New Roman" w:hAnsi="Times New Roman" w:cs="Times New Roman"/>
          <w:sz w:val="28"/>
          <w:szCs w:val="28"/>
          <w:highlight w:val="yellow"/>
        </w:rPr>
      </w:pPr>
    </w:p>
    <w:p w:rsidR="001B3524" w:rsidRPr="003663ED" w:rsidRDefault="00895D9D" w:rsidP="000929F5">
      <w:pPr>
        <w:pStyle w:val="ConsPlusNonformat"/>
        <w:jc w:val="both"/>
        <w:rPr>
          <w:rFonts w:ascii="Times New Roman" w:hAnsi="Times New Roman" w:cs="Times New Roman"/>
          <w:sz w:val="28"/>
          <w:szCs w:val="28"/>
        </w:rPr>
      </w:pPr>
      <w:r w:rsidRPr="003663ED">
        <w:rPr>
          <w:rFonts w:ascii="Times New Roman" w:hAnsi="Times New Roman" w:cs="Times New Roman"/>
          <w:sz w:val="28"/>
          <w:szCs w:val="28"/>
        </w:rPr>
        <w:t xml:space="preserve">8.5. Источники данных: </w:t>
      </w:r>
      <w:r w:rsidR="001B3524" w:rsidRPr="003663ED">
        <w:rPr>
          <w:rFonts w:ascii="Times New Roman" w:hAnsi="Times New Roman" w:cs="Times New Roman"/>
          <w:sz w:val="28"/>
          <w:szCs w:val="28"/>
        </w:rPr>
        <w:t>отсутствуют</w:t>
      </w:r>
    </w:p>
    <w:p w:rsidR="00F85BB7" w:rsidRPr="0088510E" w:rsidRDefault="00F85BB7" w:rsidP="000929F5">
      <w:pPr>
        <w:pStyle w:val="ConsPlusNormal"/>
        <w:ind w:firstLine="540"/>
        <w:jc w:val="both"/>
        <w:outlineLvl w:val="2"/>
        <w:rPr>
          <w:rFonts w:ascii="Times New Roman" w:hAnsi="Times New Roman" w:cs="Times New Roman"/>
          <w:sz w:val="28"/>
          <w:szCs w:val="28"/>
        </w:rPr>
      </w:pPr>
      <w:bookmarkStart w:id="15" w:name="Par447"/>
      <w:bookmarkEnd w:id="15"/>
    </w:p>
    <w:p w:rsidR="00895D9D" w:rsidRPr="0088510E" w:rsidRDefault="00895D9D" w:rsidP="000929F5">
      <w:pPr>
        <w:pStyle w:val="ConsPlusNormal"/>
        <w:ind w:firstLine="540"/>
        <w:jc w:val="both"/>
        <w:outlineLvl w:val="2"/>
        <w:rPr>
          <w:rFonts w:ascii="Times New Roman" w:hAnsi="Times New Roman" w:cs="Times New Roman"/>
          <w:sz w:val="28"/>
          <w:szCs w:val="28"/>
        </w:rPr>
      </w:pPr>
      <w:r w:rsidRPr="0088510E">
        <w:rPr>
          <w:rFonts w:ascii="Times New Roman" w:hAnsi="Times New Roman" w:cs="Times New Roman"/>
          <w:sz w:val="28"/>
          <w:szCs w:val="28"/>
        </w:rPr>
        <w:t>9. Сравнение возможных вариантов решения проблемы:</w:t>
      </w:r>
    </w:p>
    <w:p w:rsidR="00895D9D" w:rsidRPr="0088510E" w:rsidRDefault="00895D9D" w:rsidP="000929F5">
      <w:pPr>
        <w:pStyle w:val="ConsPlusNormal"/>
        <w:jc w:val="both"/>
        <w:rPr>
          <w:rFonts w:ascii="Times New Roman" w:hAnsi="Times New Roman" w:cs="Times New Roman"/>
          <w:sz w:val="28"/>
          <w:szCs w:val="28"/>
        </w:rPr>
      </w:pP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4395"/>
        <w:gridCol w:w="2835"/>
        <w:gridCol w:w="2551"/>
      </w:tblGrid>
      <w:tr w:rsidR="001B3524" w:rsidRPr="00CC648B"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88510E" w:rsidRDefault="001B3524" w:rsidP="000929F5">
            <w:pPr>
              <w:pStyle w:val="ConsPlusNormal"/>
              <w:jc w:val="both"/>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88510E" w:rsidRDefault="001B3524" w:rsidP="001B3524">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Вариант 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88510E" w:rsidRDefault="001B3524" w:rsidP="001B3524">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Вариант 2</w:t>
            </w:r>
          </w:p>
        </w:tc>
      </w:tr>
      <w:tr w:rsidR="001B3524" w:rsidRPr="00CC648B"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1B3524" w:rsidP="00C25C72">
            <w:pPr>
              <w:pStyle w:val="ConsPlusNormal"/>
              <w:rPr>
                <w:rFonts w:ascii="Times New Roman" w:hAnsi="Times New Roman" w:cs="Times New Roman"/>
                <w:sz w:val="24"/>
                <w:szCs w:val="28"/>
              </w:rPr>
            </w:pPr>
            <w:r w:rsidRPr="0088510E">
              <w:rPr>
                <w:rFonts w:ascii="Times New Roman" w:hAnsi="Times New Roman" w:cs="Times New Roman"/>
                <w:sz w:val="24"/>
                <w:szCs w:val="28"/>
              </w:rPr>
              <w:lastRenderedPageBreak/>
              <w:t>9.1. Содержание варианта решения проблемы</w:t>
            </w:r>
            <w:r w:rsidR="0055622D" w:rsidRPr="0088510E">
              <w:rPr>
                <w:rFonts w:ascii="Times New Roman" w:hAnsi="Times New Roman" w:cs="Times New Roman"/>
                <w:sz w:val="24"/>
                <w:szCs w:val="28"/>
              </w:rPr>
              <w:t>:</w:t>
            </w:r>
          </w:p>
          <w:p w:rsidR="0055622D" w:rsidRPr="0088510E" w:rsidRDefault="009A0E59" w:rsidP="002D34D9">
            <w:pPr>
              <w:spacing w:after="0" w:line="240" w:lineRule="auto"/>
              <w:jc w:val="both"/>
              <w:rPr>
                <w:rFonts w:ascii="Times New Roman" w:hAnsi="Times New Roman" w:cs="Times New Roman"/>
                <w:sz w:val="24"/>
                <w:szCs w:val="28"/>
              </w:rPr>
            </w:pPr>
            <w:r w:rsidRPr="0088510E">
              <w:rPr>
                <w:rFonts w:ascii="Times New Roman" w:hAnsi="Times New Roman" w:cs="Times New Roman"/>
                <w:sz w:val="24"/>
                <w:szCs w:val="24"/>
              </w:rPr>
              <w:t xml:space="preserve">принятие постановления администрации </w:t>
            </w:r>
            <w:r w:rsidRPr="002D34D9">
              <w:rPr>
                <w:rFonts w:ascii="Times New Roman" w:hAnsi="Times New Roman" w:cs="Times New Roman"/>
                <w:sz w:val="24"/>
                <w:szCs w:val="24"/>
              </w:rPr>
              <w:t xml:space="preserve">муниципального образования Тимашевский район </w:t>
            </w:r>
            <w:r w:rsidR="002D34D9" w:rsidRPr="002D34D9">
              <w:rPr>
                <w:rFonts w:ascii="Times New Roman" w:hAnsi="Times New Roman" w:cs="Times New Roman"/>
                <w:sz w:val="24"/>
                <w:szCs w:val="24"/>
              </w:rPr>
              <w:t>«Об утверждении порядка проведения проверки инвестиционных проектов на предмет эффективности использования средств бюджета</w:t>
            </w:r>
            <w:r w:rsidR="002D34D9">
              <w:rPr>
                <w:rFonts w:ascii="Times New Roman" w:hAnsi="Times New Roman" w:cs="Times New Roman"/>
                <w:sz w:val="24"/>
                <w:szCs w:val="24"/>
              </w:rPr>
              <w:t xml:space="preserve"> </w:t>
            </w:r>
            <w:r w:rsidR="002D34D9" w:rsidRPr="002D34D9">
              <w:rPr>
                <w:rFonts w:ascii="Times New Roman" w:hAnsi="Times New Roman" w:cs="Times New Roman"/>
                <w:sz w:val="24"/>
                <w:szCs w:val="24"/>
              </w:rPr>
              <w:t>муниципального образования Тимашевский район, направляемых на капитальные вложения»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55622D" w:rsidP="0055622D">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 xml:space="preserve">Принятие муниципального </w:t>
            </w:r>
            <w:r w:rsidR="00AD1B9A" w:rsidRPr="0088510E">
              <w:rPr>
                <w:rFonts w:ascii="Times New Roman" w:hAnsi="Times New Roman" w:cs="Times New Roman"/>
                <w:sz w:val="24"/>
                <w:szCs w:val="28"/>
              </w:rPr>
              <w:t xml:space="preserve">нормативного </w:t>
            </w:r>
            <w:r w:rsidRPr="0088510E">
              <w:rPr>
                <w:rFonts w:ascii="Times New Roman" w:hAnsi="Times New Roman" w:cs="Times New Roman"/>
                <w:sz w:val="24"/>
                <w:szCs w:val="28"/>
              </w:rPr>
              <w:t>правового акта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55622D" w:rsidP="0055622D">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 xml:space="preserve">Непринятие муниципального </w:t>
            </w:r>
            <w:r w:rsidR="00AD1B9A" w:rsidRPr="0088510E">
              <w:rPr>
                <w:rFonts w:ascii="Times New Roman" w:hAnsi="Times New Roman" w:cs="Times New Roman"/>
                <w:sz w:val="24"/>
                <w:szCs w:val="28"/>
              </w:rPr>
              <w:t xml:space="preserve">нормативного </w:t>
            </w:r>
            <w:r w:rsidRPr="0088510E">
              <w:rPr>
                <w:rFonts w:ascii="Times New Roman" w:hAnsi="Times New Roman" w:cs="Times New Roman"/>
                <w:sz w:val="24"/>
                <w:szCs w:val="28"/>
              </w:rPr>
              <w:t>правового акта</w:t>
            </w:r>
          </w:p>
        </w:tc>
      </w:tr>
      <w:tr w:rsidR="001B3524" w:rsidRPr="00CC648B"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1B3524" w:rsidP="000929F5">
            <w:pPr>
              <w:pStyle w:val="ConsPlusNormal"/>
              <w:jc w:val="both"/>
              <w:rPr>
                <w:rFonts w:ascii="Times New Roman" w:hAnsi="Times New Roman" w:cs="Times New Roman"/>
                <w:sz w:val="24"/>
                <w:szCs w:val="28"/>
              </w:rPr>
            </w:pPr>
            <w:r w:rsidRPr="0088510E">
              <w:rPr>
                <w:rFonts w:ascii="Times New Roman" w:hAnsi="Times New Roman" w:cs="Times New Roman"/>
                <w:sz w:val="24"/>
                <w:szCs w:val="28"/>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88510E" w:rsidP="0088510E">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Заявитель</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46577C" w:rsidP="0046577C">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О</w:t>
            </w:r>
            <w:r w:rsidR="00F32901" w:rsidRPr="0088510E">
              <w:rPr>
                <w:rFonts w:ascii="Times New Roman" w:hAnsi="Times New Roman" w:cs="Times New Roman"/>
                <w:sz w:val="24"/>
                <w:szCs w:val="28"/>
              </w:rPr>
              <w:t>тсутствует</w:t>
            </w:r>
          </w:p>
        </w:tc>
      </w:tr>
      <w:tr w:rsidR="001B3524" w:rsidRPr="00CC648B"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1B3524" w:rsidP="000929F5">
            <w:pPr>
              <w:pStyle w:val="ConsPlusNormal"/>
              <w:jc w:val="both"/>
              <w:rPr>
                <w:rFonts w:ascii="Times New Roman" w:hAnsi="Times New Roman" w:cs="Times New Roman"/>
                <w:sz w:val="24"/>
                <w:szCs w:val="28"/>
              </w:rPr>
            </w:pPr>
            <w:r w:rsidRPr="0088510E">
              <w:rPr>
                <w:rFonts w:ascii="Times New Roman" w:hAnsi="Times New Roman" w:cs="Times New Roman"/>
                <w:sz w:val="24"/>
                <w:szCs w:val="28"/>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A073A7" w:rsidP="001B3524">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Расходы</w:t>
            </w:r>
            <w:r w:rsidR="00B470BA" w:rsidRPr="0088510E">
              <w:rPr>
                <w:rFonts w:ascii="Times New Roman" w:hAnsi="Times New Roman" w:cs="Times New Roman"/>
                <w:sz w:val="24"/>
                <w:szCs w:val="28"/>
              </w:rPr>
              <w:t>,</w:t>
            </w:r>
            <w:r w:rsidRPr="0088510E">
              <w:rPr>
                <w:rFonts w:ascii="Times New Roman" w:hAnsi="Times New Roman" w:cs="Times New Roman"/>
                <w:sz w:val="24"/>
                <w:szCs w:val="28"/>
              </w:rPr>
              <w:t xml:space="preserve"> связанные с введением предлагаемого правового регулирования</w:t>
            </w:r>
            <w:r w:rsidR="00B470BA" w:rsidRPr="0088510E">
              <w:rPr>
                <w:rFonts w:ascii="Times New Roman" w:hAnsi="Times New Roman" w:cs="Times New Roman"/>
                <w:sz w:val="24"/>
                <w:szCs w:val="28"/>
              </w:rPr>
              <w:t>,</w:t>
            </w:r>
            <w:r w:rsidRPr="0088510E">
              <w:rPr>
                <w:rFonts w:ascii="Times New Roman" w:hAnsi="Times New Roman" w:cs="Times New Roman"/>
                <w:sz w:val="24"/>
                <w:szCs w:val="28"/>
              </w:rPr>
              <w:t xml:space="preserve"> отсутствуют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A073A7" w:rsidP="001B3524">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Расходы</w:t>
            </w:r>
            <w:r w:rsidR="00B470BA" w:rsidRPr="0088510E">
              <w:rPr>
                <w:rFonts w:ascii="Times New Roman" w:hAnsi="Times New Roman" w:cs="Times New Roman"/>
                <w:sz w:val="24"/>
                <w:szCs w:val="28"/>
              </w:rPr>
              <w:t>,</w:t>
            </w:r>
            <w:r w:rsidRPr="0088510E">
              <w:rPr>
                <w:rFonts w:ascii="Times New Roman" w:hAnsi="Times New Roman" w:cs="Times New Roman"/>
                <w:sz w:val="24"/>
                <w:szCs w:val="28"/>
              </w:rPr>
              <w:t xml:space="preserve"> связанные с введением предлагаемого правового регулирования</w:t>
            </w:r>
            <w:r w:rsidR="00B470BA" w:rsidRPr="0088510E">
              <w:rPr>
                <w:rFonts w:ascii="Times New Roman" w:hAnsi="Times New Roman" w:cs="Times New Roman"/>
                <w:sz w:val="24"/>
                <w:szCs w:val="28"/>
              </w:rPr>
              <w:t>,</w:t>
            </w:r>
            <w:r w:rsidRPr="0088510E">
              <w:rPr>
                <w:rFonts w:ascii="Times New Roman" w:hAnsi="Times New Roman" w:cs="Times New Roman"/>
                <w:sz w:val="24"/>
                <w:szCs w:val="28"/>
              </w:rPr>
              <w:t xml:space="preserve"> отсутствуют</w:t>
            </w:r>
          </w:p>
        </w:tc>
      </w:tr>
      <w:tr w:rsidR="001B3524" w:rsidRPr="00CC648B" w:rsidTr="00A17E0B">
        <w:tc>
          <w:tcPr>
            <w:tcW w:w="43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88510E" w:rsidRDefault="001B3524" w:rsidP="000929F5">
            <w:pPr>
              <w:pStyle w:val="ConsPlusNormal"/>
              <w:jc w:val="both"/>
              <w:rPr>
                <w:rFonts w:ascii="Times New Roman" w:hAnsi="Times New Roman" w:cs="Times New Roman"/>
                <w:sz w:val="24"/>
                <w:szCs w:val="28"/>
              </w:rPr>
            </w:pPr>
            <w:r w:rsidRPr="0088510E">
              <w:rPr>
                <w:rFonts w:ascii="Times New Roman" w:hAnsi="Times New Roman" w:cs="Times New Roman"/>
                <w:sz w:val="24"/>
                <w:szCs w:val="28"/>
              </w:rPr>
              <w:t>9.4. Оценка расходов (доходов) районного бюджета (бюджета муниципального образования Тимашевский район), связанных с введением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88510E" w:rsidRDefault="0046577C" w:rsidP="0046577C">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О</w:t>
            </w:r>
            <w:r w:rsidR="001B3524" w:rsidRPr="0088510E">
              <w:rPr>
                <w:rFonts w:ascii="Times New Roman" w:hAnsi="Times New Roman" w:cs="Times New Roman"/>
                <w:sz w:val="24"/>
                <w:szCs w:val="28"/>
              </w:rPr>
              <w:t>тсутствует</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88510E" w:rsidRDefault="0046577C" w:rsidP="0046577C">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О</w:t>
            </w:r>
            <w:r w:rsidR="001B3524" w:rsidRPr="0088510E">
              <w:rPr>
                <w:rFonts w:ascii="Times New Roman" w:hAnsi="Times New Roman" w:cs="Times New Roman"/>
                <w:sz w:val="24"/>
                <w:szCs w:val="28"/>
              </w:rPr>
              <w:t>тсутствует</w:t>
            </w:r>
          </w:p>
        </w:tc>
      </w:tr>
      <w:tr w:rsidR="001B3524" w:rsidRPr="00CC648B"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1B3524" w:rsidP="00EF761A">
            <w:pPr>
              <w:pStyle w:val="ConsPlusNormal"/>
              <w:rPr>
                <w:rFonts w:ascii="Times New Roman" w:hAnsi="Times New Roman" w:cs="Times New Roman"/>
                <w:sz w:val="24"/>
                <w:szCs w:val="28"/>
              </w:rPr>
            </w:pPr>
            <w:r w:rsidRPr="0088510E">
              <w:rPr>
                <w:rFonts w:ascii="Times New Roman" w:hAnsi="Times New Roman" w:cs="Times New Roman"/>
                <w:sz w:val="24"/>
                <w:szCs w:val="28"/>
              </w:rPr>
              <w:t>9.5. Оценка возможности достижения заявленных целей регулирования (</w:t>
            </w:r>
            <w:hyperlink w:anchor="Par267" w:tooltip="Ссылка на текущий документ" w:history="1">
              <w:r w:rsidRPr="0088510E">
                <w:rPr>
                  <w:rFonts w:ascii="Times New Roman" w:hAnsi="Times New Roman" w:cs="Times New Roman"/>
                  <w:sz w:val="24"/>
                  <w:szCs w:val="28"/>
                </w:rPr>
                <w:t>пункт 3</w:t>
              </w:r>
            </w:hyperlink>
            <w:r w:rsidRPr="0088510E">
              <w:rPr>
                <w:rFonts w:ascii="Times New Roman" w:hAnsi="Times New Roman" w:cs="Times New Roman"/>
                <w:sz w:val="24"/>
                <w:szCs w:val="28"/>
              </w:rPr>
              <w:t xml:space="preserve"> настоящего сводного отчета) посредством применения рассматриваемых вариантов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A073A7" w:rsidP="001B3524">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Предполагаемая цель будет достигнута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A073A7" w:rsidP="001B3524">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Предполагаемая цель не будет достигнута</w:t>
            </w:r>
          </w:p>
        </w:tc>
      </w:tr>
      <w:tr w:rsidR="001B3524" w:rsidRPr="00CC648B"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1B3524" w:rsidP="000929F5">
            <w:pPr>
              <w:pStyle w:val="ConsPlusNormal"/>
              <w:jc w:val="both"/>
              <w:rPr>
                <w:rFonts w:ascii="Times New Roman" w:hAnsi="Times New Roman" w:cs="Times New Roman"/>
                <w:sz w:val="24"/>
                <w:szCs w:val="28"/>
              </w:rPr>
            </w:pPr>
            <w:r w:rsidRPr="0088510E">
              <w:rPr>
                <w:rFonts w:ascii="Times New Roman" w:hAnsi="Times New Roman" w:cs="Times New Roman"/>
                <w:sz w:val="24"/>
                <w:szCs w:val="28"/>
              </w:rPr>
              <w:t>9.6. Оценка рисков неблагоприятных последствий</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46577C" w:rsidP="0046577C">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О</w:t>
            </w:r>
            <w:r w:rsidR="00A073A7" w:rsidRPr="0088510E">
              <w:rPr>
                <w:rFonts w:ascii="Times New Roman" w:hAnsi="Times New Roman" w:cs="Times New Roman"/>
                <w:sz w:val="24"/>
                <w:szCs w:val="28"/>
              </w:rPr>
              <w:t>тсутствует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88510E" w:rsidRDefault="0046577C" w:rsidP="0046577C">
            <w:pPr>
              <w:pStyle w:val="ConsPlusNormal"/>
              <w:jc w:val="center"/>
              <w:rPr>
                <w:rFonts w:ascii="Times New Roman" w:hAnsi="Times New Roman" w:cs="Times New Roman"/>
                <w:sz w:val="24"/>
                <w:szCs w:val="28"/>
              </w:rPr>
            </w:pPr>
            <w:r w:rsidRPr="0088510E">
              <w:rPr>
                <w:rFonts w:ascii="Times New Roman" w:hAnsi="Times New Roman" w:cs="Times New Roman"/>
                <w:sz w:val="24"/>
                <w:szCs w:val="28"/>
              </w:rPr>
              <w:t>О</w:t>
            </w:r>
            <w:r w:rsidR="00A073A7" w:rsidRPr="0088510E">
              <w:rPr>
                <w:rFonts w:ascii="Times New Roman" w:hAnsi="Times New Roman" w:cs="Times New Roman"/>
                <w:sz w:val="24"/>
                <w:szCs w:val="28"/>
              </w:rPr>
              <w:t>тсутствует</w:t>
            </w:r>
          </w:p>
        </w:tc>
      </w:tr>
    </w:tbl>
    <w:p w:rsidR="0089456E" w:rsidRPr="00CC648B" w:rsidRDefault="0089456E" w:rsidP="000929F5">
      <w:pPr>
        <w:pStyle w:val="ConsPlusNonformat"/>
        <w:jc w:val="both"/>
        <w:rPr>
          <w:rFonts w:ascii="Times New Roman" w:hAnsi="Times New Roman" w:cs="Times New Roman"/>
          <w:sz w:val="28"/>
          <w:szCs w:val="28"/>
          <w:highlight w:val="yellow"/>
        </w:rPr>
      </w:pPr>
    </w:p>
    <w:p w:rsidR="00895D9D" w:rsidRPr="00E247D4" w:rsidRDefault="00895D9D" w:rsidP="000929F5">
      <w:pPr>
        <w:pStyle w:val="ConsPlusNonformat"/>
        <w:jc w:val="both"/>
        <w:rPr>
          <w:rFonts w:ascii="Times New Roman" w:hAnsi="Times New Roman" w:cs="Times New Roman"/>
          <w:sz w:val="28"/>
          <w:szCs w:val="28"/>
        </w:rPr>
      </w:pPr>
      <w:r w:rsidRPr="00E247D4">
        <w:rPr>
          <w:rFonts w:ascii="Times New Roman" w:hAnsi="Times New Roman" w:cs="Times New Roman"/>
          <w:sz w:val="28"/>
          <w:szCs w:val="28"/>
        </w:rPr>
        <w:t>9.7. Обоснование выбора предпочтительного варианта решения выявленной</w:t>
      </w:r>
    </w:p>
    <w:p w:rsidR="001B3524" w:rsidRPr="00E247D4" w:rsidRDefault="00895D9D" w:rsidP="000929F5">
      <w:pPr>
        <w:pStyle w:val="ConsPlusNonformat"/>
        <w:jc w:val="both"/>
        <w:rPr>
          <w:rFonts w:ascii="Times New Roman" w:hAnsi="Times New Roman" w:cs="Times New Roman"/>
          <w:sz w:val="28"/>
          <w:szCs w:val="28"/>
        </w:rPr>
      </w:pPr>
      <w:r w:rsidRPr="00E247D4">
        <w:rPr>
          <w:rFonts w:ascii="Times New Roman" w:hAnsi="Times New Roman" w:cs="Times New Roman"/>
          <w:sz w:val="28"/>
          <w:szCs w:val="28"/>
        </w:rPr>
        <w:t xml:space="preserve">проблемы: </w:t>
      </w:r>
      <w:r w:rsidR="001B3524" w:rsidRPr="00E247D4">
        <w:rPr>
          <w:rFonts w:ascii="Times New Roman" w:hAnsi="Times New Roman" w:cs="Times New Roman"/>
          <w:sz w:val="28"/>
          <w:szCs w:val="28"/>
        </w:rPr>
        <w:t>выявленная проблема может быть решена исключительно посредством введения предполагаемого правового регулирования</w:t>
      </w:r>
      <w:r w:rsidR="00E247D4">
        <w:rPr>
          <w:rFonts w:ascii="Times New Roman" w:hAnsi="Times New Roman" w:cs="Times New Roman"/>
          <w:sz w:val="28"/>
          <w:szCs w:val="28"/>
        </w:rPr>
        <w:t>.</w:t>
      </w:r>
    </w:p>
    <w:p w:rsidR="001B3524" w:rsidRPr="00CC648B" w:rsidRDefault="001B3524" w:rsidP="000929F5">
      <w:pPr>
        <w:pStyle w:val="ConsPlusNonformat"/>
        <w:jc w:val="both"/>
        <w:rPr>
          <w:rFonts w:ascii="Times New Roman" w:hAnsi="Times New Roman" w:cs="Times New Roman"/>
          <w:sz w:val="28"/>
          <w:szCs w:val="28"/>
          <w:highlight w:val="yellow"/>
        </w:rPr>
      </w:pPr>
    </w:p>
    <w:p w:rsidR="001B3524" w:rsidRPr="00E247D4" w:rsidRDefault="00895D9D" w:rsidP="000929F5">
      <w:pPr>
        <w:pStyle w:val="ConsPlusNonformat"/>
        <w:jc w:val="both"/>
        <w:rPr>
          <w:rFonts w:ascii="Times New Roman" w:hAnsi="Times New Roman" w:cs="Times New Roman"/>
          <w:sz w:val="28"/>
          <w:szCs w:val="28"/>
        </w:rPr>
      </w:pPr>
      <w:r w:rsidRPr="00E247D4">
        <w:rPr>
          <w:rFonts w:ascii="Times New Roman" w:hAnsi="Times New Roman" w:cs="Times New Roman"/>
          <w:sz w:val="28"/>
          <w:szCs w:val="28"/>
        </w:rPr>
        <w:t>9.8. Детальное описание предлагаемого варианта решения проблемы:</w:t>
      </w:r>
    </w:p>
    <w:p w:rsidR="00286972" w:rsidRPr="000F73BE" w:rsidRDefault="001B3524" w:rsidP="00286972">
      <w:pPr>
        <w:spacing w:after="0" w:line="240" w:lineRule="auto"/>
        <w:ind w:firstLine="708"/>
        <w:jc w:val="both"/>
        <w:rPr>
          <w:rFonts w:ascii="Times New Roman" w:hAnsi="Times New Roman" w:cs="Times New Roman"/>
          <w:sz w:val="28"/>
          <w:szCs w:val="28"/>
          <w:lang w:bidi="en-US"/>
        </w:rPr>
      </w:pPr>
      <w:r w:rsidRPr="00E247D4">
        <w:rPr>
          <w:rFonts w:ascii="Times New Roman" w:hAnsi="Times New Roman" w:cs="Times New Roman"/>
          <w:sz w:val="28"/>
          <w:szCs w:val="28"/>
        </w:rPr>
        <w:t>Проект постановления предусматривает</w:t>
      </w:r>
      <w:r w:rsidR="00C573C0" w:rsidRPr="00E247D4">
        <w:rPr>
          <w:rFonts w:ascii="Times New Roman" w:hAnsi="Times New Roman" w:cs="Times New Roman"/>
          <w:sz w:val="28"/>
          <w:szCs w:val="28"/>
        </w:rPr>
        <w:t xml:space="preserve"> </w:t>
      </w:r>
      <w:r w:rsidR="00DE7D50" w:rsidRPr="00E247D4">
        <w:rPr>
          <w:rFonts w:ascii="Times New Roman" w:hAnsi="Times New Roman" w:cs="Times New Roman"/>
          <w:sz w:val="28"/>
          <w:szCs w:val="28"/>
        </w:rPr>
        <w:t xml:space="preserve">принятие </w:t>
      </w:r>
      <w:r w:rsidR="00996633" w:rsidRPr="00E247D4">
        <w:rPr>
          <w:rFonts w:ascii="Times New Roman" w:hAnsi="Times New Roman" w:cs="Times New Roman"/>
          <w:sz w:val="28"/>
          <w:szCs w:val="28"/>
        </w:rPr>
        <w:t xml:space="preserve">постановления администрации муниципального образования Тимашевский район </w:t>
      </w:r>
      <w:r w:rsidR="00286972" w:rsidRPr="00FB0E49">
        <w:rPr>
          <w:rFonts w:ascii="Times New Roman" w:hAnsi="Times New Roman" w:cs="Times New Roman"/>
          <w:sz w:val="28"/>
          <w:szCs w:val="28"/>
        </w:rPr>
        <w:t>«Об утверждении порядка проведения проверки инвестиционных проектов на предмет эффективности использования средств бюджета</w:t>
      </w:r>
      <w:r w:rsidR="00286972">
        <w:rPr>
          <w:rFonts w:ascii="Times New Roman" w:hAnsi="Times New Roman" w:cs="Times New Roman"/>
          <w:sz w:val="28"/>
          <w:szCs w:val="28"/>
        </w:rPr>
        <w:t xml:space="preserve"> </w:t>
      </w:r>
      <w:r w:rsidR="00286972" w:rsidRPr="00FB0E49">
        <w:rPr>
          <w:rFonts w:ascii="Times New Roman" w:hAnsi="Times New Roman" w:cs="Times New Roman"/>
          <w:sz w:val="28"/>
          <w:szCs w:val="28"/>
        </w:rPr>
        <w:t xml:space="preserve"> муниципального образования Тимашевский район, направ</w:t>
      </w:r>
      <w:r w:rsidR="00286972">
        <w:rPr>
          <w:rFonts w:ascii="Times New Roman" w:hAnsi="Times New Roman" w:cs="Times New Roman"/>
          <w:sz w:val="28"/>
          <w:szCs w:val="28"/>
        </w:rPr>
        <w:t>ляемых на капитальные вложения».</w:t>
      </w:r>
    </w:p>
    <w:p w:rsidR="00E247D4" w:rsidRPr="000F73BE" w:rsidRDefault="00286972" w:rsidP="00286972">
      <w:pPr>
        <w:pStyle w:val="ConsPlusNonformat"/>
        <w:ind w:firstLine="567"/>
        <w:jc w:val="both"/>
        <w:outlineLvl w:val="0"/>
        <w:rPr>
          <w:rFonts w:ascii="Times New Roman" w:hAnsi="Times New Roman" w:cs="Times New Roman"/>
          <w:sz w:val="28"/>
          <w:szCs w:val="28"/>
          <w:lang w:bidi="en-US"/>
        </w:rPr>
      </w:pPr>
      <w:r w:rsidRPr="00E247D4">
        <w:rPr>
          <w:rFonts w:ascii="Times New Roman" w:hAnsi="Times New Roman" w:cs="Times New Roman"/>
          <w:sz w:val="28"/>
          <w:szCs w:val="28"/>
        </w:rPr>
        <w:lastRenderedPageBreak/>
        <w:t xml:space="preserve"> </w:t>
      </w:r>
    </w:p>
    <w:p w:rsidR="00C573C0" w:rsidRPr="00CC648B" w:rsidRDefault="00C573C0" w:rsidP="00C573C0">
      <w:pPr>
        <w:pStyle w:val="ConsPlusNonformat"/>
        <w:jc w:val="both"/>
        <w:rPr>
          <w:rFonts w:ascii="Times New Roman" w:hAnsi="Times New Roman" w:cs="Times New Roman"/>
          <w:sz w:val="28"/>
          <w:szCs w:val="28"/>
          <w:highlight w:val="yellow"/>
        </w:rPr>
      </w:pPr>
    </w:p>
    <w:p w:rsidR="00895D9D" w:rsidRPr="000D36A2" w:rsidRDefault="00895D9D" w:rsidP="00C831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D36A2">
        <w:rPr>
          <w:rFonts w:ascii="Times New Roman" w:hAnsi="Times New Roman" w:cs="Times New Roman"/>
          <w:sz w:val="28"/>
          <w:szCs w:val="28"/>
        </w:rPr>
        <w:t>10.  Оценка необходимости установления переходного периода и (или) отсрочки</w:t>
      </w:r>
      <w:r w:rsidR="000706D4" w:rsidRPr="000D36A2">
        <w:rPr>
          <w:rFonts w:ascii="Times New Roman" w:hAnsi="Times New Roman" w:cs="Times New Roman"/>
          <w:sz w:val="28"/>
          <w:szCs w:val="28"/>
        </w:rPr>
        <w:t xml:space="preserve"> </w:t>
      </w:r>
      <w:r w:rsidRPr="000D36A2">
        <w:rPr>
          <w:rFonts w:ascii="Times New Roman" w:hAnsi="Times New Roman" w:cs="Times New Roman"/>
          <w:sz w:val="28"/>
          <w:szCs w:val="28"/>
        </w:rPr>
        <w:t>вступления   в   силу муниципального нормативного правового акта либо</w:t>
      </w:r>
      <w:r w:rsidR="000706D4" w:rsidRPr="000D36A2">
        <w:rPr>
          <w:rFonts w:ascii="Times New Roman" w:hAnsi="Times New Roman" w:cs="Times New Roman"/>
          <w:sz w:val="28"/>
          <w:szCs w:val="28"/>
        </w:rPr>
        <w:t xml:space="preserve"> </w:t>
      </w:r>
      <w:r w:rsidRPr="000D36A2">
        <w:rPr>
          <w:rFonts w:ascii="Times New Roman" w:hAnsi="Times New Roman" w:cs="Times New Roman"/>
          <w:sz w:val="28"/>
          <w:szCs w:val="28"/>
        </w:rPr>
        <w:t>необходимость распространения предлагаемого правового регулирования на</w:t>
      </w:r>
      <w:r w:rsidR="000706D4" w:rsidRPr="000D36A2">
        <w:rPr>
          <w:rFonts w:ascii="Times New Roman" w:hAnsi="Times New Roman" w:cs="Times New Roman"/>
          <w:sz w:val="28"/>
          <w:szCs w:val="28"/>
        </w:rPr>
        <w:t xml:space="preserve"> </w:t>
      </w:r>
      <w:r w:rsidRPr="000D36A2">
        <w:rPr>
          <w:rFonts w:ascii="Times New Roman" w:hAnsi="Times New Roman" w:cs="Times New Roman"/>
          <w:sz w:val="28"/>
          <w:szCs w:val="28"/>
        </w:rPr>
        <w:t>ранее возникшие отношения:</w:t>
      </w:r>
    </w:p>
    <w:p w:rsidR="00895D9D" w:rsidRPr="000D36A2" w:rsidRDefault="00895D9D" w:rsidP="000929F5">
      <w:pPr>
        <w:pStyle w:val="ConsPlusNonformat"/>
        <w:jc w:val="both"/>
        <w:rPr>
          <w:rFonts w:ascii="Times New Roman" w:hAnsi="Times New Roman" w:cs="Times New Roman"/>
          <w:sz w:val="28"/>
          <w:szCs w:val="28"/>
        </w:rPr>
      </w:pPr>
      <w:r w:rsidRPr="000D36A2">
        <w:rPr>
          <w:rFonts w:ascii="Times New Roman" w:hAnsi="Times New Roman" w:cs="Times New Roman"/>
          <w:sz w:val="28"/>
          <w:szCs w:val="28"/>
        </w:rPr>
        <w:t>10.1.  Предполагаемая дата вступления в силу муниципального нормативного</w:t>
      </w:r>
    </w:p>
    <w:p w:rsidR="004B73F8" w:rsidRPr="000D36A2" w:rsidRDefault="00895D9D" w:rsidP="000929F5">
      <w:pPr>
        <w:pStyle w:val="ConsPlusNonformat"/>
        <w:jc w:val="both"/>
        <w:rPr>
          <w:rFonts w:ascii="Times New Roman" w:hAnsi="Times New Roman" w:cs="Times New Roman"/>
          <w:sz w:val="28"/>
          <w:szCs w:val="28"/>
        </w:rPr>
      </w:pPr>
      <w:r w:rsidRPr="000D36A2">
        <w:rPr>
          <w:rFonts w:ascii="Times New Roman" w:hAnsi="Times New Roman" w:cs="Times New Roman"/>
          <w:sz w:val="28"/>
          <w:szCs w:val="28"/>
        </w:rPr>
        <w:t xml:space="preserve">правового акта: </w:t>
      </w:r>
      <w:r w:rsidR="000D36A2" w:rsidRPr="000D36A2">
        <w:rPr>
          <w:rFonts w:ascii="Times New Roman" w:hAnsi="Times New Roman" w:cs="Times New Roman"/>
          <w:sz w:val="28"/>
          <w:szCs w:val="28"/>
        </w:rPr>
        <w:t xml:space="preserve">январь </w:t>
      </w:r>
      <w:r w:rsidR="004B73F8" w:rsidRPr="000D36A2">
        <w:rPr>
          <w:rFonts w:ascii="Times New Roman" w:hAnsi="Times New Roman" w:cs="Times New Roman"/>
          <w:sz w:val="28"/>
          <w:szCs w:val="28"/>
        </w:rPr>
        <w:t>20</w:t>
      </w:r>
      <w:r w:rsidR="002706FF" w:rsidRPr="000D36A2">
        <w:rPr>
          <w:rFonts w:ascii="Times New Roman" w:hAnsi="Times New Roman" w:cs="Times New Roman"/>
          <w:sz w:val="28"/>
          <w:szCs w:val="28"/>
        </w:rPr>
        <w:t>2</w:t>
      </w:r>
      <w:r w:rsidR="000D36A2" w:rsidRPr="000D36A2">
        <w:rPr>
          <w:rFonts w:ascii="Times New Roman" w:hAnsi="Times New Roman" w:cs="Times New Roman"/>
          <w:sz w:val="28"/>
          <w:szCs w:val="28"/>
        </w:rPr>
        <w:t>1</w:t>
      </w:r>
      <w:r w:rsidR="004B73F8" w:rsidRPr="000D36A2">
        <w:rPr>
          <w:rFonts w:ascii="Times New Roman" w:hAnsi="Times New Roman" w:cs="Times New Roman"/>
          <w:sz w:val="28"/>
          <w:szCs w:val="28"/>
        </w:rPr>
        <w:t xml:space="preserve"> года</w:t>
      </w:r>
    </w:p>
    <w:p w:rsidR="00895D9D" w:rsidRPr="000D36A2" w:rsidRDefault="00895D9D" w:rsidP="000929F5">
      <w:pPr>
        <w:pStyle w:val="ConsPlusNonformat"/>
        <w:jc w:val="both"/>
        <w:rPr>
          <w:rFonts w:ascii="Times New Roman" w:hAnsi="Times New Roman" w:cs="Times New Roman"/>
          <w:sz w:val="28"/>
          <w:szCs w:val="28"/>
        </w:rPr>
      </w:pPr>
      <w:r w:rsidRPr="000D36A2">
        <w:rPr>
          <w:rFonts w:ascii="Times New Roman" w:hAnsi="Times New Roman" w:cs="Times New Roman"/>
          <w:sz w:val="28"/>
          <w:szCs w:val="28"/>
        </w:rPr>
        <w:t>10.2.  Необходимость установления переходного периода и (или) отсрочки</w:t>
      </w:r>
    </w:p>
    <w:p w:rsidR="00895D9D" w:rsidRPr="000D36A2" w:rsidRDefault="00895D9D" w:rsidP="000929F5">
      <w:pPr>
        <w:pStyle w:val="ConsPlusNonformat"/>
        <w:jc w:val="both"/>
        <w:rPr>
          <w:rFonts w:ascii="Times New Roman" w:hAnsi="Times New Roman" w:cs="Times New Roman"/>
          <w:sz w:val="28"/>
          <w:szCs w:val="28"/>
        </w:rPr>
      </w:pPr>
      <w:r w:rsidRPr="000D36A2">
        <w:rPr>
          <w:rFonts w:ascii="Times New Roman" w:hAnsi="Times New Roman" w:cs="Times New Roman"/>
          <w:sz w:val="28"/>
          <w:szCs w:val="28"/>
        </w:rPr>
        <w:t>введения предлагаемого правового регулирования: нет</w:t>
      </w:r>
    </w:p>
    <w:p w:rsidR="00895D9D" w:rsidRPr="000D36A2" w:rsidRDefault="00895D9D" w:rsidP="000929F5">
      <w:pPr>
        <w:pStyle w:val="ConsPlusNonformat"/>
        <w:jc w:val="both"/>
        <w:rPr>
          <w:rFonts w:ascii="Times New Roman" w:hAnsi="Times New Roman" w:cs="Times New Roman"/>
          <w:sz w:val="28"/>
          <w:szCs w:val="28"/>
        </w:rPr>
      </w:pPr>
      <w:r w:rsidRPr="000D36A2">
        <w:rPr>
          <w:rFonts w:ascii="Times New Roman" w:hAnsi="Times New Roman" w:cs="Times New Roman"/>
          <w:sz w:val="28"/>
          <w:szCs w:val="28"/>
        </w:rPr>
        <w:t>10.3. Необходимость распространения предлагаемого правового регулирования</w:t>
      </w:r>
      <w:r w:rsidR="00045209" w:rsidRPr="000D36A2">
        <w:rPr>
          <w:rFonts w:ascii="Times New Roman" w:hAnsi="Times New Roman" w:cs="Times New Roman"/>
          <w:sz w:val="28"/>
          <w:szCs w:val="28"/>
        </w:rPr>
        <w:t xml:space="preserve"> </w:t>
      </w:r>
      <w:r w:rsidRPr="000D36A2">
        <w:rPr>
          <w:rFonts w:ascii="Times New Roman" w:hAnsi="Times New Roman" w:cs="Times New Roman"/>
          <w:sz w:val="28"/>
          <w:szCs w:val="28"/>
        </w:rPr>
        <w:t>на ранее возникшие отношения: нет.</w:t>
      </w:r>
    </w:p>
    <w:p w:rsidR="00895D9D" w:rsidRPr="000D36A2" w:rsidRDefault="00895D9D" w:rsidP="000929F5">
      <w:pPr>
        <w:pStyle w:val="ConsPlusNonformat"/>
        <w:jc w:val="both"/>
        <w:rPr>
          <w:rFonts w:ascii="Times New Roman" w:hAnsi="Times New Roman" w:cs="Times New Roman"/>
          <w:sz w:val="28"/>
          <w:szCs w:val="28"/>
        </w:rPr>
      </w:pPr>
      <w:r w:rsidRPr="000D36A2">
        <w:rPr>
          <w:rFonts w:ascii="Times New Roman" w:hAnsi="Times New Roman" w:cs="Times New Roman"/>
          <w:sz w:val="28"/>
          <w:szCs w:val="28"/>
        </w:rPr>
        <w:t>10.4.  Обоснование необходимости установления переходного периода и (или)</w:t>
      </w:r>
    </w:p>
    <w:p w:rsidR="004B73F8" w:rsidRPr="00C475C1" w:rsidRDefault="00895D9D" w:rsidP="000929F5">
      <w:pPr>
        <w:pStyle w:val="ConsPlusNonformat"/>
        <w:jc w:val="both"/>
        <w:rPr>
          <w:rFonts w:ascii="Times New Roman" w:hAnsi="Times New Roman" w:cs="Times New Roman"/>
          <w:sz w:val="28"/>
          <w:szCs w:val="28"/>
        </w:rPr>
      </w:pPr>
      <w:r w:rsidRPr="000D36A2">
        <w:rPr>
          <w:rFonts w:ascii="Times New Roman" w:hAnsi="Times New Roman" w:cs="Times New Roman"/>
          <w:sz w:val="28"/>
          <w:szCs w:val="28"/>
        </w:rPr>
        <w:t>отсрочки вступления в силу муниципального нормативного правового акта либо</w:t>
      </w:r>
      <w:r w:rsidR="00045209" w:rsidRPr="000D36A2">
        <w:rPr>
          <w:rFonts w:ascii="Times New Roman" w:hAnsi="Times New Roman" w:cs="Times New Roman"/>
          <w:sz w:val="28"/>
          <w:szCs w:val="28"/>
        </w:rPr>
        <w:t xml:space="preserve"> </w:t>
      </w:r>
      <w:r w:rsidRPr="000D36A2">
        <w:rPr>
          <w:rFonts w:ascii="Times New Roman" w:hAnsi="Times New Roman" w:cs="Times New Roman"/>
          <w:sz w:val="28"/>
          <w:szCs w:val="28"/>
        </w:rPr>
        <w:t xml:space="preserve">необходимости распространения предлагаемого правового </w:t>
      </w:r>
      <w:r w:rsidR="00045209" w:rsidRPr="000D36A2">
        <w:rPr>
          <w:rFonts w:ascii="Times New Roman" w:hAnsi="Times New Roman" w:cs="Times New Roman"/>
          <w:sz w:val="28"/>
          <w:szCs w:val="28"/>
        </w:rPr>
        <w:t>р</w:t>
      </w:r>
      <w:r w:rsidRPr="000D36A2">
        <w:rPr>
          <w:rFonts w:ascii="Times New Roman" w:hAnsi="Times New Roman" w:cs="Times New Roman"/>
          <w:sz w:val="28"/>
          <w:szCs w:val="28"/>
        </w:rPr>
        <w:t>егулирования на</w:t>
      </w:r>
      <w:r w:rsidR="00045209" w:rsidRPr="000D36A2">
        <w:rPr>
          <w:rFonts w:ascii="Times New Roman" w:hAnsi="Times New Roman" w:cs="Times New Roman"/>
          <w:sz w:val="28"/>
          <w:szCs w:val="28"/>
        </w:rPr>
        <w:t xml:space="preserve"> </w:t>
      </w:r>
      <w:r w:rsidRPr="000D36A2">
        <w:rPr>
          <w:rFonts w:ascii="Times New Roman" w:hAnsi="Times New Roman" w:cs="Times New Roman"/>
          <w:sz w:val="28"/>
          <w:szCs w:val="28"/>
        </w:rPr>
        <w:t>ранее возникшие отношения:</w:t>
      </w:r>
      <w:r w:rsidR="004B73F8" w:rsidRPr="000D36A2">
        <w:rPr>
          <w:rFonts w:ascii="Times New Roman" w:hAnsi="Times New Roman" w:cs="Times New Roman"/>
          <w:sz w:val="28"/>
          <w:szCs w:val="28"/>
        </w:rPr>
        <w:t xml:space="preserve"> отсутствует</w:t>
      </w:r>
      <w:r w:rsidR="000D36A2">
        <w:rPr>
          <w:rFonts w:ascii="Times New Roman" w:hAnsi="Times New Roman" w:cs="Times New Roman"/>
          <w:sz w:val="28"/>
          <w:szCs w:val="28"/>
        </w:rPr>
        <w:t>.</w:t>
      </w:r>
    </w:p>
    <w:p w:rsidR="00895D9D" w:rsidRPr="00580F51" w:rsidRDefault="00895D9D" w:rsidP="000929F5">
      <w:pPr>
        <w:pStyle w:val="ConsPlusNonformat"/>
        <w:jc w:val="both"/>
        <w:rPr>
          <w:rFonts w:ascii="Times New Roman" w:hAnsi="Times New Roman" w:cs="Times New Roman"/>
          <w:sz w:val="28"/>
          <w:szCs w:val="28"/>
          <w:highlight w:val="yellow"/>
        </w:rPr>
      </w:pPr>
      <w:r w:rsidRPr="00580F51">
        <w:rPr>
          <w:rFonts w:ascii="Times New Roman" w:hAnsi="Times New Roman" w:cs="Times New Roman"/>
          <w:sz w:val="28"/>
          <w:szCs w:val="28"/>
          <w:highlight w:val="yellow"/>
        </w:rPr>
        <w:t xml:space="preserve"> </w:t>
      </w:r>
      <w:r w:rsidR="00045209" w:rsidRPr="00580F51">
        <w:rPr>
          <w:rFonts w:ascii="Times New Roman" w:hAnsi="Times New Roman" w:cs="Times New Roman"/>
          <w:sz w:val="28"/>
          <w:szCs w:val="28"/>
          <w:highlight w:val="yellow"/>
        </w:rPr>
        <w:t xml:space="preserve"> </w:t>
      </w:r>
    </w:p>
    <w:p w:rsidR="00895D9D" w:rsidRPr="00580F51" w:rsidRDefault="00895D9D" w:rsidP="000929F5">
      <w:pPr>
        <w:pStyle w:val="ConsPlusNonformat"/>
        <w:jc w:val="both"/>
        <w:rPr>
          <w:rFonts w:ascii="Times New Roman" w:hAnsi="Times New Roman" w:cs="Times New Roman"/>
          <w:sz w:val="28"/>
          <w:szCs w:val="28"/>
          <w:highlight w:val="yellow"/>
        </w:rPr>
      </w:pPr>
    </w:p>
    <w:p w:rsidR="00561F14" w:rsidRPr="00580F51" w:rsidRDefault="00561F14" w:rsidP="000929F5">
      <w:pPr>
        <w:pStyle w:val="ConsPlusNonformat"/>
        <w:jc w:val="both"/>
        <w:rPr>
          <w:rFonts w:ascii="Times New Roman" w:hAnsi="Times New Roman" w:cs="Times New Roman"/>
          <w:sz w:val="28"/>
          <w:szCs w:val="28"/>
          <w:highlight w:val="yellow"/>
        </w:rPr>
      </w:pPr>
    </w:p>
    <w:p w:rsidR="00C475C1" w:rsidRPr="00C475C1" w:rsidRDefault="004B73F8" w:rsidP="000929F5">
      <w:pPr>
        <w:pStyle w:val="ConsPlusNonformat"/>
        <w:jc w:val="both"/>
        <w:rPr>
          <w:rFonts w:ascii="Times New Roman" w:hAnsi="Times New Roman" w:cs="Times New Roman"/>
          <w:sz w:val="28"/>
          <w:szCs w:val="28"/>
        </w:rPr>
      </w:pPr>
      <w:r w:rsidRPr="00C475C1">
        <w:rPr>
          <w:rFonts w:ascii="Times New Roman" w:hAnsi="Times New Roman" w:cs="Times New Roman"/>
          <w:sz w:val="28"/>
          <w:szCs w:val="28"/>
        </w:rPr>
        <w:t xml:space="preserve">Начальник </w:t>
      </w:r>
      <w:r w:rsidR="00C475C1" w:rsidRPr="00C475C1">
        <w:rPr>
          <w:rFonts w:ascii="Times New Roman" w:hAnsi="Times New Roman" w:cs="Times New Roman"/>
          <w:sz w:val="28"/>
          <w:szCs w:val="28"/>
        </w:rPr>
        <w:t>отдела экономики</w:t>
      </w:r>
    </w:p>
    <w:p w:rsidR="00C475C1" w:rsidRPr="00C475C1" w:rsidRDefault="00C475C1" w:rsidP="000929F5">
      <w:pPr>
        <w:pStyle w:val="ConsPlusNonformat"/>
        <w:jc w:val="both"/>
        <w:rPr>
          <w:rFonts w:ascii="Times New Roman" w:hAnsi="Times New Roman" w:cs="Times New Roman"/>
          <w:sz w:val="28"/>
          <w:szCs w:val="28"/>
        </w:rPr>
      </w:pPr>
      <w:r w:rsidRPr="00C475C1">
        <w:rPr>
          <w:rFonts w:ascii="Times New Roman" w:hAnsi="Times New Roman" w:cs="Times New Roman"/>
          <w:sz w:val="28"/>
          <w:szCs w:val="28"/>
        </w:rPr>
        <w:t>и прогнозирования администрации</w:t>
      </w:r>
    </w:p>
    <w:p w:rsidR="00C475C1" w:rsidRPr="00C475C1" w:rsidRDefault="004B73F8" w:rsidP="000929F5">
      <w:pPr>
        <w:pStyle w:val="ConsPlusNonformat"/>
        <w:jc w:val="both"/>
        <w:rPr>
          <w:rFonts w:ascii="Times New Roman" w:hAnsi="Times New Roman" w:cs="Times New Roman"/>
          <w:sz w:val="28"/>
          <w:szCs w:val="28"/>
        </w:rPr>
      </w:pPr>
      <w:r w:rsidRPr="00C475C1">
        <w:rPr>
          <w:rFonts w:ascii="Times New Roman" w:hAnsi="Times New Roman" w:cs="Times New Roman"/>
          <w:sz w:val="28"/>
          <w:szCs w:val="28"/>
        </w:rPr>
        <w:t>муниципального образования</w:t>
      </w:r>
    </w:p>
    <w:p w:rsidR="004B73F8" w:rsidRPr="00C475C1" w:rsidRDefault="004B73F8" w:rsidP="000929F5">
      <w:pPr>
        <w:pStyle w:val="ConsPlusNonformat"/>
        <w:jc w:val="both"/>
        <w:rPr>
          <w:rFonts w:ascii="Times New Roman" w:hAnsi="Times New Roman" w:cs="Times New Roman"/>
          <w:sz w:val="28"/>
          <w:szCs w:val="28"/>
        </w:rPr>
      </w:pPr>
      <w:r w:rsidRPr="00C475C1">
        <w:rPr>
          <w:rFonts w:ascii="Times New Roman" w:hAnsi="Times New Roman" w:cs="Times New Roman"/>
          <w:sz w:val="28"/>
          <w:szCs w:val="28"/>
        </w:rPr>
        <w:t xml:space="preserve">Тимашевский район                      </w:t>
      </w:r>
      <w:r w:rsidR="001C7441" w:rsidRPr="00C475C1">
        <w:rPr>
          <w:rFonts w:ascii="Times New Roman" w:hAnsi="Times New Roman" w:cs="Times New Roman"/>
          <w:sz w:val="28"/>
          <w:szCs w:val="28"/>
        </w:rPr>
        <w:t xml:space="preserve">                         </w:t>
      </w:r>
      <w:r w:rsidR="00DE7D50" w:rsidRPr="00C475C1">
        <w:rPr>
          <w:rFonts w:ascii="Times New Roman" w:hAnsi="Times New Roman" w:cs="Times New Roman"/>
          <w:sz w:val="28"/>
          <w:szCs w:val="28"/>
        </w:rPr>
        <w:t xml:space="preserve">     </w:t>
      </w:r>
      <w:r w:rsidR="00C475C1" w:rsidRPr="00C475C1">
        <w:rPr>
          <w:rFonts w:ascii="Times New Roman" w:hAnsi="Times New Roman" w:cs="Times New Roman"/>
          <w:sz w:val="28"/>
          <w:szCs w:val="28"/>
        </w:rPr>
        <w:t xml:space="preserve">                        Д.Ю. Гусев</w:t>
      </w:r>
    </w:p>
    <w:p w:rsidR="003F5075" w:rsidRPr="00580F51" w:rsidRDefault="003F5075" w:rsidP="000929F5">
      <w:pPr>
        <w:pStyle w:val="ConsPlusNonformat"/>
        <w:jc w:val="both"/>
        <w:rPr>
          <w:rFonts w:ascii="Times New Roman" w:hAnsi="Times New Roman" w:cs="Times New Roman"/>
          <w:sz w:val="28"/>
          <w:szCs w:val="28"/>
          <w:highlight w:val="yellow"/>
        </w:rPr>
      </w:pPr>
    </w:p>
    <w:p w:rsidR="00B606F2" w:rsidRPr="00A15DAB" w:rsidRDefault="00C475C1" w:rsidP="00C475C1">
      <w:pPr>
        <w:pStyle w:val="ConsPlusNonformat"/>
        <w:jc w:val="center"/>
        <w:rPr>
          <w:rFonts w:ascii="Times New Roman" w:hAnsi="Times New Roman" w:cs="Times New Roman"/>
          <w:sz w:val="28"/>
          <w:szCs w:val="28"/>
        </w:rPr>
      </w:pPr>
      <w:r w:rsidRPr="001A7EEC">
        <w:rPr>
          <w:rFonts w:ascii="Times New Roman" w:hAnsi="Times New Roman" w:cs="Times New Roman"/>
          <w:sz w:val="28"/>
          <w:szCs w:val="28"/>
        </w:rPr>
        <w:t xml:space="preserve">                                                                                     </w:t>
      </w:r>
      <w:r w:rsidR="00EC22FA">
        <w:rPr>
          <w:rFonts w:ascii="Times New Roman" w:hAnsi="Times New Roman" w:cs="Times New Roman"/>
          <w:sz w:val="28"/>
          <w:szCs w:val="28"/>
        </w:rPr>
        <w:t xml:space="preserve">         </w:t>
      </w:r>
      <w:r w:rsidR="001A7EEC" w:rsidRPr="001A7EEC">
        <w:rPr>
          <w:rFonts w:ascii="Times New Roman" w:hAnsi="Times New Roman" w:cs="Times New Roman"/>
          <w:sz w:val="28"/>
          <w:szCs w:val="28"/>
        </w:rPr>
        <w:t xml:space="preserve">   </w:t>
      </w:r>
      <w:r w:rsidR="00D1064D">
        <w:rPr>
          <w:rFonts w:ascii="Times New Roman" w:hAnsi="Times New Roman" w:cs="Times New Roman"/>
          <w:sz w:val="28"/>
          <w:szCs w:val="28"/>
        </w:rPr>
        <w:t>29</w:t>
      </w:r>
      <w:r w:rsidR="002706FF" w:rsidRPr="001A7EEC">
        <w:rPr>
          <w:rFonts w:ascii="Times New Roman" w:hAnsi="Times New Roman" w:cs="Times New Roman"/>
          <w:sz w:val="28"/>
          <w:szCs w:val="28"/>
        </w:rPr>
        <w:t>.</w:t>
      </w:r>
      <w:r w:rsidR="00D1064D">
        <w:rPr>
          <w:rFonts w:ascii="Times New Roman" w:hAnsi="Times New Roman" w:cs="Times New Roman"/>
          <w:sz w:val="28"/>
          <w:szCs w:val="28"/>
        </w:rPr>
        <w:t>12</w:t>
      </w:r>
      <w:r w:rsidR="002706FF" w:rsidRPr="001A7EEC">
        <w:rPr>
          <w:rFonts w:ascii="Times New Roman" w:hAnsi="Times New Roman" w:cs="Times New Roman"/>
          <w:sz w:val="28"/>
          <w:szCs w:val="28"/>
        </w:rPr>
        <w:t>.</w:t>
      </w:r>
      <w:r w:rsidR="006F7C37" w:rsidRPr="001A7EEC">
        <w:rPr>
          <w:rFonts w:ascii="Times New Roman" w:hAnsi="Times New Roman" w:cs="Times New Roman"/>
          <w:sz w:val="28"/>
          <w:szCs w:val="28"/>
        </w:rPr>
        <w:t>20</w:t>
      </w:r>
      <w:r w:rsidR="002706FF" w:rsidRPr="001A7EEC">
        <w:rPr>
          <w:rFonts w:ascii="Times New Roman" w:hAnsi="Times New Roman" w:cs="Times New Roman"/>
          <w:sz w:val="28"/>
          <w:szCs w:val="28"/>
        </w:rPr>
        <w:t>2</w:t>
      </w:r>
      <w:r w:rsidR="00D1064D">
        <w:rPr>
          <w:rFonts w:ascii="Times New Roman" w:hAnsi="Times New Roman" w:cs="Times New Roman"/>
          <w:sz w:val="28"/>
          <w:szCs w:val="28"/>
        </w:rPr>
        <w:t>0</w:t>
      </w:r>
    </w:p>
    <w:p w:rsidR="00CA1F5C" w:rsidRPr="00895D9D" w:rsidRDefault="002611BC" w:rsidP="000929F5">
      <w:pPr>
        <w:pStyle w:val="ConsPlusNormal"/>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C71F8A">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66" w:rsidRDefault="00E81C66" w:rsidP="00C71F8A">
      <w:pPr>
        <w:spacing w:after="0" w:line="240" w:lineRule="auto"/>
      </w:pPr>
      <w:r>
        <w:separator/>
      </w:r>
    </w:p>
  </w:endnote>
  <w:endnote w:type="continuationSeparator" w:id="0">
    <w:p w:rsidR="00E81C66" w:rsidRDefault="00E81C66" w:rsidP="00C7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66" w:rsidRDefault="00E81C66" w:rsidP="00C71F8A">
      <w:pPr>
        <w:spacing w:after="0" w:line="240" w:lineRule="auto"/>
      </w:pPr>
      <w:r>
        <w:separator/>
      </w:r>
    </w:p>
  </w:footnote>
  <w:footnote w:type="continuationSeparator" w:id="0">
    <w:p w:rsidR="00E81C66" w:rsidRDefault="00E81C66" w:rsidP="00C7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929988"/>
      <w:docPartObj>
        <w:docPartGallery w:val="Page Numbers (Top of Page)"/>
        <w:docPartUnique/>
      </w:docPartObj>
    </w:sdtPr>
    <w:sdtEndPr>
      <w:rPr>
        <w:rFonts w:ascii="Times New Roman" w:hAnsi="Times New Roman" w:cs="Times New Roman"/>
        <w:sz w:val="28"/>
        <w:szCs w:val="28"/>
      </w:rPr>
    </w:sdtEndPr>
    <w:sdtContent>
      <w:p w:rsidR="00867757" w:rsidRPr="00DB1395" w:rsidRDefault="00867757">
        <w:pPr>
          <w:pStyle w:val="a7"/>
          <w:jc w:val="center"/>
          <w:rPr>
            <w:rFonts w:ascii="Times New Roman" w:hAnsi="Times New Roman" w:cs="Times New Roman"/>
            <w:sz w:val="28"/>
            <w:szCs w:val="28"/>
          </w:rPr>
        </w:pPr>
        <w:r w:rsidRPr="00DB1395">
          <w:rPr>
            <w:rFonts w:ascii="Times New Roman" w:hAnsi="Times New Roman" w:cs="Times New Roman"/>
            <w:sz w:val="28"/>
            <w:szCs w:val="28"/>
          </w:rPr>
          <w:fldChar w:fldCharType="begin"/>
        </w:r>
        <w:r w:rsidRPr="00DB1395">
          <w:rPr>
            <w:rFonts w:ascii="Times New Roman" w:hAnsi="Times New Roman" w:cs="Times New Roman"/>
            <w:sz w:val="28"/>
            <w:szCs w:val="28"/>
          </w:rPr>
          <w:instrText>PAGE   \* MERGEFORMAT</w:instrText>
        </w:r>
        <w:r w:rsidRPr="00DB1395">
          <w:rPr>
            <w:rFonts w:ascii="Times New Roman" w:hAnsi="Times New Roman" w:cs="Times New Roman"/>
            <w:sz w:val="28"/>
            <w:szCs w:val="28"/>
          </w:rPr>
          <w:fldChar w:fldCharType="separate"/>
        </w:r>
        <w:r w:rsidR="00DC2109">
          <w:rPr>
            <w:rFonts w:ascii="Times New Roman" w:hAnsi="Times New Roman" w:cs="Times New Roman"/>
            <w:noProof/>
            <w:sz w:val="28"/>
            <w:szCs w:val="28"/>
          </w:rPr>
          <w:t>2</w:t>
        </w:r>
        <w:r w:rsidRPr="00DB1395">
          <w:rPr>
            <w:rFonts w:ascii="Times New Roman" w:hAnsi="Times New Roman" w:cs="Times New Roman"/>
            <w:sz w:val="28"/>
            <w:szCs w:val="28"/>
          </w:rPr>
          <w:fldChar w:fldCharType="end"/>
        </w:r>
      </w:p>
    </w:sdtContent>
  </w:sdt>
  <w:p w:rsidR="00867757" w:rsidRDefault="0086775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2" w15:restartNumberingAfterBreak="0">
    <w:nsid w:val="0AAE550B"/>
    <w:multiLevelType w:val="hybridMultilevel"/>
    <w:tmpl w:val="8DFCA272"/>
    <w:lvl w:ilvl="0" w:tplc="BF3AC260">
      <w:start w:val="1"/>
      <w:numFmt w:val="bullet"/>
      <w:lvlText w:val=""/>
      <w:lvlJc w:val="left"/>
      <w:pPr>
        <w:ind w:left="942" w:hanging="360"/>
      </w:pPr>
      <w:rPr>
        <w:rFonts w:ascii="Symbol" w:hAnsi="Symbol"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3" w15:restartNumberingAfterBreak="0">
    <w:nsid w:val="226D57F2"/>
    <w:multiLevelType w:val="hybridMultilevel"/>
    <w:tmpl w:val="74844CCC"/>
    <w:lvl w:ilvl="0" w:tplc="BF3AC2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C440AB"/>
    <w:multiLevelType w:val="hybridMultilevel"/>
    <w:tmpl w:val="F962EB06"/>
    <w:lvl w:ilvl="0" w:tplc="40D6CBAC">
      <w:start w:val="2017"/>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411A4DF2"/>
    <w:multiLevelType w:val="multilevel"/>
    <w:tmpl w:val="1AACC06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C3E35E2"/>
    <w:multiLevelType w:val="multilevel"/>
    <w:tmpl w:val="C78E108E"/>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001855"/>
    <w:multiLevelType w:val="hybridMultilevel"/>
    <w:tmpl w:val="1096C8D0"/>
    <w:lvl w:ilvl="0" w:tplc="78609072">
      <w:start w:val="2018"/>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7F0E1418"/>
    <w:multiLevelType w:val="multilevel"/>
    <w:tmpl w:val="4028CC4A"/>
    <w:lvl w:ilvl="0">
      <w:start w:val="1"/>
      <w:numFmt w:val="decimal"/>
      <w:lvlText w:val="%1."/>
      <w:lvlJc w:val="left"/>
      <w:pPr>
        <w:ind w:left="450" w:hanging="450"/>
      </w:pPr>
      <w:rPr>
        <w:rFonts w:hint="default"/>
      </w:rPr>
    </w:lvl>
    <w:lvl w:ilvl="1">
      <w:start w:val="5"/>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3"/>
  </w:num>
  <w:num w:numId="6">
    <w:abstractNumId w:val="8"/>
  </w:num>
  <w:num w:numId="7">
    <w:abstractNumId w:val="4"/>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0F49"/>
    <w:rsid w:val="000029AB"/>
    <w:rsid w:val="00004B27"/>
    <w:rsid w:val="000074F7"/>
    <w:rsid w:val="0001708A"/>
    <w:rsid w:val="00020A6B"/>
    <w:rsid w:val="000315A1"/>
    <w:rsid w:val="000356C6"/>
    <w:rsid w:val="00040CC6"/>
    <w:rsid w:val="00041E72"/>
    <w:rsid w:val="000447B7"/>
    <w:rsid w:val="00045209"/>
    <w:rsid w:val="000478DA"/>
    <w:rsid w:val="00050277"/>
    <w:rsid w:val="00053CB7"/>
    <w:rsid w:val="00055B8E"/>
    <w:rsid w:val="00057C7A"/>
    <w:rsid w:val="0006393D"/>
    <w:rsid w:val="000706D4"/>
    <w:rsid w:val="000720EC"/>
    <w:rsid w:val="00073A96"/>
    <w:rsid w:val="000754A6"/>
    <w:rsid w:val="0008141A"/>
    <w:rsid w:val="00085C33"/>
    <w:rsid w:val="00090A0E"/>
    <w:rsid w:val="000929F5"/>
    <w:rsid w:val="00096D41"/>
    <w:rsid w:val="000A249A"/>
    <w:rsid w:val="000A5C71"/>
    <w:rsid w:val="000B233B"/>
    <w:rsid w:val="000B2824"/>
    <w:rsid w:val="000B2F67"/>
    <w:rsid w:val="000B3DB2"/>
    <w:rsid w:val="000B41C9"/>
    <w:rsid w:val="000C1A15"/>
    <w:rsid w:val="000C4B58"/>
    <w:rsid w:val="000D0252"/>
    <w:rsid w:val="000D02A4"/>
    <w:rsid w:val="000D1002"/>
    <w:rsid w:val="000D36A2"/>
    <w:rsid w:val="000D5790"/>
    <w:rsid w:val="000D69BD"/>
    <w:rsid w:val="000D765C"/>
    <w:rsid w:val="000E751B"/>
    <w:rsid w:val="000E7BF0"/>
    <w:rsid w:val="000F41C0"/>
    <w:rsid w:val="000F714C"/>
    <w:rsid w:val="000F73BE"/>
    <w:rsid w:val="000F7CAF"/>
    <w:rsid w:val="00101B9C"/>
    <w:rsid w:val="00101FA4"/>
    <w:rsid w:val="00104EE2"/>
    <w:rsid w:val="00104F5C"/>
    <w:rsid w:val="001052E0"/>
    <w:rsid w:val="001171BA"/>
    <w:rsid w:val="00120834"/>
    <w:rsid w:val="00123AFE"/>
    <w:rsid w:val="001309A6"/>
    <w:rsid w:val="00130DC6"/>
    <w:rsid w:val="0013746F"/>
    <w:rsid w:val="00137CE8"/>
    <w:rsid w:val="00140CB2"/>
    <w:rsid w:val="0014172D"/>
    <w:rsid w:val="00157AF0"/>
    <w:rsid w:val="00164069"/>
    <w:rsid w:val="00170B00"/>
    <w:rsid w:val="00172189"/>
    <w:rsid w:val="00174CD8"/>
    <w:rsid w:val="00180782"/>
    <w:rsid w:val="00182667"/>
    <w:rsid w:val="00183785"/>
    <w:rsid w:val="001910FF"/>
    <w:rsid w:val="00196DFC"/>
    <w:rsid w:val="001A13F7"/>
    <w:rsid w:val="001A1F8F"/>
    <w:rsid w:val="001A6A49"/>
    <w:rsid w:val="001A79A7"/>
    <w:rsid w:val="001A7EEC"/>
    <w:rsid w:val="001B2811"/>
    <w:rsid w:val="001B3524"/>
    <w:rsid w:val="001C1B17"/>
    <w:rsid w:val="001C7441"/>
    <w:rsid w:val="001C7A8C"/>
    <w:rsid w:val="001D453D"/>
    <w:rsid w:val="001D5274"/>
    <w:rsid w:val="001E1C79"/>
    <w:rsid w:val="001E2545"/>
    <w:rsid w:val="001E4E22"/>
    <w:rsid w:val="001E581F"/>
    <w:rsid w:val="001F39BA"/>
    <w:rsid w:val="00202219"/>
    <w:rsid w:val="00206D72"/>
    <w:rsid w:val="00207192"/>
    <w:rsid w:val="002142CE"/>
    <w:rsid w:val="0022042D"/>
    <w:rsid w:val="00223B44"/>
    <w:rsid w:val="0022776B"/>
    <w:rsid w:val="00232278"/>
    <w:rsid w:val="00232634"/>
    <w:rsid w:val="002349A3"/>
    <w:rsid w:val="00234EF2"/>
    <w:rsid w:val="0023593B"/>
    <w:rsid w:val="00235FF5"/>
    <w:rsid w:val="00240607"/>
    <w:rsid w:val="00242D97"/>
    <w:rsid w:val="00244C25"/>
    <w:rsid w:val="0025376B"/>
    <w:rsid w:val="0025569D"/>
    <w:rsid w:val="00261107"/>
    <w:rsid w:val="002611BC"/>
    <w:rsid w:val="0026767F"/>
    <w:rsid w:val="002706FF"/>
    <w:rsid w:val="00270845"/>
    <w:rsid w:val="00273A6E"/>
    <w:rsid w:val="0027441A"/>
    <w:rsid w:val="00275010"/>
    <w:rsid w:val="00280031"/>
    <w:rsid w:val="00283205"/>
    <w:rsid w:val="00286972"/>
    <w:rsid w:val="002872C7"/>
    <w:rsid w:val="00290E31"/>
    <w:rsid w:val="00293EA1"/>
    <w:rsid w:val="00294398"/>
    <w:rsid w:val="002943EA"/>
    <w:rsid w:val="002B168D"/>
    <w:rsid w:val="002B364D"/>
    <w:rsid w:val="002B394F"/>
    <w:rsid w:val="002B4BF1"/>
    <w:rsid w:val="002B5FC5"/>
    <w:rsid w:val="002D011C"/>
    <w:rsid w:val="002D34D9"/>
    <w:rsid w:val="002D5411"/>
    <w:rsid w:val="002D6297"/>
    <w:rsid w:val="002D6486"/>
    <w:rsid w:val="002E1BD4"/>
    <w:rsid w:val="002E2869"/>
    <w:rsid w:val="002E301D"/>
    <w:rsid w:val="002E6571"/>
    <w:rsid w:val="002F0282"/>
    <w:rsid w:val="003005D5"/>
    <w:rsid w:val="00301F40"/>
    <w:rsid w:val="00312ED6"/>
    <w:rsid w:val="0032057D"/>
    <w:rsid w:val="00322F7A"/>
    <w:rsid w:val="003238C7"/>
    <w:rsid w:val="00326534"/>
    <w:rsid w:val="003307FA"/>
    <w:rsid w:val="00331FE1"/>
    <w:rsid w:val="003324F6"/>
    <w:rsid w:val="00340628"/>
    <w:rsid w:val="00343B3A"/>
    <w:rsid w:val="00344BFF"/>
    <w:rsid w:val="003454B6"/>
    <w:rsid w:val="003468FB"/>
    <w:rsid w:val="00350EAF"/>
    <w:rsid w:val="00351153"/>
    <w:rsid w:val="00353642"/>
    <w:rsid w:val="00356529"/>
    <w:rsid w:val="003626DE"/>
    <w:rsid w:val="003663ED"/>
    <w:rsid w:val="00366745"/>
    <w:rsid w:val="00367889"/>
    <w:rsid w:val="00371C72"/>
    <w:rsid w:val="00382478"/>
    <w:rsid w:val="003834A7"/>
    <w:rsid w:val="00384041"/>
    <w:rsid w:val="00385754"/>
    <w:rsid w:val="00386E4D"/>
    <w:rsid w:val="00386F3C"/>
    <w:rsid w:val="00390B20"/>
    <w:rsid w:val="00392849"/>
    <w:rsid w:val="00394CC8"/>
    <w:rsid w:val="003A3E0A"/>
    <w:rsid w:val="003B09C6"/>
    <w:rsid w:val="003B4B2F"/>
    <w:rsid w:val="003B68C2"/>
    <w:rsid w:val="003C57A8"/>
    <w:rsid w:val="003C58AF"/>
    <w:rsid w:val="003D1FCB"/>
    <w:rsid w:val="003D24C2"/>
    <w:rsid w:val="003D382E"/>
    <w:rsid w:val="003D49AF"/>
    <w:rsid w:val="003D5FF5"/>
    <w:rsid w:val="003D7C46"/>
    <w:rsid w:val="003E2A71"/>
    <w:rsid w:val="003E47BF"/>
    <w:rsid w:val="003F02B3"/>
    <w:rsid w:val="003F4E0C"/>
    <w:rsid w:val="003F5075"/>
    <w:rsid w:val="003F6323"/>
    <w:rsid w:val="003F6683"/>
    <w:rsid w:val="00401A8E"/>
    <w:rsid w:val="00405D09"/>
    <w:rsid w:val="004077CE"/>
    <w:rsid w:val="0041541F"/>
    <w:rsid w:val="0041572D"/>
    <w:rsid w:val="00422346"/>
    <w:rsid w:val="00425876"/>
    <w:rsid w:val="00426669"/>
    <w:rsid w:val="00434C33"/>
    <w:rsid w:val="00440EEF"/>
    <w:rsid w:val="00442260"/>
    <w:rsid w:val="00442AAE"/>
    <w:rsid w:val="00447FB4"/>
    <w:rsid w:val="00450806"/>
    <w:rsid w:val="00454299"/>
    <w:rsid w:val="0046577C"/>
    <w:rsid w:val="004679F2"/>
    <w:rsid w:val="0047469D"/>
    <w:rsid w:val="00475D5F"/>
    <w:rsid w:val="00485C09"/>
    <w:rsid w:val="004A63CC"/>
    <w:rsid w:val="004A7B01"/>
    <w:rsid w:val="004B0B1D"/>
    <w:rsid w:val="004B4A29"/>
    <w:rsid w:val="004B73F8"/>
    <w:rsid w:val="004C312D"/>
    <w:rsid w:val="004C3295"/>
    <w:rsid w:val="004C4AF0"/>
    <w:rsid w:val="004C78D4"/>
    <w:rsid w:val="004D1D34"/>
    <w:rsid w:val="004D6B4B"/>
    <w:rsid w:val="004E2F2C"/>
    <w:rsid w:val="004E42ED"/>
    <w:rsid w:val="004E6D01"/>
    <w:rsid w:val="004F35D1"/>
    <w:rsid w:val="004F525E"/>
    <w:rsid w:val="005012C4"/>
    <w:rsid w:val="00506A4E"/>
    <w:rsid w:val="00510DFF"/>
    <w:rsid w:val="00512BCB"/>
    <w:rsid w:val="00512DCA"/>
    <w:rsid w:val="00514F20"/>
    <w:rsid w:val="005158CC"/>
    <w:rsid w:val="00517A90"/>
    <w:rsid w:val="005224BB"/>
    <w:rsid w:val="00523B24"/>
    <w:rsid w:val="00524BE8"/>
    <w:rsid w:val="005269B2"/>
    <w:rsid w:val="00532521"/>
    <w:rsid w:val="00534B32"/>
    <w:rsid w:val="0054267D"/>
    <w:rsid w:val="00550789"/>
    <w:rsid w:val="00554425"/>
    <w:rsid w:val="00556179"/>
    <w:rsid w:val="0055622D"/>
    <w:rsid w:val="00561CEA"/>
    <w:rsid w:val="00561F14"/>
    <w:rsid w:val="005657EA"/>
    <w:rsid w:val="005741A4"/>
    <w:rsid w:val="00574227"/>
    <w:rsid w:val="00574779"/>
    <w:rsid w:val="00577BB9"/>
    <w:rsid w:val="00580F51"/>
    <w:rsid w:val="00581909"/>
    <w:rsid w:val="00583D0E"/>
    <w:rsid w:val="00590D6E"/>
    <w:rsid w:val="005916E4"/>
    <w:rsid w:val="0059257D"/>
    <w:rsid w:val="00596FC9"/>
    <w:rsid w:val="005A5D7E"/>
    <w:rsid w:val="005A7420"/>
    <w:rsid w:val="005B6832"/>
    <w:rsid w:val="005C0025"/>
    <w:rsid w:val="005C2465"/>
    <w:rsid w:val="005C253D"/>
    <w:rsid w:val="005D5395"/>
    <w:rsid w:val="005D5A68"/>
    <w:rsid w:val="005D64E5"/>
    <w:rsid w:val="005D77A8"/>
    <w:rsid w:val="005E42B5"/>
    <w:rsid w:val="005F113A"/>
    <w:rsid w:val="00602626"/>
    <w:rsid w:val="00606611"/>
    <w:rsid w:val="00615A7E"/>
    <w:rsid w:val="00615B65"/>
    <w:rsid w:val="00616FBE"/>
    <w:rsid w:val="00617D1F"/>
    <w:rsid w:val="00620A12"/>
    <w:rsid w:val="006279E7"/>
    <w:rsid w:val="00627A3D"/>
    <w:rsid w:val="00645810"/>
    <w:rsid w:val="006470B9"/>
    <w:rsid w:val="0065560C"/>
    <w:rsid w:val="00655816"/>
    <w:rsid w:val="0066144C"/>
    <w:rsid w:val="006628E3"/>
    <w:rsid w:val="00667E27"/>
    <w:rsid w:val="00681600"/>
    <w:rsid w:val="00685D0F"/>
    <w:rsid w:val="00687560"/>
    <w:rsid w:val="006A549C"/>
    <w:rsid w:val="006A5609"/>
    <w:rsid w:val="006A561A"/>
    <w:rsid w:val="006A56AF"/>
    <w:rsid w:val="006A7A45"/>
    <w:rsid w:val="006B2454"/>
    <w:rsid w:val="006B3AF8"/>
    <w:rsid w:val="006B54EA"/>
    <w:rsid w:val="006B62D4"/>
    <w:rsid w:val="006C0218"/>
    <w:rsid w:val="006C1E2E"/>
    <w:rsid w:val="006C2159"/>
    <w:rsid w:val="006C39BF"/>
    <w:rsid w:val="006C5CDF"/>
    <w:rsid w:val="006C6F11"/>
    <w:rsid w:val="006D5621"/>
    <w:rsid w:val="006E0D90"/>
    <w:rsid w:val="006E58C8"/>
    <w:rsid w:val="006F15F0"/>
    <w:rsid w:val="006F1D4F"/>
    <w:rsid w:val="006F4BF5"/>
    <w:rsid w:val="006F4D4B"/>
    <w:rsid w:val="006F68A8"/>
    <w:rsid w:val="006F6D95"/>
    <w:rsid w:val="006F7C37"/>
    <w:rsid w:val="00701D38"/>
    <w:rsid w:val="007059A6"/>
    <w:rsid w:val="00707F4D"/>
    <w:rsid w:val="00711193"/>
    <w:rsid w:val="0071277E"/>
    <w:rsid w:val="007141EF"/>
    <w:rsid w:val="00715E28"/>
    <w:rsid w:val="00722FC5"/>
    <w:rsid w:val="00730D69"/>
    <w:rsid w:val="00737246"/>
    <w:rsid w:val="00740CC8"/>
    <w:rsid w:val="007457FF"/>
    <w:rsid w:val="0075347A"/>
    <w:rsid w:val="00754E2B"/>
    <w:rsid w:val="00756006"/>
    <w:rsid w:val="00763C46"/>
    <w:rsid w:val="00764E2D"/>
    <w:rsid w:val="007656D6"/>
    <w:rsid w:val="0076572E"/>
    <w:rsid w:val="0077153A"/>
    <w:rsid w:val="007715C7"/>
    <w:rsid w:val="00771D89"/>
    <w:rsid w:val="00772A3E"/>
    <w:rsid w:val="00772F6D"/>
    <w:rsid w:val="00777FAB"/>
    <w:rsid w:val="0078356F"/>
    <w:rsid w:val="00792159"/>
    <w:rsid w:val="00793A5D"/>
    <w:rsid w:val="007A14E3"/>
    <w:rsid w:val="007A26E4"/>
    <w:rsid w:val="007A7E8E"/>
    <w:rsid w:val="007B3CDD"/>
    <w:rsid w:val="007B7A14"/>
    <w:rsid w:val="007B7E36"/>
    <w:rsid w:val="007C1011"/>
    <w:rsid w:val="007C642D"/>
    <w:rsid w:val="007C79BA"/>
    <w:rsid w:val="007C7D3B"/>
    <w:rsid w:val="007D6BBA"/>
    <w:rsid w:val="007E1BD3"/>
    <w:rsid w:val="007E1C48"/>
    <w:rsid w:val="007E21F5"/>
    <w:rsid w:val="007E4856"/>
    <w:rsid w:val="007E6AAB"/>
    <w:rsid w:val="007F12A5"/>
    <w:rsid w:val="007F2D23"/>
    <w:rsid w:val="007F3420"/>
    <w:rsid w:val="007F5086"/>
    <w:rsid w:val="007F564A"/>
    <w:rsid w:val="00806866"/>
    <w:rsid w:val="00810FCA"/>
    <w:rsid w:val="008122B9"/>
    <w:rsid w:val="00815D92"/>
    <w:rsid w:val="00817B4C"/>
    <w:rsid w:val="008203AA"/>
    <w:rsid w:val="008215E5"/>
    <w:rsid w:val="008365B0"/>
    <w:rsid w:val="0083702B"/>
    <w:rsid w:val="008372D9"/>
    <w:rsid w:val="0084430D"/>
    <w:rsid w:val="00846A77"/>
    <w:rsid w:val="00846EC9"/>
    <w:rsid w:val="0085237A"/>
    <w:rsid w:val="008533EC"/>
    <w:rsid w:val="008561A9"/>
    <w:rsid w:val="00860B62"/>
    <w:rsid w:val="00862696"/>
    <w:rsid w:val="00864FFC"/>
    <w:rsid w:val="00865BED"/>
    <w:rsid w:val="00867757"/>
    <w:rsid w:val="008717C2"/>
    <w:rsid w:val="00872066"/>
    <w:rsid w:val="008763D1"/>
    <w:rsid w:val="00877957"/>
    <w:rsid w:val="00884417"/>
    <w:rsid w:val="00884822"/>
    <w:rsid w:val="0088510E"/>
    <w:rsid w:val="00890DFE"/>
    <w:rsid w:val="00891F3E"/>
    <w:rsid w:val="0089456E"/>
    <w:rsid w:val="00895D9D"/>
    <w:rsid w:val="008A3225"/>
    <w:rsid w:val="008A3750"/>
    <w:rsid w:val="008A4AD3"/>
    <w:rsid w:val="008A7D9A"/>
    <w:rsid w:val="008B1E1F"/>
    <w:rsid w:val="008B2CC2"/>
    <w:rsid w:val="008B3A24"/>
    <w:rsid w:val="008C1B8B"/>
    <w:rsid w:val="008D309A"/>
    <w:rsid w:val="008D4C0F"/>
    <w:rsid w:val="008D4FF9"/>
    <w:rsid w:val="008E1C80"/>
    <w:rsid w:val="008E5AA2"/>
    <w:rsid w:val="008F0CF7"/>
    <w:rsid w:val="008F2D9C"/>
    <w:rsid w:val="008F356E"/>
    <w:rsid w:val="008F5925"/>
    <w:rsid w:val="008F6976"/>
    <w:rsid w:val="009001D7"/>
    <w:rsid w:val="0090058F"/>
    <w:rsid w:val="0090356E"/>
    <w:rsid w:val="009074FA"/>
    <w:rsid w:val="00911F66"/>
    <w:rsid w:val="00912367"/>
    <w:rsid w:val="00923018"/>
    <w:rsid w:val="0092457C"/>
    <w:rsid w:val="00935B5A"/>
    <w:rsid w:val="00937FE7"/>
    <w:rsid w:val="00945E42"/>
    <w:rsid w:val="00950939"/>
    <w:rsid w:val="00953814"/>
    <w:rsid w:val="0095513D"/>
    <w:rsid w:val="0096003A"/>
    <w:rsid w:val="00976F06"/>
    <w:rsid w:val="0098062B"/>
    <w:rsid w:val="00982446"/>
    <w:rsid w:val="009933BC"/>
    <w:rsid w:val="00996633"/>
    <w:rsid w:val="00996C25"/>
    <w:rsid w:val="009A0E59"/>
    <w:rsid w:val="009A3250"/>
    <w:rsid w:val="009B0748"/>
    <w:rsid w:val="009C0B9C"/>
    <w:rsid w:val="009C3C2D"/>
    <w:rsid w:val="009C4324"/>
    <w:rsid w:val="009C6DDB"/>
    <w:rsid w:val="009C6E00"/>
    <w:rsid w:val="009D31EF"/>
    <w:rsid w:val="009D4676"/>
    <w:rsid w:val="009D52F9"/>
    <w:rsid w:val="009E067A"/>
    <w:rsid w:val="009E1DEE"/>
    <w:rsid w:val="009F0295"/>
    <w:rsid w:val="009F128C"/>
    <w:rsid w:val="00A03A25"/>
    <w:rsid w:val="00A05558"/>
    <w:rsid w:val="00A073A7"/>
    <w:rsid w:val="00A148AF"/>
    <w:rsid w:val="00A15DAB"/>
    <w:rsid w:val="00A17E0B"/>
    <w:rsid w:val="00A2055E"/>
    <w:rsid w:val="00A21986"/>
    <w:rsid w:val="00A22469"/>
    <w:rsid w:val="00A31A18"/>
    <w:rsid w:val="00A31B86"/>
    <w:rsid w:val="00A31F08"/>
    <w:rsid w:val="00A3231D"/>
    <w:rsid w:val="00A40607"/>
    <w:rsid w:val="00A44C36"/>
    <w:rsid w:val="00A670C2"/>
    <w:rsid w:val="00A71CBE"/>
    <w:rsid w:val="00A75996"/>
    <w:rsid w:val="00A76077"/>
    <w:rsid w:val="00A7797E"/>
    <w:rsid w:val="00A81EED"/>
    <w:rsid w:val="00A833E7"/>
    <w:rsid w:val="00A847A8"/>
    <w:rsid w:val="00A8576C"/>
    <w:rsid w:val="00A85AC5"/>
    <w:rsid w:val="00A87604"/>
    <w:rsid w:val="00A9130A"/>
    <w:rsid w:val="00A933DA"/>
    <w:rsid w:val="00A94C08"/>
    <w:rsid w:val="00A97F01"/>
    <w:rsid w:val="00AA4884"/>
    <w:rsid w:val="00AB1894"/>
    <w:rsid w:val="00AB25C8"/>
    <w:rsid w:val="00AB2F9A"/>
    <w:rsid w:val="00AB4ADE"/>
    <w:rsid w:val="00AB666E"/>
    <w:rsid w:val="00AC15F4"/>
    <w:rsid w:val="00AC6A7E"/>
    <w:rsid w:val="00AD0F6B"/>
    <w:rsid w:val="00AD1B9A"/>
    <w:rsid w:val="00AD5263"/>
    <w:rsid w:val="00AE4C30"/>
    <w:rsid w:val="00AE615D"/>
    <w:rsid w:val="00AF72F1"/>
    <w:rsid w:val="00B002FC"/>
    <w:rsid w:val="00B00992"/>
    <w:rsid w:val="00B040FF"/>
    <w:rsid w:val="00B044AC"/>
    <w:rsid w:val="00B158AC"/>
    <w:rsid w:val="00B16014"/>
    <w:rsid w:val="00B17221"/>
    <w:rsid w:val="00B23F96"/>
    <w:rsid w:val="00B415B6"/>
    <w:rsid w:val="00B42D3D"/>
    <w:rsid w:val="00B45BF7"/>
    <w:rsid w:val="00B470BA"/>
    <w:rsid w:val="00B47FD1"/>
    <w:rsid w:val="00B50288"/>
    <w:rsid w:val="00B51F58"/>
    <w:rsid w:val="00B52F82"/>
    <w:rsid w:val="00B544F0"/>
    <w:rsid w:val="00B54817"/>
    <w:rsid w:val="00B55D05"/>
    <w:rsid w:val="00B606F2"/>
    <w:rsid w:val="00B62A9C"/>
    <w:rsid w:val="00B64B45"/>
    <w:rsid w:val="00B64CA2"/>
    <w:rsid w:val="00B7512C"/>
    <w:rsid w:val="00B7621D"/>
    <w:rsid w:val="00B7758C"/>
    <w:rsid w:val="00B808C4"/>
    <w:rsid w:val="00B84B79"/>
    <w:rsid w:val="00B90727"/>
    <w:rsid w:val="00B910CD"/>
    <w:rsid w:val="00B942C7"/>
    <w:rsid w:val="00BA5B59"/>
    <w:rsid w:val="00BB1774"/>
    <w:rsid w:val="00BB2176"/>
    <w:rsid w:val="00BB23B7"/>
    <w:rsid w:val="00BB5413"/>
    <w:rsid w:val="00BB69E8"/>
    <w:rsid w:val="00BC7F35"/>
    <w:rsid w:val="00BD01E9"/>
    <w:rsid w:val="00BD02C3"/>
    <w:rsid w:val="00BD204A"/>
    <w:rsid w:val="00BE555B"/>
    <w:rsid w:val="00BE7E1A"/>
    <w:rsid w:val="00BF03BC"/>
    <w:rsid w:val="00BF15FF"/>
    <w:rsid w:val="00BF1B2B"/>
    <w:rsid w:val="00BF4AEB"/>
    <w:rsid w:val="00BF690A"/>
    <w:rsid w:val="00C01AC4"/>
    <w:rsid w:val="00C057E8"/>
    <w:rsid w:val="00C10CB0"/>
    <w:rsid w:val="00C117C4"/>
    <w:rsid w:val="00C25C72"/>
    <w:rsid w:val="00C40A37"/>
    <w:rsid w:val="00C414A6"/>
    <w:rsid w:val="00C4425D"/>
    <w:rsid w:val="00C45D2E"/>
    <w:rsid w:val="00C475C1"/>
    <w:rsid w:val="00C5722A"/>
    <w:rsid w:val="00C573C0"/>
    <w:rsid w:val="00C57EC7"/>
    <w:rsid w:val="00C6491B"/>
    <w:rsid w:val="00C65A1B"/>
    <w:rsid w:val="00C65C3F"/>
    <w:rsid w:val="00C67E56"/>
    <w:rsid w:val="00C71498"/>
    <w:rsid w:val="00C71B4E"/>
    <w:rsid w:val="00C71F8A"/>
    <w:rsid w:val="00C8108B"/>
    <w:rsid w:val="00C831A7"/>
    <w:rsid w:val="00C85DD0"/>
    <w:rsid w:val="00C868B5"/>
    <w:rsid w:val="00C92345"/>
    <w:rsid w:val="00C94D4E"/>
    <w:rsid w:val="00C97BCB"/>
    <w:rsid w:val="00CA1F5C"/>
    <w:rsid w:val="00CA4CD5"/>
    <w:rsid w:val="00CA4DDD"/>
    <w:rsid w:val="00CA5998"/>
    <w:rsid w:val="00CA5B24"/>
    <w:rsid w:val="00CB01D0"/>
    <w:rsid w:val="00CB0FF4"/>
    <w:rsid w:val="00CB58B1"/>
    <w:rsid w:val="00CB6590"/>
    <w:rsid w:val="00CB7EFD"/>
    <w:rsid w:val="00CC32EB"/>
    <w:rsid w:val="00CC3A16"/>
    <w:rsid w:val="00CC47EA"/>
    <w:rsid w:val="00CC4F5A"/>
    <w:rsid w:val="00CC648B"/>
    <w:rsid w:val="00CC766B"/>
    <w:rsid w:val="00CD1379"/>
    <w:rsid w:val="00CD1492"/>
    <w:rsid w:val="00CD25B9"/>
    <w:rsid w:val="00CD31B4"/>
    <w:rsid w:val="00CD34F7"/>
    <w:rsid w:val="00CD3C37"/>
    <w:rsid w:val="00CD6E3D"/>
    <w:rsid w:val="00CE109D"/>
    <w:rsid w:val="00CE3E56"/>
    <w:rsid w:val="00CE5ABC"/>
    <w:rsid w:val="00CE62B2"/>
    <w:rsid w:val="00CE68B2"/>
    <w:rsid w:val="00CE6D12"/>
    <w:rsid w:val="00CF36AF"/>
    <w:rsid w:val="00D01BBA"/>
    <w:rsid w:val="00D070D0"/>
    <w:rsid w:val="00D078F5"/>
    <w:rsid w:val="00D07A3A"/>
    <w:rsid w:val="00D1064D"/>
    <w:rsid w:val="00D121F8"/>
    <w:rsid w:val="00D13AAD"/>
    <w:rsid w:val="00D15219"/>
    <w:rsid w:val="00D15EB4"/>
    <w:rsid w:val="00D1619C"/>
    <w:rsid w:val="00D17A41"/>
    <w:rsid w:val="00D304B6"/>
    <w:rsid w:val="00D33163"/>
    <w:rsid w:val="00D36991"/>
    <w:rsid w:val="00D46B99"/>
    <w:rsid w:val="00D4755F"/>
    <w:rsid w:val="00D50B41"/>
    <w:rsid w:val="00D5162D"/>
    <w:rsid w:val="00D56515"/>
    <w:rsid w:val="00D70F70"/>
    <w:rsid w:val="00D84E77"/>
    <w:rsid w:val="00D876F1"/>
    <w:rsid w:val="00D92AFE"/>
    <w:rsid w:val="00D94C19"/>
    <w:rsid w:val="00D96429"/>
    <w:rsid w:val="00DA0668"/>
    <w:rsid w:val="00DA3348"/>
    <w:rsid w:val="00DB0DB1"/>
    <w:rsid w:val="00DB0FEF"/>
    <w:rsid w:val="00DB1395"/>
    <w:rsid w:val="00DB2153"/>
    <w:rsid w:val="00DB3013"/>
    <w:rsid w:val="00DB61B1"/>
    <w:rsid w:val="00DB77E5"/>
    <w:rsid w:val="00DC086F"/>
    <w:rsid w:val="00DC2109"/>
    <w:rsid w:val="00DC51CC"/>
    <w:rsid w:val="00DE064D"/>
    <w:rsid w:val="00DE3E85"/>
    <w:rsid w:val="00DE6960"/>
    <w:rsid w:val="00DE6AD6"/>
    <w:rsid w:val="00DE7D50"/>
    <w:rsid w:val="00DF04EC"/>
    <w:rsid w:val="00DF157A"/>
    <w:rsid w:val="00DF2329"/>
    <w:rsid w:val="00DF245E"/>
    <w:rsid w:val="00DF5810"/>
    <w:rsid w:val="00E04A90"/>
    <w:rsid w:val="00E061AA"/>
    <w:rsid w:val="00E10A5F"/>
    <w:rsid w:val="00E12C50"/>
    <w:rsid w:val="00E16FEF"/>
    <w:rsid w:val="00E24362"/>
    <w:rsid w:val="00E247D4"/>
    <w:rsid w:val="00E255CF"/>
    <w:rsid w:val="00E267AF"/>
    <w:rsid w:val="00E2721A"/>
    <w:rsid w:val="00E27428"/>
    <w:rsid w:val="00E342FA"/>
    <w:rsid w:val="00E362D2"/>
    <w:rsid w:val="00E444A6"/>
    <w:rsid w:val="00E5127B"/>
    <w:rsid w:val="00E6092C"/>
    <w:rsid w:val="00E62918"/>
    <w:rsid w:val="00E635C5"/>
    <w:rsid w:val="00E659FD"/>
    <w:rsid w:val="00E669E1"/>
    <w:rsid w:val="00E768F4"/>
    <w:rsid w:val="00E80251"/>
    <w:rsid w:val="00E81BE7"/>
    <w:rsid w:val="00E81C66"/>
    <w:rsid w:val="00E82E87"/>
    <w:rsid w:val="00E857B3"/>
    <w:rsid w:val="00E96901"/>
    <w:rsid w:val="00EA404F"/>
    <w:rsid w:val="00EB05E0"/>
    <w:rsid w:val="00EB6E9E"/>
    <w:rsid w:val="00EC22FA"/>
    <w:rsid w:val="00EC603E"/>
    <w:rsid w:val="00ED4B96"/>
    <w:rsid w:val="00EE2665"/>
    <w:rsid w:val="00EF3AA3"/>
    <w:rsid w:val="00EF51D3"/>
    <w:rsid w:val="00EF6699"/>
    <w:rsid w:val="00EF761A"/>
    <w:rsid w:val="00EF79F2"/>
    <w:rsid w:val="00F01CA9"/>
    <w:rsid w:val="00F106AC"/>
    <w:rsid w:val="00F11D0D"/>
    <w:rsid w:val="00F1605A"/>
    <w:rsid w:val="00F160E4"/>
    <w:rsid w:val="00F2051B"/>
    <w:rsid w:val="00F22D42"/>
    <w:rsid w:val="00F23C37"/>
    <w:rsid w:val="00F32901"/>
    <w:rsid w:val="00F34C4A"/>
    <w:rsid w:val="00F43E89"/>
    <w:rsid w:val="00F46CFC"/>
    <w:rsid w:val="00F66010"/>
    <w:rsid w:val="00F67F35"/>
    <w:rsid w:val="00F759EB"/>
    <w:rsid w:val="00F76B16"/>
    <w:rsid w:val="00F77767"/>
    <w:rsid w:val="00F84BD7"/>
    <w:rsid w:val="00F85BB7"/>
    <w:rsid w:val="00F86E4A"/>
    <w:rsid w:val="00F90A43"/>
    <w:rsid w:val="00FA4199"/>
    <w:rsid w:val="00FA490B"/>
    <w:rsid w:val="00FB0E49"/>
    <w:rsid w:val="00FC19C8"/>
    <w:rsid w:val="00FC1ABC"/>
    <w:rsid w:val="00FC3B63"/>
    <w:rsid w:val="00FC5671"/>
    <w:rsid w:val="00FF27DB"/>
    <w:rsid w:val="00FF308D"/>
    <w:rsid w:val="00FF4C75"/>
    <w:rsid w:val="00FF6F0A"/>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2FCB5-E49E-4AA2-9920-B459E20C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C71F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1F8A"/>
  </w:style>
  <w:style w:type="paragraph" w:styleId="a9">
    <w:name w:val="footer"/>
    <w:basedOn w:val="a"/>
    <w:link w:val="aa"/>
    <w:uiPriority w:val="99"/>
    <w:unhideWhenUsed/>
    <w:rsid w:val="00C71F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1F8A"/>
  </w:style>
  <w:style w:type="paragraph" w:styleId="ab">
    <w:name w:val="Title"/>
    <w:basedOn w:val="a"/>
    <w:link w:val="ac"/>
    <w:qFormat/>
    <w:rsid w:val="00207192"/>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207192"/>
    <w:rPr>
      <w:rFonts w:ascii="Times New Roman" w:eastAsia="Times New Roman" w:hAnsi="Times New Roman" w:cs="Times New Roman"/>
      <w:sz w:val="28"/>
      <w:szCs w:val="24"/>
      <w:lang w:eastAsia="ru-RU"/>
    </w:rPr>
  </w:style>
  <w:style w:type="paragraph" w:styleId="ad">
    <w:name w:val="Balloon Text"/>
    <w:basedOn w:val="a"/>
    <w:link w:val="ae"/>
    <w:uiPriority w:val="99"/>
    <w:semiHidden/>
    <w:unhideWhenUsed/>
    <w:rsid w:val="000478D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78DA"/>
    <w:rPr>
      <w:rFonts w:ascii="Tahoma" w:hAnsi="Tahoma" w:cs="Tahoma"/>
      <w:sz w:val="16"/>
      <w:szCs w:val="16"/>
    </w:rPr>
  </w:style>
  <w:style w:type="paragraph" w:styleId="af">
    <w:name w:val="Normal (Web)"/>
    <w:basedOn w:val="a"/>
    <w:rsid w:val="00E342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362D2"/>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3"/>
    <w:basedOn w:val="a"/>
    <w:link w:val="30"/>
    <w:uiPriority w:val="99"/>
    <w:semiHidden/>
    <w:unhideWhenUsed/>
    <w:rsid w:val="00890DFE"/>
    <w:pPr>
      <w:spacing w:after="120"/>
    </w:pPr>
    <w:rPr>
      <w:sz w:val="16"/>
      <w:szCs w:val="16"/>
    </w:rPr>
  </w:style>
  <w:style w:type="character" w:customStyle="1" w:styleId="30">
    <w:name w:val="Основной текст 3 Знак"/>
    <w:basedOn w:val="a0"/>
    <w:link w:val="3"/>
    <w:uiPriority w:val="99"/>
    <w:semiHidden/>
    <w:rsid w:val="00890DFE"/>
    <w:rPr>
      <w:sz w:val="16"/>
      <w:szCs w:val="16"/>
    </w:rPr>
  </w:style>
  <w:style w:type="character" w:styleId="af0">
    <w:name w:val="Hyperlink"/>
    <w:rsid w:val="004C7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4011">
      <w:bodyDiv w:val="1"/>
      <w:marLeft w:val="0"/>
      <w:marRight w:val="0"/>
      <w:marTop w:val="0"/>
      <w:marBottom w:val="0"/>
      <w:divBdr>
        <w:top w:val="none" w:sz="0" w:space="0" w:color="auto"/>
        <w:left w:val="none" w:sz="0" w:space="0" w:color="auto"/>
        <w:bottom w:val="none" w:sz="0" w:space="0" w:color="auto"/>
        <w:right w:val="none" w:sz="0" w:space="0" w:color="auto"/>
      </w:divBdr>
    </w:div>
    <w:div w:id="1383138039">
      <w:bodyDiv w:val="1"/>
      <w:marLeft w:val="0"/>
      <w:marRight w:val="0"/>
      <w:marTop w:val="0"/>
      <w:marBottom w:val="0"/>
      <w:divBdr>
        <w:top w:val="none" w:sz="0" w:space="0" w:color="auto"/>
        <w:left w:val="none" w:sz="0" w:space="0" w:color="auto"/>
        <w:bottom w:val="none" w:sz="0" w:space="0" w:color="auto"/>
        <w:right w:val="none" w:sz="0" w:space="0" w:color="auto"/>
      </w:divBdr>
    </w:div>
    <w:div w:id="1698890135">
      <w:bodyDiv w:val="1"/>
      <w:marLeft w:val="0"/>
      <w:marRight w:val="0"/>
      <w:marTop w:val="0"/>
      <w:marBottom w:val="0"/>
      <w:divBdr>
        <w:top w:val="none" w:sz="0" w:space="0" w:color="auto"/>
        <w:left w:val="none" w:sz="0" w:space="0" w:color="auto"/>
        <w:bottom w:val="none" w:sz="0" w:space="0" w:color="auto"/>
        <w:right w:val="none" w:sz="0" w:space="0" w:color="auto"/>
      </w:divBdr>
    </w:div>
    <w:div w:id="1919173925">
      <w:bodyDiv w:val="1"/>
      <w:marLeft w:val="0"/>
      <w:marRight w:val="0"/>
      <w:marTop w:val="0"/>
      <w:marBottom w:val="0"/>
      <w:divBdr>
        <w:top w:val="none" w:sz="0" w:space="0" w:color="auto"/>
        <w:left w:val="none" w:sz="0" w:space="0" w:color="auto"/>
        <w:bottom w:val="none" w:sz="0" w:space="0" w:color="auto"/>
        <w:right w:val="none" w:sz="0" w:space="0" w:color="auto"/>
      </w:divBdr>
    </w:div>
    <w:div w:id="209539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C145-A410-4726-9C00-182DF05C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10</Pages>
  <Words>3011</Words>
  <Characters>17164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704</cp:revision>
  <cp:lastPrinted>2016-04-26T06:56:00Z</cp:lastPrinted>
  <dcterms:created xsi:type="dcterms:W3CDTF">2016-01-27T07:24:00Z</dcterms:created>
  <dcterms:modified xsi:type="dcterms:W3CDTF">2020-12-28T11:08:00Z</dcterms:modified>
</cp:coreProperties>
</file>