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74C78" w:rsidRPr="00945BC6" w:rsidTr="00AF2ADC">
        <w:trPr>
          <w:trHeight w:val="4166"/>
        </w:trPr>
        <w:tc>
          <w:tcPr>
            <w:tcW w:w="4359" w:type="dxa"/>
          </w:tcPr>
          <w:p w:rsidR="00574C78" w:rsidRPr="00945BC6" w:rsidRDefault="00574C78" w:rsidP="00AF2AD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74C78" w:rsidRPr="00945BC6" w:rsidRDefault="00574C78" w:rsidP="00AF2AD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74C78" w:rsidRPr="00945BC6" w:rsidRDefault="00574C78" w:rsidP="00AF2AD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74C78" w:rsidRPr="00945BC6" w:rsidRDefault="00574C78" w:rsidP="00AF2AD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Тимашевский район</w:t>
            </w:r>
          </w:p>
          <w:p w:rsidR="00574C78" w:rsidRPr="00945BC6" w:rsidRDefault="00574C78" w:rsidP="00AF2ADC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024C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E2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62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4CE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574C78" w:rsidRDefault="00574C78" w:rsidP="00AF2ADC">
            <w:pPr>
              <w:pStyle w:val="a3"/>
              <w:widowControl w:val="0"/>
            </w:pP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Pr="007B29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B29C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574C78" w:rsidRPr="00945BC6" w:rsidRDefault="00574C78" w:rsidP="00AF2ADC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       постановлением администрации                                                                             муниципального образования                                                                             Тимашевский район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от 1 сентября 2017 г. </w:t>
            </w:r>
            <w:r w:rsidRPr="00945BC6">
              <w:rPr>
                <w:rFonts w:ascii="Times New Roman" w:hAnsi="Times New Roman"/>
                <w:sz w:val="28"/>
                <w:szCs w:val="28"/>
              </w:rPr>
              <w:t>№ 991</w:t>
            </w:r>
          </w:p>
          <w:p w:rsidR="00574C78" w:rsidRPr="00945BC6" w:rsidRDefault="00574C78" w:rsidP="008024C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45BC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Тимашевский район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4C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3625A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024CE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0">
        <w:rPr>
          <w:rFonts w:ascii="Times New Roman" w:hAnsi="Times New Roman"/>
          <w:b/>
          <w:sz w:val="28"/>
          <w:szCs w:val="28"/>
        </w:rPr>
        <w:t>МУНИЦИПАЛЬНАЯ П</w:t>
      </w:r>
      <w:r w:rsidRPr="00D5200F">
        <w:rPr>
          <w:rFonts w:ascii="Times New Roman" w:hAnsi="Times New Roman"/>
          <w:b/>
          <w:sz w:val="28"/>
          <w:szCs w:val="28"/>
        </w:rPr>
        <w:t>РОГРАММА</w:t>
      </w: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00F">
        <w:rPr>
          <w:rFonts w:ascii="Times New Roman" w:hAnsi="Times New Roman"/>
          <w:b/>
          <w:sz w:val="28"/>
          <w:szCs w:val="28"/>
        </w:rPr>
        <w:t>муниципального образования Тимашевский район</w:t>
      </w: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00F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00F">
        <w:rPr>
          <w:rFonts w:ascii="Times New Roman" w:hAnsi="Times New Roman"/>
          <w:b/>
          <w:sz w:val="28"/>
          <w:szCs w:val="28"/>
        </w:rPr>
        <w:t>ПАСПОРТ</w:t>
      </w: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00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574C78" w:rsidRPr="00D5200F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00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спорта» 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56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134"/>
        <w:gridCol w:w="1067"/>
        <w:gridCol w:w="1263"/>
        <w:gridCol w:w="992"/>
        <w:gridCol w:w="777"/>
      </w:tblGrid>
      <w:tr w:rsidR="00574C78" w:rsidRPr="00435577" w:rsidTr="001A7434">
        <w:trPr>
          <w:trHeight w:val="840"/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           муниципального образования Тимашевский район</w:t>
            </w:r>
          </w:p>
        </w:tc>
      </w:tr>
      <w:tr w:rsidR="00574C78" w:rsidRPr="00435577" w:rsidTr="001A7434">
        <w:trPr>
          <w:trHeight w:val="558"/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           муниципального образования Тимашевский район</w:t>
            </w:r>
          </w:p>
        </w:tc>
      </w:tr>
      <w:tr w:rsidR="00574C78" w:rsidRPr="00435577" w:rsidTr="001A7434">
        <w:trPr>
          <w:trHeight w:val="716"/>
          <w:tblCellSpacing w:w="5" w:type="nil"/>
        </w:trPr>
        <w:tc>
          <w:tcPr>
            <w:tcW w:w="3052" w:type="dxa"/>
          </w:tcPr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             муниципального образования Тимашевский район, муниципальные бюджетные (автономные) учреждения физической культуры и спорта Тимашевского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отдел строительства администрации муниципального образования Тимашевский район, муниципальное казенное учреждение «Центр муниципальных закупок» муниципального образования Тимашевский район</w:t>
            </w:r>
          </w:p>
        </w:tc>
      </w:tr>
      <w:tr w:rsidR="00574C78" w:rsidRPr="00435577" w:rsidTr="001A7434">
        <w:trPr>
          <w:trHeight w:val="865"/>
          <w:tblCellSpacing w:w="5" w:type="nil"/>
        </w:trPr>
        <w:tc>
          <w:tcPr>
            <w:tcW w:w="3052" w:type="dxa"/>
          </w:tcPr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09" w:type="dxa"/>
            <w:gridSpan w:val="6"/>
          </w:tcPr>
          <w:p w:rsidR="00574C78" w:rsidRPr="003913CA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3CA">
              <w:rPr>
                <w:rFonts w:ascii="Times New Roman" w:hAnsi="Times New Roman"/>
                <w:sz w:val="24"/>
                <w:szCs w:val="24"/>
              </w:rPr>
              <w:t>«Развитие физической культуры и массового</w:t>
            </w:r>
          </w:p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3CA">
              <w:rPr>
                <w:rFonts w:ascii="Times New Roman" w:hAnsi="Times New Roman"/>
                <w:sz w:val="24"/>
                <w:szCs w:val="24"/>
              </w:rPr>
              <w:t>спорта»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3CA">
              <w:rPr>
                <w:rFonts w:ascii="Times New Roman" w:hAnsi="Times New Roman"/>
                <w:sz w:val="24"/>
                <w:szCs w:val="24"/>
              </w:rPr>
              <w:t>«Управление реализацией муниципальной программы»</w:t>
            </w:r>
          </w:p>
        </w:tc>
      </w:tr>
      <w:tr w:rsidR="00574C78" w:rsidRPr="00435577" w:rsidTr="001A7434">
        <w:trPr>
          <w:trHeight w:val="420"/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</w:tcPr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Цель муниципальной 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системы управления отраслью физической культуры и спорта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</w:tcPr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муниципальной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спорта;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культуры, спорта и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здорового образа жизни;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организаций, осуществляющих спортивную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подготовку и создание необходимых условий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для подготовки спортсменов высокого класса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и спортивного резерва;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подготовка спортсменов, входящих в состав сборных команд Краснодарского края и России к участию в соревнованиях всероссийского и международного уровней;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совершенствование функционирования организаций сферы физической культуры и спорта в Тимашевском районе 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</w:tcPr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Увязка со стратегическими направлениями </w:t>
            </w:r>
          </w:p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Стратегии социально-экономического развития </w:t>
            </w:r>
          </w:p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574C78" w:rsidRPr="00D5200F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0F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20">
              <w:rPr>
                <w:rFonts w:ascii="Times New Roman" w:hAnsi="Times New Roman"/>
                <w:sz w:val="24"/>
                <w:szCs w:val="24"/>
              </w:rPr>
              <w:t>Приоритетное направление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человеческого капитала и социальной сферы»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Перечень целевых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систематически занимающегося физической культурой и спортом; 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удельный вес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и подростков в возрасте 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6 - 15 лет, систематически занимающихся в спортивных школах;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готовку спортивного резерва, и 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образовательных учреждений дополнительного образования детей Краснодарского края отраслей «Образование» и «Физическая культура и спорт», получающих ежемесячную денежную выплату;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учреждений, получающих субсидию из районного бюджета;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D57C3A">
              <w:rPr>
                <w:rFonts w:ascii="Times New Roman" w:hAnsi="Times New Roman"/>
                <w:szCs w:val="24"/>
              </w:rPr>
              <w:t>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</w:t>
            </w:r>
            <w:r>
              <w:rPr>
                <w:rFonts w:ascii="Times New Roman" w:hAnsi="Times New Roman"/>
                <w:szCs w:val="24"/>
              </w:rPr>
              <w:t xml:space="preserve">одных физкультурных мероприятий, </w:t>
            </w:r>
            <w:r w:rsidRPr="00D57C3A">
              <w:rPr>
                <w:rFonts w:ascii="Times New Roman" w:hAnsi="Times New Roman"/>
                <w:szCs w:val="24"/>
              </w:rPr>
              <w:t>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574C78" w:rsidRPr="003B6670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B6670">
              <w:rPr>
                <w:rFonts w:ascii="Times New Roman" w:hAnsi="Times New Roman"/>
                <w:sz w:val="24"/>
                <w:szCs w:val="24"/>
              </w:rPr>
              <w:t xml:space="preserve">количество членов спортивных сборных команд района, </w:t>
            </w:r>
            <w:r w:rsidRPr="003B6670"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на период (районные мероприятия);</w:t>
            </w:r>
          </w:p>
          <w:p w:rsidR="00574C78" w:rsidRPr="003B6670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B6670">
              <w:rPr>
                <w:rFonts w:ascii="Times New Roman" w:hAnsi="Times New Roman"/>
                <w:sz w:val="24"/>
                <w:szCs w:val="24"/>
              </w:rPr>
              <w:t>количество путевок, приобретенных для организации отдыха учащихся муниципальных учреждений физической культуры и спорта в каникулярное время;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B6670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 на физическую культуру и спорт;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 на одного жителя;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 развитию физической культуры и спорта в муниципальном образовании Тимашевский район;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спортзалов;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спортивных залов, в которых проведен текущий ремонт;</w:t>
            </w:r>
          </w:p>
          <w:p w:rsidR="00574C78" w:rsidRPr="002A7DB5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количество объектов, с доступностью к энергообеспечению в 2018 году;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построенных универсальных спортивных комплексов;</w:t>
            </w:r>
          </w:p>
          <w:p w:rsidR="00574C78" w:rsidRPr="002A7DB5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количество реконструируемых зданий в 2018 году;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объектов, на которых выполнены дополнительные работы по строительству в 2018 году;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укомплектованных, лицензированных медицинских кабинетов;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муниципальных автономных учреждений, 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средств районного 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бюджета, выделенных в соответствии с бюджетной сметой; 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число обученных на курсах повышения квалификации;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малых спортивных площадок, созданных в рамках реализации регионального проекта Краснодарского края «Спорт - норма жизни»;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6F2F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автономных учреждений, получающих субсидию на обеспечение уровня </w:t>
            </w:r>
            <w:r w:rsidRPr="00186F2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иципальных организаций отрасли </w:t>
            </w:r>
            <w:r w:rsidRPr="00186F2F">
              <w:rPr>
                <w:rFonts w:ascii="Times New Roman" w:hAnsi="Times New Roman"/>
                <w:sz w:val="24"/>
                <w:szCs w:val="24"/>
              </w:rPr>
              <w:t>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изготовленной проектно-сметной документации;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количество присоединённых энергопринимающих устройств для эксплуатации объектов;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инструкторов, получателей субсидии;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объектов («Центр единоборств в            г. Тимашевске, Тимашевского района». «Корректировка».);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обследованных зданий;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получателей субсидии; </w:t>
            </w:r>
          </w:p>
          <w:p w:rsidR="00574C78" w:rsidRPr="006B329E" w:rsidRDefault="00574C78" w:rsidP="00AF2ADC">
            <w:pPr>
              <w:pStyle w:val="a3"/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B7115C">
              <w:rPr>
                <w:rFonts w:ascii="Times New Roman" w:hAnsi="Times New Roman"/>
                <w:szCs w:val="24"/>
              </w:rPr>
              <w:t>оличество капитально отремонтированных трибун, устройство навеса в 2023 году (стадион «Юность» по адресу: Медведовское с/п, ул. Московская, 84)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74C78" w:rsidRPr="00435577" w:rsidTr="001A7434">
        <w:trPr>
          <w:trHeight w:val="1121"/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 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09" w:type="dxa"/>
            <w:gridSpan w:val="6"/>
            <w:vAlign w:val="center"/>
          </w:tcPr>
          <w:p w:rsidR="00574C78" w:rsidRPr="00435577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  <w:p w:rsidR="00574C78" w:rsidRDefault="00574C78" w:rsidP="00AF2AD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  <w:p w:rsidR="00574C78" w:rsidRPr="00435577" w:rsidRDefault="00574C78" w:rsidP="00CB4D0D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5B0ECA">
              <w:rPr>
                <w:rFonts w:ascii="Times New Roman" w:hAnsi="Times New Roman"/>
                <w:sz w:val="24"/>
                <w:szCs w:val="24"/>
              </w:rPr>
              <w:t>- 202</w:t>
            </w:r>
            <w:r w:rsidR="00CB4D0D">
              <w:rPr>
                <w:rFonts w:ascii="Times New Roman" w:hAnsi="Times New Roman"/>
                <w:sz w:val="24"/>
                <w:szCs w:val="24"/>
              </w:rPr>
              <w:t>6</w:t>
            </w:r>
            <w:r w:rsidRPr="005B0E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33" w:type="dxa"/>
            <w:gridSpan w:val="5"/>
            <w:vAlign w:val="center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4C78" w:rsidRPr="00435577" w:rsidTr="001A7434">
        <w:trPr>
          <w:tblCellSpacing w:w="5" w:type="nil"/>
        </w:trPr>
        <w:tc>
          <w:tcPr>
            <w:tcW w:w="3052" w:type="dxa"/>
            <w:vAlign w:val="center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276" w:type="dxa"/>
            <w:vMerge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7" w:type="dxa"/>
            <w:vAlign w:val="center"/>
          </w:tcPr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раевой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63" w:type="dxa"/>
            <w:vAlign w:val="center"/>
          </w:tcPr>
          <w:p w:rsidR="00574C78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574C78" w:rsidRPr="00435577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Align w:val="center"/>
          </w:tcPr>
          <w:p w:rsidR="00574C78" w:rsidRPr="002A7DB5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74C78" w:rsidRPr="002A7DB5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574C78" w:rsidRPr="002A7DB5" w:rsidRDefault="00574C78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Pr="0043557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3625A7" w:rsidRPr="0043557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100878,9</w:t>
            </w:r>
          </w:p>
        </w:tc>
        <w:tc>
          <w:tcPr>
            <w:tcW w:w="1134" w:type="dxa"/>
          </w:tcPr>
          <w:p w:rsidR="003625A7" w:rsidRPr="0043557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43557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263" w:type="dxa"/>
          </w:tcPr>
          <w:p w:rsidR="003625A7" w:rsidRPr="0043557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99580,4</w:t>
            </w:r>
          </w:p>
        </w:tc>
        <w:tc>
          <w:tcPr>
            <w:tcW w:w="992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98381,7</w:t>
            </w:r>
          </w:p>
        </w:tc>
        <w:tc>
          <w:tcPr>
            <w:tcW w:w="1134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15466,7</w:t>
            </w:r>
          </w:p>
        </w:tc>
        <w:tc>
          <w:tcPr>
            <w:tcW w:w="1263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82915,0</w:t>
            </w:r>
          </w:p>
        </w:tc>
        <w:tc>
          <w:tcPr>
            <w:tcW w:w="992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98173,2</w:t>
            </w:r>
          </w:p>
        </w:tc>
        <w:tc>
          <w:tcPr>
            <w:tcW w:w="1134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1674,1</w:t>
            </w:r>
          </w:p>
        </w:tc>
        <w:tc>
          <w:tcPr>
            <w:tcW w:w="1263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96499,1</w:t>
            </w:r>
          </w:p>
        </w:tc>
        <w:tc>
          <w:tcPr>
            <w:tcW w:w="992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163897,4</w:t>
            </w:r>
          </w:p>
        </w:tc>
        <w:tc>
          <w:tcPr>
            <w:tcW w:w="1134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54364,6</w:t>
            </w:r>
          </w:p>
        </w:tc>
        <w:tc>
          <w:tcPr>
            <w:tcW w:w="1263" w:type="dxa"/>
          </w:tcPr>
          <w:p w:rsidR="003625A7" w:rsidRPr="00A45AA9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A9">
              <w:rPr>
                <w:rFonts w:ascii="Times New Roman" w:hAnsi="Times New Roman"/>
                <w:sz w:val="24"/>
                <w:szCs w:val="24"/>
              </w:rPr>
              <w:t>109532,8</w:t>
            </w:r>
          </w:p>
        </w:tc>
        <w:tc>
          <w:tcPr>
            <w:tcW w:w="992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2A7DB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25A7" w:rsidRPr="0086559E" w:rsidRDefault="003625A7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220113,5</w:t>
            </w:r>
          </w:p>
        </w:tc>
        <w:tc>
          <w:tcPr>
            <w:tcW w:w="1134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625A7" w:rsidRPr="0086559E" w:rsidRDefault="003625A7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95434,8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3625A7" w:rsidRPr="0086559E" w:rsidRDefault="003625A7" w:rsidP="006F024A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124678,</w:t>
            </w:r>
            <w:r w:rsidR="006F0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Pr="00182E62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25A7" w:rsidRPr="00012100" w:rsidRDefault="003625A7" w:rsidP="003625A7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267614,3</w:t>
            </w:r>
          </w:p>
        </w:tc>
        <w:tc>
          <w:tcPr>
            <w:tcW w:w="1134" w:type="dxa"/>
          </w:tcPr>
          <w:p w:rsidR="003625A7" w:rsidRPr="00012100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012100" w:rsidRDefault="003625A7" w:rsidP="003625A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138405,0</w:t>
            </w:r>
          </w:p>
        </w:tc>
        <w:tc>
          <w:tcPr>
            <w:tcW w:w="1263" w:type="dxa"/>
          </w:tcPr>
          <w:p w:rsidR="003625A7" w:rsidRPr="00012100" w:rsidRDefault="003625A7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129209,3</w:t>
            </w:r>
          </w:p>
        </w:tc>
        <w:tc>
          <w:tcPr>
            <w:tcW w:w="992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6C273A" w:rsidTr="001A7434">
        <w:trPr>
          <w:tblCellSpacing w:w="5" w:type="nil"/>
        </w:trPr>
        <w:tc>
          <w:tcPr>
            <w:tcW w:w="3052" w:type="dxa"/>
          </w:tcPr>
          <w:p w:rsidR="003625A7" w:rsidRPr="00585D15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D1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3625A7" w:rsidRPr="0004745D" w:rsidRDefault="00EB5379" w:rsidP="003625A7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576337,7</w:t>
            </w:r>
          </w:p>
        </w:tc>
        <w:tc>
          <w:tcPr>
            <w:tcW w:w="1134" w:type="dxa"/>
          </w:tcPr>
          <w:p w:rsidR="003625A7" w:rsidRPr="0004745D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745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67" w:type="dxa"/>
          </w:tcPr>
          <w:p w:rsidR="003625A7" w:rsidRPr="0004745D" w:rsidRDefault="00D172DE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745D">
              <w:rPr>
                <w:rFonts w:ascii="Times New Roman" w:hAnsi="Times New Roman"/>
                <w:sz w:val="24"/>
                <w:szCs w:val="24"/>
                <w:highlight w:val="yellow"/>
              </w:rPr>
              <w:t>414610,3</w:t>
            </w:r>
          </w:p>
        </w:tc>
        <w:tc>
          <w:tcPr>
            <w:tcW w:w="1263" w:type="dxa"/>
          </w:tcPr>
          <w:p w:rsidR="003625A7" w:rsidRPr="0004745D" w:rsidRDefault="00EB5379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161727,4</w:t>
            </w:r>
          </w:p>
        </w:tc>
        <w:tc>
          <w:tcPr>
            <w:tcW w:w="992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435577" w:rsidTr="001A7434">
        <w:trPr>
          <w:tblCellSpacing w:w="5" w:type="nil"/>
        </w:trPr>
        <w:tc>
          <w:tcPr>
            <w:tcW w:w="3052" w:type="dxa"/>
          </w:tcPr>
          <w:p w:rsidR="003625A7" w:rsidRPr="00182E62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625A7" w:rsidRPr="00012100" w:rsidRDefault="00F02C1C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173973,6</w:t>
            </w:r>
          </w:p>
        </w:tc>
        <w:tc>
          <w:tcPr>
            <w:tcW w:w="1134" w:type="dxa"/>
          </w:tcPr>
          <w:p w:rsidR="003625A7" w:rsidRPr="00012100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25A7" w:rsidRPr="00012100" w:rsidRDefault="003625A7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51425,6</w:t>
            </w:r>
          </w:p>
        </w:tc>
        <w:tc>
          <w:tcPr>
            <w:tcW w:w="1263" w:type="dxa"/>
            <w:vAlign w:val="center"/>
          </w:tcPr>
          <w:p w:rsidR="003625A7" w:rsidRPr="00012100" w:rsidRDefault="00F02C1C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122548</w:t>
            </w:r>
          </w:p>
        </w:tc>
        <w:tc>
          <w:tcPr>
            <w:tcW w:w="992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4D0D" w:rsidRPr="00435577" w:rsidTr="001A7434">
        <w:trPr>
          <w:tblCellSpacing w:w="5" w:type="nil"/>
        </w:trPr>
        <w:tc>
          <w:tcPr>
            <w:tcW w:w="3052" w:type="dxa"/>
          </w:tcPr>
          <w:p w:rsidR="00CB4D0D" w:rsidRPr="00182E62" w:rsidRDefault="00CB4D0D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CB4D0D" w:rsidRDefault="001A7434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173973,6</w:t>
            </w:r>
          </w:p>
        </w:tc>
        <w:tc>
          <w:tcPr>
            <w:tcW w:w="1134" w:type="dxa"/>
          </w:tcPr>
          <w:p w:rsidR="00CB4D0D" w:rsidRPr="00012100" w:rsidRDefault="00CB4D0D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B4D0D" w:rsidRDefault="001A7434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51425,6</w:t>
            </w:r>
          </w:p>
        </w:tc>
        <w:tc>
          <w:tcPr>
            <w:tcW w:w="1263" w:type="dxa"/>
            <w:vAlign w:val="center"/>
          </w:tcPr>
          <w:p w:rsidR="00CB4D0D" w:rsidRDefault="001A7434" w:rsidP="003625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122548</w:t>
            </w:r>
          </w:p>
        </w:tc>
        <w:tc>
          <w:tcPr>
            <w:tcW w:w="992" w:type="dxa"/>
          </w:tcPr>
          <w:p w:rsidR="00CB4D0D" w:rsidRPr="0086559E" w:rsidRDefault="00CB4D0D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B4D0D" w:rsidRPr="0086559E" w:rsidRDefault="00CB4D0D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25A7" w:rsidRPr="00AC5C8F" w:rsidTr="001A7434">
        <w:trPr>
          <w:tblCellSpacing w:w="5" w:type="nil"/>
        </w:trPr>
        <w:tc>
          <w:tcPr>
            <w:tcW w:w="3052" w:type="dxa"/>
          </w:tcPr>
          <w:p w:rsidR="003625A7" w:rsidRPr="00AC5C8F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C8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3625A7" w:rsidRPr="00F85680" w:rsidRDefault="001A7434" w:rsidP="00B5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18"/>
                <w:highlight w:val="yellow"/>
              </w:rPr>
              <w:t>1873343,9</w:t>
            </w:r>
          </w:p>
        </w:tc>
        <w:tc>
          <w:tcPr>
            <w:tcW w:w="1134" w:type="dxa"/>
          </w:tcPr>
          <w:p w:rsidR="003625A7" w:rsidRPr="00F85680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68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67" w:type="dxa"/>
          </w:tcPr>
          <w:p w:rsidR="003625A7" w:rsidRPr="00F85680" w:rsidRDefault="001A7434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824105,2</w:t>
            </w:r>
          </w:p>
        </w:tc>
        <w:tc>
          <w:tcPr>
            <w:tcW w:w="1263" w:type="dxa"/>
          </w:tcPr>
          <w:p w:rsidR="003625A7" w:rsidRPr="00F85680" w:rsidRDefault="001A7434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1049238,7</w:t>
            </w:r>
          </w:p>
        </w:tc>
        <w:tc>
          <w:tcPr>
            <w:tcW w:w="992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3625A7" w:rsidRPr="0086559E" w:rsidRDefault="003625A7" w:rsidP="0036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5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Целевые показатели муниципальной </w:t>
      </w:r>
      <w:r w:rsidRPr="00945BC6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>граммы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74C78" w:rsidRPr="002A7DB5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8CC">
        <w:rPr>
          <w:rFonts w:ascii="Times New Roman" w:hAnsi="Times New Roman"/>
          <w:sz w:val="28"/>
          <w:szCs w:val="28"/>
        </w:rPr>
        <w:t>Информация о целевых показателях муниципальной программы муниципального образования Тимашевский район «Развитие физической культуры и спорта»</w:t>
      </w:r>
      <w:r w:rsidRPr="00FB08CC">
        <w:rPr>
          <w:rFonts w:ascii="Times New Roman" w:hAnsi="Times New Roman"/>
          <w:bCs/>
          <w:sz w:val="28"/>
          <w:szCs w:val="28"/>
        </w:rPr>
        <w:t xml:space="preserve"> (</w:t>
      </w:r>
      <w:r w:rsidRPr="002A7DB5">
        <w:rPr>
          <w:rFonts w:ascii="Times New Roman" w:hAnsi="Times New Roman"/>
          <w:bCs/>
          <w:sz w:val="28"/>
          <w:szCs w:val="28"/>
        </w:rPr>
        <w:t>далее – муниципальная Программа)</w:t>
      </w:r>
      <w:r w:rsidRPr="002A7DB5">
        <w:rPr>
          <w:rFonts w:ascii="Times New Roman" w:hAnsi="Times New Roman"/>
          <w:sz w:val="28"/>
          <w:szCs w:val="28"/>
        </w:rPr>
        <w:t xml:space="preserve"> приведены в приложении № 1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A7DB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4E2827" w:rsidRDefault="004E2827" w:rsidP="00574C78">
      <w:pPr>
        <w:widowControl w:val="0"/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рассчитана на 2018-202</w:t>
      </w:r>
      <w:r w:rsidR="00CB4D0D">
        <w:rPr>
          <w:rFonts w:ascii="Times New Roman" w:hAnsi="Times New Roman"/>
          <w:sz w:val="28"/>
          <w:szCs w:val="28"/>
        </w:rPr>
        <w:t>6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45BC6">
        <w:rPr>
          <w:rFonts w:ascii="Times New Roman" w:hAnsi="Times New Roman"/>
          <w:b/>
          <w:sz w:val="28"/>
          <w:szCs w:val="28"/>
        </w:rPr>
        <w:t xml:space="preserve">. Перечень </w:t>
      </w:r>
      <w:r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200F">
        <w:rPr>
          <w:rFonts w:ascii="Times New Roman" w:hAnsi="Times New Roman"/>
          <w:sz w:val="28"/>
          <w:szCs w:val="28"/>
        </w:rPr>
        <w:t>Перечень основных мероприятий м</w:t>
      </w:r>
      <w:r>
        <w:rPr>
          <w:rFonts w:ascii="Times New Roman" w:hAnsi="Times New Roman"/>
          <w:sz w:val="28"/>
          <w:szCs w:val="28"/>
        </w:rPr>
        <w:t>униципальной Программы представлен в приложении № 2 к муниципальной Программе.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45BC6">
        <w:rPr>
          <w:rFonts w:ascii="Times New Roman" w:hAnsi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574C78" w:rsidRPr="00945BC6" w:rsidRDefault="00574C78" w:rsidP="00574C78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945BC6">
        <w:rPr>
          <w:rFonts w:ascii="Times New Roman" w:hAnsi="Times New Roman"/>
          <w:b/>
          <w:sz w:val="28"/>
          <w:szCs w:val="28"/>
        </w:rPr>
        <w:t>рограммы</w:t>
      </w:r>
    </w:p>
    <w:p w:rsidR="00574C78" w:rsidRPr="00945BC6" w:rsidRDefault="00574C78" w:rsidP="00574C78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BC6">
        <w:rPr>
          <w:sz w:val="28"/>
          <w:szCs w:val="28"/>
        </w:rPr>
        <w:t>.1. Оценка эффектив</w:t>
      </w:r>
      <w:r>
        <w:rPr>
          <w:sz w:val="28"/>
          <w:szCs w:val="28"/>
        </w:rPr>
        <w:t>ности реализации муниципальной П</w:t>
      </w:r>
      <w:r w:rsidRPr="00945BC6">
        <w:rPr>
          <w:sz w:val="28"/>
          <w:szCs w:val="28"/>
        </w:rPr>
        <w:t>рограммы</w:t>
      </w:r>
      <w:r w:rsidRPr="00945BC6">
        <w:rPr>
          <w:color w:val="000000"/>
          <w:sz w:val="28"/>
          <w:szCs w:val="28"/>
        </w:rPr>
        <w:t xml:space="preserve"> (да</w:t>
      </w:r>
      <w:r>
        <w:rPr>
          <w:color w:val="000000"/>
          <w:sz w:val="28"/>
          <w:szCs w:val="28"/>
        </w:rPr>
        <w:t>лее – Оценка эффективности)</w:t>
      </w:r>
      <w:r w:rsidRPr="00945BC6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отделом по физической культуре и спорту администрации муниципального образования Тимашевский район -координатором муниципальной П</w:t>
      </w:r>
      <w:r w:rsidRPr="00945BC6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color w:val="000000"/>
          <w:sz w:val="28"/>
          <w:szCs w:val="28"/>
        </w:rPr>
      </w:pPr>
      <w:r w:rsidRPr="00945BC6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эффективности</w:t>
      </w:r>
      <w:r w:rsidRPr="00945BC6">
        <w:rPr>
          <w:sz w:val="28"/>
          <w:szCs w:val="28"/>
        </w:rPr>
        <w:t xml:space="preserve"> </w:t>
      </w:r>
      <w:r w:rsidRPr="00945BC6">
        <w:rPr>
          <w:color w:val="000000"/>
          <w:sz w:val="28"/>
          <w:szCs w:val="28"/>
        </w:rPr>
        <w:t>осуще</w:t>
      </w:r>
      <w:r>
        <w:rPr>
          <w:color w:val="000000"/>
          <w:sz w:val="28"/>
          <w:szCs w:val="28"/>
        </w:rPr>
        <w:t>ствляется в два этапа.</w:t>
      </w:r>
    </w:p>
    <w:p w:rsidR="00574C78" w:rsidRDefault="00574C78" w:rsidP="00574C78">
      <w:pPr>
        <w:pStyle w:val="a4"/>
        <w:widowControl w:val="0"/>
        <w:spacing w:after="0"/>
        <w:ind w:firstLine="709"/>
        <w:jc w:val="both"/>
        <w:rPr>
          <w:sz w:val="28"/>
          <w:szCs w:val="28"/>
          <w:highlight w:val="yellow"/>
        </w:rPr>
      </w:pPr>
      <w:r w:rsidRPr="00945BC6">
        <w:rPr>
          <w:sz w:val="28"/>
          <w:szCs w:val="28"/>
        </w:rPr>
        <w:t xml:space="preserve">Первый этап оценки эффективности </w:t>
      </w:r>
      <w:r>
        <w:rPr>
          <w:sz w:val="28"/>
          <w:szCs w:val="28"/>
        </w:rPr>
        <w:t>реализации муниципальной П</w:t>
      </w:r>
      <w:r w:rsidRPr="00945BC6">
        <w:rPr>
          <w:sz w:val="28"/>
          <w:szCs w:val="28"/>
        </w:rPr>
        <w:t>рограммы</w:t>
      </w:r>
      <w:r w:rsidRPr="00945BC6">
        <w:rPr>
          <w:color w:val="000000"/>
          <w:sz w:val="28"/>
          <w:szCs w:val="28"/>
        </w:rPr>
        <w:t xml:space="preserve"> (да</w:t>
      </w:r>
      <w:r>
        <w:rPr>
          <w:color w:val="000000"/>
          <w:sz w:val="28"/>
          <w:szCs w:val="28"/>
        </w:rPr>
        <w:t>лее</w:t>
      </w:r>
      <w:r w:rsidRPr="00945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этап) </w:t>
      </w:r>
      <w:r w:rsidRPr="00945BC6">
        <w:rPr>
          <w:sz w:val="28"/>
          <w:szCs w:val="28"/>
        </w:rPr>
        <w:t>проводится по каждой подпрограмме координатором подпрограмм</w:t>
      </w:r>
      <w:r>
        <w:rPr>
          <w:sz w:val="28"/>
          <w:szCs w:val="28"/>
        </w:rPr>
        <w:t>ы</w:t>
      </w:r>
      <w:r w:rsidRPr="00945BC6">
        <w:rPr>
          <w:sz w:val="28"/>
          <w:szCs w:val="28"/>
        </w:rPr>
        <w:t xml:space="preserve">. </w:t>
      </w:r>
      <w:r w:rsidRPr="00C754CB">
        <w:rPr>
          <w:sz w:val="28"/>
          <w:szCs w:val="28"/>
        </w:rPr>
        <w:t>Результаты Первого этапа оценки эффективности анализируются, подготавливаются предложения по корректировке программных мероприятий на последующие годы и согласовыва</w:t>
      </w:r>
      <w:r>
        <w:rPr>
          <w:sz w:val="28"/>
          <w:szCs w:val="28"/>
        </w:rPr>
        <w:t>ются с курирующим заместителем</w:t>
      </w:r>
      <w:r w:rsidRPr="00C754CB">
        <w:rPr>
          <w:sz w:val="28"/>
          <w:szCs w:val="28"/>
        </w:rPr>
        <w:t xml:space="preserve"> главы, после чего направляются координатору муниципальной программы для проведения второго этапа оценки эффективности реализации Программы (</w:t>
      </w:r>
      <w:r>
        <w:rPr>
          <w:sz w:val="28"/>
          <w:szCs w:val="28"/>
        </w:rPr>
        <w:t>далее –Второй этап оценки эффективности).</w:t>
      </w:r>
      <w:r>
        <w:rPr>
          <w:sz w:val="28"/>
          <w:szCs w:val="28"/>
          <w:highlight w:val="yellow"/>
        </w:rPr>
        <w:t xml:space="preserve"> </w:t>
      </w: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</w:t>
      </w:r>
      <w:r w:rsidRPr="00945BC6">
        <w:rPr>
          <w:sz w:val="28"/>
          <w:szCs w:val="28"/>
        </w:rPr>
        <w:t>тором этапе координа</w:t>
      </w:r>
      <w:r>
        <w:rPr>
          <w:sz w:val="28"/>
          <w:szCs w:val="28"/>
        </w:rPr>
        <w:t>тором программы осуществляется О</w:t>
      </w:r>
      <w:r w:rsidRPr="00945BC6">
        <w:rPr>
          <w:sz w:val="28"/>
          <w:szCs w:val="28"/>
        </w:rPr>
        <w:t>ценка эффективности в целом, включая оценку степени дости</w:t>
      </w:r>
      <w:r>
        <w:rPr>
          <w:sz w:val="28"/>
          <w:szCs w:val="28"/>
        </w:rPr>
        <w:t>жения целей и решения задач П</w:t>
      </w:r>
      <w:r w:rsidRPr="00945BC6">
        <w:rPr>
          <w:sz w:val="28"/>
          <w:szCs w:val="28"/>
        </w:rPr>
        <w:t xml:space="preserve">рограммы, при этом учитываются результаты Первого этапа оценки эффективности.  </w:t>
      </w: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 w:rsidRPr="00945BC6">
        <w:rPr>
          <w:sz w:val="28"/>
          <w:szCs w:val="28"/>
        </w:rPr>
        <w:t>После обобщения всех предложений подготавливается сводная инфор</w:t>
      </w:r>
      <w:r>
        <w:rPr>
          <w:sz w:val="28"/>
          <w:szCs w:val="28"/>
        </w:rPr>
        <w:t>мация об О</w:t>
      </w:r>
      <w:r w:rsidRPr="00945BC6">
        <w:rPr>
          <w:sz w:val="28"/>
          <w:szCs w:val="28"/>
        </w:rPr>
        <w:t>ценке эффективности и предложениях о дальнейшей реал</w:t>
      </w:r>
      <w:r>
        <w:rPr>
          <w:sz w:val="28"/>
          <w:szCs w:val="28"/>
        </w:rPr>
        <w:t>изации мероприятий П</w:t>
      </w:r>
      <w:r w:rsidRPr="00945BC6">
        <w:rPr>
          <w:sz w:val="28"/>
          <w:szCs w:val="28"/>
        </w:rPr>
        <w:t>рограмм</w:t>
      </w:r>
      <w:r>
        <w:rPr>
          <w:sz w:val="28"/>
          <w:szCs w:val="28"/>
        </w:rPr>
        <w:t>ы. Данная информация</w:t>
      </w:r>
      <w:r w:rsidRPr="00945BC6">
        <w:rPr>
          <w:sz w:val="28"/>
          <w:szCs w:val="28"/>
        </w:rPr>
        <w:t xml:space="preserve"> согласовывается с заместителем главы муниципального образования</w:t>
      </w:r>
      <w:r>
        <w:rPr>
          <w:sz w:val="28"/>
          <w:szCs w:val="28"/>
        </w:rPr>
        <w:t xml:space="preserve"> Тимашевский район, курирующим П</w:t>
      </w:r>
      <w:r w:rsidRPr="00945BC6">
        <w:rPr>
          <w:sz w:val="28"/>
          <w:szCs w:val="28"/>
        </w:rPr>
        <w:t>рограмму, и до 15 февраля года, следующего за отчетным, направляется в отдел финансового контроля администрации муниципального образования Тимашевский район.</w:t>
      </w: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BC6">
        <w:rPr>
          <w:sz w:val="28"/>
          <w:szCs w:val="28"/>
        </w:rPr>
        <w:t>.2. Оценка степени реа</w:t>
      </w:r>
      <w:r>
        <w:rPr>
          <w:sz w:val="28"/>
          <w:szCs w:val="28"/>
        </w:rPr>
        <w:t>лизации мероприятий подпрограмм.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 xml:space="preserve"> Степень реализации мероприятий</w:t>
      </w:r>
      <w:r w:rsidRPr="00945BC6">
        <w:rPr>
          <w:rFonts w:ascii="Times New Roman" w:hAnsi="Times New Roman"/>
          <w:sz w:val="28"/>
          <w:szCs w:val="28"/>
        </w:rPr>
        <w:t xml:space="preserve"> оценивается для каждой подпрограммы как доля мероприятий, выполненных в полном объеме, по следующей формуле: </w:t>
      </w:r>
    </w:p>
    <w:p w:rsidR="00574C78" w:rsidRPr="00945BC6" w:rsidRDefault="00574C78" w:rsidP="00574C78">
      <w:pPr>
        <w:widowControl w:val="0"/>
        <w:spacing w:after="0" w:line="240" w:lineRule="auto"/>
        <w:ind w:firstLine="73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м</w:t>
      </w:r>
      <w:r w:rsidRPr="00945BC6">
        <w:rPr>
          <w:rFonts w:ascii="Times New Roman" w:hAnsi="Times New Roman"/>
          <w:sz w:val="28"/>
          <w:szCs w:val="28"/>
        </w:rPr>
        <w:t>=М</w:t>
      </w:r>
      <w:r w:rsidRPr="00945BC6">
        <w:rPr>
          <w:rFonts w:ascii="Times New Roman" w:hAnsi="Times New Roman"/>
        </w:rPr>
        <w:t>в</w:t>
      </w:r>
      <w:r w:rsidRPr="00945BC6">
        <w:rPr>
          <w:rFonts w:ascii="Times New Roman" w:hAnsi="Times New Roman"/>
          <w:sz w:val="28"/>
          <w:szCs w:val="28"/>
        </w:rPr>
        <w:t xml:space="preserve"> / М * 100,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 xml:space="preserve">м </w:t>
      </w:r>
      <w:r w:rsidRPr="00945BC6">
        <w:rPr>
          <w:rFonts w:ascii="Times New Roman" w:hAnsi="Times New Roman"/>
          <w:sz w:val="28"/>
          <w:szCs w:val="28"/>
        </w:rPr>
        <w:t>– степень реализации мероприятий;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М</w:t>
      </w:r>
      <w:r w:rsidRPr="00945BC6">
        <w:rPr>
          <w:rFonts w:ascii="Times New Roman" w:hAnsi="Times New Roman"/>
        </w:rPr>
        <w:t xml:space="preserve">в </w:t>
      </w:r>
      <w:r w:rsidRPr="00945BC6">
        <w:rPr>
          <w:rFonts w:ascii="Times New Roman" w:hAnsi="Times New Roman"/>
          <w:sz w:val="28"/>
          <w:szCs w:val="28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45BC6">
        <w:rPr>
          <w:rFonts w:ascii="Times New Roman" w:hAnsi="Times New Roman"/>
          <w:sz w:val="28"/>
          <w:szCs w:val="28"/>
        </w:rPr>
        <w:t>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574C78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 w:rsidRPr="00945BC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(далее-Результат),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574C78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574C78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используется несколько 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74C78" w:rsidRPr="00945BC6" w:rsidRDefault="00574C78" w:rsidP="00574C78">
      <w:pPr>
        <w:pStyle w:val="a4"/>
        <w:widowControl w:val="0"/>
        <w:spacing w:after="0"/>
        <w:ind w:firstLine="851"/>
        <w:jc w:val="both"/>
        <w:rPr>
          <w:sz w:val="28"/>
          <w:szCs w:val="28"/>
        </w:rPr>
      </w:pPr>
      <w:r w:rsidRPr="00945BC6">
        <w:rPr>
          <w:sz w:val="28"/>
          <w:szCs w:val="28"/>
        </w:rPr>
        <w:t>2) 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показателями бюджетной сметы муниципального казенного учреждения муниципальног</w:t>
      </w:r>
      <w:r>
        <w:rPr>
          <w:rFonts w:ascii="Times New Roman" w:hAnsi="Times New Roman"/>
          <w:sz w:val="28"/>
          <w:szCs w:val="28"/>
        </w:rPr>
        <w:t>о образования Тимашевский район;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3)  по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45BC6">
        <w:rPr>
          <w:rFonts w:ascii="Times New Roman" w:hAnsi="Times New Roman"/>
          <w:sz w:val="28"/>
          <w:szCs w:val="28"/>
        </w:rPr>
        <w:t>.3. Оценка степени соответствия запланированному уровню расходов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СС</w:t>
      </w:r>
      <w:r w:rsidRPr="00945BC6">
        <w:rPr>
          <w:rFonts w:ascii="Times New Roman" w:hAnsi="Times New Roman"/>
        </w:rPr>
        <w:t>уз</w:t>
      </w:r>
      <w:r w:rsidRPr="00945BC6">
        <w:rPr>
          <w:rFonts w:ascii="Times New Roman" w:hAnsi="Times New Roman"/>
          <w:sz w:val="28"/>
          <w:szCs w:val="28"/>
        </w:rPr>
        <w:t xml:space="preserve"> = З</w:t>
      </w:r>
      <w:r w:rsidRPr="00945BC6">
        <w:rPr>
          <w:rFonts w:ascii="Times New Roman" w:hAnsi="Times New Roman"/>
        </w:rPr>
        <w:t>ф</w:t>
      </w:r>
      <w:r w:rsidRPr="00945BC6">
        <w:rPr>
          <w:rFonts w:ascii="Times New Roman" w:hAnsi="Times New Roman"/>
          <w:sz w:val="28"/>
          <w:szCs w:val="28"/>
        </w:rPr>
        <w:t>/З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СС</w:t>
      </w:r>
      <w:r w:rsidRPr="00945BC6">
        <w:rPr>
          <w:rFonts w:ascii="Times New Roman" w:hAnsi="Times New Roman"/>
        </w:rPr>
        <w:t>уз</w:t>
      </w:r>
      <w:r w:rsidRPr="00945BC6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</w:t>
      </w:r>
      <w:r w:rsidRPr="00945BC6">
        <w:rPr>
          <w:rFonts w:ascii="Times New Roman" w:hAnsi="Times New Roman"/>
        </w:rPr>
        <w:t xml:space="preserve">ф – </w:t>
      </w:r>
      <w:r w:rsidRPr="00945BC6">
        <w:rPr>
          <w:rFonts w:ascii="Times New Roman" w:hAnsi="Times New Roman"/>
          <w:sz w:val="28"/>
          <w:szCs w:val="28"/>
        </w:rPr>
        <w:t>фактические расходы на реализацию подпрограммы в отчётном году;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.4. Оценка эффе</w:t>
      </w:r>
      <w:r>
        <w:rPr>
          <w:rFonts w:ascii="Times New Roman" w:hAnsi="Times New Roman"/>
          <w:sz w:val="28"/>
          <w:szCs w:val="28"/>
        </w:rPr>
        <w:t>ктивности использования бюджетных средств</w:t>
      </w:r>
      <w:r w:rsidRPr="00945BC6">
        <w:rPr>
          <w:rFonts w:ascii="Times New Roman" w:hAnsi="Times New Roman"/>
          <w:sz w:val="28"/>
          <w:szCs w:val="28"/>
        </w:rPr>
        <w:t>.</w:t>
      </w:r>
    </w:p>
    <w:p w:rsidR="00574C78" w:rsidRPr="00945BC6" w:rsidRDefault="00574C78" w:rsidP="00574C78">
      <w:pPr>
        <w:widowControl w:val="0"/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945BC6">
        <w:rPr>
          <w:rFonts w:ascii="Times New Roman" w:hAnsi="Times New Roman"/>
          <w:sz w:val="28"/>
          <w:szCs w:val="28"/>
        </w:rPr>
        <w:t xml:space="preserve">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574C78" w:rsidRPr="00945BC6" w:rsidRDefault="00574C78" w:rsidP="00574C78">
      <w:pPr>
        <w:widowControl w:val="0"/>
        <w:spacing w:after="0" w:line="240" w:lineRule="auto"/>
        <w:ind w:firstLine="73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Эис = СРм/ССуз, где:</w:t>
      </w:r>
    </w:p>
    <w:p w:rsidR="00574C78" w:rsidRPr="005D689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6895">
        <w:rPr>
          <w:rFonts w:ascii="Times New Roman" w:hAnsi="Times New Roman"/>
          <w:sz w:val="28"/>
          <w:szCs w:val="28"/>
        </w:rPr>
        <w:t>Эис – эффективность использования бюджетных средств;</w:t>
      </w:r>
    </w:p>
    <w:p w:rsidR="00574C78" w:rsidRPr="005D689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6895">
        <w:rPr>
          <w:rFonts w:ascii="Times New Roman" w:hAnsi="Times New Roman"/>
          <w:sz w:val="28"/>
          <w:szCs w:val="28"/>
        </w:rPr>
        <w:t>СРм – степень реализации мероприятий, полностью или частично финансируемых из бюджета;</w:t>
      </w:r>
    </w:p>
    <w:p w:rsidR="00574C78" w:rsidRPr="005D689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6895">
        <w:rPr>
          <w:rFonts w:ascii="Times New Roman" w:hAnsi="Times New Roman"/>
          <w:sz w:val="28"/>
          <w:szCs w:val="28"/>
        </w:rPr>
        <w:t>ССуз – степень соответствия запланированному уровню расходов из всех источников.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характеризующего цели и задачи подпрограммы.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 xml:space="preserve"> = ЗП</w:t>
      </w:r>
      <w:r w:rsidRPr="00945BC6">
        <w:rPr>
          <w:rFonts w:ascii="Times New Roman" w:hAnsi="Times New Roman"/>
        </w:rPr>
        <w:t>п/пф</w:t>
      </w:r>
      <w:r w:rsidRPr="00945BC6">
        <w:rPr>
          <w:rFonts w:ascii="Times New Roman" w:hAnsi="Times New Roman"/>
          <w:sz w:val="28"/>
          <w:szCs w:val="28"/>
        </w:rPr>
        <w:t>/ЗП</w:t>
      </w:r>
      <w:r w:rsidRPr="00945BC6">
        <w:rPr>
          <w:rFonts w:ascii="Times New Roman" w:hAnsi="Times New Roman"/>
        </w:rPr>
        <w:t>п/пп</w:t>
      </w:r>
      <w:r w:rsidRPr="00945BC6">
        <w:rPr>
          <w:rFonts w:ascii="Times New Roman" w:hAnsi="Times New Roman"/>
          <w:sz w:val="28"/>
          <w:szCs w:val="28"/>
        </w:rPr>
        <w:t>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 xml:space="preserve"> = ЗП</w:t>
      </w:r>
      <w:r>
        <w:rPr>
          <w:rFonts w:ascii="Times New Roman" w:hAnsi="Times New Roman"/>
        </w:rPr>
        <w:t>п/пп</w:t>
      </w:r>
      <w:r w:rsidRPr="00945BC6">
        <w:rPr>
          <w:rFonts w:ascii="Times New Roman" w:hAnsi="Times New Roman"/>
          <w:sz w:val="28"/>
          <w:szCs w:val="28"/>
        </w:rPr>
        <w:t>/ЗП</w:t>
      </w:r>
      <w:r>
        <w:rPr>
          <w:rFonts w:ascii="Times New Roman" w:hAnsi="Times New Roman"/>
        </w:rPr>
        <w:t>п/пф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ЗП</w:t>
      </w:r>
      <w:r w:rsidRPr="00945BC6">
        <w:rPr>
          <w:rFonts w:ascii="Times New Roman" w:hAnsi="Times New Roman"/>
        </w:rPr>
        <w:t>п/пф</w:t>
      </w:r>
      <w:r w:rsidRPr="00945BC6">
        <w:rPr>
          <w:rFonts w:ascii="Times New Roman" w:hAnsi="Times New Roman"/>
          <w:sz w:val="28"/>
          <w:szCs w:val="28"/>
        </w:rPr>
        <w:t xml:space="preserve"> – значение целевого показателя подпрограммы, фактически достигнутое на конец отчетного периода;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ЗП</w:t>
      </w:r>
      <w:r w:rsidRPr="00945BC6">
        <w:rPr>
          <w:rFonts w:ascii="Times New Roman" w:hAnsi="Times New Roman"/>
        </w:rPr>
        <w:t>п/пп</w:t>
      </w:r>
      <w:r w:rsidRPr="00945BC6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подпрограммы.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.5.3. Степень реализации подпрограммы рассчитывается по формуле: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N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lastRenderedPageBreak/>
        <w:t>СР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= ∑ 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>/</w:t>
      </w:r>
      <w:r w:rsidRPr="00945BC6">
        <w:rPr>
          <w:rFonts w:ascii="Times New Roman" w:hAnsi="Times New Roman"/>
          <w:sz w:val="28"/>
          <w:szCs w:val="28"/>
          <w:lang w:val="en-US"/>
        </w:rPr>
        <w:t>N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1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 xml:space="preserve">п/п – </w:t>
      </w:r>
      <w:r w:rsidRPr="00945BC6">
        <w:rPr>
          <w:rFonts w:ascii="Times New Roman" w:hAnsi="Times New Roman"/>
          <w:sz w:val="28"/>
          <w:szCs w:val="28"/>
        </w:rPr>
        <w:t>степень реализации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N</w:t>
      </w:r>
      <w:r w:rsidRPr="00945BC6">
        <w:rPr>
          <w:rFonts w:ascii="Times New Roman" w:hAnsi="Times New Roman"/>
          <w:sz w:val="28"/>
          <w:szCs w:val="28"/>
        </w:rPr>
        <w:t xml:space="preserve"> – число целевых показателей подпрограммы.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>&gt;1, значение 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N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= ∑ СД</w:t>
      </w:r>
      <w:r w:rsidRPr="00945BC6">
        <w:rPr>
          <w:rFonts w:ascii="Times New Roman" w:hAnsi="Times New Roman"/>
        </w:rPr>
        <w:t>п/ппз</w:t>
      </w:r>
      <w:r w:rsidRPr="00945BC6">
        <w:rPr>
          <w:rFonts w:ascii="Times New Roman" w:hAnsi="Times New Roman"/>
          <w:sz w:val="28"/>
          <w:szCs w:val="28"/>
        </w:rPr>
        <w:t>*</w:t>
      </w: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             1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  <w:sz w:val="28"/>
          <w:szCs w:val="28"/>
        </w:rPr>
        <w:t xml:space="preserve"> – удельный вес, отражающий значимость целевого показателя,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45BC6">
        <w:rPr>
          <w:rFonts w:ascii="Times New Roman" w:hAnsi="Times New Roman"/>
          <w:sz w:val="28"/>
          <w:szCs w:val="28"/>
        </w:rPr>
        <w:t>∑</w:t>
      </w: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  <w:sz w:val="28"/>
          <w:szCs w:val="28"/>
        </w:rPr>
        <w:t>= 1.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r w:rsidRPr="00945BC6">
        <w:rPr>
          <w:rFonts w:ascii="Times New Roman" w:hAnsi="Times New Roman"/>
          <w:sz w:val="28"/>
          <w:szCs w:val="28"/>
        </w:rPr>
        <w:t>6. Оценка эффективности реализации подпрограммы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= СР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>*Э</w:t>
      </w:r>
      <w:r w:rsidRPr="00945BC6">
        <w:rPr>
          <w:rFonts w:ascii="Times New Roman" w:hAnsi="Times New Roman"/>
        </w:rPr>
        <w:t>ис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</w:t>
      </w:r>
      <w:r w:rsidRPr="00945BC6">
        <w:rPr>
          <w:rFonts w:ascii="Times New Roman" w:hAnsi="Times New Roman"/>
        </w:rPr>
        <w:t>ис</w:t>
      </w:r>
      <w:r w:rsidRPr="00945BC6">
        <w:rPr>
          <w:rFonts w:ascii="Times New Roman" w:hAnsi="Times New Roman"/>
          <w:sz w:val="28"/>
          <w:szCs w:val="28"/>
        </w:rPr>
        <w:t xml:space="preserve"> –эффективность использования финансовых ресурсов на реализа-цию подпрограммы согласно п.5.4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.6.2. Эффективность реализации подпрограммы признается высокой в случае, если значение 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Эффективность реализации подпрограммы признается средней в случае, если значение 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Эффективность реализации подпрограммы признается удовлетвори-тельной в случае, если значение 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  <w:r w:rsidRPr="00945BC6">
        <w:rPr>
          <w:rFonts w:ascii="Times New Roman" w:hAnsi="Times New Roman"/>
          <w:sz w:val="28"/>
          <w:szCs w:val="28"/>
        </w:rPr>
        <w:t xml:space="preserve">Первого этапа оценки эффективности </w:t>
      </w:r>
      <w:r>
        <w:rPr>
          <w:rFonts w:ascii="Times New Roman" w:hAnsi="Times New Roman"/>
          <w:sz w:val="28"/>
          <w:szCs w:val="28"/>
        </w:rPr>
        <w:t>формируются</w:t>
      </w:r>
      <w:r w:rsidRPr="00945BC6">
        <w:rPr>
          <w:rFonts w:ascii="Times New Roman" w:hAnsi="Times New Roman"/>
          <w:sz w:val="28"/>
          <w:szCs w:val="28"/>
        </w:rPr>
        <w:t xml:space="preserve"> в форме таблицы:</w:t>
      </w:r>
    </w:p>
    <w:p w:rsidR="00574C78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3625A7" w:rsidRDefault="003625A7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4E2827" w:rsidRDefault="004E2827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4E2827" w:rsidRDefault="004E2827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4E2827" w:rsidRDefault="004E2827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4E2827" w:rsidRDefault="004E2827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lastRenderedPageBreak/>
        <w:t>Итоги Первого этапа оценки эффективности</w:t>
      </w:r>
    </w:p>
    <w:p w:rsidR="00574C78" w:rsidRPr="00945BC6" w:rsidRDefault="00574C78" w:rsidP="00574C78">
      <w:pPr>
        <w:widowControl w:val="0"/>
        <w:spacing w:after="0" w:line="240" w:lineRule="auto"/>
        <w:ind w:firstLine="73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574C78" w:rsidRPr="00945BC6" w:rsidTr="00AF2ADC">
        <w:trPr>
          <w:trHeight w:val="581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Формулировка критерия</w:t>
            </w:r>
          </w:p>
        </w:tc>
        <w:tc>
          <w:tcPr>
            <w:tcW w:w="2410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Результат</w:t>
            </w:r>
          </w:p>
        </w:tc>
      </w:tr>
      <w:tr w:rsidR="00574C78" w:rsidRPr="00945BC6" w:rsidTr="00AF2ADC">
        <w:trPr>
          <w:trHeight w:val="433"/>
        </w:trPr>
        <w:tc>
          <w:tcPr>
            <w:tcW w:w="675" w:type="dxa"/>
            <w:shd w:val="clear" w:color="auto" w:fill="auto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4</w:t>
            </w:r>
          </w:p>
        </w:tc>
      </w:tr>
      <w:tr w:rsidR="00574C78" w:rsidRPr="00945BC6" w:rsidTr="00AF2ADC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 xml:space="preserve">Подпрограмма 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4C78" w:rsidRPr="001B3B45" w:rsidTr="00AF2ADC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574C78" w:rsidRPr="001B3B45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B3B45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74C78" w:rsidRPr="001B3B45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B3B45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74C78" w:rsidRPr="001B3B45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B4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574C78" w:rsidRPr="001B3B45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B4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574C78" w:rsidRPr="00945BC6" w:rsidTr="00AF2ADC">
        <w:trPr>
          <w:trHeight w:val="1052"/>
        </w:trPr>
        <w:tc>
          <w:tcPr>
            <w:tcW w:w="675" w:type="dxa"/>
            <w:shd w:val="clear" w:color="auto" w:fill="auto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74C78" w:rsidRPr="00743651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  <w:vAlign w:val="center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СР</w:t>
            </w:r>
            <w:r w:rsidRPr="00945BC6">
              <w:rPr>
                <w:rFonts w:ascii="Times New Roman" w:hAnsi="Times New Roman"/>
              </w:rPr>
              <w:t>м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4C78" w:rsidRPr="00945BC6" w:rsidTr="00AF2ADC">
        <w:trPr>
          <w:trHeight w:val="795"/>
        </w:trPr>
        <w:tc>
          <w:tcPr>
            <w:tcW w:w="675" w:type="dxa"/>
            <w:shd w:val="clear" w:color="auto" w:fill="auto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Степень соответствия запланированному уровню расходов (соотношение фактически произведенных расходов к  плановым значениям)</w:t>
            </w:r>
          </w:p>
        </w:tc>
        <w:tc>
          <w:tcPr>
            <w:tcW w:w="2410" w:type="dxa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BC6">
              <w:rPr>
                <w:rFonts w:ascii="Times New Roman" w:hAnsi="Times New Roman"/>
                <w:sz w:val="28"/>
                <w:szCs w:val="28"/>
              </w:rPr>
              <w:t>СС</w:t>
            </w:r>
            <w:r w:rsidRPr="00945BC6">
              <w:rPr>
                <w:rFonts w:ascii="Times New Roman" w:hAnsi="Times New Roman"/>
              </w:rPr>
              <w:t>уз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4C78" w:rsidRPr="00945BC6" w:rsidTr="00AF2ADC">
        <w:trPr>
          <w:trHeight w:val="621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  <w:color w:val="000000"/>
              </w:rPr>
              <w:t xml:space="preserve">Эффективность использования  средств </w:t>
            </w:r>
            <w:r w:rsidRPr="00945BC6">
              <w:rPr>
                <w:rFonts w:ascii="Times New Roman" w:hAnsi="Times New Roman"/>
                <w:color w:val="000000"/>
              </w:rPr>
              <w:br/>
              <w:t>бюджета, %</w:t>
            </w:r>
          </w:p>
        </w:tc>
        <w:tc>
          <w:tcPr>
            <w:tcW w:w="2410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945BC6">
              <w:rPr>
                <w:rFonts w:ascii="Times New Roman" w:hAnsi="Times New Roman"/>
                <w:color w:val="000000"/>
              </w:rPr>
              <w:t>ис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629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  <w:color w:val="000000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СДп/ппз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315"/>
        </w:trPr>
        <w:tc>
          <w:tcPr>
            <w:tcW w:w="675" w:type="dxa"/>
            <w:shd w:val="clear" w:color="auto" w:fill="auto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СР п/п</w:t>
            </w:r>
          </w:p>
        </w:tc>
        <w:tc>
          <w:tcPr>
            <w:tcW w:w="1275" w:type="dxa"/>
          </w:tcPr>
          <w:p w:rsidR="00574C78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17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ЭРп/п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7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45BC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45BC6">
              <w:rPr>
                <w:rFonts w:ascii="Times New Roman" w:hAnsi="Times New Roman"/>
                <w:color w:val="000000"/>
                <w:lang w:val="en-US"/>
              </w:rPr>
              <w:t>j</w:t>
            </w:r>
          </w:p>
        </w:tc>
        <w:tc>
          <w:tcPr>
            <w:tcW w:w="1275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7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ВЫВОДЫ и ПРЕДЛОЖЕНИЯ</w:t>
            </w:r>
          </w:p>
        </w:tc>
      </w:tr>
    </w:tbl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.7. Оценка степени до</w:t>
      </w:r>
      <w:r>
        <w:rPr>
          <w:rFonts w:ascii="Times New Roman" w:hAnsi="Times New Roman"/>
          <w:sz w:val="28"/>
          <w:szCs w:val="28"/>
        </w:rPr>
        <w:t>стижения целей и решения задач П</w:t>
      </w:r>
      <w:r w:rsidRPr="00945BC6">
        <w:rPr>
          <w:rFonts w:ascii="Times New Roman" w:hAnsi="Times New Roman"/>
          <w:sz w:val="28"/>
          <w:szCs w:val="28"/>
        </w:rPr>
        <w:t>рограммы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.7.1. Для оценки степени достижения целей и решения зада</w:t>
      </w:r>
      <w:r>
        <w:rPr>
          <w:rFonts w:ascii="Times New Roman" w:hAnsi="Times New Roman"/>
          <w:sz w:val="28"/>
          <w:szCs w:val="28"/>
        </w:rPr>
        <w:t>ч (далее – степень реализации) П</w:t>
      </w:r>
      <w:r w:rsidRPr="00945BC6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целевого показателя,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945BC6">
        <w:rPr>
          <w:rFonts w:ascii="Times New Roman" w:hAnsi="Times New Roman"/>
          <w:sz w:val="28"/>
          <w:szCs w:val="28"/>
        </w:rPr>
        <w:t>рограммы.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.7.2. Степень достижения планового значения целевого показателя, ха</w:t>
      </w:r>
      <w:r>
        <w:rPr>
          <w:rFonts w:ascii="Times New Roman" w:hAnsi="Times New Roman"/>
          <w:sz w:val="28"/>
          <w:szCs w:val="28"/>
        </w:rPr>
        <w:t>рактеризующего цели и задачи П</w:t>
      </w:r>
      <w:r w:rsidRPr="00945BC6">
        <w:rPr>
          <w:rFonts w:ascii="Times New Roman" w:hAnsi="Times New Roman"/>
          <w:sz w:val="28"/>
          <w:szCs w:val="28"/>
        </w:rPr>
        <w:t xml:space="preserve">рограммы, рассчитывается по следующим формулам: 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 = ЗП</w:t>
      </w:r>
      <w:r w:rsidRPr="00945BC6">
        <w:rPr>
          <w:rFonts w:ascii="Times New Roman" w:hAnsi="Times New Roman"/>
        </w:rPr>
        <w:t>пф</w:t>
      </w:r>
      <w:r w:rsidRPr="00945BC6">
        <w:rPr>
          <w:rFonts w:ascii="Times New Roman" w:hAnsi="Times New Roman"/>
          <w:sz w:val="28"/>
          <w:szCs w:val="28"/>
        </w:rPr>
        <w:t>/ЗП</w:t>
      </w:r>
      <w:r w:rsidRPr="00945BC6">
        <w:rPr>
          <w:rFonts w:ascii="Times New Roman" w:hAnsi="Times New Roman"/>
        </w:rPr>
        <w:t>пп</w:t>
      </w:r>
      <w:r w:rsidRPr="00945BC6">
        <w:rPr>
          <w:rFonts w:ascii="Times New Roman" w:hAnsi="Times New Roman"/>
          <w:sz w:val="28"/>
          <w:szCs w:val="28"/>
        </w:rPr>
        <w:t>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 = ЗП</w:t>
      </w:r>
      <w:r>
        <w:rPr>
          <w:rFonts w:ascii="Times New Roman" w:hAnsi="Times New Roman"/>
        </w:rPr>
        <w:t>пп</w:t>
      </w:r>
      <w:r w:rsidRPr="00945BC6">
        <w:rPr>
          <w:rFonts w:ascii="Times New Roman" w:hAnsi="Times New Roman"/>
          <w:sz w:val="28"/>
          <w:szCs w:val="28"/>
        </w:rPr>
        <w:t>/ЗП</w:t>
      </w:r>
      <w:r>
        <w:rPr>
          <w:rFonts w:ascii="Times New Roman" w:hAnsi="Times New Roman"/>
        </w:rPr>
        <w:t>пф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 xml:space="preserve">ппз </w:t>
      </w:r>
      <w:r w:rsidRPr="00945BC6">
        <w:rPr>
          <w:rFonts w:ascii="Times New Roman" w:hAnsi="Times New Roman"/>
          <w:sz w:val="28"/>
          <w:szCs w:val="28"/>
        </w:rPr>
        <w:t>– степень достижения планового значения целевого показателя, характеризую</w:t>
      </w:r>
      <w:r>
        <w:rPr>
          <w:rFonts w:ascii="Times New Roman" w:hAnsi="Times New Roman"/>
          <w:sz w:val="28"/>
          <w:szCs w:val="28"/>
        </w:rPr>
        <w:t>щего цели и задачи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ЗП</w:t>
      </w:r>
      <w:r w:rsidRPr="00945BC6">
        <w:rPr>
          <w:rFonts w:ascii="Times New Roman" w:hAnsi="Times New Roman"/>
        </w:rPr>
        <w:t>пф</w:t>
      </w:r>
      <w:r w:rsidRPr="00945BC6">
        <w:rPr>
          <w:rFonts w:ascii="Times New Roman" w:hAnsi="Times New Roman"/>
          <w:sz w:val="28"/>
          <w:szCs w:val="28"/>
        </w:rPr>
        <w:t xml:space="preserve"> – значение целевого показателя, характеризующего цели и зада</w:t>
      </w:r>
      <w:r>
        <w:rPr>
          <w:rFonts w:ascii="Times New Roman" w:hAnsi="Times New Roman"/>
          <w:sz w:val="28"/>
          <w:szCs w:val="28"/>
        </w:rPr>
        <w:t>чи П</w:t>
      </w:r>
      <w:r w:rsidRPr="00945BC6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ЗП</w:t>
      </w:r>
      <w:r w:rsidRPr="00945BC6">
        <w:rPr>
          <w:rFonts w:ascii="Times New Roman" w:hAnsi="Times New Roman"/>
        </w:rPr>
        <w:t>пп</w:t>
      </w:r>
      <w:r w:rsidRPr="00945BC6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показателя, характеризующего цели и задачи Программы.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.7.3. С</w:t>
      </w:r>
      <w:r>
        <w:rPr>
          <w:rFonts w:ascii="Times New Roman" w:hAnsi="Times New Roman"/>
          <w:sz w:val="28"/>
          <w:szCs w:val="28"/>
        </w:rPr>
        <w:t>тепень реализации П</w:t>
      </w:r>
      <w:r w:rsidRPr="00945BC6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4C78" w:rsidRPr="00945BC6" w:rsidRDefault="00574C78" w:rsidP="00574C78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                                                      М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= ∑ 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/М, где:    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1</w:t>
      </w:r>
    </w:p>
    <w:p w:rsidR="00574C78" w:rsidRPr="00945BC6" w:rsidRDefault="00574C78" w:rsidP="00574C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п</w:t>
      </w:r>
      <w:r>
        <w:rPr>
          <w:rFonts w:ascii="Times New Roman" w:hAnsi="Times New Roman"/>
          <w:sz w:val="28"/>
          <w:szCs w:val="28"/>
        </w:rPr>
        <w:t xml:space="preserve"> – степень реализации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целевого показателя (индикатора), </w:t>
      </w:r>
      <w:r>
        <w:rPr>
          <w:rFonts w:ascii="Times New Roman" w:hAnsi="Times New Roman"/>
          <w:sz w:val="28"/>
          <w:szCs w:val="28"/>
        </w:rPr>
        <w:t>характеризующего цели и задачи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М – число целевых показателей</w:t>
      </w:r>
      <w:r>
        <w:rPr>
          <w:rFonts w:ascii="Times New Roman" w:hAnsi="Times New Roman"/>
          <w:sz w:val="28"/>
          <w:szCs w:val="28"/>
        </w:rPr>
        <w:t>, характеризующих цели и задачи П</w:t>
      </w:r>
      <w:r w:rsidRPr="00945BC6">
        <w:rPr>
          <w:rFonts w:ascii="Times New Roman" w:hAnsi="Times New Roman"/>
          <w:sz w:val="28"/>
          <w:szCs w:val="28"/>
        </w:rPr>
        <w:t>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&gt;1,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45BC6">
        <w:rPr>
          <w:rFonts w:ascii="Times New Roman" w:hAnsi="Times New Roman"/>
          <w:sz w:val="28"/>
          <w:szCs w:val="28"/>
        </w:rPr>
        <w:t>значение СД</w:t>
      </w:r>
      <w:r w:rsidRPr="00945BC6">
        <w:rPr>
          <w:rFonts w:ascii="Times New Roman" w:hAnsi="Times New Roman"/>
        </w:rPr>
        <w:t>ппз</w:t>
      </w:r>
      <w:r w:rsidRPr="00945BC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574C78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степени реализации П</w:t>
      </w:r>
      <w:r w:rsidRPr="00945BC6">
        <w:rPr>
          <w:rFonts w:ascii="Times New Roman" w:hAnsi="Times New Roman"/>
          <w:sz w:val="28"/>
          <w:szCs w:val="28"/>
        </w:rPr>
        <w:t>рограммы отделом по физической культуре и спорту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                                                      М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гп</w:t>
      </w:r>
      <w:r w:rsidRPr="00945BC6">
        <w:rPr>
          <w:rFonts w:ascii="Times New Roman" w:hAnsi="Times New Roman"/>
          <w:sz w:val="28"/>
          <w:szCs w:val="28"/>
        </w:rPr>
        <w:t xml:space="preserve"> = ∑ СД</w:t>
      </w:r>
      <w:r w:rsidRPr="00945BC6">
        <w:rPr>
          <w:rFonts w:ascii="Times New Roman" w:hAnsi="Times New Roman"/>
        </w:rPr>
        <w:t>ппз*</w:t>
      </w: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                                                       1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  <w:sz w:val="28"/>
          <w:szCs w:val="28"/>
        </w:rPr>
        <w:t xml:space="preserve"> – удельный вес, отражающий значимость показателя, ∑ </w:t>
      </w: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i</w:t>
      </w:r>
      <w:r w:rsidRPr="00945BC6">
        <w:rPr>
          <w:rFonts w:ascii="Times New Roman" w:hAnsi="Times New Roman"/>
        </w:rPr>
        <w:t>=1.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.8. О</w:t>
      </w:r>
      <w:r>
        <w:rPr>
          <w:rFonts w:ascii="Times New Roman" w:hAnsi="Times New Roman"/>
          <w:sz w:val="28"/>
          <w:szCs w:val="28"/>
        </w:rPr>
        <w:t>ценка эффективности реализации П</w:t>
      </w:r>
      <w:r w:rsidRPr="00945BC6">
        <w:rPr>
          <w:rFonts w:ascii="Times New Roman" w:hAnsi="Times New Roman"/>
          <w:sz w:val="28"/>
          <w:szCs w:val="28"/>
        </w:rPr>
        <w:t>рограммы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BC6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.1. 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 оценивается в зависимости от знач</w:t>
      </w:r>
      <w:r>
        <w:rPr>
          <w:rFonts w:ascii="Times New Roman" w:hAnsi="Times New Roman"/>
          <w:sz w:val="28"/>
          <w:szCs w:val="28"/>
        </w:rPr>
        <w:t>ений оценки степени реализации П</w:t>
      </w:r>
      <w:r w:rsidRPr="00945BC6">
        <w:rPr>
          <w:rFonts w:ascii="Times New Roman" w:hAnsi="Times New Roman"/>
          <w:sz w:val="28"/>
          <w:szCs w:val="28"/>
        </w:rPr>
        <w:t>рограммы и оценки эффективности реализации входящих в нее подпрограмм по следующей формуле: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5BC6">
        <w:rPr>
          <w:rFonts w:ascii="Times New Roman" w:hAnsi="Times New Roman"/>
          <w:sz w:val="28"/>
          <w:szCs w:val="28"/>
          <w:lang w:val="en-US"/>
        </w:rPr>
        <w:t>j</w:t>
      </w:r>
    </w:p>
    <w:p w:rsidR="00574C78" w:rsidRPr="00945BC6" w:rsidRDefault="00574C78" w:rsidP="00574C78">
      <w:pPr>
        <w:widowControl w:val="0"/>
        <w:tabs>
          <w:tab w:val="left" w:pos="1662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= 0,5*СР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+ 0,5*∑ЭР</w:t>
      </w:r>
      <w:r w:rsidRPr="00945BC6">
        <w:rPr>
          <w:rFonts w:ascii="Times New Roman" w:hAnsi="Times New Roman"/>
        </w:rPr>
        <w:t>п/п</w:t>
      </w:r>
      <w:r w:rsidRPr="00945BC6">
        <w:rPr>
          <w:rFonts w:ascii="Times New Roman" w:hAnsi="Times New Roman"/>
          <w:sz w:val="28"/>
          <w:szCs w:val="28"/>
        </w:rPr>
        <w:t>*</w:t>
      </w: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>/</w:t>
      </w:r>
      <w:r w:rsidRPr="00945BC6">
        <w:rPr>
          <w:rFonts w:ascii="Times New Roman" w:hAnsi="Times New Roman"/>
          <w:sz w:val="28"/>
          <w:szCs w:val="28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>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 xml:space="preserve">                       1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ЭР</w:t>
      </w:r>
      <w:r w:rsidRPr="00945BC6">
        <w:rPr>
          <w:rFonts w:ascii="Times New Roman" w:hAnsi="Times New Roman"/>
        </w:rPr>
        <w:t>п</w:t>
      </w:r>
      <w:r>
        <w:rPr>
          <w:rFonts w:ascii="Times New Roman" w:hAnsi="Times New Roman"/>
          <w:sz w:val="28"/>
          <w:szCs w:val="28"/>
        </w:rPr>
        <w:t xml:space="preserve"> – 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СР</w:t>
      </w:r>
      <w:r w:rsidRPr="00945BC6">
        <w:rPr>
          <w:rFonts w:ascii="Times New Roman" w:hAnsi="Times New Roman"/>
        </w:rPr>
        <w:t>п</w:t>
      </w:r>
      <w:r>
        <w:rPr>
          <w:rFonts w:ascii="Times New Roman" w:hAnsi="Times New Roman"/>
          <w:sz w:val="28"/>
          <w:szCs w:val="28"/>
        </w:rPr>
        <w:t xml:space="preserve"> – степень реализации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ЭР</w:t>
      </w:r>
      <w:r w:rsidRPr="00945BC6">
        <w:rPr>
          <w:rFonts w:ascii="Times New Roman" w:hAnsi="Times New Roman"/>
        </w:rPr>
        <w:t xml:space="preserve">п/п </w:t>
      </w:r>
      <w:r w:rsidRPr="00945BC6">
        <w:rPr>
          <w:rFonts w:ascii="Times New Roman" w:hAnsi="Times New Roman"/>
          <w:sz w:val="28"/>
          <w:szCs w:val="28"/>
        </w:rPr>
        <w:t>– эффективность реализации подпрограммы;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 xml:space="preserve"> – коэффициент значимости под</w:t>
      </w:r>
      <w:r>
        <w:rPr>
          <w:rFonts w:ascii="Times New Roman" w:hAnsi="Times New Roman"/>
          <w:sz w:val="28"/>
          <w:szCs w:val="28"/>
        </w:rPr>
        <w:t>программы для достижения целей П</w:t>
      </w:r>
      <w:r w:rsidRPr="00945BC6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>определяется по формуле:</w:t>
      </w:r>
    </w:p>
    <w:p w:rsidR="00574C78" w:rsidRPr="00945BC6" w:rsidRDefault="00574C78" w:rsidP="00574C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k</w:t>
      </w:r>
      <w:r w:rsidRPr="00945BC6">
        <w:rPr>
          <w:rFonts w:ascii="Times New Roman" w:hAnsi="Times New Roman"/>
          <w:lang w:val="en-US"/>
        </w:rPr>
        <w:t>j</w:t>
      </w:r>
      <w:r w:rsidRPr="00945BC6">
        <w:rPr>
          <w:rFonts w:ascii="Times New Roman" w:hAnsi="Times New Roman"/>
        </w:rPr>
        <w:t xml:space="preserve"> = </w:t>
      </w:r>
      <w:r w:rsidRPr="00945BC6">
        <w:rPr>
          <w:rFonts w:ascii="Times New Roman" w:hAnsi="Times New Roman"/>
          <w:sz w:val="28"/>
          <w:szCs w:val="28"/>
        </w:rPr>
        <w:t>Ф</w:t>
      </w:r>
      <w:r w:rsidRPr="00945BC6">
        <w:rPr>
          <w:rFonts w:ascii="Times New Roman" w:hAnsi="Times New Roman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>/Ф, где: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Ф</w:t>
      </w:r>
      <w:r w:rsidRPr="00945BC6">
        <w:rPr>
          <w:rFonts w:ascii="Times New Roman" w:hAnsi="Times New Roman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 xml:space="preserve">– объем фактических расходов из бюджета (кассового исполнения) на реализацию </w:t>
      </w:r>
      <w:r w:rsidRPr="00945BC6">
        <w:rPr>
          <w:rFonts w:ascii="Times New Roman" w:hAnsi="Times New Roman"/>
          <w:sz w:val="28"/>
          <w:szCs w:val="28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>-той подпрограммы  в отчетном году;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Ф – объем фактических расходов из бюджета (кассо</w:t>
      </w:r>
      <w:r>
        <w:rPr>
          <w:rFonts w:ascii="Times New Roman" w:hAnsi="Times New Roman"/>
          <w:sz w:val="28"/>
          <w:szCs w:val="28"/>
        </w:rPr>
        <w:t>вого исполнения) на реализацию П</w:t>
      </w:r>
      <w:r w:rsidRPr="00945BC6">
        <w:rPr>
          <w:rFonts w:ascii="Times New Roman" w:hAnsi="Times New Roman"/>
          <w:sz w:val="28"/>
          <w:szCs w:val="28"/>
        </w:rPr>
        <w:t>рограммы;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  <w:lang w:val="en-US"/>
        </w:rPr>
        <w:t>J</w:t>
      </w:r>
      <w:r w:rsidRPr="00945BC6">
        <w:rPr>
          <w:rFonts w:ascii="Times New Roman" w:hAnsi="Times New Roman"/>
          <w:sz w:val="28"/>
          <w:szCs w:val="28"/>
        </w:rPr>
        <w:t xml:space="preserve"> – количество подпрограмм.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 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 признается высокой в случае, если значение ЭР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 признается средней в случае, если значение ЭР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 признается удовлетворительной в случае, если значение ЭР</w:t>
      </w:r>
      <w:r w:rsidRPr="00945BC6">
        <w:rPr>
          <w:rFonts w:ascii="Times New Roman" w:hAnsi="Times New Roman"/>
        </w:rPr>
        <w:t>п</w:t>
      </w:r>
      <w:r w:rsidRPr="00945BC6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В остальных сл</w:t>
      </w:r>
      <w:r>
        <w:rPr>
          <w:rFonts w:ascii="Times New Roman" w:hAnsi="Times New Roman"/>
          <w:sz w:val="28"/>
          <w:szCs w:val="28"/>
        </w:rPr>
        <w:t>учаях эффективность реализации П</w:t>
      </w:r>
      <w:r w:rsidRPr="00945BC6">
        <w:rPr>
          <w:rFonts w:ascii="Times New Roman" w:hAnsi="Times New Roman"/>
          <w:sz w:val="28"/>
          <w:szCs w:val="28"/>
        </w:rPr>
        <w:t>рограммы признается неудовлетворительной.</w:t>
      </w:r>
    </w:p>
    <w:p w:rsidR="00574C78" w:rsidRDefault="00574C78" w:rsidP="00574C78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lastRenderedPageBreak/>
        <w:t>Результаты оценки эффективности оформ</w:t>
      </w:r>
      <w:r>
        <w:rPr>
          <w:rFonts w:ascii="Times New Roman" w:hAnsi="Times New Roman"/>
          <w:sz w:val="28"/>
          <w:szCs w:val="28"/>
        </w:rPr>
        <w:t>ляю</w:t>
      </w:r>
      <w:r w:rsidRPr="00945BC6">
        <w:rPr>
          <w:rFonts w:ascii="Times New Roman" w:hAnsi="Times New Roman"/>
          <w:sz w:val="28"/>
          <w:szCs w:val="28"/>
        </w:rPr>
        <w:t>тся в форме таблицы:</w:t>
      </w:r>
    </w:p>
    <w:p w:rsidR="00574C78" w:rsidRDefault="00574C78" w:rsidP="00574C78">
      <w:pPr>
        <w:pStyle w:val="a4"/>
        <w:widowControl w:val="0"/>
        <w:spacing w:after="0"/>
        <w:rPr>
          <w:rFonts w:eastAsia="Calibri"/>
          <w:sz w:val="28"/>
          <w:szCs w:val="28"/>
          <w:lang w:eastAsia="en-US"/>
        </w:rPr>
      </w:pPr>
    </w:p>
    <w:p w:rsidR="00574C78" w:rsidRDefault="00574C78" w:rsidP="00574C78">
      <w:pPr>
        <w:pStyle w:val="a4"/>
        <w:widowControl w:val="0"/>
        <w:spacing w:after="0"/>
        <w:jc w:val="center"/>
        <w:rPr>
          <w:sz w:val="28"/>
          <w:szCs w:val="28"/>
        </w:rPr>
      </w:pPr>
      <w:r w:rsidRPr="00945BC6">
        <w:rPr>
          <w:sz w:val="28"/>
          <w:szCs w:val="28"/>
        </w:rPr>
        <w:t xml:space="preserve">Система критериев, применяемая для оценки эффективности </w:t>
      </w:r>
    </w:p>
    <w:p w:rsidR="00574C78" w:rsidRDefault="00574C78" w:rsidP="00574C78">
      <w:pPr>
        <w:pStyle w:val="a4"/>
        <w:widowControl w:val="0"/>
        <w:spacing w:after="0"/>
        <w:jc w:val="center"/>
        <w:rPr>
          <w:sz w:val="28"/>
          <w:szCs w:val="28"/>
        </w:rPr>
      </w:pPr>
      <w:r w:rsidRPr="00945BC6">
        <w:rPr>
          <w:sz w:val="28"/>
          <w:szCs w:val="28"/>
        </w:rPr>
        <w:t>Программы</w:t>
      </w:r>
    </w:p>
    <w:p w:rsidR="00574C78" w:rsidRPr="00945BC6" w:rsidRDefault="00574C78" w:rsidP="00574C78">
      <w:pPr>
        <w:pStyle w:val="a4"/>
        <w:widowControl w:val="0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574C78" w:rsidRPr="00945BC6" w:rsidTr="00AF2ADC"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Формулировка критерия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Результат</w:t>
            </w:r>
          </w:p>
        </w:tc>
      </w:tr>
      <w:tr w:rsidR="00574C78" w:rsidRPr="00945BC6" w:rsidTr="00AF2ADC">
        <w:trPr>
          <w:trHeight w:val="197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BC6">
              <w:rPr>
                <w:rFonts w:ascii="Times New Roman" w:hAnsi="Times New Roman"/>
              </w:rPr>
              <w:t>4</w:t>
            </w:r>
          </w:p>
        </w:tc>
      </w:tr>
      <w:tr w:rsidR="00574C78" w:rsidRPr="00945BC6" w:rsidTr="00AF2ADC">
        <w:trPr>
          <w:trHeight w:val="494"/>
        </w:trPr>
        <w:tc>
          <w:tcPr>
            <w:tcW w:w="9747" w:type="dxa"/>
            <w:gridSpan w:val="4"/>
            <w:shd w:val="clear" w:color="auto" w:fill="auto"/>
          </w:tcPr>
          <w:p w:rsidR="00574C78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Оценка степени достижения целей и решения задач Программы____________________________</w:t>
            </w:r>
          </w:p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515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СДппз</w:t>
            </w: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55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СРп</w:t>
            </w: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274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45BC6">
              <w:rPr>
                <w:rFonts w:ascii="Times New Roman" w:hAnsi="Times New Roman"/>
                <w:color w:val="000000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ЭРп</w:t>
            </w: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17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574C78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Высокая эффективность (если &gt; 0,90)</w:t>
            </w:r>
          </w:p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9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Средняя эффективность (если &gt;или</w:t>
            </w:r>
            <w:r w:rsidRPr="00945BC6">
              <w:rPr>
                <w:rFonts w:ascii="Times New Roman" w:hAnsi="Times New Roman"/>
                <w:color w:val="000000"/>
                <w:lang w:val="en-US"/>
              </w:rPr>
              <w:t xml:space="preserve"> =</w:t>
            </w:r>
            <w:r w:rsidRPr="00945BC6">
              <w:rPr>
                <w:rFonts w:ascii="Times New Roman" w:hAnsi="Times New Roman"/>
                <w:color w:val="000000"/>
              </w:rPr>
              <w:t xml:space="preserve"> 0,80)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9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574C78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Удовлетворител</w:t>
            </w:r>
            <w:r>
              <w:rPr>
                <w:rFonts w:ascii="Times New Roman" w:hAnsi="Times New Roman"/>
                <w:color w:val="000000"/>
              </w:rPr>
              <w:t xml:space="preserve">ьная эффективность </w:t>
            </w:r>
            <w:r w:rsidRPr="00945BC6">
              <w:rPr>
                <w:rFonts w:ascii="Times New Roman" w:hAnsi="Times New Roman"/>
                <w:color w:val="000000"/>
              </w:rPr>
              <w:t>(если &gt; или = 0,70)</w:t>
            </w:r>
          </w:p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9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>Неудовлетворительная эфф</w:t>
            </w:r>
            <w:r>
              <w:rPr>
                <w:rFonts w:ascii="Times New Roman" w:hAnsi="Times New Roman"/>
                <w:color w:val="000000"/>
              </w:rPr>
              <w:t xml:space="preserve">ективность </w:t>
            </w:r>
            <w:r w:rsidRPr="00945BC6">
              <w:rPr>
                <w:rFonts w:ascii="Times New Roman" w:hAnsi="Times New Roman"/>
                <w:color w:val="000000"/>
              </w:rPr>
              <w:t xml:space="preserve">(если </w:t>
            </w:r>
            <w:r w:rsidRPr="00945BC6">
              <w:rPr>
                <w:rFonts w:ascii="Times New Roman" w:hAnsi="Times New Roman"/>
                <w:color w:val="000000"/>
                <w:lang w:val="en-US"/>
              </w:rPr>
              <w:t>&lt;</w:t>
            </w:r>
            <w:r w:rsidRPr="00945BC6">
              <w:rPr>
                <w:rFonts w:ascii="Times New Roman" w:hAnsi="Times New Roman"/>
                <w:color w:val="000000"/>
              </w:rPr>
              <w:t xml:space="preserve"> 0,</w:t>
            </w:r>
            <w:r w:rsidRPr="00945BC6">
              <w:rPr>
                <w:rFonts w:ascii="Times New Roman" w:hAnsi="Times New Roman"/>
                <w:color w:val="000000"/>
                <w:lang w:val="en-US"/>
              </w:rPr>
              <w:t>69</w:t>
            </w:r>
            <w:r w:rsidRPr="00945B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74C78" w:rsidRPr="00945BC6" w:rsidTr="00AF2ADC">
        <w:trPr>
          <w:trHeight w:val="409"/>
        </w:trPr>
        <w:tc>
          <w:tcPr>
            <w:tcW w:w="67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5BC6">
              <w:rPr>
                <w:rFonts w:ascii="Times New Roman" w:hAnsi="Times New Roman"/>
                <w:color w:val="000000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74C78" w:rsidRPr="00945BC6" w:rsidRDefault="00574C78" w:rsidP="00AF2A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45BC6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5BC6"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574C78" w:rsidRPr="00945BC6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Организацию реализации мероприятий муниципальной Программы, текущее управление муниципальной Программой осуществляет координатор муниципальной Программы - отдел по физической культуре и спорту администрации муниципального образования Тимашевский район.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Координатор программы: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ивает разработку муниципальной П</w:t>
      </w:r>
      <w:r w:rsidRPr="00163CE5">
        <w:rPr>
          <w:rFonts w:ascii="Times New Roman" w:hAnsi="Times New Roman"/>
          <w:sz w:val="28"/>
          <w:szCs w:val="28"/>
        </w:rPr>
        <w:t>рограммы, ее согласован</w:t>
      </w:r>
      <w:r>
        <w:rPr>
          <w:rFonts w:ascii="Times New Roman" w:hAnsi="Times New Roman"/>
          <w:sz w:val="28"/>
          <w:szCs w:val="28"/>
        </w:rPr>
        <w:t>ие с участниками муниципальной П</w:t>
      </w:r>
      <w:r w:rsidRPr="00163CE5">
        <w:rPr>
          <w:rFonts w:ascii="Times New Roman" w:hAnsi="Times New Roman"/>
          <w:sz w:val="28"/>
          <w:szCs w:val="28"/>
        </w:rPr>
        <w:t>рограммы;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формирует структуру муниципальной программы и пер</w:t>
      </w:r>
      <w:r>
        <w:rPr>
          <w:rFonts w:ascii="Times New Roman" w:hAnsi="Times New Roman"/>
          <w:sz w:val="28"/>
          <w:szCs w:val="28"/>
        </w:rPr>
        <w:t>ечень участников муниципальной П</w:t>
      </w:r>
      <w:r w:rsidRPr="00163CE5">
        <w:rPr>
          <w:rFonts w:ascii="Times New Roman" w:hAnsi="Times New Roman"/>
          <w:sz w:val="28"/>
          <w:szCs w:val="28"/>
        </w:rPr>
        <w:t>рограммы;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 несет совместно с участниками муниципальной Программы ответственность за достижение целевых показателей муниципальной Программы;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Программы;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подготовку ежеквартальных отчетов и ежегодного доклада о ходе реализации муниципальной Программы;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Pr="00163CE5">
        <w:rPr>
          <w:rFonts w:ascii="Times New Roman" w:hAnsi="Times New Roman"/>
          <w:sz w:val="28"/>
          <w:szCs w:val="28"/>
        </w:rPr>
        <w:lastRenderedPageBreak/>
        <w:t>муниципальной Программы на офиц</w:t>
      </w:r>
      <w:r>
        <w:rPr>
          <w:rFonts w:ascii="Times New Roman" w:hAnsi="Times New Roman"/>
          <w:sz w:val="28"/>
          <w:szCs w:val="28"/>
        </w:rPr>
        <w:t>иальном сайте в сети «Интернет»;</w:t>
      </w:r>
    </w:p>
    <w:p w:rsidR="00574C78" w:rsidRPr="00945BC6" w:rsidRDefault="00574C78" w:rsidP="00574C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BC6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</w:t>
      </w:r>
      <w:r>
        <w:rPr>
          <w:rFonts w:ascii="Times New Roman" w:hAnsi="Times New Roman" w:cs="Times New Roman"/>
          <w:sz w:val="28"/>
          <w:szCs w:val="28"/>
        </w:rPr>
        <w:t>лизации отдельных мероприятий П</w:t>
      </w:r>
      <w:r w:rsidRPr="00945BC6">
        <w:rPr>
          <w:rFonts w:ascii="Times New Roman" w:hAnsi="Times New Roman" w:cs="Times New Roman"/>
          <w:sz w:val="28"/>
          <w:szCs w:val="28"/>
        </w:rPr>
        <w:t>рограммы.</w:t>
      </w:r>
    </w:p>
    <w:p w:rsidR="00574C78" w:rsidRPr="00945BC6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45BC6">
        <w:rPr>
          <w:rFonts w:ascii="Times New Roman" w:hAnsi="Times New Roman"/>
          <w:sz w:val="28"/>
          <w:szCs w:val="28"/>
        </w:rPr>
        <w:t>рограммы несут ответственность за нецелевое и неэффективное использование выделяемых на их реализацию бюджетных средств.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С целью обеспечения мониторинга выполнения муниципальной Прогр</w:t>
      </w:r>
      <w:r>
        <w:rPr>
          <w:rFonts w:ascii="Times New Roman" w:hAnsi="Times New Roman"/>
          <w:sz w:val="28"/>
          <w:szCs w:val="28"/>
        </w:rPr>
        <w:t>аммы координатор муниципальной П</w:t>
      </w:r>
      <w:r w:rsidRPr="00163CE5">
        <w:rPr>
          <w:rFonts w:ascii="Times New Roman" w:hAnsi="Times New Roman"/>
          <w:sz w:val="28"/>
          <w:szCs w:val="28"/>
        </w:rPr>
        <w:t>рограммы ежеквартально                           до 20 числа месяца, следующего за отчетным кварталом, составляет отчет                 о реализации муниципальной Программы и предоставляет на согласование курирующему заместителю главы муниципального образования, который содержит: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перечень выполне</w:t>
      </w:r>
      <w:r>
        <w:rPr>
          <w:rFonts w:ascii="Times New Roman" w:hAnsi="Times New Roman"/>
          <w:sz w:val="28"/>
          <w:szCs w:val="28"/>
        </w:rPr>
        <w:t>нных мероприятий муниципальной П</w:t>
      </w:r>
      <w:r w:rsidRPr="00163CE5">
        <w:rPr>
          <w:rFonts w:ascii="Times New Roman" w:hAnsi="Times New Roman"/>
          <w:sz w:val="28"/>
          <w:szCs w:val="28"/>
        </w:rPr>
        <w:t>рограммы с указанием объемов и источников финансирования и непосредственных результатов выполнения муниципальной Программы;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пояснительную записку о ходе реализ</w:t>
      </w:r>
      <w:r>
        <w:rPr>
          <w:rFonts w:ascii="Times New Roman" w:hAnsi="Times New Roman"/>
          <w:sz w:val="28"/>
          <w:szCs w:val="28"/>
        </w:rPr>
        <w:t>ации мероприятий муниципальной П</w:t>
      </w:r>
      <w:r w:rsidRPr="00163CE5">
        <w:rPr>
          <w:rFonts w:ascii="Times New Roman" w:hAnsi="Times New Roman"/>
          <w:sz w:val="28"/>
          <w:szCs w:val="28"/>
        </w:rPr>
        <w:t>рограммы, в случае неисполнения – анализ причин несвоевременного выполнения программных мероприятий.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Согласованный заместителем главы отчет о реализации муниципальной Программы ежеквартально до 25 числа месяца, следующего за отчетным кварталом, координатор программы направляет 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Годовой отчет о реализации муниципальной Программы и доклад о ходе реализации муниципальной Программы направляются координатором программы в отдел финансового контроля до 15 февраля года, следующего за отчетным годом.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Годовой отчет о реализации Программы должен содержать аналитическую записку, в которой указываются общая характеристика выполнения муниципальной Программы, общий объем фактически произведенных расходов, всего и в том числе по источникам финансирования.</w:t>
      </w:r>
    </w:p>
    <w:p w:rsidR="00574C78" w:rsidRPr="00163CE5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CE5">
        <w:rPr>
          <w:rFonts w:ascii="Times New Roman" w:hAnsi="Times New Roman"/>
          <w:sz w:val="28"/>
          <w:szCs w:val="28"/>
        </w:rPr>
        <w:t>При реализ</w:t>
      </w:r>
      <w:r>
        <w:rPr>
          <w:rFonts w:ascii="Times New Roman" w:hAnsi="Times New Roman"/>
          <w:sz w:val="28"/>
          <w:szCs w:val="28"/>
        </w:rPr>
        <w:t>ации мероприятий муниципальной П</w:t>
      </w:r>
      <w:r w:rsidRPr="00163CE5">
        <w:rPr>
          <w:rFonts w:ascii="Times New Roman" w:hAnsi="Times New Roman"/>
          <w:sz w:val="28"/>
          <w:szCs w:val="28"/>
        </w:rPr>
        <w:t>рограммы, которые будут осуществляться координа</w:t>
      </w:r>
      <w:r>
        <w:rPr>
          <w:rFonts w:ascii="Times New Roman" w:hAnsi="Times New Roman"/>
          <w:sz w:val="28"/>
          <w:szCs w:val="28"/>
        </w:rPr>
        <w:t>тором П</w:t>
      </w:r>
      <w:r w:rsidRPr="00163CE5">
        <w:rPr>
          <w:rFonts w:ascii="Times New Roman" w:hAnsi="Times New Roman"/>
          <w:sz w:val="28"/>
          <w:szCs w:val="28"/>
        </w:rPr>
        <w:t xml:space="preserve">рограммы, заказчиком выступает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район. Координатор П</w:t>
      </w:r>
      <w:r w:rsidRPr="00163CE5">
        <w:rPr>
          <w:rFonts w:ascii="Times New Roman" w:hAnsi="Times New Roman"/>
          <w:sz w:val="28"/>
          <w:szCs w:val="28"/>
        </w:rPr>
        <w:t>рограммы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Тимашевский район.</w:t>
      </w:r>
    </w:p>
    <w:p w:rsidR="00574C78" w:rsidRDefault="00574C78" w:rsidP="00574C7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5BC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>за ходом выполнения Программы осуществляет заместитель главы муниципального образования Тимашевский район</w:t>
      </w:r>
      <w:r>
        <w:rPr>
          <w:rFonts w:ascii="Times New Roman" w:hAnsi="Times New Roman"/>
          <w:sz w:val="28"/>
          <w:szCs w:val="28"/>
        </w:rPr>
        <w:t>,</w:t>
      </w:r>
      <w:r w:rsidRPr="00945BC6">
        <w:rPr>
          <w:rFonts w:ascii="Times New Roman" w:hAnsi="Times New Roman"/>
          <w:sz w:val="28"/>
          <w:szCs w:val="28"/>
        </w:rPr>
        <w:t xml:space="preserve"> курирующий вопрос</w:t>
      </w:r>
      <w:r>
        <w:rPr>
          <w:rFonts w:ascii="Times New Roman" w:hAnsi="Times New Roman"/>
          <w:sz w:val="28"/>
          <w:szCs w:val="28"/>
        </w:rPr>
        <w:t>ы физической культуры и спорта.</w:t>
      </w:r>
    </w:p>
    <w:p w:rsidR="00574C78" w:rsidRPr="00945BC6" w:rsidRDefault="00574C78" w:rsidP="00362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45BC6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74C78" w:rsidSect="004E2827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945BC6">
        <w:rPr>
          <w:rFonts w:ascii="Times New Roman" w:hAnsi="Times New Roman"/>
          <w:sz w:val="28"/>
          <w:szCs w:val="28"/>
        </w:rPr>
        <w:t>Тимашевский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C6">
        <w:rPr>
          <w:rFonts w:ascii="Times New Roman" w:hAnsi="Times New Roman"/>
          <w:sz w:val="28"/>
          <w:szCs w:val="28"/>
        </w:rPr>
        <w:t xml:space="preserve">район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45BC6">
        <w:rPr>
          <w:rFonts w:ascii="Times New Roman" w:hAnsi="Times New Roman"/>
          <w:sz w:val="28"/>
          <w:szCs w:val="28"/>
        </w:rPr>
        <w:t xml:space="preserve">         </w:t>
      </w:r>
      <w:bookmarkStart w:id="1" w:name="Par1746"/>
      <w:bookmarkEnd w:id="1"/>
      <w:r>
        <w:rPr>
          <w:rFonts w:ascii="Times New Roman" w:hAnsi="Times New Roman"/>
          <w:sz w:val="28"/>
          <w:szCs w:val="28"/>
        </w:rPr>
        <w:t xml:space="preserve"> А.В. Даньяров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bookmarkStart w:id="2" w:name="_Hlk33688333"/>
      <w:bookmarkStart w:id="3" w:name="_Hlk33688405"/>
      <w:r>
        <w:rPr>
          <w:rFonts w:ascii="Times New Roman" w:hAnsi="Times New Roman"/>
          <w:sz w:val="28"/>
          <w:szCs w:val="28"/>
        </w:rPr>
        <w:t>Приложение № 1</w:t>
      </w:r>
    </w:p>
    <w:p w:rsidR="00E55E50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</w:t>
      </w:r>
    </w:p>
    <w:p w:rsidR="00574C78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 культуры и спорта»</w:t>
      </w: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4C78" w:rsidRPr="00B861C1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ЦЕЛЕВЫЕ ПОКАЗАТЕЛИ</w:t>
      </w:r>
    </w:p>
    <w:p w:rsidR="00574C78" w:rsidRPr="00B861C1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bookmarkEnd w:id="2"/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4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CB4D0D" w:rsidRPr="007F2424" w:rsidTr="00CB4D0D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№</w:t>
            </w:r>
          </w:p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Наименование  </w:t>
            </w:r>
          </w:p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B4D0D" w:rsidRPr="007F2424" w:rsidTr="00CB4D0D">
        <w:trPr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0D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  <w:p w:rsidR="00CB4D0D" w:rsidRPr="00870587" w:rsidRDefault="00CB4D0D" w:rsidP="00AF2A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CB4D0D" w:rsidRPr="007F2424" w:rsidTr="00CB4D0D">
        <w:trPr>
          <w:tblHeader/>
        </w:trPr>
        <w:tc>
          <w:tcPr>
            <w:tcW w:w="709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992" w:type="dxa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</w:tr>
      <w:tr w:rsidR="00CB4D0D" w:rsidRPr="007F2424" w:rsidTr="00CB4D0D">
        <w:tc>
          <w:tcPr>
            <w:tcW w:w="709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1*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992" w:type="dxa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CB4D0D" w:rsidRPr="007F2424" w:rsidTr="00CB4D0D">
        <w:tc>
          <w:tcPr>
            <w:tcW w:w="709" w:type="dxa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Подпрограмма № 1  «Развитие физической культуры и массового спорта» </w:t>
            </w:r>
          </w:p>
        </w:tc>
        <w:tc>
          <w:tcPr>
            <w:tcW w:w="992" w:type="dxa"/>
          </w:tcPr>
          <w:p w:rsidR="00CB4D0D" w:rsidRPr="00870587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CB4D0D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3625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3625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населения района,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AB76A7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AB76A7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EB4" w:rsidRDefault="00642EB4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CB4D0D" w:rsidRPr="00870587" w:rsidRDefault="00AB76A7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56,5</w:t>
            </w:r>
          </w:p>
        </w:tc>
      </w:tr>
      <w:tr w:rsidR="00CB4D0D" w:rsidRPr="007F2424" w:rsidTr="00136060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3625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4D0D" w:rsidRPr="00870587" w:rsidRDefault="00CB4D0D" w:rsidP="003625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детей и подростков в возрасте 6 - 15 лет, систематически занимающихся в спортивных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CB4D0D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DA0035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4D0D" w:rsidRPr="00870587" w:rsidRDefault="00DA0035" w:rsidP="003625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2EB4" w:rsidRDefault="00642EB4" w:rsidP="00AB76A7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CB4D0D" w:rsidRDefault="00DA0035" w:rsidP="00AB76A7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22,5</w:t>
            </w:r>
          </w:p>
          <w:p w:rsidR="00136060" w:rsidRPr="00870587" w:rsidRDefault="00136060" w:rsidP="00136060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AB76A7" w:rsidRPr="007F2424" w:rsidTr="00DF5994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974874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974874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974874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69000</w:t>
            </w:r>
          </w:p>
        </w:tc>
      </w:tr>
      <w:tr w:rsidR="00AB76A7" w:rsidRPr="007F2424" w:rsidTr="00CB4D0D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спорт», получающих ежемесячную денежную выплату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учреждений, получающих субсидию из районного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1</w:t>
            </w:r>
          </w:p>
        </w:tc>
      </w:tr>
      <w:tr w:rsidR="00AB76A7" w:rsidRPr="007F2424" w:rsidTr="00CB4D0D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76A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035BD" w:rsidRDefault="00A035BD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03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период (районные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630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2.8</w:t>
            </w: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путевок, приобретенных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AB76A7" w:rsidRPr="00A311A7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A311A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A311A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Расходы бюджета Тимашевского района на физическую культуру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тыс</w:t>
            </w:r>
            <w:r w:rsidR="00AB76A7" w:rsidRPr="00A311A7">
              <w:rPr>
                <w:rFonts w:ascii="Times New Roman" w:hAnsi="Times New Roman"/>
                <w:szCs w:val="24"/>
                <w:highlight w:val="yellow"/>
              </w:rPr>
              <w:t>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311A7">
              <w:rPr>
                <w:rFonts w:ascii="Times New Roman" w:hAnsi="Times New Roman"/>
                <w:szCs w:val="24"/>
                <w:highlight w:val="yellow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A311A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A311A7" w:rsidRDefault="00974874" w:rsidP="00F122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  <w:t>122,5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1163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Выполнение муниципального задания по развитию физической культуры и спорта в муниципальном образовании Тимашевский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спортзалов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спортзалов, в которых проведен 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с доступностью к энергообеспечению в 2018 году  (универсальный спортивный  комплекс по адресу: ст. Медведовская Тимашевского района,  ул. Пушкина, 5А)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универсальных спортивных комплексов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реконструируемых зданий в 2018 году (база по гребле на байдарках и каноэ по адресу: г. Тимашевск, ул. Интернациональная, 73)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99157E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pStyle w:val="a3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на которых выполнены дополнительные работы по строительству 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укомплектованных, лицензированных медицинских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2.20</w:t>
            </w: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 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</w:t>
            </w: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малых спортивных площадок, созданных в рамках реализации регионального проекта Краснодарского края «Спорт - норма жизни»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учреждений, получающих субсидию на обеспечение уровня финансирования муниципальных организаций отрасли  «Физическая культура и спорт», осуществляющих  спортивную подготовку и реализующих программы спортивной подготовки в соответствии с требованиями 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инструкторов, получающих субсидию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974874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изготовленной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присоединенных энерго-принимающих устройств для эксплуатации объектов в 2020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обследованных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учреждений получа</w:t>
            </w:r>
            <w:r w:rsidR="00974874">
              <w:rPr>
                <w:rFonts w:ascii="Times New Roman" w:hAnsi="Times New Roman"/>
                <w:szCs w:val="24"/>
              </w:rPr>
              <w:t xml:space="preserve">телей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трибун, устройство навеса в 2023 году (стадион «Юность» по адресу: Медведовское с/п, ул. Московская, 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Подпрограмма № 2 «Управление реализацией</w:t>
            </w:r>
            <w:r w:rsidRPr="0087058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rPr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 xml:space="preserve">освоение средств районного бюджета, выделенных в соответствии с бюджетной сметой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100</w:t>
            </w:r>
          </w:p>
        </w:tc>
      </w:tr>
      <w:tr w:rsidR="00AB76A7" w:rsidRPr="007F2424" w:rsidTr="00CB4D0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6A7" w:rsidRPr="00870587" w:rsidRDefault="00AB76A7" w:rsidP="00AB76A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>число обученных на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6A7" w:rsidRPr="00870587" w:rsidRDefault="00AB76A7" w:rsidP="00AB76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574C78" w:rsidRDefault="00574C78" w:rsidP="00574C7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4C78" w:rsidRDefault="00574C78" w:rsidP="00574C7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74C78" w:rsidRPr="00BC74F4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</w:t>
      </w:r>
      <w:bookmarkEnd w:id="3"/>
      <w:r>
        <w:rPr>
          <w:rFonts w:ascii="Times New Roman" w:hAnsi="Times New Roman"/>
          <w:sz w:val="28"/>
          <w:szCs w:val="28"/>
        </w:rPr>
        <w:t xml:space="preserve">     А.В. Даньяров</w:t>
      </w:r>
    </w:p>
    <w:p w:rsidR="00FD3822" w:rsidRDefault="00FD3822"/>
    <w:p w:rsidR="00574C78" w:rsidRDefault="00574C78"/>
    <w:p w:rsidR="00574C78" w:rsidRDefault="00574C78"/>
    <w:p w:rsidR="00574C78" w:rsidRDefault="00574C78"/>
    <w:p w:rsidR="00E55E50" w:rsidRDefault="00E55E50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E55E50" w:rsidRDefault="00E55E50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55E50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</w:t>
      </w:r>
    </w:p>
    <w:p w:rsidR="00574C78" w:rsidRDefault="00574C78" w:rsidP="00574C78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>культуры и спорта»</w:t>
      </w: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4C78" w:rsidRDefault="00574C78" w:rsidP="00574C78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574C78" w:rsidRPr="00BD1F6B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Основных мероприятий программы</w:t>
      </w:r>
    </w:p>
    <w:p w:rsidR="00574C78" w:rsidRDefault="00574C78" w:rsidP="00574C7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574C78" w:rsidRPr="00FB469A" w:rsidRDefault="00574C78" w:rsidP="00574C78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79"/>
        <w:gridCol w:w="1197"/>
        <w:gridCol w:w="1341"/>
        <w:gridCol w:w="1324"/>
        <w:gridCol w:w="1134"/>
        <w:gridCol w:w="877"/>
        <w:gridCol w:w="2180"/>
        <w:gridCol w:w="1511"/>
      </w:tblGrid>
      <w:tr w:rsidR="00574C78" w:rsidRPr="00806019" w:rsidTr="00AF2ADC">
        <w:trPr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7052" w:type="dxa"/>
            <w:gridSpan w:val="6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</w:t>
            </w:r>
            <w:r>
              <w:rPr>
                <w:rFonts w:ascii="Times New Roman" w:hAnsi="Times New Roman" w:cs="Times New Roman"/>
                <w:sz w:val="20"/>
              </w:rPr>
              <w:t>аспорядитель) бюджетных средств</w:t>
            </w:r>
            <w:r w:rsidRPr="00912B70">
              <w:rPr>
                <w:rFonts w:ascii="Times New Roman" w:hAnsi="Times New Roman" w:cs="Times New Roman"/>
                <w:sz w:val="20"/>
              </w:rPr>
              <w:t>, исполнитель</w:t>
            </w:r>
          </w:p>
        </w:tc>
      </w:tr>
      <w:tr w:rsidR="00574C78" w:rsidRPr="00806019" w:rsidTr="00AB2565">
        <w:trPr>
          <w:tblHeader/>
        </w:trPr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73" w:type="dxa"/>
            <w:gridSpan w:val="5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rPr>
          <w:trHeight w:val="1006"/>
          <w:tblHeader/>
        </w:trPr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F2ADC">
        <w:tc>
          <w:tcPr>
            <w:tcW w:w="863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574C78" w:rsidRPr="00806019" w:rsidTr="00AF2ADC">
        <w:tc>
          <w:tcPr>
            <w:tcW w:w="863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Задача: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AB2565" w:rsidRPr="00806019" w:rsidTr="00AB2565">
        <w:trPr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912B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 xml:space="preserve"> %;</w:t>
            </w:r>
          </w:p>
          <w:p w:rsidR="00AB2565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2025 год – 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 w:rsidRPr="00912B7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  <w:p w:rsidR="006871F6" w:rsidRPr="00912B70" w:rsidRDefault="006871F6" w:rsidP="004F2245">
            <w:pPr>
              <w:pStyle w:val="a3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-5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AB2565" w:rsidRPr="00806019" w:rsidTr="00AB2565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399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419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337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412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D1DAE" w:rsidP="00E5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123793,3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D1DAE" w:rsidP="00E52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123793,3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rPr>
          <w:trHeight w:val="544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AB2565">
        <w:trPr>
          <w:trHeight w:val="544"/>
        </w:trPr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CB4D0D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DF5994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1001407,4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DF5994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894607,4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5219,2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3799,3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5960,3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6224,7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5777,4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5463,6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5463,6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F95183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CB4D0D" w:rsidRDefault="00F95183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F95183" w:rsidP="00AB25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F95183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6066,0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46640,2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F95183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46640,2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Приобретение путевок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6871F6" w:rsidRDefault="00AB2565" w:rsidP="006871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2025 год – 10 шт.</w:t>
            </w:r>
            <w:r w:rsidR="006871F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871F6" w:rsidRPr="006871F6" w:rsidRDefault="006871F6" w:rsidP="00AB25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-10 шт.;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920056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CB4D0D" w:rsidRDefault="00F64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F64565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920056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B2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F64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B2565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F64565" w:rsidP="00F6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900</w:t>
            </w:r>
            <w:r w:rsidR="00AB2565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rPr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574C78" w:rsidRPr="00912B70" w:rsidRDefault="00574C78" w:rsidP="00AF2A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560CD6" w:rsidRDefault="00574C78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574C78" w:rsidRPr="00560CD6" w:rsidRDefault="00574C78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574C78" w:rsidRPr="00560CD6" w:rsidRDefault="00574C78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574C78" w:rsidRPr="00560CD6" w:rsidRDefault="00574C78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574C78" w:rsidRPr="00560CD6" w:rsidRDefault="00574C78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574C78" w:rsidRPr="00560CD6" w:rsidRDefault="00574C78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574C78" w:rsidRPr="00477899" w:rsidRDefault="00574C78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574C78" w:rsidRPr="00477899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574C78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871F6" w:rsidRPr="009A19BA" w:rsidRDefault="006871F6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2026 год-2 чел.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333,3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rPr>
          <w:trHeight w:val="411"/>
        </w:trPr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218,8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312,5</w:t>
            </w:r>
          </w:p>
        </w:tc>
        <w:tc>
          <w:tcPr>
            <w:tcW w:w="1324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CB4D0D" w:rsidRDefault="00F64565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F64565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2458,4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F64565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2458,4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574C78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</w:t>
            </w:r>
            <w:r w:rsidR="006871F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871F6" w:rsidRPr="00912B70" w:rsidRDefault="006871F6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1 шт.;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1016,9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0C1B1A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1758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0C1B1A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966,9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0C1B1A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791,1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CE3DF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4E5357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E3DF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CE3DF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0C1B1A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3803,2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0C1B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0C1B1A" w:rsidP="000C1B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2766,6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0C1B1A" w:rsidP="000C1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1036,6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0C1B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0C1B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Софинансирование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1шт.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(50 %)  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(100 %)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D0D" w:rsidRDefault="004E5357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CB4D0D" w:rsidRDefault="004E5357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rPr>
          <w:trHeight w:val="344"/>
        </w:trPr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1 шт.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574C78" w:rsidRPr="00912B70" w:rsidRDefault="00574C78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912B70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CE3DF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A51D4B" w:rsidRDefault="00A51D4B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16027.8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B2565" w:rsidRPr="00912B70" w:rsidRDefault="00AB2565" w:rsidP="00AB25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инструкторов - получателей субсидии 2019 – 2022 годы – 6 чел.</w:t>
            </w:r>
          </w:p>
          <w:p w:rsidR="00AB2565" w:rsidRPr="00912B70" w:rsidRDefault="006871F6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– 2024 годы - 12 чел.</w:t>
            </w:r>
            <w:r w:rsidR="00A71C67">
              <w:rPr>
                <w:rFonts w:ascii="Times New Roman" w:hAnsi="Times New Roman"/>
                <w:sz w:val="18"/>
                <w:szCs w:val="18"/>
              </w:rPr>
              <w:t xml:space="preserve"> 2025-2026 годы -12 чел.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664,2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586,6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324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10579,5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8985,8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1593,7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863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8" w:type="dxa"/>
            <w:gridSpan w:val="10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Строительство объекта «Центр единоборств в г. Тимашевске, Тимашевского района».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20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Корректировка».</w:t>
            </w: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построенных объектов – 2022 -2023 годы – 1 ед.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2694,4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4521,6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133 843,7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8805,7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B45149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4D0D" w:rsidRDefault="00B45149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4D0D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CB4D0D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Реконструкция МБУ УСК «Олимп» по адресу: г. Тимашевск, Братьев Степановых, </w:t>
            </w:r>
          </w:p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color w:val="000000"/>
                <w:sz w:val="18"/>
                <w:szCs w:val="18"/>
              </w:rPr>
              <w:t>2 Б. Крытый плавательный бассейн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Default="00AB2565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окументации </w:t>
            </w:r>
          </w:p>
          <w:p w:rsidR="00AB2565" w:rsidRDefault="00AB2565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году – 1ед.;</w:t>
            </w:r>
          </w:p>
          <w:p w:rsidR="00AB2565" w:rsidRPr="00912B70" w:rsidRDefault="00AB2565" w:rsidP="00AB25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912B70" w:rsidRDefault="00AB2565" w:rsidP="00AB256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 xml:space="preserve">Исполнитель: отдел строительства администрации муниципального образования Тимашевский район, администрация муниципального образования </w:t>
            </w:r>
          </w:p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324" w:type="dxa"/>
            <w:shd w:val="clear" w:color="auto" w:fill="auto"/>
          </w:tcPr>
          <w:p w:rsidR="00AB2565" w:rsidRPr="0065328B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328B"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rPr>
          <w:trHeight w:val="258"/>
        </w:trPr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7D398D" w:rsidRDefault="007D398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D398D">
              <w:rPr>
                <w:rFonts w:ascii="Times New Roman" w:hAnsi="Times New Roman" w:cs="Times New Roman"/>
                <w:sz w:val="20"/>
                <w:highlight w:val="yellow"/>
              </w:rPr>
              <w:t>439555,1</w:t>
            </w:r>
          </w:p>
        </w:tc>
        <w:tc>
          <w:tcPr>
            <w:tcW w:w="1197" w:type="dxa"/>
            <w:shd w:val="clear" w:color="auto" w:fill="auto"/>
          </w:tcPr>
          <w:p w:rsidR="00AB2565" w:rsidRPr="007D398D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D398D">
              <w:rPr>
                <w:rFonts w:ascii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7D398D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D398D">
              <w:rPr>
                <w:rFonts w:ascii="Times New Roman" w:hAnsi="Times New Roman" w:cs="Times New Roman"/>
                <w:sz w:val="20"/>
                <w:highlight w:val="yellow"/>
              </w:rPr>
              <w:t>411659,8</w:t>
            </w:r>
          </w:p>
        </w:tc>
        <w:tc>
          <w:tcPr>
            <w:tcW w:w="1324" w:type="dxa"/>
            <w:shd w:val="clear" w:color="auto" w:fill="auto"/>
          </w:tcPr>
          <w:p w:rsidR="00AB2565" w:rsidRPr="007D398D" w:rsidRDefault="007D398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D398D">
              <w:rPr>
                <w:rFonts w:ascii="Times New Roman" w:hAnsi="Times New Roman" w:cs="Times New Roman"/>
                <w:sz w:val="20"/>
                <w:highlight w:val="yellow"/>
              </w:rPr>
              <w:t>27895,3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912B70" w:rsidRDefault="00C120A3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58883,7</w:t>
            </w:r>
          </w:p>
        </w:tc>
        <w:tc>
          <w:tcPr>
            <w:tcW w:w="119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324" w:type="dxa"/>
            <w:shd w:val="clear" w:color="auto" w:fill="auto"/>
          </w:tcPr>
          <w:p w:rsidR="00AB2565" w:rsidRPr="00912B70" w:rsidRDefault="00BA4011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9574,5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58883,7</w:t>
            </w:r>
          </w:p>
        </w:tc>
        <w:tc>
          <w:tcPr>
            <w:tcW w:w="1197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324" w:type="dxa"/>
            <w:shd w:val="clear" w:color="auto" w:fill="auto"/>
          </w:tcPr>
          <w:p w:rsidR="00CB4D0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9574,5</w:t>
            </w:r>
          </w:p>
        </w:tc>
        <w:tc>
          <w:tcPr>
            <w:tcW w:w="1134" w:type="dxa"/>
            <w:shd w:val="clear" w:color="auto" w:fill="auto"/>
          </w:tcPr>
          <w:p w:rsidR="00CB4D0D" w:rsidRDefault="00CB4D0D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B25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806019" w:rsidTr="00AB2565">
        <w:tc>
          <w:tcPr>
            <w:tcW w:w="863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AB2565" w:rsidRPr="007D398D" w:rsidRDefault="00B45149" w:rsidP="006D6B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575286,9</w:t>
            </w:r>
          </w:p>
        </w:tc>
        <w:tc>
          <w:tcPr>
            <w:tcW w:w="1197" w:type="dxa"/>
            <w:shd w:val="clear" w:color="auto" w:fill="auto"/>
          </w:tcPr>
          <w:p w:rsidR="00AB2565" w:rsidRPr="007D398D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7D398D">
              <w:rPr>
                <w:rFonts w:ascii="Times New Roman" w:hAnsi="Times New Roman" w:cs="Times New Roman"/>
                <w:b/>
                <w:sz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7D398D" w:rsidRDefault="00B45149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524186</w:t>
            </w:r>
          </w:p>
        </w:tc>
        <w:tc>
          <w:tcPr>
            <w:tcW w:w="1324" w:type="dxa"/>
            <w:shd w:val="clear" w:color="auto" w:fill="auto"/>
          </w:tcPr>
          <w:p w:rsidR="00AB2565" w:rsidRPr="007D398D" w:rsidRDefault="00B45149" w:rsidP="006D6B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51100,9</w:t>
            </w:r>
          </w:p>
        </w:tc>
        <w:tc>
          <w:tcPr>
            <w:tcW w:w="1134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912B70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rPr>
          <w:trHeight w:val="324"/>
        </w:trPr>
        <w:tc>
          <w:tcPr>
            <w:tcW w:w="863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74C78" w:rsidRPr="00912B70" w:rsidRDefault="00574C78" w:rsidP="00AF2ADC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</w:rPr>
            </w:pPr>
            <w:r w:rsidRPr="00912B70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</w:rPr>
            </w:pPr>
          </w:p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1658.7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574C78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2019 г. - 1 чел.</w:t>
            </w:r>
          </w:p>
          <w:p w:rsidR="00574C78" w:rsidRPr="00912B70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2020 г. - 2 чел.</w:t>
            </w:r>
          </w:p>
          <w:p w:rsidR="00574C78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г. - 2 чел.</w:t>
            </w:r>
          </w:p>
          <w:p w:rsidR="00574C78" w:rsidRPr="00252FE2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</w:rPr>
              <w:t>2022 г. – 1 чел.</w:t>
            </w:r>
          </w:p>
          <w:p w:rsidR="00574C78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г. – 1 чел.</w:t>
            </w:r>
          </w:p>
          <w:p w:rsidR="00574C78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</w:rPr>
            </w:pPr>
          </w:p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574C78" w:rsidRPr="00736DEA" w:rsidRDefault="00574C78" w:rsidP="00AF2ADC">
            <w:pPr>
              <w:rPr>
                <w:rFonts w:ascii="Times New Roman" w:hAnsi="Times New Roman"/>
                <w:sz w:val="18"/>
                <w:szCs w:val="20"/>
              </w:rPr>
            </w:pPr>
            <w:r w:rsidRPr="00912B70">
              <w:rPr>
                <w:rFonts w:ascii="Times New Roman" w:hAnsi="Times New Roman"/>
                <w:sz w:val="18"/>
                <w:szCs w:val="20"/>
              </w:rPr>
              <w:t>Отдел по физической культуре и спорту администра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ции муниципального образования </w:t>
            </w:r>
            <w:r w:rsidRPr="00912B70">
              <w:rPr>
                <w:rFonts w:ascii="Times New Roman" w:hAnsi="Times New Roman"/>
                <w:sz w:val="18"/>
              </w:rPr>
              <w:t>Тимашевский район</w:t>
            </w: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2116,0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1902,7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1803,7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3032,9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B451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3109,0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BA4011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3314,6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BA4011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3314,6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912B7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AB2565">
        <w:tc>
          <w:tcPr>
            <w:tcW w:w="863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725C30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97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CB4D0D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3230,6</w:t>
            </w:r>
          </w:p>
        </w:tc>
        <w:tc>
          <w:tcPr>
            <w:tcW w:w="1134" w:type="dxa"/>
            <w:shd w:val="clear" w:color="auto" w:fill="auto"/>
          </w:tcPr>
          <w:p w:rsidR="00CB4D0D" w:rsidRPr="00912B70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B4D0D" w:rsidRPr="00912B70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B2565">
        <w:tc>
          <w:tcPr>
            <w:tcW w:w="863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B7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79" w:type="dxa"/>
            <w:shd w:val="clear" w:color="auto" w:fill="auto"/>
          </w:tcPr>
          <w:p w:rsidR="00574C78" w:rsidRPr="00912B70" w:rsidRDefault="00725C30" w:rsidP="00725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23398,8</w:t>
            </w:r>
          </w:p>
        </w:tc>
        <w:tc>
          <w:tcPr>
            <w:tcW w:w="119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574C78" w:rsidRPr="00912B70" w:rsidRDefault="00B4514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23398,8</w:t>
            </w:r>
          </w:p>
        </w:tc>
        <w:tc>
          <w:tcPr>
            <w:tcW w:w="1134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74C78" w:rsidRPr="00912B70" w:rsidRDefault="00574C78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74C78" w:rsidRPr="00806019" w:rsidTr="00AF2ADC">
        <w:tc>
          <w:tcPr>
            <w:tcW w:w="14951" w:type="dxa"/>
            <w:gridSpan w:val="11"/>
            <w:shd w:val="clear" w:color="auto" w:fill="auto"/>
          </w:tcPr>
          <w:p w:rsidR="00574C78" w:rsidRPr="00912B70" w:rsidRDefault="00574C78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Итого по программе</w:t>
            </w: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100878,9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99580,4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 w:val="restart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98381,7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82915,0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98173,2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96499,1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163897,4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109532,8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220113,5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124678,7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79" w:type="dxa"/>
            <w:shd w:val="clear" w:color="auto" w:fill="auto"/>
          </w:tcPr>
          <w:p w:rsidR="00AB2565" w:rsidRPr="00671324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267614</w:t>
            </w:r>
            <w:r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138405,0</w:t>
            </w:r>
          </w:p>
        </w:tc>
        <w:tc>
          <w:tcPr>
            <w:tcW w:w="1324" w:type="dxa"/>
            <w:shd w:val="clear" w:color="auto" w:fill="auto"/>
          </w:tcPr>
          <w:p w:rsidR="00AB2565" w:rsidRPr="00855242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129209,3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79" w:type="dxa"/>
            <w:shd w:val="clear" w:color="auto" w:fill="auto"/>
          </w:tcPr>
          <w:p w:rsidR="00AB2565" w:rsidRPr="001153F8" w:rsidRDefault="00AD1DAE" w:rsidP="00A84C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DAE">
              <w:rPr>
                <w:rFonts w:ascii="Times New Roman" w:hAnsi="Times New Roman" w:cs="Times New Roman"/>
                <w:sz w:val="20"/>
              </w:rPr>
              <w:t>576337,7</w:t>
            </w:r>
          </w:p>
        </w:tc>
        <w:tc>
          <w:tcPr>
            <w:tcW w:w="1197" w:type="dxa"/>
            <w:shd w:val="clear" w:color="auto" w:fill="auto"/>
          </w:tcPr>
          <w:p w:rsidR="00AB2565" w:rsidRPr="001153F8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53F8">
              <w:rPr>
                <w:rFonts w:ascii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0C1B1A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414610,3</w:t>
            </w:r>
          </w:p>
        </w:tc>
        <w:tc>
          <w:tcPr>
            <w:tcW w:w="1324" w:type="dxa"/>
            <w:shd w:val="clear" w:color="auto" w:fill="auto"/>
          </w:tcPr>
          <w:p w:rsidR="00AB2565" w:rsidRPr="00BF0D1E" w:rsidRDefault="00DF5994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161727,4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1146A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9" w:type="dxa"/>
            <w:shd w:val="clear" w:color="auto" w:fill="auto"/>
          </w:tcPr>
          <w:p w:rsidR="00AB2565" w:rsidRPr="001146AE" w:rsidRDefault="00061C27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173973,6</w:t>
            </w:r>
          </w:p>
        </w:tc>
        <w:tc>
          <w:tcPr>
            <w:tcW w:w="119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324" w:type="dxa"/>
            <w:shd w:val="clear" w:color="auto" w:fill="auto"/>
          </w:tcPr>
          <w:p w:rsidR="00AB2565" w:rsidRPr="001146AE" w:rsidRDefault="00061C27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122548</w:t>
            </w:r>
          </w:p>
        </w:tc>
        <w:tc>
          <w:tcPr>
            <w:tcW w:w="1134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1146AE" w:rsidTr="00AB2565">
        <w:trPr>
          <w:trHeight w:val="358"/>
        </w:trPr>
        <w:tc>
          <w:tcPr>
            <w:tcW w:w="863" w:type="dxa"/>
            <w:shd w:val="clear" w:color="auto" w:fill="auto"/>
          </w:tcPr>
          <w:p w:rsidR="00CB4D0D" w:rsidRPr="001146AE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CB4D0D" w:rsidRPr="001146AE" w:rsidRDefault="00CB4D0D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1146AE" w:rsidRDefault="00CB4D0D" w:rsidP="00AB256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79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173973,6</w:t>
            </w:r>
          </w:p>
        </w:tc>
        <w:tc>
          <w:tcPr>
            <w:tcW w:w="1197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324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122548</w:t>
            </w:r>
          </w:p>
        </w:tc>
        <w:tc>
          <w:tcPr>
            <w:tcW w:w="1134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CB4D0D" w:rsidRDefault="00725C30" w:rsidP="00AB2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CB4D0D" w:rsidRPr="001146AE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CB4D0D" w:rsidRPr="001146AE" w:rsidRDefault="00CB4D0D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565" w:rsidRPr="001146AE" w:rsidTr="00AB2565">
        <w:trPr>
          <w:trHeight w:val="358"/>
        </w:trPr>
        <w:tc>
          <w:tcPr>
            <w:tcW w:w="863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B2565" w:rsidRPr="006F1161" w:rsidRDefault="00AB2565" w:rsidP="00AB2565">
            <w:pPr>
              <w:pStyle w:val="ConsPlusNormal"/>
              <w:ind w:left="-103" w:right="-110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 xml:space="preserve">    Итого:</w:t>
            </w:r>
          </w:p>
        </w:tc>
        <w:tc>
          <w:tcPr>
            <w:tcW w:w="1179" w:type="dxa"/>
            <w:shd w:val="clear" w:color="auto" w:fill="auto"/>
          </w:tcPr>
          <w:p w:rsidR="00AB2565" w:rsidRPr="006F1161" w:rsidRDefault="00D611F5" w:rsidP="00AB256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1873343,9</w:t>
            </w:r>
          </w:p>
        </w:tc>
        <w:tc>
          <w:tcPr>
            <w:tcW w:w="1197" w:type="dxa"/>
            <w:shd w:val="clear" w:color="auto" w:fill="auto"/>
          </w:tcPr>
          <w:p w:rsidR="00AB2565" w:rsidRPr="006F1161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AB2565" w:rsidRPr="006F1161" w:rsidRDefault="001D1473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824105,2</w:t>
            </w:r>
          </w:p>
        </w:tc>
        <w:tc>
          <w:tcPr>
            <w:tcW w:w="1324" w:type="dxa"/>
            <w:shd w:val="clear" w:color="auto" w:fill="auto"/>
          </w:tcPr>
          <w:p w:rsidR="00AB2565" w:rsidRPr="006F1161" w:rsidRDefault="00D611F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1049238,7</w:t>
            </w:r>
          </w:p>
        </w:tc>
        <w:tc>
          <w:tcPr>
            <w:tcW w:w="1134" w:type="dxa"/>
            <w:shd w:val="clear" w:color="auto" w:fill="auto"/>
          </w:tcPr>
          <w:p w:rsidR="00AB2565" w:rsidRPr="006F1161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B2565" w:rsidRPr="006F1161" w:rsidRDefault="00AB2565" w:rsidP="00AB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11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AB2565" w:rsidRPr="001146AE" w:rsidRDefault="00AB2565" w:rsidP="00AB256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4C78" w:rsidRDefault="00574C78" w:rsidP="00574C7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74C78" w:rsidRDefault="00574C78" w:rsidP="00574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район                                                                                                                                  А.В. Даньяров</w:t>
      </w:r>
    </w:p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8C7AEE" w:rsidTr="00AF2ADC">
        <w:tc>
          <w:tcPr>
            <w:tcW w:w="5214" w:type="dxa"/>
            <w:shd w:val="clear" w:color="auto" w:fill="auto"/>
          </w:tcPr>
          <w:p w:rsidR="00D356D9" w:rsidRDefault="00D356D9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6D9" w:rsidRDefault="00D356D9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6D9" w:rsidRDefault="00D356D9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6D9" w:rsidRDefault="00D356D9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4D0D" w:rsidRDefault="00CB4D0D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C7AEE" w:rsidRPr="006F4DA0" w:rsidRDefault="008C7AEE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C7AEE" w:rsidRPr="00466EF0" w:rsidRDefault="008C7AEE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</w:p>
          <w:p w:rsidR="008C7AEE" w:rsidRPr="00466EF0" w:rsidRDefault="008C7AEE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«Развитие физической культуры</w:t>
            </w:r>
          </w:p>
          <w:p w:rsidR="008C7AEE" w:rsidRDefault="008C7AEE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и массового спорта»</w:t>
            </w:r>
          </w:p>
          <w:p w:rsidR="008C7AEE" w:rsidRPr="00466EF0" w:rsidRDefault="008C7AEE" w:rsidP="00AF2AD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AEE" w:rsidRPr="001714C6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</w:t>
      </w:r>
    </w:p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1714C6">
        <w:rPr>
          <w:rFonts w:ascii="Times New Roman" w:hAnsi="Times New Roman"/>
          <w:b/>
          <w:bCs/>
          <w:sz w:val="28"/>
          <w:szCs w:val="28"/>
        </w:rPr>
        <w:t>»</w:t>
      </w:r>
    </w:p>
    <w:p w:rsidR="008C7AEE" w:rsidRPr="0066394A" w:rsidRDefault="008C7AEE" w:rsidP="008C7AE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55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116"/>
        <w:gridCol w:w="1096"/>
        <w:gridCol w:w="1119"/>
        <w:gridCol w:w="2245"/>
        <w:gridCol w:w="1588"/>
        <w:gridCol w:w="2448"/>
        <w:gridCol w:w="2018"/>
        <w:gridCol w:w="2018"/>
        <w:gridCol w:w="2018"/>
        <w:gridCol w:w="2018"/>
      </w:tblGrid>
      <w:tr w:rsidR="008C7AEE" w:rsidRPr="00806019" w:rsidTr="0074278D">
        <w:trPr>
          <w:gridAfter w:val="5"/>
          <w:wAfter w:w="10520" w:type="dxa"/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C7AEE" w:rsidRPr="00806019" w:rsidTr="0074278D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245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AEE" w:rsidRPr="00806019" w:rsidTr="0074278D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245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AEE" w:rsidRPr="00806019" w:rsidTr="0074278D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8C7AEE" w:rsidRPr="00806019" w:rsidTr="0074278D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8C7AEE" w:rsidRPr="0031114E" w:rsidRDefault="008C7AEE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:Создание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74278D" w:rsidRPr="00806019" w:rsidTr="0074278D">
        <w:trPr>
          <w:gridAfter w:val="5"/>
          <w:wAfter w:w="10520" w:type="dxa"/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2024 год – 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 xml:space="preserve"> %;</w:t>
            </w:r>
          </w:p>
          <w:p w:rsidR="0074278D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2025 год – 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  <w:p w:rsidR="006871F6" w:rsidRPr="0031114E" w:rsidRDefault="006871F6" w:rsidP="004F2245">
            <w:pPr>
              <w:pStyle w:val="a3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-5</w:t>
            </w:r>
            <w:r w:rsidR="004F224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399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419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337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C6361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412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AD1DAE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123793,3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AD1DAE" w:rsidP="008A1E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123793,3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544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  <w:trHeight w:val="544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D1473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197" w:type="dxa"/>
            <w:shd w:val="clear" w:color="auto" w:fill="auto"/>
          </w:tcPr>
          <w:p w:rsidR="00CB4D0D" w:rsidRDefault="001D1473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D1473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D611F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103207,4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324EDB" w:rsidP="008A1E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1001407,4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324EDB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894607,4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C12A35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муниципальных заданий на оказание муниципальных услуг (выполнение работ) муниципальными бюджетными  и автономными учреждениями  на реализацию программ спортивной подготовки в спортивных школах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100% исполнение муницип. задания ежегодно.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детей и подростков в возрасте 6-15 лет систематически занимающихся в спортивных школах: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- 40,2 %;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- 40,3 %;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- 40,5 %;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40,7 %;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50 %;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50 %;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  <w:r w:rsidR="004F2245">
              <w:rPr>
                <w:rFonts w:ascii="Times New Roman" w:hAnsi="Times New Roman"/>
                <w:sz w:val="18"/>
                <w:szCs w:val="18"/>
              </w:rPr>
              <w:t>2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2</w:t>
            </w:r>
            <w:r w:rsidR="004F2245">
              <w:rPr>
                <w:rFonts w:ascii="Times New Roman" w:hAnsi="Times New Roman"/>
                <w:sz w:val="18"/>
                <w:szCs w:val="18"/>
              </w:rPr>
              <w:t>,4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%;</w:t>
            </w:r>
          </w:p>
          <w:p w:rsidR="0074278D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  <w:r w:rsidR="004F2245">
              <w:rPr>
                <w:rFonts w:ascii="Times New Roman" w:hAnsi="Times New Roman"/>
                <w:sz w:val="18"/>
                <w:szCs w:val="18"/>
              </w:rPr>
              <w:t>2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2,5</w:t>
            </w:r>
            <w:r w:rsidR="006871F6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871F6" w:rsidRPr="0031114E" w:rsidRDefault="006871F6" w:rsidP="004F2245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 год – </w:t>
            </w:r>
            <w:r w:rsidR="004F224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4F224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           Тимашевский район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555309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74278D"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85238,4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85238,4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555309" w:rsidRDefault="00555309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sz w:val="20"/>
                <w:szCs w:val="20"/>
                <w:highlight w:val="yellow"/>
              </w:rPr>
              <w:t>99267,6</w:t>
            </w:r>
          </w:p>
        </w:tc>
        <w:tc>
          <w:tcPr>
            <w:tcW w:w="1197" w:type="dxa"/>
            <w:shd w:val="clear" w:color="auto" w:fill="auto"/>
          </w:tcPr>
          <w:p w:rsidR="0074278D" w:rsidRPr="00555309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555309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555309" w:rsidRDefault="00555309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sz w:val="20"/>
                <w:szCs w:val="20"/>
                <w:highlight w:val="yellow"/>
              </w:rPr>
              <w:t>99267,6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81642,1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81642,1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D1473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81642,1</w:t>
            </w:r>
          </w:p>
        </w:tc>
        <w:tc>
          <w:tcPr>
            <w:tcW w:w="1197" w:type="dxa"/>
            <w:shd w:val="clear" w:color="auto" w:fill="auto"/>
          </w:tcPr>
          <w:p w:rsidR="00CB4D0D" w:rsidRDefault="001D1473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D1473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D1473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81642,1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555309" w:rsidRDefault="001D1473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669240,7</w:t>
            </w:r>
          </w:p>
        </w:tc>
        <w:tc>
          <w:tcPr>
            <w:tcW w:w="1197" w:type="dxa"/>
            <w:shd w:val="clear" w:color="auto" w:fill="auto"/>
          </w:tcPr>
          <w:p w:rsidR="0074278D" w:rsidRPr="00555309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555309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5530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555309" w:rsidRDefault="001D1473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669240,7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17106D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707BC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выполнений муниципальных заданий на оказание муниципальных услуг (выполнение работ) муниципальным бюджетным учреждением «Олимп» отрасли «Физическая культуры и спорт» -  на 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Численность лиц, систематически занимающихся физической культурой и спортом: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47000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48000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49000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74278D" w:rsidRPr="00232A7C" w:rsidRDefault="00A71C67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74278D" w:rsidRPr="00232A7C">
              <w:rPr>
                <w:rFonts w:ascii="Times New Roman" w:hAnsi="Times New Roman"/>
                <w:sz w:val="18"/>
                <w:szCs w:val="18"/>
              </w:rPr>
              <w:t>000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74278D" w:rsidRDefault="00A71C67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F224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4278D" w:rsidRPr="00232A7C">
              <w:rPr>
                <w:rFonts w:ascii="Times New Roman" w:hAnsi="Times New Roman"/>
                <w:sz w:val="18"/>
                <w:szCs w:val="18"/>
              </w:rPr>
              <w:t>00 чел.</w:t>
            </w:r>
          </w:p>
          <w:p w:rsidR="006871F6" w:rsidRDefault="006871F6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год-</w:t>
            </w:r>
          </w:p>
          <w:p w:rsidR="00A71C67" w:rsidRDefault="00A71C67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69000 чел.</w:t>
            </w:r>
          </w:p>
          <w:p w:rsidR="006871F6" w:rsidRPr="00232A7C" w:rsidRDefault="006871F6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Расходы бюджета Тимашевского района на физическую культуру и спорт в расчете на одного жителя: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- 1000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- 1050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- 1100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  <w:r w:rsidR="00A71C67">
              <w:rPr>
                <w:rFonts w:ascii="Times New Roman" w:hAnsi="Times New Roman"/>
                <w:sz w:val="18"/>
                <w:szCs w:val="18"/>
              </w:rPr>
              <w:t>1150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  <w:r w:rsidR="00A71C67">
              <w:rPr>
                <w:rFonts w:ascii="Times New Roman" w:hAnsi="Times New Roman"/>
                <w:sz w:val="18"/>
                <w:szCs w:val="18"/>
              </w:rPr>
              <w:t>1200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  <w:r w:rsidR="00A71C67">
              <w:rPr>
                <w:rFonts w:ascii="Times New Roman" w:hAnsi="Times New Roman"/>
                <w:sz w:val="18"/>
                <w:szCs w:val="18"/>
              </w:rPr>
              <w:t>1250 руб.: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  <w:r w:rsidR="00A71C67">
              <w:rPr>
                <w:rFonts w:ascii="Times New Roman" w:hAnsi="Times New Roman"/>
                <w:sz w:val="18"/>
                <w:szCs w:val="18"/>
              </w:rPr>
              <w:t>1530 руб.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  <w:r w:rsidR="00A71C67">
              <w:rPr>
                <w:rFonts w:ascii="Times New Roman" w:hAnsi="Times New Roman"/>
                <w:sz w:val="18"/>
                <w:szCs w:val="18"/>
              </w:rPr>
              <w:t>1163 руб.</w:t>
            </w:r>
          </w:p>
          <w:p w:rsidR="0074278D" w:rsidRPr="00232A7C" w:rsidRDefault="00A71C67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– 1163 руб.;</w:t>
            </w:r>
            <w:r w:rsidR="0074278D" w:rsidRPr="00232A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4278D" w:rsidRPr="00232A7C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администрации муниципального образования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74278D" w:rsidRPr="0031114E" w:rsidRDefault="0074278D" w:rsidP="00AF2ADC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спортивный комплекс «Олимп»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22991,3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EE5D8D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22991,3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F85680" w:rsidRDefault="00AD1DAE" w:rsidP="006A7F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1DAE">
              <w:rPr>
                <w:rFonts w:ascii="Times New Roman" w:hAnsi="Times New Roman"/>
                <w:sz w:val="20"/>
                <w:szCs w:val="20"/>
              </w:rPr>
              <w:t>24000</w:t>
            </w:r>
            <w:r w:rsidR="007C5BE4" w:rsidRPr="00AD1DAE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97" w:type="dxa"/>
            <w:shd w:val="clear" w:color="auto" w:fill="auto"/>
          </w:tcPr>
          <w:p w:rsidR="0074278D" w:rsidRPr="00F85680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5680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F85680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5680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F85680" w:rsidRDefault="00AD1DAE" w:rsidP="006A7F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1DAE">
              <w:rPr>
                <w:rFonts w:ascii="Times New Roman" w:hAnsi="Times New Roman"/>
                <w:sz w:val="20"/>
                <w:szCs w:val="20"/>
              </w:rPr>
              <w:t>24000</w:t>
            </w:r>
            <w:r w:rsidR="007C5BE4" w:rsidRPr="00AD1DAE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094BBE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24565,3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24565,3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BD199F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24565,3</w:t>
            </w:r>
          </w:p>
        </w:tc>
        <w:tc>
          <w:tcPr>
            <w:tcW w:w="1197" w:type="dxa"/>
            <w:shd w:val="clear" w:color="auto" w:fill="auto"/>
          </w:tcPr>
          <w:p w:rsidR="00CB4D0D" w:rsidRDefault="00BD199F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BD199F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BD199F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24565,3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F85680" w:rsidRDefault="00324EDB" w:rsidP="008A1E06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190371</w:t>
            </w:r>
          </w:p>
        </w:tc>
        <w:tc>
          <w:tcPr>
            <w:tcW w:w="1197" w:type="dxa"/>
            <w:shd w:val="clear" w:color="auto" w:fill="auto"/>
          </w:tcPr>
          <w:p w:rsidR="0074278D" w:rsidRPr="00F85680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8568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F85680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8568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F85680" w:rsidRDefault="00BD199F" w:rsidP="00324E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190</w:t>
            </w:r>
            <w:r w:rsidR="00324EDB">
              <w:rPr>
                <w:rFonts w:ascii="Times New Roman" w:hAnsi="Times New Roman" w:cs="Times New Roman"/>
                <w:b/>
                <w:sz w:val="20"/>
                <w:highlight w:val="yellow"/>
              </w:rPr>
              <w:t>371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четвертого и пятого этапов технологического присоединения к электрическим сетям по объекту Универсальный спортивный комплекс по адресу ст. Медведовская Тимашевского района, ул. Пушкина, 5А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74278D" w:rsidRPr="0031114E" w:rsidRDefault="0074278D" w:rsidP="00AF2A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C4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C4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C4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C4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C4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с доступностью к энергообеспечению в 2018 году –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1 шт.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построенных универсальных спортивных комплексов: </w:t>
            </w:r>
          </w:p>
          <w:p w:rsidR="0074278D" w:rsidRPr="0031114E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2018 год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администрация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Выполнение работ по реконструкции методического нежилого здания Литер А по адресу: г. Тимашевск, ул. Интернациональная, 73, изготовление технического плана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реконструируемых зданий в 2018 году 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212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капитального ремонта спортивного зала по адресу: ст. Днепровская, ул. Степанова, 50 А, пом. 1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спортзалов в 2018 году – 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1.1.7.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текущего ремонта спортивного зала муниципального автономного учреждения спортивная школа муниципального образования Тимашевский район по адресу: ст. Днепровская, ул. Степанова, 50 А, пом. 1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спортзалов, в которых проведен текущий ремонт                   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году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1114E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31114E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172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140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1.1.8.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здания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5A3DE0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DE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зданий в 2018 году – 1 шт.</w:t>
            </w:r>
          </w:p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20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21 - 2022 году - 1</w:t>
            </w: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B423CA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23C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B423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B423CA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трибун и устройство навеса стадиона «Юность»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1F3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14F1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трибун, устройство навеса в  2023 году - 1 шт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  <w:trHeight w:val="250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EA73DE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>Выполнение дополнительных работ по строительству универсального спортивного  комплекса по адресу: ст. Медведовская Тимашевского района,  ул. Пушкина, 5А</w:t>
            </w: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EA73DE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на которых выполнены дополнительные работы по строительству: 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A73D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 год –1 объект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8A1E0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1E06">
              <w:rPr>
                <w:rFonts w:ascii="Times New Roman" w:hAnsi="Times New Roman" w:cs="Times New Roman"/>
                <w:b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74278D" w:rsidRPr="008A1E0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1E0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8A1E0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1E0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8A1E0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1E06">
              <w:rPr>
                <w:rFonts w:ascii="Times New Roman" w:hAnsi="Times New Roman" w:cs="Times New Roman"/>
                <w:b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Комплектование лицензированного медицинского кабинета МБУ УСК «Олимп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укомплектованных лицензированных медицинских кабинетов в 2018 году – 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4278D" w:rsidRPr="00407BE7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бюджетное учреждение универсальный спортивный комплекс «Олимп»</w:t>
            </w: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4D0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806019" w:rsidTr="0074278D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407BE7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зданий (спортивный комплекс МАУ СШ)  – 2021-2022 годы – 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407BE7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27865,8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3343,9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82970,4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73013,9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9956,5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110836,2</w:t>
            </w:r>
          </w:p>
        </w:tc>
        <w:tc>
          <w:tcPr>
            <w:tcW w:w="1197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97535,8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13300,4</w:t>
            </w:r>
          </w:p>
        </w:tc>
        <w:tc>
          <w:tcPr>
            <w:tcW w:w="109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Визуальное и инструментальное обследование технического состояния МБУ УСК "Олимп"</w:t>
            </w:r>
          </w:p>
        </w:tc>
        <w:tc>
          <w:tcPr>
            <w:tcW w:w="1190" w:type="dxa"/>
            <w:shd w:val="clear" w:color="auto" w:fill="auto"/>
          </w:tcPr>
          <w:p w:rsidR="0074278D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обследованных зданий 2022 г.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E50DFD" w:rsidRDefault="0074278D" w:rsidP="00AF2ADC">
            <w:pPr>
              <w:spacing w:after="0" w:line="240" w:lineRule="auto"/>
              <w:ind w:righ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Исполнитель: муниципальное казенное учреждение управление капитального строительства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74278D" w:rsidRPr="00407BE7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c>
          <w:tcPr>
            <w:tcW w:w="25546" w:type="dxa"/>
            <w:gridSpan w:val="16"/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Предоставление субсидии из краевого бюджета бюджету муниципального образования Тимашевский район Краснодарского края на 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приобретения автобусов и микроавтобусов для муниципальных физкультурно-спортивных организаций отрасли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2022 г. – 1 учреждение.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0D592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74278D" w:rsidRPr="000D592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0D592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74278D" w:rsidRPr="000D592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74278D" w:rsidRPr="000D592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8B5BF1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>(приобретение КПП)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9A6B6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6B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движимого имущества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74278D" w:rsidRDefault="0074278D" w:rsidP="00AF2ADC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г. – 1 уч.</w:t>
            </w:r>
          </w:p>
          <w:p w:rsidR="00A71C67" w:rsidRPr="0031114E" w:rsidRDefault="00A71C67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г. -1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74278D" w:rsidRPr="004866A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324EDB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324EDB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4866A6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894,7</w:t>
            </w:r>
          </w:p>
        </w:tc>
        <w:tc>
          <w:tcPr>
            <w:tcW w:w="1197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4866A6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894,7</w:t>
            </w:r>
          </w:p>
        </w:tc>
        <w:tc>
          <w:tcPr>
            <w:tcW w:w="1096" w:type="dxa"/>
            <w:shd w:val="clear" w:color="auto" w:fill="auto"/>
          </w:tcPr>
          <w:p w:rsidR="0074278D" w:rsidRPr="004866A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0F1310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0F1310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74278D" w:rsidRPr="000F1310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5463,6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5463,6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197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CB4D0D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6066,0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46640,2</w:t>
            </w:r>
          </w:p>
        </w:tc>
        <w:tc>
          <w:tcPr>
            <w:tcW w:w="1197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E3211" w:rsidRDefault="001F300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46640,2</w:t>
            </w:r>
          </w:p>
        </w:tc>
        <w:tc>
          <w:tcPr>
            <w:tcW w:w="1096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C12A35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6A6045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Предоставление субсидий муниципальным бюджетным и автономным учреждениям, подведомственным отделу по физической культуре и спорта администрации муниципального образования Тимашевский район, на организацию и проведение физкультурных и спортивных мероприятий, включенных в календарный план официальных физкультурных мероприятий и спортивных мероприятий  на 2018 – 202</w:t>
            </w:r>
            <w:r w:rsidR="006A6045">
              <w:rPr>
                <w:rFonts w:ascii="Times New Roman" w:hAnsi="Times New Roman"/>
                <w:sz w:val="18"/>
                <w:szCs w:val="18"/>
              </w:rPr>
              <w:t>6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 годы, и участие членов спортивных сборных команд муниципального образования Тимашевский район в официальных межрайонных, межрегиональных, всероссийских 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субсидий – 1 учреждение ежегодно.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-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спорта Краснодарского края 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 календарные планы всероссийских физкультурных мероприятий и спортивных мероприятий Общероссийских спортивны</w:t>
            </w:r>
            <w:r w:rsidR="005A4AEC">
              <w:rPr>
                <w:rFonts w:ascii="Times New Roman" w:hAnsi="Times New Roman"/>
                <w:sz w:val="18"/>
                <w:szCs w:val="18"/>
              </w:rPr>
              <w:t xml:space="preserve">х федераций по видам спорта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(для школ);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- 430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- 440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460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470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480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490 чел.;</w:t>
            </w:r>
          </w:p>
          <w:p w:rsidR="0074278D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500 чел.</w:t>
            </w:r>
            <w:r w:rsidR="00A71C6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71C67" w:rsidRPr="00232A7C" w:rsidRDefault="00A71C67" w:rsidP="005A4AE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 год </w:t>
            </w:r>
            <w:r w:rsidR="005A4AEC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AEC">
              <w:rPr>
                <w:rFonts w:ascii="Times New Roman" w:hAnsi="Times New Roman"/>
                <w:sz w:val="18"/>
                <w:szCs w:val="18"/>
              </w:rPr>
              <w:t>500 чел.;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E3211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3E3211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 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3E3211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10810,8</w:t>
            </w:r>
          </w:p>
        </w:tc>
        <w:tc>
          <w:tcPr>
            <w:tcW w:w="1197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E3211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10810,8</w:t>
            </w:r>
          </w:p>
        </w:tc>
        <w:tc>
          <w:tcPr>
            <w:tcW w:w="1096" w:type="dxa"/>
            <w:shd w:val="clear" w:color="auto" w:fill="auto"/>
          </w:tcPr>
          <w:p w:rsidR="0074278D" w:rsidRPr="003E321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3E3211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Организация и проведение  физкультурных и спортивных мероприятий, включенных в календарный план официальных физкультурных и спортивных мероприятий муниципального образования Тимашевский район на 2018 - 202</w:t>
            </w:r>
            <w:r w:rsidR="006A6045">
              <w:rPr>
                <w:rFonts w:ascii="Times New Roman" w:hAnsi="Times New Roman"/>
                <w:sz w:val="18"/>
                <w:szCs w:val="18"/>
              </w:rPr>
              <w:t>6</w:t>
            </w:r>
            <w:r w:rsidRPr="003E3211">
              <w:rPr>
                <w:rFonts w:ascii="Times New Roman" w:hAnsi="Times New Roman"/>
                <w:sz w:val="18"/>
                <w:szCs w:val="18"/>
              </w:rPr>
              <w:t> годы, и участие членов спортивных сборных команд района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2018 - 2025 годы (районные мероприятия),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Обеспечен участников физкультурных и спортивных мероприятий экипировкой, оборудованием и инвентарем.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– 2025  годы  (районные мероприятия):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400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- 450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550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570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590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610 чел.;</w:t>
            </w:r>
          </w:p>
          <w:p w:rsidR="0074278D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630 чел.</w:t>
            </w:r>
            <w:r w:rsidR="005A4AE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A4AEC" w:rsidRPr="00232A7C" w:rsidRDefault="005A4AEC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– 630 чел.;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 Расходы бюджета Тимашевского района на физическую культуру и спорт: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104,3 тыс.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104,3 тыс.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104,3 тыс.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104,3 тыс.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104,3 тыс. руб.;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104,3 тыс. руб.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  <w:r w:rsidR="005A4AEC">
              <w:rPr>
                <w:rFonts w:ascii="Times New Roman" w:hAnsi="Times New Roman"/>
                <w:sz w:val="18"/>
                <w:szCs w:val="18"/>
              </w:rPr>
              <w:t>161,7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тыс. руб.</w:t>
            </w:r>
            <w:r w:rsidR="005A4AE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4278D" w:rsidRDefault="0074278D" w:rsidP="005A4AE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</w:t>
            </w:r>
            <w:r w:rsidR="005A4AEC">
              <w:rPr>
                <w:rFonts w:ascii="Times New Roman" w:hAnsi="Times New Roman"/>
                <w:sz w:val="18"/>
                <w:szCs w:val="18"/>
              </w:rPr>
              <w:t>-122,5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тыс. руб.</w:t>
            </w:r>
            <w:r w:rsidR="005A4AE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A4AEC" w:rsidRPr="00232A7C" w:rsidRDefault="005A4AEC" w:rsidP="005A4AE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-122,5 тыс. руб.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E8345D" w:rsidRDefault="0074278D" w:rsidP="00AF2A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E8345D" w:rsidRDefault="0074278D" w:rsidP="00AF2A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 администрации муниципального образования Тимашевский        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3897,6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3897,6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C9610C" w:rsidP="00C96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1197" w:type="dxa"/>
            <w:shd w:val="clear" w:color="auto" w:fill="auto"/>
          </w:tcPr>
          <w:p w:rsidR="00CB4D0D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1096" w:type="dxa"/>
            <w:shd w:val="clear" w:color="auto" w:fill="auto"/>
          </w:tcPr>
          <w:p w:rsidR="00CB4D0D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E8345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35829,4</w:t>
            </w:r>
          </w:p>
        </w:tc>
        <w:tc>
          <w:tcPr>
            <w:tcW w:w="1197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E8345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35829,4</w:t>
            </w:r>
          </w:p>
        </w:tc>
        <w:tc>
          <w:tcPr>
            <w:tcW w:w="1096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74278D" w:rsidRDefault="0074278D" w:rsidP="00AF2ADC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834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 – 10 шт</w:t>
            </w:r>
            <w:r w:rsidR="005A4AE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.;</w:t>
            </w:r>
          </w:p>
          <w:p w:rsidR="005A4AEC" w:rsidRPr="0031114E" w:rsidRDefault="005A4AEC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2026 год – 10 шт.;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E8345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Pr="00C12A35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E8345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74278D" w:rsidRPr="00E8345D">
              <w:rPr>
                <w:rFonts w:ascii="Times New Roman" w:hAnsi="Times New Roman" w:cs="Times New Roman"/>
                <w:b/>
                <w:sz w:val="20"/>
              </w:rPr>
              <w:t>00,0</w:t>
            </w:r>
          </w:p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E8345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74278D" w:rsidRPr="00E8345D">
              <w:rPr>
                <w:rFonts w:ascii="Times New Roman" w:hAnsi="Times New Roman" w:cs="Times New Roman"/>
                <w:b/>
                <w:sz w:val="20"/>
              </w:rPr>
              <w:t>00,0</w:t>
            </w:r>
          </w:p>
        </w:tc>
        <w:tc>
          <w:tcPr>
            <w:tcW w:w="1096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E8345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4C754F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1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560CD6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2458,4</w:t>
            </w:r>
          </w:p>
          <w:p w:rsidR="0074278D" w:rsidRPr="00560CD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560CD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560CD6" w:rsidRDefault="00C9610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2458,4</w:t>
            </w:r>
          </w:p>
        </w:tc>
        <w:tc>
          <w:tcPr>
            <w:tcW w:w="1116" w:type="dxa"/>
            <w:shd w:val="clear" w:color="auto" w:fill="auto"/>
          </w:tcPr>
          <w:p w:rsidR="0074278D" w:rsidRPr="00560CD6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560CD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Предоставление субсидий на ежемесячные денежные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560CD6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74278D" w:rsidRPr="00560CD6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74278D" w:rsidRPr="00560CD6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74278D" w:rsidRPr="00560CD6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74278D" w:rsidRPr="00560CD6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74278D" w:rsidRPr="00560CD6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74278D" w:rsidRPr="00477899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74278D" w:rsidRPr="00477899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4278D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5A4AEC">
              <w:rPr>
                <w:rFonts w:ascii="Times New Roman" w:hAnsi="Times New Roman" w:cs="Times New Roman"/>
                <w:sz w:val="20"/>
              </w:rPr>
              <w:t>;</w:t>
            </w:r>
          </w:p>
          <w:p w:rsidR="005A4AEC" w:rsidRPr="0031114E" w:rsidRDefault="005A4AEC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 – 2 чел.;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5634AC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5634AC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F8725F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97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312,5</w:t>
            </w:r>
          </w:p>
        </w:tc>
        <w:tc>
          <w:tcPr>
            <w:tcW w:w="1116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5634AC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5634AC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2458,4</w:t>
            </w:r>
          </w:p>
        </w:tc>
        <w:tc>
          <w:tcPr>
            <w:tcW w:w="1197" w:type="dxa"/>
            <w:shd w:val="clear" w:color="auto" w:fill="auto"/>
          </w:tcPr>
          <w:p w:rsidR="0074278D" w:rsidRPr="005634AC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5634AC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2458,4</w:t>
            </w:r>
          </w:p>
        </w:tc>
        <w:tc>
          <w:tcPr>
            <w:tcW w:w="1116" w:type="dxa"/>
            <w:shd w:val="clear" w:color="auto" w:fill="auto"/>
          </w:tcPr>
          <w:p w:rsidR="0074278D" w:rsidRPr="005634AC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5634AC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5634AC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232A7C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782,8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5634AC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74278D" w:rsidRPr="005634AC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74278D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2019 год – 1 шт.</w:t>
            </w:r>
            <w:r w:rsidR="005A4AE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A4AEC" w:rsidRPr="005634AC" w:rsidRDefault="005A4AEC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-1 шт.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74278D" w:rsidRPr="00232A7C" w:rsidRDefault="0074278D" w:rsidP="00AF2ADC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1016,9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EC457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EC4575" w:rsidP="00EC45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966,9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EC457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791,1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4D0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CB4D0D" w:rsidRPr="0031114E" w:rsidRDefault="00CB4D0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CB4D0D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B4D0D" w:rsidRDefault="00CB4D0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B4D0D" w:rsidRPr="0031114E" w:rsidRDefault="00CB4D0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D0D" w:rsidRPr="0031114E" w:rsidRDefault="00CB4D0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612A7B" w:rsidRDefault="00681EA7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3803,2</w:t>
            </w:r>
          </w:p>
        </w:tc>
        <w:tc>
          <w:tcPr>
            <w:tcW w:w="1197" w:type="dxa"/>
            <w:shd w:val="clear" w:color="auto" w:fill="auto"/>
          </w:tcPr>
          <w:p w:rsidR="0074278D" w:rsidRPr="00612A7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612A7B" w:rsidRDefault="00681EA7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2766,6</w:t>
            </w:r>
          </w:p>
        </w:tc>
        <w:tc>
          <w:tcPr>
            <w:tcW w:w="1116" w:type="dxa"/>
            <w:shd w:val="clear" w:color="auto" w:fill="auto"/>
          </w:tcPr>
          <w:p w:rsidR="0074278D" w:rsidRPr="00612A7B" w:rsidRDefault="00681EA7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1036,6</w:t>
            </w:r>
          </w:p>
        </w:tc>
        <w:tc>
          <w:tcPr>
            <w:tcW w:w="1096" w:type="dxa"/>
            <w:shd w:val="clear" w:color="auto" w:fill="auto"/>
          </w:tcPr>
          <w:p w:rsidR="0074278D" w:rsidRPr="00612A7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74278D" w:rsidRDefault="0074278D" w:rsidP="00AF2ADC">
            <w:pPr>
              <w:rPr>
                <w:lang w:eastAsia="ru-RU"/>
              </w:rPr>
            </w:pPr>
          </w:p>
          <w:p w:rsidR="0074278D" w:rsidRDefault="0074278D" w:rsidP="00AF2ADC">
            <w:pPr>
              <w:rPr>
                <w:lang w:eastAsia="ru-RU"/>
              </w:rPr>
            </w:pPr>
          </w:p>
          <w:p w:rsidR="0074278D" w:rsidRDefault="0074278D" w:rsidP="00AF2ADC">
            <w:pPr>
              <w:rPr>
                <w:lang w:eastAsia="ru-RU"/>
              </w:rPr>
            </w:pPr>
          </w:p>
          <w:p w:rsidR="0074278D" w:rsidRDefault="0074278D" w:rsidP="00AF2ADC">
            <w:pPr>
              <w:rPr>
                <w:lang w:eastAsia="ru-RU"/>
              </w:rPr>
            </w:pPr>
          </w:p>
          <w:p w:rsidR="0074278D" w:rsidRDefault="0074278D" w:rsidP="00AF2ADC">
            <w:pPr>
              <w:rPr>
                <w:lang w:eastAsia="ru-RU"/>
              </w:rPr>
            </w:pPr>
          </w:p>
          <w:p w:rsidR="0074278D" w:rsidRPr="00612A7B" w:rsidRDefault="0074278D" w:rsidP="00AF2ADC">
            <w:pPr>
              <w:rPr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612A7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74278D" w:rsidRPr="00612A7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2019 год – 1шт. </w:t>
            </w:r>
          </w:p>
          <w:p w:rsidR="0074278D" w:rsidRPr="00612A7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(50 %);</w:t>
            </w:r>
          </w:p>
          <w:p w:rsidR="0074278D" w:rsidRPr="00612A7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74278D" w:rsidRPr="00612A7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(100 %).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232A7C" w:rsidRDefault="0074278D" w:rsidP="00AF2AD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232A7C" w:rsidRDefault="0074278D" w:rsidP="00AF2AD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3340,7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4C05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4C05" w:rsidRDefault="00C415EF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116" w:type="dxa"/>
            <w:shd w:val="clear" w:color="auto" w:fill="auto"/>
          </w:tcPr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096" w:type="dxa"/>
            <w:shd w:val="clear" w:color="auto" w:fill="auto"/>
          </w:tcPr>
          <w:p w:rsidR="0074278D" w:rsidRPr="00EF15F9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232A7C" w:rsidRDefault="0074278D" w:rsidP="00AF2A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E941BD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74278D" w:rsidRPr="00E941BD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74278D" w:rsidRPr="00E941BD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941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 год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E941BD" w:rsidRDefault="0074278D" w:rsidP="00AF2A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74278D" w:rsidRPr="00E941BD" w:rsidRDefault="0074278D" w:rsidP="00AF2A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16027,8</w:t>
            </w: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096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0A2D5B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0A2D5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0A2D5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Количество инструкторов - получателей субсидии 2019 – 2022 годы – </w:t>
            </w:r>
          </w:p>
          <w:p w:rsidR="0074278D" w:rsidRPr="000A2D5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6 чел.</w:t>
            </w:r>
          </w:p>
          <w:p w:rsidR="0074278D" w:rsidRPr="000A2D5B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2023-2024 годы – </w:t>
            </w:r>
          </w:p>
          <w:p w:rsidR="0074278D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12 чел.</w:t>
            </w:r>
          </w:p>
          <w:p w:rsidR="005A4AEC" w:rsidRPr="000A2D5B" w:rsidRDefault="005A4AEC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2025-2026 годы -12 чел.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0A2D5B" w:rsidRDefault="0074278D" w:rsidP="00AF2A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568,6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2173,4</w:t>
            </w:r>
          </w:p>
        </w:tc>
        <w:tc>
          <w:tcPr>
            <w:tcW w:w="1197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1803,9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369,5</w:t>
            </w:r>
          </w:p>
        </w:tc>
        <w:tc>
          <w:tcPr>
            <w:tcW w:w="1096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BC67A5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BC67A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10579,5</w:t>
            </w:r>
          </w:p>
          <w:p w:rsidR="0074278D" w:rsidRPr="00BC67A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BC67A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BC67A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BC67A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8985,8</w:t>
            </w:r>
          </w:p>
        </w:tc>
        <w:tc>
          <w:tcPr>
            <w:tcW w:w="1116" w:type="dxa"/>
            <w:shd w:val="clear" w:color="auto" w:fill="auto"/>
          </w:tcPr>
          <w:p w:rsidR="0074278D" w:rsidRPr="00BC67A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1593,7</w:t>
            </w:r>
          </w:p>
        </w:tc>
        <w:tc>
          <w:tcPr>
            <w:tcW w:w="1096" w:type="dxa"/>
            <w:shd w:val="clear" w:color="auto" w:fill="auto"/>
          </w:tcPr>
          <w:p w:rsidR="0074278D" w:rsidRPr="00BC67A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BC67A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Строительство объекта «Центр единоборств в г. Тимашевске, Тимашевского района».</w:t>
            </w:r>
          </w:p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Корректировка».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74278D" w:rsidRPr="00232A7C" w:rsidRDefault="0074278D" w:rsidP="00AF2A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построенных объектов– 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-2023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– 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232A7C" w:rsidRDefault="0074278D" w:rsidP="00AF2AD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3453,6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133843,7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8805,7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116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096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1612EA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1612EA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74278D" w:rsidRPr="001612EA" w:rsidRDefault="0074278D" w:rsidP="00AF2AD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МБУ УСК «Олимп» по адресу: г. Тимашевск, Братьев Степановых, 2 Б. Крытый плавательный бассейн</w:t>
            </w:r>
          </w:p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C41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1612EA" w:rsidRDefault="0074278D" w:rsidP="00AF2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</w:t>
            </w:r>
          </w:p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116" w:type="dxa"/>
            <w:shd w:val="clear" w:color="auto" w:fill="auto"/>
          </w:tcPr>
          <w:p w:rsidR="0074278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F20917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439555,1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F20917">
              <w:rPr>
                <w:rFonts w:ascii="Times New Roman" w:hAnsi="Times New Roman" w:cs="Times New Roman"/>
                <w:sz w:val="20"/>
              </w:rPr>
              <w:t>895,3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6B5870" w:rsidP="0077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58883,7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116" w:type="dxa"/>
            <w:shd w:val="clear" w:color="auto" w:fill="auto"/>
          </w:tcPr>
          <w:p w:rsidR="0074278D" w:rsidRDefault="006B5870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9574,5</w:t>
            </w:r>
          </w:p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77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58883,7</w:t>
            </w:r>
          </w:p>
        </w:tc>
        <w:tc>
          <w:tcPr>
            <w:tcW w:w="1197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24C05" w:rsidRDefault="00666F1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116" w:type="dxa"/>
            <w:shd w:val="clear" w:color="auto" w:fill="auto"/>
          </w:tcPr>
          <w:p w:rsidR="00524C05" w:rsidRDefault="00D50572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9574,5</w:t>
            </w:r>
          </w:p>
        </w:tc>
        <w:tc>
          <w:tcPr>
            <w:tcW w:w="1096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24C05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EA5F66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Pr="00EA5F66" w:rsidRDefault="004E17A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575286,9</w:t>
            </w:r>
          </w:p>
          <w:p w:rsidR="0074278D" w:rsidRPr="00EA5F6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4278D" w:rsidRPr="00EA5F6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EA5F66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74278D" w:rsidRPr="00EA5F66" w:rsidRDefault="00666F1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524186</w:t>
            </w:r>
          </w:p>
        </w:tc>
        <w:tc>
          <w:tcPr>
            <w:tcW w:w="1116" w:type="dxa"/>
            <w:shd w:val="clear" w:color="auto" w:fill="auto"/>
          </w:tcPr>
          <w:p w:rsidR="0074278D" w:rsidRPr="00EA5F66" w:rsidRDefault="005D4DEC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51100,9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0B0A8D" w:rsidTr="0074278D">
        <w:trPr>
          <w:gridAfter w:val="5"/>
          <w:wAfter w:w="10520" w:type="dxa"/>
          <w:trHeight w:val="1670"/>
        </w:trPr>
        <w:tc>
          <w:tcPr>
            <w:tcW w:w="3018" w:type="dxa"/>
            <w:gridSpan w:val="2"/>
            <w:vMerge w:val="restart"/>
            <w:shd w:val="clear" w:color="auto" w:fill="auto"/>
          </w:tcPr>
          <w:p w:rsidR="0074278D" w:rsidRPr="00C12A35" w:rsidRDefault="0074278D" w:rsidP="00AF2A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60" w:type="dxa"/>
            <w:gridSpan w:val="5"/>
            <w:shd w:val="clear" w:color="auto" w:fill="auto"/>
          </w:tcPr>
          <w:p w:rsidR="0074278D" w:rsidRPr="00C12A35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C12A35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278D" w:rsidRPr="00C12A35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0B0A8D" w:rsidTr="0074278D">
        <w:trPr>
          <w:gridAfter w:val="5"/>
          <w:wAfter w:w="10520" w:type="dxa"/>
          <w:trHeight w:val="470"/>
        </w:trPr>
        <w:tc>
          <w:tcPr>
            <w:tcW w:w="3018" w:type="dxa"/>
            <w:gridSpan w:val="2"/>
            <w:vMerge/>
            <w:shd w:val="clear" w:color="auto" w:fill="auto"/>
          </w:tcPr>
          <w:p w:rsidR="0074278D" w:rsidRPr="000B0A8D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278D" w:rsidRPr="000B0A8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0B0A8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0B0A8D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0B0A8D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74278D" w:rsidRPr="00C90B46" w:rsidRDefault="0074278D" w:rsidP="00AF2AD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Итого по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одпро</w:t>
            </w: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грамме</w:t>
            </w: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99220,2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97921,7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96265,7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80799,0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96270,5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94596,4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162093,7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107729,1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217080,6</w:t>
            </w:r>
          </w:p>
        </w:tc>
        <w:tc>
          <w:tcPr>
            <w:tcW w:w="1197" w:type="dxa"/>
            <w:shd w:val="clear" w:color="auto" w:fill="auto"/>
          </w:tcPr>
          <w:p w:rsidR="0074278D" w:rsidRPr="00097304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black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121645,9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74278D" w:rsidRPr="002C334F" w:rsidRDefault="0074278D" w:rsidP="00AF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334F">
              <w:rPr>
                <w:rFonts w:ascii="Times New Roman" w:hAnsi="Times New Roman"/>
                <w:color w:val="000000"/>
                <w:sz w:val="20"/>
                <w:szCs w:val="20"/>
              </w:rPr>
              <w:t>264505,3</w:t>
            </w:r>
          </w:p>
        </w:tc>
        <w:tc>
          <w:tcPr>
            <w:tcW w:w="1197" w:type="dxa"/>
            <w:shd w:val="clear" w:color="auto" w:fill="auto"/>
          </w:tcPr>
          <w:p w:rsidR="0074278D" w:rsidRPr="00097304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097304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7304">
              <w:rPr>
                <w:rFonts w:ascii="Times New Roman" w:hAnsi="Times New Roman" w:cs="Times New Roman"/>
                <w:color w:val="000000"/>
                <w:sz w:val="20"/>
              </w:rPr>
              <w:t>138405,0</w:t>
            </w:r>
          </w:p>
        </w:tc>
        <w:tc>
          <w:tcPr>
            <w:tcW w:w="1116" w:type="dxa"/>
            <w:shd w:val="clear" w:color="auto" w:fill="auto"/>
          </w:tcPr>
          <w:p w:rsidR="0074278D" w:rsidRPr="00BB3EFD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126100,3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3A7A6A" w:rsidP="002C4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573023,1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36793A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414610,3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3A7A6A" w:rsidP="002D01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158412,8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74278D" w:rsidRPr="00C12A35" w:rsidRDefault="00BE2A84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173973,6</w:t>
            </w:r>
          </w:p>
        </w:tc>
        <w:tc>
          <w:tcPr>
            <w:tcW w:w="1197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116" w:type="dxa"/>
            <w:shd w:val="clear" w:color="auto" w:fill="auto"/>
          </w:tcPr>
          <w:p w:rsidR="0074278D" w:rsidRPr="0031114E" w:rsidRDefault="00BE2A84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122548</w:t>
            </w: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4C05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16" w:type="dxa"/>
            <w:shd w:val="clear" w:color="auto" w:fill="auto"/>
          </w:tcPr>
          <w:p w:rsidR="00524C05" w:rsidRDefault="00666F1C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173973,6</w:t>
            </w:r>
          </w:p>
        </w:tc>
        <w:tc>
          <w:tcPr>
            <w:tcW w:w="1197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24C05" w:rsidRDefault="009B745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51425,6</w:t>
            </w:r>
          </w:p>
        </w:tc>
        <w:tc>
          <w:tcPr>
            <w:tcW w:w="1116" w:type="dxa"/>
            <w:shd w:val="clear" w:color="auto" w:fill="auto"/>
          </w:tcPr>
          <w:p w:rsidR="00524C05" w:rsidRDefault="009B7459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122548</w:t>
            </w:r>
          </w:p>
        </w:tc>
        <w:tc>
          <w:tcPr>
            <w:tcW w:w="1096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24C05" w:rsidRPr="0031114E" w:rsidRDefault="00524C05" w:rsidP="00AF2AD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24C05" w:rsidRPr="0031114E" w:rsidRDefault="00524C05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4C05" w:rsidRPr="0031114E" w:rsidRDefault="00524C05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78D" w:rsidRPr="0031114E" w:rsidTr="0074278D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4278D" w:rsidRPr="00A53091" w:rsidRDefault="0074278D" w:rsidP="00AF2AD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309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74278D" w:rsidRDefault="00CB6AB9" w:rsidP="00AF2A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1856406,4</w:t>
            </w:r>
          </w:p>
          <w:p w:rsidR="0074278D" w:rsidRPr="00C12A35" w:rsidRDefault="0074278D" w:rsidP="00AF2AD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4278D" w:rsidRPr="00A5309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74278D" w:rsidRPr="00A53091" w:rsidRDefault="009B7459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824105,2</w:t>
            </w:r>
          </w:p>
        </w:tc>
        <w:tc>
          <w:tcPr>
            <w:tcW w:w="1116" w:type="dxa"/>
            <w:shd w:val="clear" w:color="auto" w:fill="auto"/>
          </w:tcPr>
          <w:p w:rsidR="0074278D" w:rsidRPr="00F8725F" w:rsidRDefault="004E17AC" w:rsidP="00AF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1032301,2</w:t>
            </w:r>
          </w:p>
          <w:p w:rsidR="0074278D" w:rsidRPr="00A53091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4278D" w:rsidRPr="0031114E" w:rsidRDefault="0074278D" w:rsidP="00AF2AD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74278D" w:rsidRPr="0031114E" w:rsidRDefault="0074278D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8D" w:rsidRPr="0031114E" w:rsidRDefault="0074278D" w:rsidP="00AF2AD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C7AEE" w:rsidRDefault="008C7AEE" w:rsidP="008C7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A85" w:rsidRDefault="00D13A85" w:rsidP="00584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7AE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C7AEE">
        <w:rPr>
          <w:rFonts w:ascii="Times New Roman" w:hAnsi="Times New Roman"/>
          <w:sz w:val="28"/>
          <w:szCs w:val="28"/>
        </w:rPr>
        <w:t xml:space="preserve">отдела </w:t>
      </w:r>
      <w:r w:rsidR="005848D3">
        <w:rPr>
          <w:rFonts w:ascii="Times New Roman" w:hAnsi="Times New Roman"/>
          <w:sz w:val="28"/>
          <w:szCs w:val="28"/>
        </w:rPr>
        <w:t xml:space="preserve">по физической культуре </w:t>
      </w:r>
      <w:r w:rsidR="008C7AEE">
        <w:rPr>
          <w:rFonts w:ascii="Times New Roman" w:hAnsi="Times New Roman"/>
          <w:sz w:val="28"/>
          <w:szCs w:val="28"/>
        </w:rPr>
        <w:t xml:space="preserve">и спорту </w:t>
      </w:r>
    </w:p>
    <w:p w:rsidR="00D13A85" w:rsidRDefault="008C7AEE" w:rsidP="00584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584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84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5848D3">
        <w:rPr>
          <w:rFonts w:ascii="Times New Roman" w:hAnsi="Times New Roman"/>
          <w:sz w:val="28"/>
          <w:szCs w:val="28"/>
        </w:rPr>
        <w:t xml:space="preserve"> </w:t>
      </w:r>
      <w:r w:rsidR="00D13A85">
        <w:rPr>
          <w:rFonts w:ascii="Times New Roman" w:hAnsi="Times New Roman"/>
          <w:sz w:val="28"/>
          <w:szCs w:val="28"/>
        </w:rPr>
        <w:t xml:space="preserve"> </w:t>
      </w:r>
    </w:p>
    <w:p w:rsidR="008C7AEE" w:rsidRPr="005848D3" w:rsidRDefault="008C7AEE" w:rsidP="00584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</w:t>
      </w:r>
      <w:r w:rsidR="005848D3">
        <w:rPr>
          <w:rFonts w:ascii="Times New Roman" w:hAnsi="Times New Roman"/>
          <w:sz w:val="28"/>
          <w:szCs w:val="28"/>
        </w:rPr>
        <w:t xml:space="preserve">йон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848D3">
        <w:rPr>
          <w:rFonts w:ascii="Times New Roman" w:hAnsi="Times New Roman"/>
          <w:sz w:val="28"/>
          <w:szCs w:val="28"/>
        </w:rPr>
        <w:t xml:space="preserve">        </w:t>
      </w:r>
      <w:r w:rsidR="00D13A8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848D3">
        <w:rPr>
          <w:rFonts w:ascii="Times New Roman" w:hAnsi="Times New Roman"/>
          <w:sz w:val="28"/>
          <w:szCs w:val="28"/>
        </w:rPr>
        <w:t xml:space="preserve">                     </w:t>
      </w:r>
      <w:r w:rsidR="00D13A85">
        <w:rPr>
          <w:rFonts w:ascii="Times New Roman" w:hAnsi="Times New Roman"/>
          <w:sz w:val="28"/>
          <w:szCs w:val="28"/>
        </w:rPr>
        <w:t xml:space="preserve">     А</w:t>
      </w:r>
      <w:r>
        <w:rPr>
          <w:rFonts w:ascii="Times New Roman" w:hAnsi="Times New Roman"/>
          <w:sz w:val="28"/>
          <w:szCs w:val="28"/>
        </w:rPr>
        <w:t xml:space="preserve">.С. </w:t>
      </w:r>
      <w:r w:rsidR="00D13A85">
        <w:rPr>
          <w:rFonts w:ascii="Times New Roman" w:hAnsi="Times New Roman"/>
          <w:sz w:val="28"/>
          <w:szCs w:val="28"/>
        </w:rPr>
        <w:t>Галецкий</w:t>
      </w:r>
    </w:p>
    <w:p w:rsidR="00574C78" w:rsidRDefault="00574C78" w:rsidP="00574C78">
      <w:pPr>
        <w:spacing w:after="0" w:line="240" w:lineRule="auto"/>
        <w:rPr>
          <w:rFonts w:ascii="Times New Roman" w:hAnsi="Times New Roman"/>
        </w:rPr>
      </w:pPr>
    </w:p>
    <w:p w:rsidR="008C7AEE" w:rsidRDefault="008C7AEE" w:rsidP="00574C78">
      <w:pPr>
        <w:spacing w:after="0" w:line="240" w:lineRule="auto"/>
        <w:rPr>
          <w:rFonts w:ascii="Times New Roman" w:hAnsi="Times New Roman"/>
        </w:rPr>
      </w:pPr>
    </w:p>
    <w:p w:rsidR="00796F67" w:rsidRPr="005848D3" w:rsidRDefault="00796F67" w:rsidP="005848D3">
      <w:pPr>
        <w:tabs>
          <w:tab w:val="left" w:pos="6774"/>
        </w:tabs>
        <w:rPr>
          <w:rFonts w:ascii="Times New Roman" w:hAnsi="Times New Roman"/>
          <w:sz w:val="28"/>
          <w:szCs w:val="28"/>
        </w:rPr>
        <w:sectPr w:rsidR="00796F67" w:rsidRPr="005848D3" w:rsidSect="00E55E50">
          <w:pgSz w:w="16838" w:h="11906" w:orient="landscape"/>
          <w:pgMar w:top="1276" w:right="425" w:bottom="340" w:left="992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45569" w:rsidTr="00AF2ADC">
        <w:tc>
          <w:tcPr>
            <w:tcW w:w="4075" w:type="dxa"/>
            <w:shd w:val="clear" w:color="auto" w:fill="auto"/>
          </w:tcPr>
          <w:p w:rsidR="00D45569" w:rsidRPr="00EE30C9" w:rsidRDefault="00D45569" w:rsidP="00AF2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«Развитие                                                                             физической культуры и спорта»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D45569" w:rsidRDefault="00D45569" w:rsidP="00D4556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физической культуры и массового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спорта» муниципальной программы муниципального 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D45569" w:rsidRDefault="00D45569" w:rsidP="00D4556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D45569" w:rsidRPr="00444824" w:rsidRDefault="00D45569" w:rsidP="00D4556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1010"/>
      <w:bookmarkEnd w:id="4"/>
      <w:r>
        <w:rPr>
          <w:rFonts w:ascii="Times New Roman" w:hAnsi="Times New Roman"/>
          <w:sz w:val="28"/>
          <w:szCs w:val="28"/>
        </w:rPr>
        <w:t>ПАСПОРТ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массового спорта» 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0"/>
        <w:gridCol w:w="1330"/>
        <w:gridCol w:w="1559"/>
        <w:gridCol w:w="1701"/>
        <w:gridCol w:w="1559"/>
      </w:tblGrid>
      <w:tr w:rsidR="00D45569" w:rsidRPr="003D40BE" w:rsidTr="00AF2ADC">
        <w:trPr>
          <w:trHeight w:val="511"/>
        </w:trPr>
        <w:tc>
          <w:tcPr>
            <w:tcW w:w="3410" w:type="dxa"/>
            <w:hideMark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45569" w:rsidRPr="003D40BE" w:rsidTr="00AF2ADC">
        <w:trPr>
          <w:trHeight w:val="1102"/>
        </w:trPr>
        <w:tc>
          <w:tcPr>
            <w:tcW w:w="3410" w:type="dxa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муниципального образования Тимашевский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район, муниципальные бюджетные (автономные) учреждения физической культ</w:t>
            </w:r>
            <w:r>
              <w:rPr>
                <w:rFonts w:ascii="Times New Roman" w:hAnsi="Times New Roman"/>
                <w:sz w:val="24"/>
                <w:szCs w:val="24"/>
              </w:rPr>
              <w:t>уры и спорта Тимашевского района, отдел строительства администрации муниципального образования Тимашевский район, муниципальное казенное учреждение «Центр муниципальных закупок» муниципального образования Тимашевский район</w:t>
            </w:r>
          </w:p>
        </w:tc>
      </w:tr>
      <w:tr w:rsidR="00D45569" w:rsidRPr="003D40BE" w:rsidTr="00AF2ADC">
        <w:trPr>
          <w:trHeight w:val="825"/>
        </w:trPr>
        <w:tc>
          <w:tcPr>
            <w:tcW w:w="3410" w:type="dxa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D45569" w:rsidRPr="003D40BE" w:rsidTr="00AF2ADC">
        <w:trPr>
          <w:trHeight w:val="825"/>
        </w:trPr>
        <w:tc>
          <w:tcPr>
            <w:tcW w:w="3410" w:type="dxa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возможность гражданам систематически заниматься физической культурой и спортом;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развитие инфраструктуры спорта;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культуры, спорта и 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здорового образа жизни;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организаций, осуществляющих спортивную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подготовку и создание необходимых условий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для подготовки спортсменов высокого класса 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и спортивного резерва;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подготовка спортсменов, входящих в состав сборных команд Краснодарского края и России к участию в соревнованиях всероссийского и международного уровней</w:t>
            </w:r>
          </w:p>
        </w:tc>
      </w:tr>
      <w:tr w:rsidR="00D45569" w:rsidRPr="003D40BE" w:rsidTr="00AF2ADC">
        <w:trPr>
          <w:trHeight w:val="714"/>
        </w:trPr>
        <w:tc>
          <w:tcPr>
            <w:tcW w:w="3410" w:type="dxa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целевых показателей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D45569" w:rsidRPr="00435577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систематически занимающегося физической культурой и спортом; 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 в возрасте 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6 - 15 лет, систематически занимающихся в спортивных школах;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и «Физическая культура и спорт», получающих ежемесячную денежную выплату;</w:t>
            </w:r>
          </w:p>
          <w:p w:rsidR="00D45569" w:rsidRPr="00F85ED8" w:rsidRDefault="00D45569" w:rsidP="00AF2A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5ED8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школ);</w:t>
            </w:r>
          </w:p>
          <w:p w:rsidR="00D45569" w:rsidRPr="00F85ED8" w:rsidRDefault="00D45569" w:rsidP="00AF2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ED8">
              <w:rPr>
                <w:rFonts w:ascii="Times New Roman" w:hAnsi="Times New Roman"/>
                <w:sz w:val="24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на период (районные мероприятия);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путевок, приобретенных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для организации отдыха учащихся муниципальных учреждений физической культуры и спорта в каникулярное время;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 на одного жителя;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 развитию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 муниципальном образовании Тимашевский район;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на которых выполнены дополнительные работы по строительству в 2018 году;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спортзалов;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спортзалов, на которых проведен текущий ремонт;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с доступностью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энергообеспечению в 2018 году (универсальный спортивный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комплекс по адресу: ст.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ведовская Тимашевского района,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ул. Пушкина, 5А);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построенных универсальных спортивных комплексов;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реконструируемых зданий в 2018 году (база по гребле на байд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арках и каноэ по адресу: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г. Тимашевск, ул. Интернациональная, 73);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укомплектованных, лицензированных медицинских кабинетов;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субсидий из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муниципальных автономных учреждений,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малых спортивных площадок, созданных в рамках реализации регионального проекта Краснодарского края «Спорт - норма жизни»;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>оличество муниципальных автономных учреждений, получающих субсидию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изготовленной проектно-сметной документации;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присоединённых энергопринимающих устройств для эксплуатации объектов;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объектов («Центр единоборств в г. Тимашевске, Тимашевского района».</w:t>
            </w:r>
          </w:p>
          <w:p w:rsidR="00D45569" w:rsidRPr="003D40BE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«Корректировка»);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>
              <w:rPr>
                <w:rFonts w:ascii="Times New Roman" w:hAnsi="Times New Roman"/>
                <w:sz w:val="24"/>
                <w:szCs w:val="24"/>
              </w:rPr>
              <w:t>й субсидии;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обследованных зданий;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получателей субсидии; </w:t>
            </w:r>
          </w:p>
          <w:p w:rsidR="00D45569" w:rsidRDefault="00D45569" w:rsidP="00AF2AD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F2424">
              <w:rPr>
                <w:rFonts w:ascii="Times New Roman" w:hAnsi="Times New Roman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Cs w:val="24"/>
              </w:rPr>
              <w:t>капитально отрем онтированных трибун, устройство навеса</w:t>
            </w:r>
            <w:r w:rsidRPr="007F2424"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Pr="007F2424">
              <w:rPr>
                <w:rFonts w:ascii="Times New Roman" w:hAnsi="Times New Roman"/>
                <w:szCs w:val="24"/>
              </w:rPr>
              <w:t xml:space="preserve"> году (</w:t>
            </w:r>
            <w:r>
              <w:rPr>
                <w:rFonts w:ascii="Times New Roman" w:hAnsi="Times New Roman"/>
                <w:szCs w:val="24"/>
              </w:rPr>
              <w:t>стадион «Юность»</w:t>
            </w:r>
            <w:r w:rsidRPr="007F2424">
              <w:rPr>
                <w:rFonts w:ascii="Times New Roman" w:hAnsi="Times New Roman"/>
                <w:szCs w:val="24"/>
              </w:rPr>
              <w:t xml:space="preserve"> по адресу: </w:t>
            </w:r>
          </w:p>
          <w:p w:rsidR="00D45569" w:rsidRPr="00F85ED8" w:rsidRDefault="00D45569" w:rsidP="00AF2AD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Медведовское с/п</w:t>
            </w:r>
            <w:r w:rsidRPr="007F2424">
              <w:rPr>
                <w:rFonts w:ascii="Times New Roman" w:hAnsi="Times New Roman"/>
                <w:szCs w:val="24"/>
              </w:rPr>
              <w:t xml:space="preserve">, ул. </w:t>
            </w:r>
            <w:r>
              <w:rPr>
                <w:rFonts w:ascii="Times New Roman" w:hAnsi="Times New Roman"/>
                <w:szCs w:val="24"/>
              </w:rPr>
              <w:t>Московская, 84</w:t>
            </w:r>
            <w:r w:rsidRPr="007F242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45569" w:rsidRPr="003D40BE" w:rsidTr="00AF2ADC">
        <w:trPr>
          <w:trHeight w:val="725"/>
        </w:trPr>
        <w:tc>
          <w:tcPr>
            <w:tcW w:w="3410" w:type="dxa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  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  <w:p w:rsidR="00D45569" w:rsidRPr="001A3039" w:rsidRDefault="00D45569" w:rsidP="0052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- 2018 - </w:t>
            </w:r>
            <w:r w:rsidRPr="000A5AED">
              <w:rPr>
                <w:rFonts w:ascii="Times New Roman" w:hAnsi="Times New Roman"/>
                <w:sz w:val="24"/>
                <w:szCs w:val="24"/>
              </w:rPr>
              <w:t>202</w:t>
            </w:r>
            <w:r w:rsidR="00524C05">
              <w:rPr>
                <w:rFonts w:ascii="Times New Roman" w:hAnsi="Times New Roman"/>
                <w:sz w:val="24"/>
                <w:szCs w:val="24"/>
              </w:rPr>
              <w:t>6</w:t>
            </w:r>
            <w:r w:rsidRPr="000A5AE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45569" w:rsidRPr="003D40BE" w:rsidTr="00AF2ADC">
        <w:trPr>
          <w:trHeight w:val="291"/>
        </w:trPr>
        <w:tc>
          <w:tcPr>
            <w:tcW w:w="3410" w:type="dxa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            подпрограммы</w:t>
            </w:r>
          </w:p>
        </w:tc>
        <w:tc>
          <w:tcPr>
            <w:tcW w:w="1330" w:type="dxa"/>
            <w:vMerge w:val="restart"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3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69" w:rsidRPr="003D40BE" w:rsidTr="00AF2ADC">
        <w:trPr>
          <w:trHeight w:val="722"/>
        </w:trPr>
        <w:tc>
          <w:tcPr>
            <w:tcW w:w="3410" w:type="dxa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D45569" w:rsidRPr="003D40BE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569" w:rsidRPr="00435577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раевой </w:t>
            </w:r>
          </w:p>
          <w:p w:rsidR="00D45569" w:rsidRPr="00435577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D45569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</w:p>
          <w:p w:rsidR="00D45569" w:rsidRPr="00435577" w:rsidRDefault="00D45569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30" w:type="dxa"/>
          </w:tcPr>
          <w:p w:rsidR="002B3965" w:rsidRPr="003D40BE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99220,2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97921,7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30" w:type="dxa"/>
          </w:tcPr>
          <w:p w:rsidR="002B3965" w:rsidRPr="003D40BE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96265,7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15466,7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80799,0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30" w:type="dxa"/>
          </w:tcPr>
          <w:p w:rsidR="002B3965" w:rsidRPr="003D40BE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96270,5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1674,1</w:t>
            </w:r>
          </w:p>
        </w:tc>
        <w:tc>
          <w:tcPr>
            <w:tcW w:w="1559" w:type="dxa"/>
          </w:tcPr>
          <w:p w:rsidR="002B3965" w:rsidRPr="00435577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94596,4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</w:tcPr>
          <w:p w:rsidR="002B3965" w:rsidRPr="001D403C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162093,7</w:t>
            </w:r>
          </w:p>
        </w:tc>
        <w:tc>
          <w:tcPr>
            <w:tcW w:w="1559" w:type="dxa"/>
          </w:tcPr>
          <w:p w:rsidR="002B3965" w:rsidRPr="001D403C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1D403C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54364,6</w:t>
            </w:r>
          </w:p>
        </w:tc>
        <w:tc>
          <w:tcPr>
            <w:tcW w:w="1559" w:type="dxa"/>
          </w:tcPr>
          <w:p w:rsidR="002B3965" w:rsidRPr="001D403C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107729,1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B3965" w:rsidRPr="001D403C" w:rsidRDefault="002B3965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217080,6</w:t>
            </w:r>
          </w:p>
        </w:tc>
        <w:tc>
          <w:tcPr>
            <w:tcW w:w="1559" w:type="dxa"/>
          </w:tcPr>
          <w:p w:rsidR="002B3965" w:rsidRPr="001D403C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965" w:rsidRPr="001D403C" w:rsidRDefault="002B3965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95434,8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965" w:rsidRPr="001D403C" w:rsidRDefault="00AF442D" w:rsidP="002B396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121645,9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Pr="00DB2198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B3965" w:rsidRPr="00885465" w:rsidRDefault="002B3965" w:rsidP="002B396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264505,3</w:t>
            </w:r>
          </w:p>
        </w:tc>
        <w:tc>
          <w:tcPr>
            <w:tcW w:w="1559" w:type="dxa"/>
          </w:tcPr>
          <w:p w:rsidR="002B3965" w:rsidRPr="008854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885465" w:rsidRDefault="002B3965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138405,0</w:t>
            </w:r>
          </w:p>
        </w:tc>
        <w:tc>
          <w:tcPr>
            <w:tcW w:w="1559" w:type="dxa"/>
            <w:vAlign w:val="center"/>
          </w:tcPr>
          <w:p w:rsidR="002B3965" w:rsidRPr="00885465" w:rsidRDefault="002B3965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126100,3</w:t>
            </w:r>
          </w:p>
        </w:tc>
      </w:tr>
      <w:tr w:rsidR="002B3965" w:rsidRPr="00BC0C1D" w:rsidTr="00AF2ADC">
        <w:trPr>
          <w:trHeight w:val="291"/>
        </w:trPr>
        <w:tc>
          <w:tcPr>
            <w:tcW w:w="3410" w:type="dxa"/>
          </w:tcPr>
          <w:p w:rsidR="002B3965" w:rsidRPr="00DB2198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B3965" w:rsidRPr="00885465" w:rsidRDefault="004B7E27" w:rsidP="002B3965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576337</w:t>
            </w:r>
            <w:r w:rsidR="002C433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:rsidR="002B3965" w:rsidRPr="008854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885465" w:rsidRDefault="004A4FDA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414610,3</w:t>
            </w:r>
          </w:p>
        </w:tc>
        <w:tc>
          <w:tcPr>
            <w:tcW w:w="1559" w:type="dxa"/>
            <w:vAlign w:val="center"/>
          </w:tcPr>
          <w:p w:rsidR="002B3965" w:rsidRPr="00885465" w:rsidRDefault="004B7E27" w:rsidP="00D13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161727,4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Pr="00DB2198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30" w:type="dxa"/>
          </w:tcPr>
          <w:p w:rsidR="002B3965" w:rsidRPr="00885465" w:rsidRDefault="00783717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173973,6</w:t>
            </w:r>
          </w:p>
        </w:tc>
        <w:tc>
          <w:tcPr>
            <w:tcW w:w="1559" w:type="dxa"/>
          </w:tcPr>
          <w:p w:rsidR="002B3965" w:rsidRPr="008854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B3965" w:rsidRPr="00885465" w:rsidRDefault="002B3965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51425,6</w:t>
            </w:r>
          </w:p>
        </w:tc>
        <w:tc>
          <w:tcPr>
            <w:tcW w:w="1559" w:type="dxa"/>
            <w:vAlign w:val="center"/>
          </w:tcPr>
          <w:p w:rsidR="002B3965" w:rsidRPr="00885465" w:rsidRDefault="00783717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122548</w:t>
            </w:r>
          </w:p>
        </w:tc>
      </w:tr>
      <w:tr w:rsidR="00524C05" w:rsidRPr="003D40BE" w:rsidTr="00AF2ADC">
        <w:trPr>
          <w:trHeight w:val="291"/>
        </w:trPr>
        <w:tc>
          <w:tcPr>
            <w:tcW w:w="3410" w:type="dxa"/>
          </w:tcPr>
          <w:p w:rsidR="00524C05" w:rsidRPr="00DB2198" w:rsidRDefault="00524C0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30" w:type="dxa"/>
          </w:tcPr>
          <w:p w:rsidR="00524C05" w:rsidRDefault="009B7459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173973,6</w:t>
            </w:r>
          </w:p>
        </w:tc>
        <w:tc>
          <w:tcPr>
            <w:tcW w:w="1559" w:type="dxa"/>
          </w:tcPr>
          <w:p w:rsidR="00524C05" w:rsidRPr="00885465" w:rsidRDefault="00524C0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24C05" w:rsidRDefault="009B7459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51425,6</w:t>
            </w:r>
          </w:p>
        </w:tc>
        <w:tc>
          <w:tcPr>
            <w:tcW w:w="1559" w:type="dxa"/>
            <w:vAlign w:val="center"/>
          </w:tcPr>
          <w:p w:rsidR="00524C05" w:rsidRDefault="009B7459" w:rsidP="002B39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122548</w:t>
            </w:r>
          </w:p>
        </w:tc>
      </w:tr>
      <w:tr w:rsidR="002B3965" w:rsidRPr="003D40BE" w:rsidTr="00AF2ADC">
        <w:trPr>
          <w:trHeight w:val="291"/>
        </w:trPr>
        <w:tc>
          <w:tcPr>
            <w:tcW w:w="3410" w:type="dxa"/>
          </w:tcPr>
          <w:p w:rsidR="002B39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30" w:type="dxa"/>
          </w:tcPr>
          <w:p w:rsidR="002B3965" w:rsidRPr="00885465" w:rsidRDefault="009B7459" w:rsidP="003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1873343,9</w:t>
            </w:r>
          </w:p>
        </w:tc>
        <w:tc>
          <w:tcPr>
            <w:tcW w:w="1559" w:type="dxa"/>
          </w:tcPr>
          <w:p w:rsidR="002B3965" w:rsidRPr="00885465" w:rsidRDefault="002B3965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3965" w:rsidRPr="00885465" w:rsidRDefault="009B7459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824105,2</w:t>
            </w:r>
          </w:p>
        </w:tc>
        <w:tc>
          <w:tcPr>
            <w:tcW w:w="1559" w:type="dxa"/>
          </w:tcPr>
          <w:p w:rsidR="002B3965" w:rsidRPr="00885465" w:rsidRDefault="009B7459" w:rsidP="002B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1049238,7</w:t>
            </w:r>
          </w:p>
        </w:tc>
      </w:tr>
    </w:tbl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5" w:name="Par1068"/>
      <w:bookmarkEnd w:id="5"/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57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Целевые показатели П</w:t>
      </w:r>
      <w:r w:rsidRPr="008357C0">
        <w:rPr>
          <w:rFonts w:ascii="Times New Roman" w:hAnsi="Times New Roman"/>
          <w:b/>
          <w:sz w:val="28"/>
          <w:szCs w:val="28"/>
        </w:rPr>
        <w:t>одпрограммы</w:t>
      </w:r>
    </w:p>
    <w:p w:rsidR="00D45569" w:rsidRPr="008357C0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45569" w:rsidRDefault="00D45569" w:rsidP="00D45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</w:t>
      </w:r>
      <w:r w:rsidRPr="000A5AED">
        <w:rPr>
          <w:rFonts w:ascii="Times New Roman" w:hAnsi="Times New Roman"/>
          <w:sz w:val="28"/>
          <w:szCs w:val="28"/>
        </w:rPr>
        <w:t>показателях подпрограммы муниципального образования Тимашевский район «Развитие физической культуры и массового спорта»</w:t>
      </w:r>
      <w:r w:rsidRPr="000A5AED">
        <w:rPr>
          <w:rFonts w:ascii="Times New Roman" w:hAnsi="Times New Roman"/>
          <w:bCs/>
          <w:sz w:val="28"/>
          <w:szCs w:val="28"/>
        </w:rPr>
        <w:t xml:space="preserve"> (далее – Подпрограмма) </w:t>
      </w:r>
      <w:r w:rsidRPr="002A7DB5">
        <w:rPr>
          <w:rFonts w:ascii="Times New Roman" w:hAnsi="Times New Roman"/>
          <w:sz w:val="28"/>
          <w:szCs w:val="28"/>
        </w:rPr>
        <w:t xml:space="preserve">приведены в приложении № 1 к муниципальной </w:t>
      </w:r>
      <w:r>
        <w:rPr>
          <w:rFonts w:ascii="Times New Roman" w:hAnsi="Times New Roman"/>
          <w:sz w:val="28"/>
          <w:szCs w:val="28"/>
        </w:rPr>
        <w:t>программе</w:t>
      </w:r>
      <w:r w:rsidRPr="00FB08CC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>.</w:t>
      </w:r>
    </w:p>
    <w:p w:rsidR="00D45569" w:rsidRPr="002A7DB5" w:rsidRDefault="00D45569" w:rsidP="00D45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</w:t>
      </w:r>
      <w:r w:rsidR="00524C05">
        <w:rPr>
          <w:rFonts w:ascii="Times New Roman" w:hAnsi="Times New Roman"/>
          <w:sz w:val="28"/>
          <w:szCs w:val="28"/>
        </w:rPr>
        <w:t>6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D45569" w:rsidRPr="00440BBC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45569" w:rsidRPr="00BC3597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6" w:name="Par1078"/>
      <w:bookmarkEnd w:id="6"/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083"/>
      <w:bookmarkEnd w:id="7"/>
      <w:r>
        <w:rPr>
          <w:rFonts w:ascii="Times New Roman" w:hAnsi="Times New Roman"/>
          <w:sz w:val="28"/>
          <w:szCs w:val="28"/>
        </w:rPr>
        <w:t>Перечень реализуемых мероприятий Подпрограммы представлен в приложении № 1 к Подпрограмме.</w:t>
      </w:r>
    </w:p>
    <w:p w:rsidR="00D45569" w:rsidRDefault="00D45569" w:rsidP="00D45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Pr="00BC3597" w:rsidRDefault="00D45569" w:rsidP="00D455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BC3597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мероприятий Подпрограммы осуществляет отдел по физической культуре и спорту администрации муниципального образования Тимашевский район.</w:t>
      </w:r>
    </w:p>
    <w:p w:rsidR="00D45569" w:rsidRDefault="00D45569" w:rsidP="00D45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Координатор Подпрограммы: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разработку и реализацию подпрограммы;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работу по достижению целевых показателей подпрограммы;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оценку эффективности, а также оценку целевых показателей и критериев реализации Подпрограммы в целом;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407B">
        <w:rPr>
          <w:sz w:val="28"/>
          <w:szCs w:val="28"/>
        </w:rPr>
        <w:t xml:space="preserve">представляет координатору муниципальной программы отчетность о реализации </w:t>
      </w:r>
      <w:r>
        <w:rPr>
          <w:sz w:val="28"/>
          <w:szCs w:val="28"/>
        </w:rPr>
        <w:t>П</w:t>
      </w:r>
      <w:r w:rsidRPr="0076407B">
        <w:rPr>
          <w:sz w:val="28"/>
          <w:szCs w:val="28"/>
        </w:rPr>
        <w:t>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</w:t>
      </w:r>
      <w:r>
        <w:rPr>
          <w:sz w:val="28"/>
          <w:szCs w:val="28"/>
        </w:rPr>
        <w:t xml:space="preserve"> программы;</w:t>
      </w:r>
      <w:r w:rsidRPr="0076407B">
        <w:rPr>
          <w:sz w:val="28"/>
          <w:szCs w:val="28"/>
        </w:rPr>
        <w:t xml:space="preserve"> 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D45569" w:rsidRDefault="00D45569" w:rsidP="00D45569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меры по устранению недостатков и приостановке реализации отдельных мероприятий Подпрограммы.</w:t>
      </w:r>
    </w:p>
    <w:p w:rsidR="00D45569" w:rsidRDefault="00D45569" w:rsidP="00D45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D45569" w:rsidRDefault="00D45569" w:rsidP="00D455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 w:rsidRPr="00FB0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отчет, который содержит:</w:t>
      </w:r>
    </w:p>
    <w:p w:rsidR="00D45569" w:rsidRDefault="00D45569" w:rsidP="00D455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D45569" w:rsidRDefault="00D45569" w:rsidP="00D455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D45569" w:rsidRPr="00BC3597" w:rsidRDefault="00D45569" w:rsidP="00D4556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реализации Подпрограммы и доклад о ходе реализации Подпрограммы направляются координатором Подпрограммы координатору </w:t>
      </w:r>
      <w:r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до 10 февраля года, следующего за отчетным годом.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отдела по физической культуре и спорту администрации муниципального образования Тимашевский район.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Default="00D13A85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5569">
        <w:rPr>
          <w:rFonts w:ascii="Times New Roman" w:hAnsi="Times New Roman"/>
          <w:sz w:val="28"/>
          <w:szCs w:val="28"/>
        </w:rPr>
        <w:t xml:space="preserve">ачальник отдела по физической </w:t>
      </w:r>
      <w:r w:rsidR="00065C59">
        <w:rPr>
          <w:rFonts w:ascii="Times New Roman" w:hAnsi="Times New Roman"/>
          <w:sz w:val="28"/>
          <w:szCs w:val="28"/>
        </w:rPr>
        <w:t>культуре</w:t>
      </w:r>
      <w:r w:rsidR="00D45569">
        <w:rPr>
          <w:rFonts w:ascii="Times New Roman" w:hAnsi="Times New Roman"/>
          <w:sz w:val="28"/>
          <w:szCs w:val="28"/>
        </w:rPr>
        <w:t xml:space="preserve"> 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Тимашевский район                                                 </w:t>
      </w:r>
      <w:r w:rsidR="00D13A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13A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.С. </w:t>
      </w:r>
      <w:r w:rsidR="00D13A85">
        <w:rPr>
          <w:rFonts w:ascii="Times New Roman" w:hAnsi="Times New Roman"/>
          <w:sz w:val="28"/>
          <w:szCs w:val="28"/>
        </w:rPr>
        <w:t>Галецкий</w:t>
      </w:r>
    </w:p>
    <w:p w:rsidR="00D45569" w:rsidRDefault="00D13A85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69" w:rsidRDefault="00D45569" w:rsidP="00D45569"/>
    <w:p w:rsidR="008C7AEE" w:rsidRDefault="008C7AEE" w:rsidP="00574C78"/>
    <w:p w:rsidR="00574C78" w:rsidRDefault="00574C78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</w:tblGrid>
      <w:tr w:rsidR="00796F67" w:rsidTr="00AF2ADC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F67" w:rsidRPr="00466EF0" w:rsidRDefault="00796F67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F67" w:rsidRDefault="00796F67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796F67" w:rsidRPr="00466EF0" w:rsidRDefault="00796F67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Тимашевский район </w:t>
            </w:r>
          </w:p>
          <w:p w:rsidR="00796F67" w:rsidRPr="00466EF0" w:rsidRDefault="00796F67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6EF0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</w:tc>
      </w:tr>
    </w:tbl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796F67" w:rsidRPr="00744058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муниципального 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796F67" w:rsidRDefault="00796F67" w:rsidP="00796F6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 порта»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796F67" w:rsidRPr="00744058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ПАСПОРТ</w:t>
      </w:r>
    </w:p>
    <w:p w:rsidR="00796F67" w:rsidRPr="00744058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 xml:space="preserve">подпрограммы </w:t>
      </w:r>
    </w:p>
    <w:p w:rsidR="00796F67" w:rsidRPr="00744058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58">
        <w:rPr>
          <w:rFonts w:ascii="Times New Roman" w:hAnsi="Times New Roman"/>
          <w:sz w:val="28"/>
          <w:szCs w:val="28"/>
        </w:rPr>
        <w:t>«Управление реализацией муниципальной программы»</w:t>
      </w:r>
    </w:p>
    <w:p w:rsidR="00796F67" w:rsidRPr="00A447FB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1628"/>
        <w:gridCol w:w="1632"/>
        <w:gridCol w:w="1701"/>
        <w:gridCol w:w="1498"/>
      </w:tblGrid>
      <w:tr w:rsidR="00AF2ADC" w:rsidRPr="00E45143" w:rsidTr="00AF2ADC">
        <w:trPr>
          <w:trHeight w:val="511"/>
          <w:tblCellSpacing w:w="5" w:type="nil"/>
        </w:trPr>
        <w:tc>
          <w:tcPr>
            <w:tcW w:w="3039" w:type="dxa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AF2ADC" w:rsidRPr="00E45143" w:rsidTr="00AF2ADC">
        <w:trPr>
          <w:trHeight w:val="593"/>
          <w:tblCellSpacing w:w="5" w:type="nil"/>
        </w:trPr>
        <w:tc>
          <w:tcPr>
            <w:tcW w:w="3039" w:type="dxa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AF2ADC" w:rsidRPr="00E45143" w:rsidTr="00AF2ADC">
        <w:trPr>
          <w:trHeight w:val="605"/>
          <w:tblCellSpacing w:w="5" w:type="nil"/>
        </w:trPr>
        <w:tc>
          <w:tcPr>
            <w:tcW w:w="3039" w:type="dxa"/>
          </w:tcPr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развитие системы управления отраслью физической культуры и спорта</w:t>
            </w:r>
          </w:p>
        </w:tc>
      </w:tr>
      <w:tr w:rsidR="00AF2ADC" w:rsidRPr="00E45143" w:rsidTr="00AF2ADC">
        <w:trPr>
          <w:trHeight w:val="622"/>
          <w:tblCellSpacing w:w="5" w:type="nil"/>
        </w:trPr>
        <w:tc>
          <w:tcPr>
            <w:tcW w:w="3039" w:type="dxa"/>
          </w:tcPr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организаций в сфере физической культуры и спорта</w:t>
            </w:r>
          </w:p>
        </w:tc>
      </w:tr>
      <w:tr w:rsidR="00AF2ADC" w:rsidRPr="00E45143" w:rsidTr="00AF2ADC">
        <w:trPr>
          <w:trHeight w:val="861"/>
          <w:tblCellSpacing w:w="5" w:type="nil"/>
        </w:trPr>
        <w:tc>
          <w:tcPr>
            <w:tcW w:w="3039" w:type="dxa"/>
          </w:tcPr>
          <w:p w:rsidR="00AF2ADC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</w:t>
            </w:r>
          </w:p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</w:p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освоение средств районного бюджета, выделенных в соответствии с бюджетной сметой; </w:t>
            </w:r>
          </w:p>
          <w:p w:rsidR="00AF2ADC" w:rsidRPr="00E45143" w:rsidRDefault="00AF2ADC" w:rsidP="00AF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число обученных на курсах повышения квалификации</w:t>
            </w:r>
          </w:p>
        </w:tc>
      </w:tr>
      <w:tr w:rsidR="00AF2ADC" w:rsidRPr="00E45143" w:rsidTr="00AF2ADC">
        <w:trPr>
          <w:trHeight w:val="255"/>
          <w:tblCellSpacing w:w="5" w:type="nil"/>
        </w:trPr>
        <w:tc>
          <w:tcPr>
            <w:tcW w:w="3039" w:type="dxa"/>
          </w:tcPr>
          <w:p w:rsidR="00AF2ADC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459" w:type="dxa"/>
            <w:gridSpan w:val="4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тапы не предусмотрены</w:t>
            </w:r>
          </w:p>
          <w:p w:rsidR="00AF2ADC" w:rsidRPr="00E45143" w:rsidRDefault="00AF2ADC" w:rsidP="0052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>2018 - 202</w:t>
            </w:r>
            <w:r w:rsidR="00524C05">
              <w:rPr>
                <w:rFonts w:ascii="Times New Roman" w:hAnsi="Times New Roman"/>
                <w:sz w:val="24"/>
                <w:szCs w:val="24"/>
              </w:rPr>
              <w:t>6</w:t>
            </w:r>
            <w:r w:rsidRPr="00E451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2ADC" w:rsidRPr="00E45143" w:rsidTr="00AF2ADC">
        <w:trPr>
          <w:trHeight w:val="278"/>
          <w:tblCellSpacing w:w="5" w:type="nil"/>
        </w:trPr>
        <w:tc>
          <w:tcPr>
            <w:tcW w:w="3039" w:type="dxa"/>
            <w:vMerge w:val="restart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тыс. рублей</w:t>
            </w:r>
          </w:p>
        </w:tc>
        <w:tc>
          <w:tcPr>
            <w:tcW w:w="1628" w:type="dxa"/>
            <w:vMerge w:val="restart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31" w:type="dxa"/>
            <w:gridSpan w:val="3"/>
          </w:tcPr>
          <w:p w:rsidR="00AF2ADC" w:rsidRPr="00E45143" w:rsidRDefault="008312F6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разрезе источников </w:t>
            </w:r>
          </w:p>
        </w:tc>
      </w:tr>
      <w:tr w:rsidR="00AF2ADC" w:rsidRPr="00E45143" w:rsidTr="00AF2ADC">
        <w:trPr>
          <w:trHeight w:val="278"/>
          <w:tblCellSpacing w:w="5" w:type="nil"/>
        </w:trPr>
        <w:tc>
          <w:tcPr>
            <w:tcW w:w="3039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AF2ADC" w:rsidRPr="00E45143" w:rsidRDefault="00AF2ADC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ADC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Merge w:val="restart"/>
          </w:tcPr>
          <w:p w:rsidR="008312F6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ADC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98" w:type="dxa"/>
            <w:vMerge w:val="restart"/>
          </w:tcPr>
          <w:p w:rsidR="00AF2ADC" w:rsidRPr="00E45143" w:rsidRDefault="00AF2ADC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ADC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AF2ADC" w:rsidRPr="00E45143" w:rsidTr="008312F6">
        <w:trPr>
          <w:trHeight w:val="325"/>
          <w:tblCellSpacing w:w="5" w:type="nil"/>
        </w:trPr>
        <w:tc>
          <w:tcPr>
            <w:tcW w:w="3039" w:type="dxa"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628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AF2ADC" w:rsidRPr="00E45143" w:rsidRDefault="00AF2ADC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2F6" w:rsidRPr="00E45143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  <w:tc>
          <w:tcPr>
            <w:tcW w:w="1632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1658,7</w:t>
            </w:r>
          </w:p>
        </w:tc>
      </w:tr>
      <w:tr w:rsidR="008312F6" w:rsidRPr="00E45143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  <w:tc>
          <w:tcPr>
            <w:tcW w:w="1632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2116,0</w:t>
            </w:r>
          </w:p>
        </w:tc>
      </w:tr>
      <w:tr w:rsidR="008312F6" w:rsidRPr="00E45143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  <w:tc>
          <w:tcPr>
            <w:tcW w:w="1632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1902,7</w:t>
            </w:r>
          </w:p>
        </w:tc>
      </w:tr>
      <w:tr w:rsidR="008312F6" w:rsidRPr="00E45143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1632" w:type="dxa"/>
          </w:tcPr>
          <w:p w:rsidR="008312F6" w:rsidRPr="00E45143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</w:tr>
      <w:tr w:rsidR="008312F6" w:rsidRPr="00E44FBD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  <w:tc>
          <w:tcPr>
            <w:tcW w:w="1632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44">
              <w:rPr>
                <w:rFonts w:ascii="Times New Roman" w:hAnsi="Times New Roman"/>
                <w:sz w:val="24"/>
                <w:szCs w:val="24"/>
              </w:rPr>
              <w:t>3032,9</w:t>
            </w:r>
          </w:p>
        </w:tc>
      </w:tr>
      <w:tr w:rsidR="008312F6" w:rsidRPr="00E44FBD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  <w:tc>
          <w:tcPr>
            <w:tcW w:w="1632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3109,0</w:t>
            </w:r>
          </w:p>
        </w:tc>
      </w:tr>
      <w:tr w:rsidR="008312F6" w:rsidRPr="00E44FBD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28" w:type="dxa"/>
          </w:tcPr>
          <w:p w:rsidR="008312F6" w:rsidRPr="00E75644" w:rsidRDefault="00C51F4A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3314,6</w:t>
            </w:r>
          </w:p>
        </w:tc>
        <w:tc>
          <w:tcPr>
            <w:tcW w:w="1632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C51F4A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3314,6</w:t>
            </w:r>
          </w:p>
        </w:tc>
      </w:tr>
      <w:tr w:rsidR="008312F6" w:rsidRPr="00E44FBD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2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3230,6</w:t>
            </w:r>
          </w:p>
        </w:tc>
        <w:tc>
          <w:tcPr>
            <w:tcW w:w="1632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3230,6</w:t>
            </w:r>
          </w:p>
        </w:tc>
      </w:tr>
      <w:tr w:rsidR="00524C05" w:rsidRPr="00E44FBD" w:rsidTr="00AF2ADC">
        <w:trPr>
          <w:trHeight w:val="278"/>
          <w:tblCellSpacing w:w="5" w:type="nil"/>
        </w:trPr>
        <w:tc>
          <w:tcPr>
            <w:tcW w:w="3039" w:type="dxa"/>
          </w:tcPr>
          <w:p w:rsidR="00524C05" w:rsidRPr="00E44FBD" w:rsidRDefault="00524C05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28" w:type="dxa"/>
          </w:tcPr>
          <w:p w:rsidR="00524C05" w:rsidRDefault="009B7459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3230,6</w:t>
            </w:r>
          </w:p>
        </w:tc>
        <w:tc>
          <w:tcPr>
            <w:tcW w:w="1632" w:type="dxa"/>
          </w:tcPr>
          <w:p w:rsidR="00524C05" w:rsidRDefault="00524C05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4C05" w:rsidRDefault="00524C05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524C05" w:rsidRDefault="009B7459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3230,6</w:t>
            </w:r>
          </w:p>
        </w:tc>
      </w:tr>
      <w:tr w:rsidR="008312F6" w:rsidRPr="00E45143" w:rsidTr="00AF2ADC">
        <w:trPr>
          <w:trHeight w:val="278"/>
          <w:tblCellSpacing w:w="5" w:type="nil"/>
        </w:trPr>
        <w:tc>
          <w:tcPr>
            <w:tcW w:w="3039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FB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8" w:type="dxa"/>
          </w:tcPr>
          <w:p w:rsidR="008312F6" w:rsidRPr="00E75644" w:rsidRDefault="009B7459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23398,8</w:t>
            </w:r>
          </w:p>
        </w:tc>
        <w:tc>
          <w:tcPr>
            <w:tcW w:w="1632" w:type="dxa"/>
          </w:tcPr>
          <w:p w:rsidR="008312F6" w:rsidRPr="00E44FBD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12F6" w:rsidRPr="00E75644" w:rsidRDefault="008312F6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312F6" w:rsidRPr="00E75644" w:rsidRDefault="009B7459" w:rsidP="0083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23398,8</w:t>
            </w:r>
          </w:p>
        </w:tc>
      </w:tr>
    </w:tbl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  <w:bookmarkStart w:id="8" w:name="Par4068"/>
      <w:bookmarkStart w:id="9" w:name="Par4104"/>
      <w:bookmarkStart w:id="10" w:name="Par4125"/>
      <w:bookmarkEnd w:id="8"/>
      <w:bookmarkEnd w:id="9"/>
      <w:bookmarkEnd w:id="10"/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96F67" w:rsidRPr="005D5250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96F67" w:rsidRPr="00D542C2" w:rsidRDefault="00796F67" w:rsidP="00796F67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03A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елевые показатели П</w:t>
      </w:r>
      <w:r w:rsidRPr="00D542C2">
        <w:rPr>
          <w:rFonts w:ascii="Times New Roman" w:hAnsi="Times New Roman"/>
          <w:b/>
          <w:sz w:val="28"/>
          <w:szCs w:val="28"/>
        </w:rPr>
        <w:t>одпрограммы</w:t>
      </w:r>
    </w:p>
    <w:p w:rsidR="00796F67" w:rsidRPr="00A447FB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</w:p>
    <w:p w:rsidR="00796F67" w:rsidRPr="00DC5702" w:rsidRDefault="00796F67" w:rsidP="00796F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показателях муниципальной программы </w:t>
      </w:r>
      <w:r w:rsidRPr="00DC5702">
        <w:rPr>
          <w:rFonts w:ascii="Times New Roman" w:hAnsi="Times New Roman"/>
          <w:bCs/>
          <w:sz w:val="28"/>
          <w:szCs w:val="28"/>
        </w:rPr>
        <w:t>«Финансовая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кредитования» (далее – муниципальная Программа)</w:t>
      </w:r>
      <w:r w:rsidRPr="00DC5702">
        <w:rPr>
          <w:rFonts w:ascii="Times New Roman" w:hAnsi="Times New Roman"/>
          <w:sz w:val="28"/>
          <w:szCs w:val="28"/>
        </w:rPr>
        <w:t xml:space="preserve"> приведены в приложении № 1 к муниципальной Программе.</w:t>
      </w:r>
    </w:p>
    <w:p w:rsidR="00796F67" w:rsidRPr="002A7DB5" w:rsidRDefault="00796F67" w:rsidP="00796F67">
      <w:pPr>
        <w:autoSpaceDE w:val="0"/>
        <w:autoSpaceDN w:val="0"/>
        <w:adjustRightInd w:val="0"/>
        <w:spacing w:after="0"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рассчитана на 2018-2025</w:t>
      </w:r>
      <w:r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796F67" w:rsidRPr="00142C0E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796F67" w:rsidRPr="00E03381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мероприятий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</w:p>
    <w:p w:rsidR="00796F67" w:rsidRPr="007E2A4E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F67" w:rsidRPr="00D542C2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5702">
        <w:rPr>
          <w:rFonts w:ascii="Times New Roman" w:hAnsi="Times New Roman"/>
          <w:sz w:val="28"/>
          <w:szCs w:val="28"/>
        </w:rPr>
        <w:t xml:space="preserve">Перечень основных мероприятий представлен в </w:t>
      </w:r>
      <w:r>
        <w:rPr>
          <w:rFonts w:ascii="Times New Roman" w:hAnsi="Times New Roman"/>
          <w:sz w:val="28"/>
          <w:szCs w:val="28"/>
        </w:rPr>
        <w:t>приложении № 1 Подпрограммы.</w:t>
      </w:r>
      <w:bookmarkStart w:id="11" w:name="Par4136"/>
      <w:bookmarkEnd w:id="11"/>
    </w:p>
    <w:p w:rsidR="00796F67" w:rsidRPr="00A447FB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96F67" w:rsidRPr="00E03381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Механизм реализации п</w:t>
      </w:r>
      <w:r w:rsidRPr="00E03381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796F67" w:rsidRPr="007C5311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 реализации мероприятий подпрограммы осуществляет отдел по физической культуре и спорту администрации муниципального образования Тимашевский район - координатор программы.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заказчиков и участников мероприятий подпрограммы;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подпрограммы;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информационную и разъяснительную работу, направленную на освещение целей и задач подпрограммы;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подпрограммы в целом;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796F67" w:rsidRDefault="00796F67" w:rsidP="00796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мониторинга выполнения подпрограммы координатор подпрограммы ежеквартально до 20 числа месяца, следующего за отчетным кварталом, направляет в отдел финансового контроля администрации муниципального образования Тимашевский район сводный отчет, который содержит: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выполненных мероприятий подпрограммы с указанием объемов и источников финансирования и непосредственных результатов выполнения подпрограммы;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о ходе реализации мероприятий подпрограммы, в случае неисполнения - анализ причин несвоевременного выполнения подпрограммных мероприятий. </w:t>
      </w:r>
    </w:p>
    <w:p w:rsidR="00796F67" w:rsidRDefault="00796F67" w:rsidP="00796F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подпрограммы и доклад о ходе реализации муниципальной подпрограммы направляются координатором подпрограммы в отдел финансового контроля администрации муниципального образования Тимашевский район до 10 февраля года, следующего за отчетным годом.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подпрограммы осуществляет начальник             отдела по физической культуре и спорту администрации муниципального образования Тимашевский район.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F67" w:rsidRPr="00B53E83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F67" w:rsidRDefault="00D13A85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96F6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96F67">
        <w:rPr>
          <w:rFonts w:ascii="Times New Roman" w:hAnsi="Times New Roman"/>
          <w:sz w:val="28"/>
          <w:szCs w:val="28"/>
        </w:rPr>
        <w:t>отдела по физической культуре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Тимашевский район                                       </w:t>
      </w:r>
      <w:r w:rsidR="005848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848D3">
        <w:rPr>
          <w:rFonts w:ascii="Times New Roman" w:hAnsi="Times New Roman"/>
          <w:sz w:val="28"/>
          <w:szCs w:val="28"/>
        </w:rPr>
        <w:t xml:space="preserve">   </w:t>
      </w:r>
      <w:r w:rsidR="006E64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E64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.С. </w:t>
      </w:r>
      <w:r w:rsidR="006E645B">
        <w:rPr>
          <w:rFonts w:ascii="Times New Roman" w:hAnsi="Times New Roman"/>
          <w:sz w:val="28"/>
          <w:szCs w:val="28"/>
        </w:rPr>
        <w:t>Галецкий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F67" w:rsidRDefault="00796F67" w:rsidP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/>
    <w:p w:rsidR="00796F67" w:rsidRDefault="00796F67">
      <w:pPr>
        <w:sectPr w:rsidR="00796F67" w:rsidSect="00796F67">
          <w:pgSz w:w="11906" w:h="16838"/>
          <w:pgMar w:top="425" w:right="340" w:bottom="992" w:left="1418" w:header="709" w:footer="709" w:gutter="0"/>
          <w:cols w:space="708"/>
          <w:titlePg/>
          <w:docGrid w:linePitch="360"/>
        </w:sectPr>
      </w:pP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к подпрограмме</w:t>
      </w: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 xml:space="preserve">«Управление реализацией </w:t>
      </w: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муниципальной программы»</w:t>
      </w: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6F67" w:rsidRPr="00FE37E4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Par4269"/>
      <w:bookmarkEnd w:id="12"/>
      <w:r w:rsidRPr="00FE37E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подпрограммы</w:t>
      </w:r>
    </w:p>
    <w:p w:rsidR="00796F67" w:rsidRPr="000F64C9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7E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Управление реализацией муниципальной программы»</w:t>
      </w:r>
    </w:p>
    <w:p w:rsidR="00796F67" w:rsidRDefault="00796F67" w:rsidP="00796F67">
      <w:pPr>
        <w:spacing w:after="0" w:line="240" w:lineRule="auto"/>
        <w:rPr>
          <w:rFonts w:ascii="Times New Roman" w:hAnsi="Times New Roman"/>
        </w:rPr>
      </w:pPr>
    </w:p>
    <w:p w:rsidR="00796F67" w:rsidRDefault="00796F67" w:rsidP="00796F67">
      <w:pPr>
        <w:spacing w:after="0" w:line="240" w:lineRule="auto"/>
        <w:rPr>
          <w:rFonts w:ascii="Times New Roman" w:hAnsi="Times New Roman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"/>
        <w:gridCol w:w="2523"/>
        <w:gridCol w:w="1259"/>
        <w:gridCol w:w="16"/>
        <w:gridCol w:w="1100"/>
        <w:gridCol w:w="34"/>
        <w:gridCol w:w="1134"/>
        <w:gridCol w:w="29"/>
        <w:gridCol w:w="1247"/>
        <w:gridCol w:w="1163"/>
        <w:gridCol w:w="47"/>
        <w:gridCol w:w="1058"/>
        <w:gridCol w:w="38"/>
        <w:gridCol w:w="1096"/>
        <w:gridCol w:w="23"/>
        <w:gridCol w:w="1990"/>
        <w:gridCol w:w="113"/>
        <w:gridCol w:w="1872"/>
      </w:tblGrid>
      <w:tr w:rsidR="00796F67" w:rsidRPr="0031114E" w:rsidTr="00AF2ADC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12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796F67" w:rsidRPr="0031114E" w:rsidTr="00AF2ADC">
        <w:trPr>
          <w:tblHeader/>
        </w:trPr>
        <w:tc>
          <w:tcPr>
            <w:tcW w:w="426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10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6F67" w:rsidRPr="0031114E" w:rsidTr="00AF2ADC">
        <w:trPr>
          <w:tblHeader/>
        </w:trPr>
        <w:tc>
          <w:tcPr>
            <w:tcW w:w="426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96F67" w:rsidRPr="0031114E" w:rsidRDefault="00796F67" w:rsidP="00AF2AD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6F67" w:rsidRPr="004210FC" w:rsidTr="00AF2ADC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796F67" w:rsidRPr="004210FC" w:rsidRDefault="00796F67" w:rsidP="00A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96F67" w:rsidRPr="004210FC" w:rsidRDefault="00796F67" w:rsidP="00A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Цель</w:t>
            </w:r>
          </w:p>
        </w:tc>
        <w:tc>
          <w:tcPr>
            <w:tcW w:w="12219" w:type="dxa"/>
            <w:gridSpan w:val="16"/>
            <w:tcBorders>
              <w:bottom w:val="single" w:sz="4" w:space="0" w:color="auto"/>
            </w:tcBorders>
          </w:tcPr>
          <w:p w:rsidR="00796F67" w:rsidRPr="004210FC" w:rsidRDefault="00796F67" w:rsidP="00AF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Развитие системы управления отраслью физической культуры и спорта</w:t>
            </w:r>
          </w:p>
        </w:tc>
      </w:tr>
      <w:tr w:rsidR="00796F67" w:rsidRPr="004210FC" w:rsidTr="005E6402">
        <w:tblPrEx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F67" w:rsidRPr="004210FC" w:rsidRDefault="00796F67" w:rsidP="00A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796F67" w:rsidRPr="004210FC" w:rsidRDefault="00796F67" w:rsidP="00AF2A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 xml:space="preserve">Задачи </w:t>
            </w:r>
          </w:p>
        </w:tc>
        <w:tc>
          <w:tcPr>
            <w:tcW w:w="122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96F67" w:rsidRPr="004210FC" w:rsidRDefault="00796F67" w:rsidP="00AF2AD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Совершенствование функционирования организаций сферы физической культуры и спорта</w:t>
            </w: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455" w:type="dxa"/>
            <w:gridSpan w:val="2"/>
            <w:vMerge w:val="restart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1.1.1</w:t>
            </w:r>
          </w:p>
        </w:tc>
        <w:tc>
          <w:tcPr>
            <w:tcW w:w="2523" w:type="dxa"/>
            <w:vMerge w:val="restart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897CDE" w:rsidRDefault="005E6402" w:rsidP="005E6402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1658,7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1658,7</w:t>
            </w:r>
          </w:p>
        </w:tc>
        <w:tc>
          <w:tcPr>
            <w:tcW w:w="1105" w:type="dxa"/>
            <w:gridSpan w:val="2"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2019 г. -  1 чел.</w:t>
            </w:r>
          </w:p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2020 г. 2 –  чел.</w:t>
            </w:r>
          </w:p>
          <w:p w:rsidR="005E6402" w:rsidRPr="000F64C9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2021 г. 2 – чел.</w:t>
            </w:r>
          </w:p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2022 г. – 1 чел</w:t>
            </w:r>
          </w:p>
        </w:tc>
        <w:tc>
          <w:tcPr>
            <w:tcW w:w="1985" w:type="dxa"/>
            <w:gridSpan w:val="2"/>
            <w:vMerge w:val="restart"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897CDE" w:rsidRDefault="005E6402" w:rsidP="005E6402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2116,0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2116,0</w:t>
            </w:r>
          </w:p>
        </w:tc>
        <w:tc>
          <w:tcPr>
            <w:tcW w:w="1105" w:type="dxa"/>
            <w:gridSpan w:val="2"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897CDE" w:rsidRDefault="005E6402" w:rsidP="005E6402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CDE">
              <w:rPr>
                <w:rFonts w:ascii="Times New Roman" w:hAnsi="Times New Roman"/>
                <w:sz w:val="20"/>
                <w:szCs w:val="20"/>
              </w:rPr>
              <w:t>1902,7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1902,7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6402" w:rsidRPr="004210FC" w:rsidRDefault="00C51F4A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3314,6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C51F4A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3314,6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E6402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3230,6</w:t>
            </w:r>
          </w:p>
        </w:tc>
        <w:tc>
          <w:tcPr>
            <w:tcW w:w="1105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24C05" w:rsidRPr="004210FC" w:rsidTr="00AF2ADC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524C05" w:rsidRPr="004210FC" w:rsidRDefault="00524C05" w:rsidP="005E64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24C05" w:rsidRDefault="00524C05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2026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4C05" w:rsidRDefault="009B7459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524C05" w:rsidRDefault="009B7459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3230,6</w:t>
            </w:r>
          </w:p>
        </w:tc>
        <w:tc>
          <w:tcPr>
            <w:tcW w:w="1105" w:type="dxa"/>
            <w:gridSpan w:val="2"/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524C05" w:rsidRPr="004210FC" w:rsidRDefault="00524C05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24C05" w:rsidRPr="004210FC" w:rsidRDefault="00524C05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5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402" w:rsidRPr="00897CDE" w:rsidRDefault="005E6402" w:rsidP="005E64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97CDE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897CDE" w:rsidRDefault="009B7459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23398,8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897CDE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02" w:rsidRPr="00897CDE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02" w:rsidRPr="00897CDE" w:rsidRDefault="009B7459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23398,8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E6402" w:rsidRPr="004210FC" w:rsidTr="00AF2ADC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455" w:type="dxa"/>
            <w:gridSpan w:val="2"/>
            <w:vMerge/>
            <w:vAlign w:val="center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Итого по подпрограмме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402" w:rsidRPr="00296343" w:rsidRDefault="005E6402" w:rsidP="005E640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96343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296343" w:rsidRDefault="009B7459" w:rsidP="009B74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897CDE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02" w:rsidRPr="00897CDE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402" w:rsidRPr="00897CDE" w:rsidRDefault="009B7459" w:rsidP="005E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23398,8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E6402" w:rsidRPr="004210FC" w:rsidRDefault="005E6402" w:rsidP="005E64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402" w:rsidRPr="004210FC" w:rsidRDefault="005E6402" w:rsidP="005E64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796F67" w:rsidRDefault="00796F67" w:rsidP="00796F67">
      <w:pPr>
        <w:spacing w:after="0" w:line="240" w:lineRule="auto"/>
        <w:rPr>
          <w:rFonts w:ascii="Times New Roman" w:hAnsi="Times New Roman"/>
        </w:rPr>
      </w:pPr>
    </w:p>
    <w:p w:rsidR="00796F67" w:rsidRDefault="00796F67" w:rsidP="00796F67">
      <w:pPr>
        <w:spacing w:after="0" w:line="240" w:lineRule="auto"/>
        <w:rPr>
          <w:rFonts w:ascii="Times New Roman" w:hAnsi="Times New Roman"/>
        </w:rPr>
      </w:pPr>
    </w:p>
    <w:p w:rsidR="00796F67" w:rsidRDefault="00796F67" w:rsidP="00796F67">
      <w:pPr>
        <w:spacing w:after="0" w:line="240" w:lineRule="auto"/>
        <w:rPr>
          <w:rFonts w:ascii="Times New Roman" w:hAnsi="Times New Roman"/>
        </w:rPr>
      </w:pPr>
    </w:p>
    <w:p w:rsidR="00796F67" w:rsidRDefault="006E645B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96F6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96F67">
        <w:rPr>
          <w:rFonts w:ascii="Times New Roman" w:hAnsi="Times New Roman"/>
          <w:sz w:val="28"/>
          <w:szCs w:val="28"/>
        </w:rPr>
        <w:t>отдела по физической культуре</w:t>
      </w:r>
    </w:p>
    <w:p w:rsid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796F67" w:rsidRPr="00796F67" w:rsidRDefault="00796F67" w:rsidP="00796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Тимашевский район                                                                                                       </w:t>
      </w:r>
      <w:r w:rsidR="005848D3">
        <w:rPr>
          <w:rFonts w:ascii="Times New Roman" w:hAnsi="Times New Roman"/>
          <w:sz w:val="28"/>
          <w:szCs w:val="28"/>
        </w:rPr>
        <w:t xml:space="preserve">                         </w:t>
      </w:r>
      <w:r w:rsidR="006E645B">
        <w:rPr>
          <w:rFonts w:ascii="Times New Roman" w:hAnsi="Times New Roman"/>
          <w:sz w:val="28"/>
          <w:szCs w:val="28"/>
        </w:rPr>
        <w:t xml:space="preserve">  </w:t>
      </w:r>
      <w:r w:rsidR="005848D3">
        <w:rPr>
          <w:rFonts w:ascii="Times New Roman" w:hAnsi="Times New Roman"/>
          <w:sz w:val="28"/>
          <w:szCs w:val="28"/>
        </w:rPr>
        <w:t xml:space="preserve"> </w:t>
      </w:r>
      <w:r w:rsidR="006E64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.С. </w:t>
      </w:r>
      <w:r w:rsidR="006E645B">
        <w:rPr>
          <w:rFonts w:ascii="Times New Roman" w:hAnsi="Times New Roman"/>
          <w:sz w:val="28"/>
          <w:szCs w:val="28"/>
        </w:rPr>
        <w:t>Галецкий</w:t>
      </w:r>
    </w:p>
    <w:sectPr w:rsidR="00796F67" w:rsidRPr="00796F67" w:rsidSect="00AF2ADC">
      <w:headerReference w:type="first" r:id="rId9"/>
      <w:pgSz w:w="16838" w:h="11906" w:orient="landscape"/>
      <w:pgMar w:top="1418" w:right="425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F5" w:rsidRDefault="00E316F5">
      <w:pPr>
        <w:spacing w:after="0" w:line="240" w:lineRule="auto"/>
      </w:pPr>
      <w:r>
        <w:separator/>
      </w:r>
    </w:p>
  </w:endnote>
  <w:endnote w:type="continuationSeparator" w:id="0">
    <w:p w:rsidR="00E316F5" w:rsidRDefault="00E3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F5" w:rsidRDefault="00E316F5">
      <w:pPr>
        <w:spacing w:after="0" w:line="240" w:lineRule="auto"/>
      </w:pPr>
      <w:r>
        <w:separator/>
      </w:r>
    </w:p>
  </w:footnote>
  <w:footnote w:type="continuationSeparator" w:id="0">
    <w:p w:rsidR="00E316F5" w:rsidRDefault="00E3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F6" w:rsidRPr="002004C0" w:rsidRDefault="006871F6" w:rsidP="00AF2ADC">
    <w:pPr>
      <w:pStyle w:val="a5"/>
      <w:jc w:val="center"/>
      <w:rPr>
        <w:rFonts w:ascii="Times New Roman" w:hAnsi="Times New Roman"/>
        <w:sz w:val="28"/>
        <w:szCs w:val="28"/>
      </w:rPr>
    </w:pPr>
    <w:r w:rsidRPr="002004C0">
      <w:rPr>
        <w:rFonts w:ascii="Times New Roman" w:hAnsi="Times New Roman"/>
        <w:sz w:val="28"/>
        <w:szCs w:val="28"/>
      </w:rPr>
      <w:fldChar w:fldCharType="begin"/>
    </w:r>
    <w:r w:rsidRPr="002004C0">
      <w:rPr>
        <w:rFonts w:ascii="Times New Roman" w:hAnsi="Times New Roman"/>
        <w:sz w:val="28"/>
        <w:szCs w:val="28"/>
      </w:rPr>
      <w:instrText>PAGE   \* MERGEFORMAT</w:instrText>
    </w:r>
    <w:r w:rsidRPr="002004C0">
      <w:rPr>
        <w:rFonts w:ascii="Times New Roman" w:hAnsi="Times New Roman"/>
        <w:sz w:val="28"/>
        <w:szCs w:val="28"/>
      </w:rPr>
      <w:fldChar w:fldCharType="separate"/>
    </w:r>
    <w:r w:rsidR="000952B7" w:rsidRPr="000952B7">
      <w:rPr>
        <w:rFonts w:ascii="Times New Roman" w:hAnsi="Times New Roman"/>
        <w:noProof/>
        <w:sz w:val="28"/>
        <w:szCs w:val="28"/>
        <w:lang w:val="ru-RU"/>
      </w:rPr>
      <w:t>12</w:t>
    </w:r>
    <w:r w:rsidRPr="002004C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07656"/>
      <w:docPartObj>
        <w:docPartGallery w:val="Page Numbers (Margins)"/>
        <w:docPartUnique/>
      </w:docPartObj>
    </w:sdtPr>
    <w:sdtEndPr/>
    <w:sdtContent>
      <w:p w:rsidR="006871F6" w:rsidRDefault="006871F6">
        <w:pPr>
          <w:pStyle w:val="a5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7C18A0" wp14:editId="4BC9B45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6871F6" w:rsidRDefault="006871F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725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7C18A0"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AF2ADC" w:rsidRDefault="00AF2A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725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B9"/>
    <w:rsid w:val="00030B8D"/>
    <w:rsid w:val="0004745D"/>
    <w:rsid w:val="00052C49"/>
    <w:rsid w:val="00061C27"/>
    <w:rsid w:val="00065C59"/>
    <w:rsid w:val="00094BBE"/>
    <w:rsid w:val="000952B7"/>
    <w:rsid w:val="000A7F6A"/>
    <w:rsid w:val="000C1B1A"/>
    <w:rsid w:val="000C2B7E"/>
    <w:rsid w:val="00101F9C"/>
    <w:rsid w:val="001153F8"/>
    <w:rsid w:val="001311BD"/>
    <w:rsid w:val="00136060"/>
    <w:rsid w:val="001A7434"/>
    <w:rsid w:val="001D1473"/>
    <w:rsid w:val="001F25F1"/>
    <w:rsid w:val="001F3002"/>
    <w:rsid w:val="00200294"/>
    <w:rsid w:val="00204570"/>
    <w:rsid w:val="00216120"/>
    <w:rsid w:val="0028249B"/>
    <w:rsid w:val="002B3965"/>
    <w:rsid w:val="002C334F"/>
    <w:rsid w:val="002C433D"/>
    <w:rsid w:val="002D0163"/>
    <w:rsid w:val="002F46E3"/>
    <w:rsid w:val="00302EDA"/>
    <w:rsid w:val="00307A3D"/>
    <w:rsid w:val="00324EDB"/>
    <w:rsid w:val="00341DCB"/>
    <w:rsid w:val="0035204B"/>
    <w:rsid w:val="003625A7"/>
    <w:rsid w:val="0036793A"/>
    <w:rsid w:val="00384EDA"/>
    <w:rsid w:val="0039107C"/>
    <w:rsid w:val="0039230A"/>
    <w:rsid w:val="003A7A6A"/>
    <w:rsid w:val="003B5D0F"/>
    <w:rsid w:val="00411AC8"/>
    <w:rsid w:val="0047238A"/>
    <w:rsid w:val="004A4FDA"/>
    <w:rsid w:val="004B570B"/>
    <w:rsid w:val="004B7E27"/>
    <w:rsid w:val="004E17AC"/>
    <w:rsid w:val="004E2827"/>
    <w:rsid w:val="004E4A47"/>
    <w:rsid w:val="004E5357"/>
    <w:rsid w:val="004F2245"/>
    <w:rsid w:val="00524C05"/>
    <w:rsid w:val="00555309"/>
    <w:rsid w:val="00574C78"/>
    <w:rsid w:val="005848D3"/>
    <w:rsid w:val="005A4AEC"/>
    <w:rsid w:val="005B6B4C"/>
    <w:rsid w:val="005D4DEC"/>
    <w:rsid w:val="005E6402"/>
    <w:rsid w:val="005F5242"/>
    <w:rsid w:val="00642EB4"/>
    <w:rsid w:val="00666F1C"/>
    <w:rsid w:val="00681640"/>
    <w:rsid w:val="00681EA7"/>
    <w:rsid w:val="006871F6"/>
    <w:rsid w:val="006A6045"/>
    <w:rsid w:val="006A7F2D"/>
    <w:rsid w:val="006B5870"/>
    <w:rsid w:val="006C4294"/>
    <w:rsid w:val="006C5FB9"/>
    <w:rsid w:val="006D6B68"/>
    <w:rsid w:val="006E645B"/>
    <w:rsid w:val="006F024A"/>
    <w:rsid w:val="00701195"/>
    <w:rsid w:val="0072306E"/>
    <w:rsid w:val="00725C30"/>
    <w:rsid w:val="0074278D"/>
    <w:rsid w:val="00760AD5"/>
    <w:rsid w:val="007746AB"/>
    <w:rsid w:val="00783717"/>
    <w:rsid w:val="00785D52"/>
    <w:rsid w:val="00792360"/>
    <w:rsid w:val="00796F67"/>
    <w:rsid w:val="007A31AD"/>
    <w:rsid w:val="007A4833"/>
    <w:rsid w:val="007C0ED0"/>
    <w:rsid w:val="007C5BE4"/>
    <w:rsid w:val="007D22C9"/>
    <w:rsid w:val="007D398D"/>
    <w:rsid w:val="007F7A75"/>
    <w:rsid w:val="008024CE"/>
    <w:rsid w:val="0082388A"/>
    <w:rsid w:val="008312F6"/>
    <w:rsid w:val="008954F4"/>
    <w:rsid w:val="008A1E06"/>
    <w:rsid w:val="008A5065"/>
    <w:rsid w:val="008C65D9"/>
    <w:rsid w:val="008C7AEE"/>
    <w:rsid w:val="00910B4C"/>
    <w:rsid w:val="00920056"/>
    <w:rsid w:val="0096355A"/>
    <w:rsid w:val="00974874"/>
    <w:rsid w:val="009A6B6E"/>
    <w:rsid w:val="009B7459"/>
    <w:rsid w:val="009D4268"/>
    <w:rsid w:val="00A035BD"/>
    <w:rsid w:val="00A311A7"/>
    <w:rsid w:val="00A51D4B"/>
    <w:rsid w:val="00A71C67"/>
    <w:rsid w:val="00A84C36"/>
    <w:rsid w:val="00A94923"/>
    <w:rsid w:val="00AB2565"/>
    <w:rsid w:val="00AB76A7"/>
    <w:rsid w:val="00AD1DAE"/>
    <w:rsid w:val="00AD29D8"/>
    <w:rsid w:val="00AF2ADC"/>
    <w:rsid w:val="00AF442D"/>
    <w:rsid w:val="00B04C10"/>
    <w:rsid w:val="00B23C60"/>
    <w:rsid w:val="00B343A9"/>
    <w:rsid w:val="00B432B4"/>
    <w:rsid w:val="00B45149"/>
    <w:rsid w:val="00B51233"/>
    <w:rsid w:val="00BA4011"/>
    <w:rsid w:val="00BB6D6C"/>
    <w:rsid w:val="00BD199F"/>
    <w:rsid w:val="00BE2A84"/>
    <w:rsid w:val="00C120A3"/>
    <w:rsid w:val="00C40295"/>
    <w:rsid w:val="00C415EF"/>
    <w:rsid w:val="00C51F4A"/>
    <w:rsid w:val="00C76F8E"/>
    <w:rsid w:val="00C81E6F"/>
    <w:rsid w:val="00C9610C"/>
    <w:rsid w:val="00CB4D0D"/>
    <w:rsid w:val="00CB6AB9"/>
    <w:rsid w:val="00CE3DF8"/>
    <w:rsid w:val="00D13A85"/>
    <w:rsid w:val="00D172DE"/>
    <w:rsid w:val="00D356D9"/>
    <w:rsid w:val="00D45569"/>
    <w:rsid w:val="00D50572"/>
    <w:rsid w:val="00D51EAF"/>
    <w:rsid w:val="00D611F5"/>
    <w:rsid w:val="00DA0035"/>
    <w:rsid w:val="00DF5994"/>
    <w:rsid w:val="00DF5D0F"/>
    <w:rsid w:val="00E316F5"/>
    <w:rsid w:val="00E5210C"/>
    <w:rsid w:val="00E55E50"/>
    <w:rsid w:val="00E64ACB"/>
    <w:rsid w:val="00EA10ED"/>
    <w:rsid w:val="00EB5379"/>
    <w:rsid w:val="00EC4575"/>
    <w:rsid w:val="00ED6768"/>
    <w:rsid w:val="00F02C1C"/>
    <w:rsid w:val="00F122BD"/>
    <w:rsid w:val="00F20917"/>
    <w:rsid w:val="00F35081"/>
    <w:rsid w:val="00F63257"/>
    <w:rsid w:val="00F64565"/>
    <w:rsid w:val="00F85680"/>
    <w:rsid w:val="00F95183"/>
    <w:rsid w:val="00FD3822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CF82D-23B3-48B2-AA1B-F1E818D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C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574C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74C78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74C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574C78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uiPriority w:val="99"/>
    <w:rsid w:val="00574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4C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74C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C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78"/>
    <w:rPr>
      <w:rFonts w:ascii="Tahoma" w:eastAsia="Calibri" w:hAnsi="Tahoma" w:cs="Times New Roman"/>
      <w:sz w:val="16"/>
      <w:szCs w:val="16"/>
      <w:lang w:val="x-none"/>
    </w:rPr>
  </w:style>
  <w:style w:type="table" w:styleId="a9">
    <w:name w:val="Table Grid"/>
    <w:basedOn w:val="a1"/>
    <w:uiPriority w:val="39"/>
    <w:rsid w:val="00574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574C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574C78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574C7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74C78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74C78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574C78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8A34-CEB7-48EB-99D9-7474EED3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13332</Words>
  <Characters>75998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Спорт1</cp:lastModifiedBy>
  <cp:revision>2</cp:revision>
  <cp:lastPrinted>2024-10-09T12:20:00Z</cp:lastPrinted>
  <dcterms:created xsi:type="dcterms:W3CDTF">2024-10-09T13:01:00Z</dcterms:created>
  <dcterms:modified xsi:type="dcterms:W3CDTF">2024-10-09T13:01:00Z</dcterms:modified>
</cp:coreProperties>
</file>