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C13" w:rsidRPr="00966A3A" w:rsidRDefault="00D71C13" w:rsidP="00D71C13">
      <w:pPr>
        <w:pStyle w:val="a5"/>
        <w:jc w:val="center"/>
        <w:rPr>
          <w:rFonts w:ascii="Times New Roman" w:hAnsi="Times New Roman"/>
          <w:color w:val="000000"/>
          <w:sz w:val="28"/>
          <w:szCs w:val="28"/>
        </w:rPr>
      </w:pPr>
      <w:r w:rsidRPr="00966A3A">
        <w:rPr>
          <w:rFonts w:ascii="Times New Roman" w:hAnsi="Times New Roman"/>
          <w:color w:val="000000"/>
          <w:sz w:val="28"/>
          <w:szCs w:val="28"/>
        </w:rPr>
        <w:t>ЗАКЛЮЧЕНИЕ</w:t>
      </w:r>
      <w:r w:rsidR="002B396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71C13" w:rsidRDefault="00D71C13" w:rsidP="00D71C13">
      <w:pPr>
        <w:jc w:val="center"/>
        <w:rPr>
          <w:color w:val="000000"/>
          <w:sz w:val="28"/>
          <w:szCs w:val="28"/>
        </w:rPr>
      </w:pPr>
      <w:r w:rsidRPr="00966A3A">
        <w:rPr>
          <w:color w:val="000000"/>
          <w:sz w:val="28"/>
          <w:szCs w:val="28"/>
        </w:rPr>
        <w:t>О РЕЗУЛЬТАТАХ ПУБЛИЧНЫХ СЛУШАНИЙ</w:t>
      </w:r>
    </w:p>
    <w:p w:rsidR="00D71C13" w:rsidRDefault="00D71C13" w:rsidP="00D71C13">
      <w:pPr>
        <w:jc w:val="center"/>
        <w:rPr>
          <w:color w:val="000000"/>
          <w:sz w:val="28"/>
          <w:szCs w:val="28"/>
        </w:rPr>
      </w:pPr>
    </w:p>
    <w:p w:rsidR="00714FAA" w:rsidRPr="00714FAA" w:rsidRDefault="00714FAA" w:rsidP="00714FAA">
      <w:pPr>
        <w:autoSpaceDE w:val="0"/>
        <w:autoSpaceDN w:val="0"/>
        <w:adjustRightInd w:val="0"/>
        <w:ind w:right="-426"/>
        <w:rPr>
          <w:color w:val="000000"/>
          <w:sz w:val="28"/>
          <w:szCs w:val="28"/>
        </w:rPr>
      </w:pPr>
    </w:p>
    <w:p w:rsidR="00714FAA" w:rsidRPr="00714FAA" w:rsidRDefault="005A587E" w:rsidP="00714FAA">
      <w:pPr>
        <w:autoSpaceDE w:val="0"/>
        <w:autoSpaceDN w:val="0"/>
        <w:adjustRightInd w:val="0"/>
        <w:ind w:right="-426"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A846E4">
        <w:rPr>
          <w:color w:val="000000"/>
          <w:sz w:val="28"/>
          <w:szCs w:val="28"/>
        </w:rPr>
        <w:t>20» ок</w:t>
      </w:r>
      <w:r w:rsidR="00A2709F">
        <w:rPr>
          <w:color w:val="000000"/>
          <w:sz w:val="28"/>
          <w:szCs w:val="28"/>
        </w:rPr>
        <w:t>тября</w:t>
      </w:r>
      <w:r w:rsidR="00E10890">
        <w:rPr>
          <w:color w:val="000000"/>
          <w:sz w:val="28"/>
          <w:szCs w:val="28"/>
        </w:rPr>
        <w:t xml:space="preserve"> 2026</w:t>
      </w:r>
      <w:r w:rsidR="00714FAA" w:rsidRPr="00714FAA">
        <w:rPr>
          <w:color w:val="000000"/>
          <w:sz w:val="28"/>
          <w:szCs w:val="28"/>
        </w:rPr>
        <w:t xml:space="preserve"> г.                                                                         г. Тимашевск</w:t>
      </w:r>
    </w:p>
    <w:p w:rsidR="00D71C13" w:rsidRPr="00966A3A" w:rsidRDefault="00D71C13" w:rsidP="00D71C13">
      <w:pPr>
        <w:pStyle w:val="a5"/>
        <w:ind w:left="139" w:firstLine="72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71C13" w:rsidRPr="00976A7B" w:rsidRDefault="008B0E1F" w:rsidP="00D71C13">
      <w:pPr>
        <w:autoSpaceDE w:val="0"/>
        <w:autoSpaceDN w:val="0"/>
        <w:adjustRightInd w:val="0"/>
        <w:ind w:left="-142" w:right="-1" w:firstLine="567"/>
        <w:jc w:val="both"/>
        <w:rPr>
          <w:color w:val="000000"/>
          <w:sz w:val="28"/>
          <w:szCs w:val="28"/>
        </w:rPr>
      </w:pPr>
      <w:hyperlink w:anchor="sub_11" w:history="1">
        <w:r w:rsidR="00D71C13" w:rsidRPr="006D251D">
          <w:rPr>
            <w:rStyle w:val="a3"/>
            <w:b w:val="0"/>
            <w:color w:val="000000"/>
            <w:sz w:val="28"/>
            <w:szCs w:val="28"/>
          </w:rPr>
          <w:t>Публичные слушания</w:t>
        </w:r>
      </w:hyperlink>
      <w:r w:rsidR="00D71C13" w:rsidRPr="00976A7B">
        <w:rPr>
          <w:color w:val="000000"/>
          <w:sz w:val="28"/>
          <w:szCs w:val="28"/>
        </w:rPr>
        <w:t xml:space="preserve"> по инициативе: главы муниципального образования Тимашевский район.</w:t>
      </w:r>
    </w:p>
    <w:p w:rsidR="00D71C13" w:rsidRPr="006F4C4F" w:rsidRDefault="00D71C13" w:rsidP="00D71C13">
      <w:pPr>
        <w:pStyle w:val="a5"/>
        <w:ind w:left="-142" w:right="-1" w:firstLine="567"/>
        <w:jc w:val="both"/>
        <w:rPr>
          <w:rFonts w:ascii="Times New Roman" w:hAnsi="Times New Roman"/>
          <w:sz w:val="28"/>
          <w:szCs w:val="28"/>
        </w:rPr>
      </w:pPr>
      <w:r w:rsidRPr="00976A7B">
        <w:rPr>
          <w:rFonts w:ascii="Times New Roman" w:hAnsi="Times New Roman"/>
          <w:color w:val="000000"/>
          <w:sz w:val="28"/>
          <w:szCs w:val="28"/>
        </w:rPr>
        <w:t xml:space="preserve">Назначены: </w:t>
      </w:r>
      <w:r w:rsidRPr="00976A7B">
        <w:rPr>
          <w:rFonts w:ascii="Times New Roman" w:hAnsi="Times New Roman"/>
          <w:sz w:val="28"/>
          <w:szCs w:val="28"/>
        </w:rPr>
        <w:t xml:space="preserve">постановлением администрации муниципального образования </w:t>
      </w:r>
      <w:proofErr w:type="spellStart"/>
      <w:r w:rsidRPr="00196F25">
        <w:rPr>
          <w:rFonts w:ascii="Times New Roman" w:hAnsi="Times New Roman"/>
          <w:sz w:val="28"/>
          <w:szCs w:val="28"/>
        </w:rPr>
        <w:t>Тимашевский</w:t>
      </w:r>
      <w:proofErr w:type="spellEnd"/>
      <w:r w:rsidRPr="00196F25">
        <w:rPr>
          <w:rFonts w:ascii="Times New Roman" w:hAnsi="Times New Roman"/>
          <w:sz w:val="28"/>
          <w:szCs w:val="28"/>
        </w:rPr>
        <w:t xml:space="preserve"> район </w:t>
      </w:r>
      <w:r w:rsidR="00714FAA">
        <w:rPr>
          <w:rFonts w:ascii="Times New Roman" w:hAnsi="Times New Roman"/>
          <w:sz w:val="28"/>
          <w:szCs w:val="28"/>
        </w:rPr>
        <w:t xml:space="preserve">от </w:t>
      </w:r>
      <w:r w:rsidR="00A846E4">
        <w:rPr>
          <w:rFonts w:ascii="Times New Roman" w:hAnsi="Times New Roman"/>
          <w:sz w:val="28"/>
          <w:szCs w:val="28"/>
        </w:rPr>
        <w:t>16 октября 2026 г. № 1402</w:t>
      </w:r>
      <w:r w:rsidR="00714FAA" w:rsidRPr="00714FAA">
        <w:rPr>
          <w:rFonts w:ascii="Times New Roman" w:hAnsi="Times New Roman"/>
          <w:sz w:val="28"/>
          <w:szCs w:val="28"/>
        </w:rPr>
        <w:t xml:space="preserve"> «О проведении публичных слушаний по проекту постановления о предоставлении разрешения на условно разрешенный вид использования земельного участка, расположенного по адр</w:t>
      </w:r>
      <w:r w:rsidR="004F5F6E">
        <w:rPr>
          <w:rFonts w:ascii="Times New Roman" w:hAnsi="Times New Roman"/>
          <w:sz w:val="28"/>
          <w:szCs w:val="28"/>
        </w:rPr>
        <w:t>ес</w:t>
      </w:r>
      <w:r w:rsidR="00496CD2">
        <w:rPr>
          <w:rFonts w:ascii="Times New Roman" w:hAnsi="Times New Roman"/>
          <w:sz w:val="28"/>
          <w:szCs w:val="28"/>
        </w:rPr>
        <w:t xml:space="preserve">у: </w:t>
      </w:r>
      <w:r w:rsidR="00A846E4" w:rsidRPr="00A846E4">
        <w:rPr>
          <w:rFonts w:ascii="Times New Roman" w:hAnsi="Times New Roman"/>
          <w:sz w:val="28"/>
          <w:szCs w:val="28"/>
        </w:rPr>
        <w:t xml:space="preserve">Российская Федерация, Краснодарский край, муниципальный район </w:t>
      </w:r>
      <w:proofErr w:type="spellStart"/>
      <w:r w:rsidR="00A846E4" w:rsidRPr="00A846E4">
        <w:rPr>
          <w:rFonts w:ascii="Times New Roman" w:hAnsi="Times New Roman"/>
          <w:sz w:val="28"/>
          <w:szCs w:val="28"/>
        </w:rPr>
        <w:t>Тимашевский</w:t>
      </w:r>
      <w:proofErr w:type="spellEnd"/>
      <w:r w:rsidR="00A846E4" w:rsidRPr="00A846E4">
        <w:rPr>
          <w:rFonts w:ascii="Times New Roman" w:hAnsi="Times New Roman"/>
          <w:sz w:val="28"/>
          <w:szCs w:val="28"/>
        </w:rPr>
        <w:t xml:space="preserve">, сельское поселение </w:t>
      </w:r>
      <w:proofErr w:type="spellStart"/>
      <w:r w:rsidR="00A846E4" w:rsidRPr="00A846E4">
        <w:rPr>
          <w:rFonts w:ascii="Times New Roman" w:hAnsi="Times New Roman"/>
          <w:sz w:val="28"/>
          <w:szCs w:val="28"/>
        </w:rPr>
        <w:t>Медведовское</w:t>
      </w:r>
      <w:proofErr w:type="spellEnd"/>
      <w:r w:rsidR="00A846E4" w:rsidRPr="00A846E4">
        <w:rPr>
          <w:rFonts w:ascii="Times New Roman" w:hAnsi="Times New Roman"/>
          <w:sz w:val="28"/>
          <w:szCs w:val="28"/>
        </w:rPr>
        <w:t>, станица Медведовская, улица Красная, земельный участок 74</w:t>
      </w:r>
      <w:r w:rsidR="00714FAA" w:rsidRPr="00714FAA">
        <w:rPr>
          <w:rFonts w:ascii="Times New Roman" w:hAnsi="Times New Roman"/>
          <w:sz w:val="28"/>
          <w:szCs w:val="28"/>
        </w:rPr>
        <w:t>»</w:t>
      </w:r>
      <w:r w:rsidRPr="006F4C4F">
        <w:rPr>
          <w:rFonts w:ascii="Times New Roman" w:hAnsi="Times New Roman"/>
          <w:sz w:val="28"/>
          <w:szCs w:val="28"/>
        </w:rPr>
        <w:t>.</w:t>
      </w:r>
    </w:p>
    <w:p w:rsidR="00D71C13" w:rsidRPr="006F4C4F" w:rsidRDefault="00D71C13" w:rsidP="00D71C13">
      <w:pPr>
        <w:pStyle w:val="a5"/>
        <w:ind w:left="-142" w:right="-1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F4C4F">
        <w:rPr>
          <w:rFonts w:ascii="Times New Roman" w:hAnsi="Times New Roman"/>
          <w:color w:val="000000"/>
          <w:sz w:val="28"/>
          <w:szCs w:val="28"/>
        </w:rPr>
        <w:t>По проекту:</w:t>
      </w:r>
      <w:r w:rsidRPr="006F4C4F">
        <w:rPr>
          <w:rFonts w:ascii="Times New Roman" w:hAnsi="Times New Roman"/>
          <w:sz w:val="28"/>
          <w:szCs w:val="28"/>
        </w:rPr>
        <w:t xml:space="preserve"> постановления о предоставлении разрешения на условно разрешенный вид использования земельного участка, расположенного по адр</w:t>
      </w:r>
      <w:r w:rsidR="004F5F6E">
        <w:rPr>
          <w:rFonts w:ascii="Times New Roman" w:hAnsi="Times New Roman"/>
          <w:sz w:val="28"/>
          <w:szCs w:val="28"/>
        </w:rPr>
        <w:t>ес</w:t>
      </w:r>
      <w:r w:rsidR="00496CD2">
        <w:rPr>
          <w:rFonts w:ascii="Times New Roman" w:hAnsi="Times New Roman"/>
          <w:sz w:val="28"/>
          <w:szCs w:val="28"/>
        </w:rPr>
        <w:t xml:space="preserve">у: </w:t>
      </w:r>
      <w:r w:rsidR="00A846E4" w:rsidRPr="00A846E4">
        <w:rPr>
          <w:rFonts w:ascii="Times New Roman" w:hAnsi="Times New Roman"/>
          <w:sz w:val="28"/>
          <w:szCs w:val="28"/>
        </w:rPr>
        <w:t xml:space="preserve">Российская Федерация, Краснодарский край, муниципальный район </w:t>
      </w:r>
      <w:proofErr w:type="spellStart"/>
      <w:r w:rsidR="00A846E4" w:rsidRPr="00A846E4">
        <w:rPr>
          <w:rFonts w:ascii="Times New Roman" w:hAnsi="Times New Roman"/>
          <w:sz w:val="28"/>
          <w:szCs w:val="28"/>
        </w:rPr>
        <w:t>Тимашевский</w:t>
      </w:r>
      <w:proofErr w:type="spellEnd"/>
      <w:r w:rsidR="00A846E4" w:rsidRPr="00A846E4">
        <w:rPr>
          <w:rFonts w:ascii="Times New Roman" w:hAnsi="Times New Roman"/>
          <w:sz w:val="28"/>
          <w:szCs w:val="28"/>
        </w:rPr>
        <w:t xml:space="preserve">, сельское поселение </w:t>
      </w:r>
      <w:proofErr w:type="spellStart"/>
      <w:r w:rsidR="00A846E4" w:rsidRPr="00A846E4">
        <w:rPr>
          <w:rFonts w:ascii="Times New Roman" w:hAnsi="Times New Roman"/>
          <w:sz w:val="28"/>
          <w:szCs w:val="28"/>
        </w:rPr>
        <w:t>Медведовское</w:t>
      </w:r>
      <w:proofErr w:type="spellEnd"/>
      <w:r w:rsidR="00A846E4" w:rsidRPr="00A846E4">
        <w:rPr>
          <w:rFonts w:ascii="Times New Roman" w:hAnsi="Times New Roman"/>
          <w:sz w:val="28"/>
          <w:szCs w:val="28"/>
        </w:rPr>
        <w:t>, станица Медведовская, улица Красная, земельный участок 74</w:t>
      </w:r>
      <w:r w:rsidRPr="006F4C4F">
        <w:rPr>
          <w:rFonts w:ascii="Times New Roman" w:hAnsi="Times New Roman"/>
          <w:sz w:val="28"/>
          <w:szCs w:val="28"/>
        </w:rPr>
        <w:t>.</w:t>
      </w:r>
    </w:p>
    <w:p w:rsidR="00D71C13" w:rsidRPr="00612E61" w:rsidRDefault="00D71C13" w:rsidP="00D71C13">
      <w:pPr>
        <w:autoSpaceDE w:val="0"/>
        <w:autoSpaceDN w:val="0"/>
        <w:adjustRightInd w:val="0"/>
        <w:ind w:left="-142" w:right="-1" w:firstLine="567"/>
        <w:jc w:val="both"/>
        <w:rPr>
          <w:color w:val="000000"/>
          <w:sz w:val="28"/>
          <w:szCs w:val="28"/>
        </w:rPr>
      </w:pPr>
      <w:r w:rsidRPr="00612E61">
        <w:rPr>
          <w:color w:val="000000"/>
          <w:sz w:val="28"/>
          <w:szCs w:val="28"/>
        </w:rPr>
        <w:t>Инициатор публичных слушаний: глава муниципального образования Тимашевский район.</w:t>
      </w:r>
    </w:p>
    <w:p w:rsidR="00D71C13" w:rsidRPr="0087227E" w:rsidRDefault="00D71C13" w:rsidP="00D71C13">
      <w:pPr>
        <w:autoSpaceDE w:val="0"/>
        <w:autoSpaceDN w:val="0"/>
        <w:adjustRightInd w:val="0"/>
        <w:ind w:left="-142" w:right="-1" w:firstLine="567"/>
        <w:jc w:val="both"/>
        <w:rPr>
          <w:color w:val="000000"/>
          <w:sz w:val="28"/>
          <w:szCs w:val="28"/>
        </w:rPr>
      </w:pPr>
      <w:r w:rsidRPr="00612E61">
        <w:rPr>
          <w:color w:val="000000"/>
          <w:sz w:val="28"/>
          <w:szCs w:val="28"/>
        </w:rPr>
        <w:t>Организатор публичных слушаний</w:t>
      </w:r>
      <w:r w:rsidR="00D7644C">
        <w:rPr>
          <w:color w:val="000000"/>
          <w:sz w:val="28"/>
          <w:szCs w:val="28"/>
        </w:rPr>
        <w:t>: комиссия по подготовке проектов</w:t>
      </w:r>
      <w:r w:rsidRPr="00612E61">
        <w:rPr>
          <w:color w:val="000000"/>
          <w:sz w:val="28"/>
          <w:szCs w:val="28"/>
        </w:rPr>
        <w:t xml:space="preserve"> о внесении изменений в правила землепользования</w:t>
      </w:r>
      <w:r w:rsidRPr="00E77AC3">
        <w:rPr>
          <w:color w:val="000000"/>
          <w:sz w:val="28"/>
          <w:szCs w:val="28"/>
        </w:rPr>
        <w:t xml:space="preserve"> и застройки сельских поселений </w:t>
      </w:r>
      <w:r w:rsidRPr="0087227E">
        <w:rPr>
          <w:color w:val="000000"/>
          <w:sz w:val="28"/>
          <w:szCs w:val="28"/>
        </w:rPr>
        <w:t>Тимашевского района.</w:t>
      </w:r>
    </w:p>
    <w:p w:rsidR="00D71C13" w:rsidRPr="0087227E" w:rsidRDefault="00D71C13" w:rsidP="00D71C13">
      <w:pPr>
        <w:autoSpaceDE w:val="0"/>
        <w:autoSpaceDN w:val="0"/>
        <w:adjustRightInd w:val="0"/>
        <w:ind w:left="-142" w:right="-1" w:firstLine="567"/>
        <w:jc w:val="both"/>
        <w:rPr>
          <w:color w:val="000000"/>
          <w:sz w:val="28"/>
          <w:szCs w:val="28"/>
        </w:rPr>
      </w:pPr>
      <w:r w:rsidRPr="0087227E">
        <w:rPr>
          <w:color w:val="000000"/>
          <w:sz w:val="28"/>
          <w:szCs w:val="28"/>
        </w:rPr>
        <w:t xml:space="preserve">Дата проведения публичных слушаний: </w:t>
      </w:r>
      <w:r w:rsidR="00A846E4">
        <w:rPr>
          <w:color w:val="000000"/>
          <w:sz w:val="28"/>
          <w:szCs w:val="28"/>
        </w:rPr>
        <w:t>20 ок</w:t>
      </w:r>
      <w:r w:rsidR="00A2709F">
        <w:rPr>
          <w:color w:val="000000"/>
          <w:sz w:val="28"/>
          <w:szCs w:val="28"/>
        </w:rPr>
        <w:t>тября</w:t>
      </w:r>
      <w:r>
        <w:rPr>
          <w:color w:val="000000"/>
          <w:sz w:val="28"/>
          <w:szCs w:val="28"/>
        </w:rPr>
        <w:t xml:space="preserve"> 202</w:t>
      </w:r>
      <w:r w:rsidR="00BF6445">
        <w:rPr>
          <w:color w:val="000000"/>
          <w:sz w:val="28"/>
          <w:szCs w:val="28"/>
        </w:rPr>
        <w:t>6</w:t>
      </w:r>
      <w:r w:rsidRPr="0087227E">
        <w:rPr>
          <w:color w:val="000000"/>
          <w:sz w:val="28"/>
          <w:szCs w:val="28"/>
        </w:rPr>
        <w:t xml:space="preserve"> г.</w:t>
      </w:r>
    </w:p>
    <w:p w:rsidR="00D71C13" w:rsidRPr="00E77AC3" w:rsidRDefault="00D71C13" w:rsidP="00D71C13">
      <w:pPr>
        <w:autoSpaceDE w:val="0"/>
        <w:autoSpaceDN w:val="0"/>
        <w:adjustRightInd w:val="0"/>
        <w:ind w:left="-142" w:right="-1" w:firstLine="567"/>
        <w:jc w:val="both"/>
        <w:rPr>
          <w:color w:val="000000"/>
          <w:sz w:val="28"/>
          <w:szCs w:val="28"/>
        </w:rPr>
      </w:pPr>
      <w:r w:rsidRPr="0087227E">
        <w:rPr>
          <w:color w:val="000000"/>
          <w:sz w:val="28"/>
          <w:szCs w:val="28"/>
        </w:rPr>
        <w:t>Протокол публичных слушаний</w:t>
      </w:r>
      <w:r w:rsidR="004F5F6E">
        <w:rPr>
          <w:color w:val="000000"/>
          <w:sz w:val="28"/>
          <w:szCs w:val="28"/>
        </w:rPr>
        <w:t xml:space="preserve"> № 1</w:t>
      </w:r>
      <w:r w:rsidRPr="0087227E">
        <w:rPr>
          <w:color w:val="000000"/>
          <w:sz w:val="28"/>
          <w:szCs w:val="28"/>
        </w:rPr>
        <w:t xml:space="preserve"> от </w:t>
      </w:r>
      <w:r w:rsidR="00A846E4">
        <w:rPr>
          <w:color w:val="000000"/>
          <w:sz w:val="28"/>
          <w:szCs w:val="28"/>
        </w:rPr>
        <w:t>20 ок</w:t>
      </w:r>
      <w:r w:rsidR="00A2709F">
        <w:rPr>
          <w:color w:val="000000"/>
          <w:sz w:val="28"/>
          <w:szCs w:val="28"/>
        </w:rPr>
        <w:t>тября</w:t>
      </w:r>
      <w:r w:rsidR="00BF6445">
        <w:rPr>
          <w:color w:val="000000"/>
          <w:sz w:val="28"/>
          <w:szCs w:val="28"/>
        </w:rPr>
        <w:t xml:space="preserve"> 2026</w:t>
      </w:r>
      <w:r w:rsidR="004F5F6E">
        <w:rPr>
          <w:color w:val="000000"/>
          <w:sz w:val="28"/>
          <w:szCs w:val="28"/>
        </w:rPr>
        <w:t xml:space="preserve"> г</w:t>
      </w:r>
      <w:r w:rsidR="009513F3">
        <w:rPr>
          <w:color w:val="000000"/>
          <w:sz w:val="28"/>
          <w:szCs w:val="28"/>
        </w:rPr>
        <w:t>.</w:t>
      </w:r>
    </w:p>
    <w:p w:rsidR="00D71C13" w:rsidRDefault="00D71C13" w:rsidP="00D71C13">
      <w:pPr>
        <w:autoSpaceDE w:val="0"/>
        <w:autoSpaceDN w:val="0"/>
        <w:adjustRightInd w:val="0"/>
        <w:ind w:left="-142" w:right="-1"/>
        <w:rPr>
          <w:color w:val="000000"/>
          <w:sz w:val="28"/>
          <w:szCs w:val="28"/>
        </w:rPr>
      </w:pPr>
    </w:p>
    <w:p w:rsidR="00D71C13" w:rsidRDefault="00D71C13" w:rsidP="00D71C13">
      <w:pPr>
        <w:autoSpaceDE w:val="0"/>
        <w:autoSpaceDN w:val="0"/>
        <w:adjustRightInd w:val="0"/>
        <w:ind w:left="-142"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Сведения об экспертах публичных слушаний: не присутствовали</w:t>
      </w:r>
      <w:r w:rsidRPr="00E77AC3">
        <w:rPr>
          <w:color w:val="000000"/>
          <w:sz w:val="28"/>
          <w:szCs w:val="28"/>
        </w:rPr>
        <w:t>.</w:t>
      </w:r>
    </w:p>
    <w:p w:rsidR="00D71C13" w:rsidRDefault="00D71C13" w:rsidP="00D71C13">
      <w:pPr>
        <w:autoSpaceDE w:val="0"/>
        <w:autoSpaceDN w:val="0"/>
        <w:adjustRightInd w:val="0"/>
        <w:ind w:left="-142"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 участников</w:t>
      </w:r>
      <w:r w:rsidRPr="00966A3A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убличных слушаний: </w:t>
      </w:r>
      <w:r w:rsidR="00A846E4">
        <w:rPr>
          <w:color w:val="000000"/>
          <w:sz w:val="28"/>
          <w:szCs w:val="28"/>
        </w:rPr>
        <w:t>4</w:t>
      </w:r>
      <w:r w:rsidR="00A2709F">
        <w:rPr>
          <w:color w:val="000000"/>
          <w:sz w:val="28"/>
          <w:szCs w:val="28"/>
        </w:rPr>
        <w:t xml:space="preserve"> чел</w:t>
      </w:r>
      <w:r w:rsidR="006F3058">
        <w:rPr>
          <w:color w:val="000000"/>
          <w:sz w:val="28"/>
          <w:szCs w:val="28"/>
        </w:rPr>
        <w:t>.</w:t>
      </w:r>
    </w:p>
    <w:p w:rsidR="00D71C13" w:rsidRDefault="00D71C13" w:rsidP="00D71C13">
      <w:pPr>
        <w:autoSpaceDE w:val="0"/>
        <w:autoSpaceDN w:val="0"/>
        <w:adjustRightInd w:val="0"/>
        <w:ind w:left="-142" w:right="-1"/>
        <w:rPr>
          <w:color w:val="000000"/>
          <w:sz w:val="28"/>
          <w:szCs w:val="28"/>
        </w:rPr>
      </w:pPr>
    </w:p>
    <w:p w:rsidR="00D71C13" w:rsidRDefault="00D71C13" w:rsidP="00A2709F">
      <w:pPr>
        <w:autoSpaceDE w:val="0"/>
        <w:autoSpaceDN w:val="0"/>
        <w:adjustRightInd w:val="0"/>
        <w:ind w:left="-142" w:right="-1" w:firstLine="567"/>
        <w:jc w:val="both"/>
        <w:rPr>
          <w:spacing w:val="-3"/>
          <w:sz w:val="28"/>
          <w:szCs w:val="28"/>
        </w:rPr>
      </w:pPr>
      <w:r w:rsidRPr="006E4D03">
        <w:rPr>
          <w:color w:val="000000"/>
          <w:sz w:val="28"/>
          <w:szCs w:val="28"/>
        </w:rPr>
        <w:t>Предложения и замечания участников публичных слушаний</w:t>
      </w:r>
      <w:r>
        <w:rPr>
          <w:color w:val="000000"/>
          <w:sz w:val="28"/>
          <w:szCs w:val="28"/>
        </w:rPr>
        <w:t xml:space="preserve"> по проекту:</w:t>
      </w:r>
      <w:r w:rsidRPr="00CF14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</w:t>
      </w:r>
      <w:r w:rsidRPr="00E77AC3">
        <w:rPr>
          <w:sz w:val="28"/>
          <w:szCs w:val="28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  <w:r w:rsidR="00A846E4">
        <w:rPr>
          <w:sz w:val="28"/>
          <w:szCs w:val="28"/>
        </w:rPr>
        <w:t xml:space="preserve">Российская Федерация, Краснодарский край, муниципальный район </w:t>
      </w:r>
      <w:proofErr w:type="spellStart"/>
      <w:r w:rsidR="00A846E4">
        <w:rPr>
          <w:sz w:val="28"/>
          <w:szCs w:val="28"/>
        </w:rPr>
        <w:t>Тимашевский</w:t>
      </w:r>
      <w:proofErr w:type="spellEnd"/>
      <w:r w:rsidR="00A846E4">
        <w:rPr>
          <w:sz w:val="28"/>
          <w:szCs w:val="28"/>
        </w:rPr>
        <w:t xml:space="preserve">, сельское поселение </w:t>
      </w:r>
      <w:proofErr w:type="spellStart"/>
      <w:r w:rsidR="00A846E4">
        <w:rPr>
          <w:sz w:val="28"/>
          <w:szCs w:val="28"/>
        </w:rPr>
        <w:t>Медведовское</w:t>
      </w:r>
      <w:proofErr w:type="spellEnd"/>
      <w:r w:rsidR="00A846E4">
        <w:rPr>
          <w:sz w:val="28"/>
          <w:szCs w:val="28"/>
        </w:rPr>
        <w:t>, станица Медведовская, улиц</w:t>
      </w:r>
      <w:r w:rsidR="00A846E4">
        <w:rPr>
          <w:sz w:val="28"/>
          <w:szCs w:val="28"/>
        </w:rPr>
        <w:t>а Красная, земельный участок 74</w:t>
      </w:r>
      <w:r w:rsidRPr="00272543">
        <w:rPr>
          <w:sz w:val="28"/>
          <w:szCs w:val="28"/>
        </w:rPr>
        <w:t>.</w:t>
      </w:r>
    </w:p>
    <w:p w:rsidR="00F74BBE" w:rsidRPr="00F74BBE" w:rsidRDefault="00F74BBE" w:rsidP="00F74BBE">
      <w:pPr>
        <w:autoSpaceDE w:val="0"/>
        <w:autoSpaceDN w:val="0"/>
        <w:adjustRightInd w:val="0"/>
        <w:ind w:left="-142" w:right="-1" w:firstLine="567"/>
        <w:jc w:val="both"/>
        <w:rPr>
          <w:spacing w:val="-3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84"/>
        <w:gridCol w:w="425"/>
        <w:gridCol w:w="1843"/>
        <w:gridCol w:w="1389"/>
        <w:gridCol w:w="454"/>
        <w:gridCol w:w="2126"/>
        <w:gridCol w:w="1276"/>
      </w:tblGrid>
      <w:tr w:rsidR="00D71C13" w:rsidRPr="00F41183" w:rsidTr="006C7F51">
        <w:tc>
          <w:tcPr>
            <w:tcW w:w="2405" w:type="dxa"/>
            <w:gridSpan w:val="2"/>
            <w:shd w:val="clear" w:color="auto" w:fill="auto"/>
          </w:tcPr>
          <w:p w:rsidR="00D71C13" w:rsidRPr="00935BF4" w:rsidRDefault="00D71C13" w:rsidP="00762A03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 w:rsidRPr="00935BF4">
              <w:rPr>
                <w:rFonts w:ascii="Times New Roman" w:hAnsi="Times New Roman"/>
                <w:color w:val="000000"/>
              </w:rPr>
              <w:t>Вопросы, вынесенные на обсуждение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71C13" w:rsidRPr="00935BF4" w:rsidRDefault="00D71C13" w:rsidP="00762A03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 w:rsidRPr="00935BF4">
              <w:rPr>
                <w:rFonts w:ascii="Times New Roman" w:hAnsi="Times New Roman"/>
                <w:color w:val="000000"/>
              </w:rPr>
              <w:t>Предл</w:t>
            </w:r>
            <w:r>
              <w:rPr>
                <w:rFonts w:ascii="Times New Roman" w:hAnsi="Times New Roman"/>
                <w:color w:val="000000"/>
              </w:rPr>
              <w:t xml:space="preserve">ожения и замечания экспертов и </w:t>
            </w:r>
            <w:r w:rsidRPr="00935BF4">
              <w:rPr>
                <w:rFonts w:ascii="Times New Roman" w:hAnsi="Times New Roman"/>
                <w:color w:val="000000"/>
              </w:rPr>
              <w:t xml:space="preserve">граждан, являющихся участниками публичных слушаний и </w:t>
            </w:r>
            <w:r w:rsidRPr="00935BF4">
              <w:rPr>
                <w:rFonts w:ascii="Times New Roman" w:hAnsi="Times New Roman"/>
                <w:color w:val="000000"/>
              </w:rPr>
              <w:lastRenderedPageBreak/>
              <w:t>постоянно проживающих на территории, в пределах которой были проведены публичные слушания</w:t>
            </w:r>
          </w:p>
        </w:tc>
        <w:tc>
          <w:tcPr>
            <w:tcW w:w="1389" w:type="dxa"/>
            <w:shd w:val="clear" w:color="auto" w:fill="auto"/>
          </w:tcPr>
          <w:p w:rsidR="00D71C13" w:rsidRPr="00935BF4" w:rsidRDefault="00D71C13" w:rsidP="00762A03">
            <w:pPr>
              <w:pStyle w:val="a4"/>
              <w:ind w:left="-115"/>
              <w:jc w:val="center"/>
              <w:rPr>
                <w:rFonts w:ascii="Times New Roman" w:hAnsi="Times New Roman"/>
                <w:color w:val="000000"/>
              </w:rPr>
            </w:pPr>
            <w:r w:rsidRPr="00935BF4">
              <w:rPr>
                <w:rFonts w:ascii="Times New Roman" w:hAnsi="Times New Roman"/>
                <w:color w:val="000000"/>
              </w:rPr>
              <w:lastRenderedPageBreak/>
              <w:t>Предложения</w:t>
            </w:r>
            <w:r>
              <w:rPr>
                <w:rFonts w:ascii="Times New Roman" w:hAnsi="Times New Roman"/>
                <w:color w:val="000000"/>
              </w:rPr>
              <w:t xml:space="preserve"> (замечания) внесены (поддержаны</w:t>
            </w:r>
            <w:r w:rsidRPr="00935BF4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2580" w:type="dxa"/>
            <w:gridSpan w:val="2"/>
          </w:tcPr>
          <w:p w:rsidR="00D71C13" w:rsidRPr="00935BF4" w:rsidRDefault="00D71C13" w:rsidP="00762A03">
            <w:pPr>
              <w:pStyle w:val="a4"/>
              <w:jc w:val="center"/>
              <w:rPr>
                <w:rFonts w:ascii="Times New Roman" w:hAnsi="Times New Roman"/>
                <w:color w:val="000000"/>
              </w:rPr>
            </w:pPr>
            <w:r w:rsidRPr="00935BF4">
              <w:rPr>
                <w:rFonts w:ascii="Times New Roman" w:hAnsi="Times New Roman"/>
                <w:color w:val="000000"/>
              </w:rPr>
              <w:t>Предложения и замечания эксперт</w:t>
            </w:r>
            <w:r>
              <w:rPr>
                <w:rFonts w:ascii="Times New Roman" w:hAnsi="Times New Roman"/>
                <w:color w:val="000000"/>
              </w:rPr>
              <w:t xml:space="preserve">ов и </w:t>
            </w:r>
            <w:r w:rsidRPr="00935BF4">
              <w:rPr>
                <w:rFonts w:ascii="Times New Roman" w:hAnsi="Times New Roman"/>
                <w:color w:val="000000"/>
              </w:rPr>
              <w:t xml:space="preserve">иных участников публичных слушаний </w:t>
            </w:r>
          </w:p>
        </w:tc>
        <w:tc>
          <w:tcPr>
            <w:tcW w:w="1276" w:type="dxa"/>
          </w:tcPr>
          <w:p w:rsidR="00D71C13" w:rsidRPr="00935BF4" w:rsidRDefault="00D71C13" w:rsidP="00762A03">
            <w:pPr>
              <w:pStyle w:val="a4"/>
              <w:ind w:left="-90"/>
              <w:jc w:val="center"/>
              <w:rPr>
                <w:rFonts w:ascii="Times New Roman" w:hAnsi="Times New Roman"/>
                <w:color w:val="000000"/>
              </w:rPr>
            </w:pPr>
            <w:r w:rsidRPr="00935BF4">
              <w:rPr>
                <w:rFonts w:ascii="Times New Roman" w:hAnsi="Times New Roman"/>
                <w:color w:val="000000"/>
              </w:rPr>
              <w:t>Предложения (замечания) внесены (поддержаны)</w:t>
            </w:r>
          </w:p>
        </w:tc>
      </w:tr>
      <w:tr w:rsidR="00D71C13" w:rsidRPr="00F41183" w:rsidTr="006C7F51">
        <w:tc>
          <w:tcPr>
            <w:tcW w:w="421" w:type="dxa"/>
            <w:shd w:val="clear" w:color="auto" w:fill="auto"/>
          </w:tcPr>
          <w:p w:rsidR="00D71C13" w:rsidRPr="00935BF4" w:rsidRDefault="00D71C13" w:rsidP="00762A03">
            <w:pPr>
              <w:pStyle w:val="a4"/>
              <w:jc w:val="left"/>
              <w:rPr>
                <w:rFonts w:ascii="Times New Roman" w:hAnsi="Times New Roman"/>
                <w:color w:val="000000"/>
              </w:rPr>
            </w:pPr>
            <w:r w:rsidRPr="00935BF4">
              <w:rPr>
                <w:rFonts w:ascii="Times New Roman" w:hAnsi="Times New Roman"/>
                <w:color w:val="000000"/>
              </w:rPr>
              <w:lastRenderedPageBreak/>
              <w:t>№</w:t>
            </w:r>
          </w:p>
          <w:p w:rsidR="00D71C13" w:rsidRPr="00935BF4" w:rsidRDefault="00D71C13" w:rsidP="00762A0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5BF4">
              <w:rPr>
                <w:color w:val="000000"/>
              </w:rPr>
              <w:t>п/п</w:t>
            </w:r>
          </w:p>
        </w:tc>
        <w:tc>
          <w:tcPr>
            <w:tcW w:w="1984" w:type="dxa"/>
            <w:shd w:val="clear" w:color="auto" w:fill="auto"/>
          </w:tcPr>
          <w:p w:rsidR="00D71C13" w:rsidRPr="00935BF4" w:rsidRDefault="00D71C13" w:rsidP="00762A03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</w:t>
            </w:r>
            <w:r w:rsidRPr="00935BF4">
              <w:rPr>
                <w:color w:val="000000"/>
              </w:rPr>
              <w:t>проекта, вынесенного на публичные слушания</w:t>
            </w:r>
          </w:p>
        </w:tc>
        <w:tc>
          <w:tcPr>
            <w:tcW w:w="425" w:type="dxa"/>
            <w:shd w:val="clear" w:color="auto" w:fill="auto"/>
          </w:tcPr>
          <w:p w:rsidR="00D71C13" w:rsidRPr="00935BF4" w:rsidRDefault="00D71C13" w:rsidP="00762A03">
            <w:pPr>
              <w:pStyle w:val="a4"/>
              <w:jc w:val="left"/>
              <w:rPr>
                <w:rFonts w:ascii="Times New Roman" w:hAnsi="Times New Roman"/>
                <w:color w:val="000000"/>
              </w:rPr>
            </w:pPr>
            <w:r w:rsidRPr="00935BF4">
              <w:rPr>
                <w:rFonts w:ascii="Times New Roman" w:hAnsi="Times New Roman"/>
                <w:color w:val="000000"/>
              </w:rPr>
              <w:t>№</w:t>
            </w:r>
          </w:p>
          <w:p w:rsidR="00D71C13" w:rsidRPr="00935BF4" w:rsidRDefault="00D71C13" w:rsidP="00762A0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5BF4">
              <w:rPr>
                <w:color w:val="000000"/>
              </w:rPr>
              <w:t>п/п</w:t>
            </w:r>
          </w:p>
        </w:tc>
        <w:tc>
          <w:tcPr>
            <w:tcW w:w="1843" w:type="dxa"/>
            <w:shd w:val="clear" w:color="auto" w:fill="auto"/>
          </w:tcPr>
          <w:p w:rsidR="00D71C13" w:rsidRPr="00935BF4" w:rsidRDefault="00D71C13" w:rsidP="00762A0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5BF4">
              <w:rPr>
                <w:color w:val="000000"/>
              </w:rPr>
              <w:t>текст предложения и замечания</w:t>
            </w:r>
          </w:p>
        </w:tc>
        <w:tc>
          <w:tcPr>
            <w:tcW w:w="1389" w:type="dxa"/>
            <w:shd w:val="clear" w:color="auto" w:fill="auto"/>
          </w:tcPr>
          <w:p w:rsidR="00D71C13" w:rsidRPr="00935BF4" w:rsidRDefault="00D71C13" w:rsidP="00762A0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5BF4">
              <w:rPr>
                <w:color w:val="000000"/>
              </w:rPr>
              <w:t>Ф.И.О. эксперта (участника)</w:t>
            </w:r>
          </w:p>
        </w:tc>
        <w:tc>
          <w:tcPr>
            <w:tcW w:w="454" w:type="dxa"/>
          </w:tcPr>
          <w:p w:rsidR="00D71C13" w:rsidRPr="00935BF4" w:rsidRDefault="00D71C13" w:rsidP="00762A03">
            <w:pPr>
              <w:pStyle w:val="a4"/>
              <w:jc w:val="left"/>
              <w:rPr>
                <w:rFonts w:ascii="Times New Roman" w:hAnsi="Times New Roman"/>
                <w:color w:val="000000"/>
              </w:rPr>
            </w:pPr>
            <w:r w:rsidRPr="00935BF4">
              <w:rPr>
                <w:rFonts w:ascii="Times New Roman" w:hAnsi="Times New Roman"/>
                <w:color w:val="000000"/>
              </w:rPr>
              <w:t>№</w:t>
            </w:r>
          </w:p>
          <w:p w:rsidR="00D71C13" w:rsidRPr="00935BF4" w:rsidRDefault="00D71C13" w:rsidP="00762A0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5BF4">
              <w:rPr>
                <w:color w:val="000000"/>
              </w:rPr>
              <w:t>п/п</w:t>
            </w:r>
          </w:p>
        </w:tc>
        <w:tc>
          <w:tcPr>
            <w:tcW w:w="2126" w:type="dxa"/>
          </w:tcPr>
          <w:p w:rsidR="00D71C13" w:rsidRPr="00935BF4" w:rsidRDefault="00D71C13" w:rsidP="00762A0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5BF4">
              <w:rPr>
                <w:color w:val="000000"/>
              </w:rPr>
              <w:t>текст предложения и замечания</w:t>
            </w:r>
          </w:p>
        </w:tc>
        <w:tc>
          <w:tcPr>
            <w:tcW w:w="1276" w:type="dxa"/>
          </w:tcPr>
          <w:p w:rsidR="00D71C13" w:rsidRPr="00935BF4" w:rsidRDefault="00D71C13" w:rsidP="00762A0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5BF4">
              <w:rPr>
                <w:color w:val="000000"/>
              </w:rPr>
              <w:t>Ф.И.О. эксперта (участника)</w:t>
            </w:r>
          </w:p>
        </w:tc>
      </w:tr>
      <w:tr w:rsidR="00344F63" w:rsidRPr="00A5159D" w:rsidTr="006C7F51">
        <w:trPr>
          <w:trHeight w:val="3723"/>
        </w:trPr>
        <w:tc>
          <w:tcPr>
            <w:tcW w:w="421" w:type="dxa"/>
            <w:shd w:val="clear" w:color="auto" w:fill="auto"/>
          </w:tcPr>
          <w:p w:rsidR="00344F63" w:rsidRPr="00935BF4" w:rsidRDefault="00344F63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5BF4">
              <w:rPr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344F63" w:rsidRPr="00935BF4" w:rsidRDefault="00344F63" w:rsidP="00A846E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5BF4">
              <w:t xml:space="preserve">Предоставление разрешения на условно разрешенный вид использования земельного участка, </w:t>
            </w:r>
            <w:r w:rsidRPr="00F64E71">
              <w:t xml:space="preserve">расположенного по адресу: </w:t>
            </w:r>
            <w:r w:rsidR="00A846E4" w:rsidRPr="00A846E4">
              <w:t xml:space="preserve">Российская Федерация, Краснодарский край, муниципальный район </w:t>
            </w:r>
            <w:proofErr w:type="spellStart"/>
            <w:r w:rsidR="00A846E4" w:rsidRPr="00A846E4">
              <w:t>Тимашевский</w:t>
            </w:r>
            <w:proofErr w:type="spellEnd"/>
            <w:r w:rsidR="00A846E4" w:rsidRPr="00A846E4">
              <w:t xml:space="preserve">, сельское поселение </w:t>
            </w:r>
            <w:proofErr w:type="spellStart"/>
            <w:r w:rsidR="00A846E4" w:rsidRPr="00A846E4">
              <w:t>Медведовское</w:t>
            </w:r>
            <w:proofErr w:type="spellEnd"/>
            <w:r w:rsidR="00A846E4" w:rsidRPr="00A846E4">
              <w:t>, станица Медведовская, улица Красная, земельный участок 74</w:t>
            </w:r>
            <w:r w:rsidRPr="00A846E4">
              <w:t>.</w:t>
            </w:r>
          </w:p>
        </w:tc>
        <w:tc>
          <w:tcPr>
            <w:tcW w:w="425" w:type="dxa"/>
            <w:shd w:val="clear" w:color="auto" w:fill="auto"/>
          </w:tcPr>
          <w:p w:rsidR="006C7F51" w:rsidRDefault="00344F63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935BF4">
              <w:rPr>
                <w:color w:val="000000"/>
              </w:rPr>
              <w:t>1.1</w:t>
            </w: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344F63" w:rsidRPr="00935BF4" w:rsidRDefault="00344F63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A93FB9" w:rsidRDefault="00A846E4" w:rsidP="00A846E4">
            <w:pPr>
              <w:pStyle w:val="ConsPlusCel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На земельном участке планируется возведение объекта капитального строительства (магазина по продаже цветов),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ориентировоч</w:t>
            </w:r>
            <w:proofErr w:type="spellEnd"/>
            <w:r w:rsidR="00A93FB9">
              <w:rPr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ной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площадью около 100 кв. м, у меня нет намерений располагать на земельном участке площадку под торговлю сыпучими строительными материалами </w:t>
            </w:r>
          </w:p>
          <w:p w:rsidR="00A846E4" w:rsidRDefault="00A846E4" w:rsidP="00A846E4">
            <w:pPr>
              <w:pStyle w:val="ConsPlusCel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(о чем имеется гарантийное письмо).</w:t>
            </w:r>
          </w:p>
          <w:p w:rsidR="00344F63" w:rsidRDefault="00344F63" w:rsidP="00344F63">
            <w:pPr>
              <w:pStyle w:val="ConsPlusCell"/>
              <w:rPr>
                <w:color w:val="000000"/>
                <w:sz w:val="24"/>
                <w:szCs w:val="24"/>
              </w:rPr>
            </w:pPr>
          </w:p>
          <w:p w:rsidR="006C7F51" w:rsidRDefault="006C7F51" w:rsidP="00344F63">
            <w:pPr>
              <w:pStyle w:val="ConsPlusCell"/>
              <w:rPr>
                <w:color w:val="000000"/>
                <w:sz w:val="24"/>
                <w:szCs w:val="24"/>
              </w:rPr>
            </w:pPr>
          </w:p>
          <w:p w:rsidR="006C7F51" w:rsidRDefault="006C7F51" w:rsidP="00344F63">
            <w:pPr>
              <w:pStyle w:val="ConsPlusCell"/>
              <w:rPr>
                <w:color w:val="000000"/>
                <w:sz w:val="24"/>
                <w:szCs w:val="24"/>
              </w:rPr>
            </w:pPr>
          </w:p>
          <w:p w:rsidR="00A93FB9" w:rsidRDefault="00730FF5" w:rsidP="00730FF5">
            <w:pPr>
              <w:pStyle w:val="ConsPlusCel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Нас, жителей соседнего </w:t>
            </w:r>
            <w:proofErr w:type="spellStart"/>
            <w:r>
              <w:rPr>
                <w:color w:val="000000"/>
                <w:sz w:val="24"/>
                <w:szCs w:val="24"/>
              </w:rPr>
              <w:t>многоквартир</w:t>
            </w:r>
            <w:proofErr w:type="spellEnd"/>
            <w:r w:rsidR="00A93FB9">
              <w:rPr>
                <w:color w:val="000000"/>
                <w:sz w:val="24"/>
                <w:szCs w:val="24"/>
              </w:rPr>
              <w:t>-</w:t>
            </w:r>
          </w:p>
          <w:p w:rsidR="006C7F51" w:rsidRDefault="00730FF5" w:rsidP="00730FF5">
            <w:pPr>
              <w:pStyle w:val="ConsPlusCell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ного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жилого дома беспокоит главный вопрос, если на смежном земельном участке будет площадка для </w:t>
            </w:r>
            <w:r>
              <w:rPr>
                <w:color w:val="000000"/>
                <w:sz w:val="24"/>
                <w:szCs w:val="24"/>
              </w:rPr>
              <w:lastRenderedPageBreak/>
              <w:t>торговли сыпучими строительными материалами, то мы против, если будет магазин, то разъясните нам вопросы</w:t>
            </w:r>
            <w:r w:rsidR="00A93FB9">
              <w:rPr>
                <w:color w:val="000000"/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 xml:space="preserve"> отраженные в письменном заявлении.</w:t>
            </w:r>
          </w:p>
          <w:p w:rsidR="00344F63" w:rsidRPr="00EE1806" w:rsidRDefault="00344F63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344F63" w:rsidRPr="00935BF4" w:rsidRDefault="00344F63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89" w:type="dxa"/>
            <w:shd w:val="clear" w:color="auto" w:fill="auto"/>
          </w:tcPr>
          <w:p w:rsidR="00344F63" w:rsidRPr="00EE1806" w:rsidRDefault="00A846E4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Чермидова</w:t>
            </w:r>
            <w:proofErr w:type="spellEnd"/>
            <w:r>
              <w:rPr>
                <w:color w:val="000000"/>
              </w:rPr>
              <w:t xml:space="preserve"> С.А</w:t>
            </w:r>
            <w:r w:rsidR="00344F63">
              <w:rPr>
                <w:color w:val="000000"/>
              </w:rPr>
              <w:t>.</w:t>
            </w:r>
          </w:p>
          <w:p w:rsidR="00344F63" w:rsidRDefault="00344F63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6C7F51" w:rsidRDefault="006C7F51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F51E3A" w:rsidRPr="00935BF4" w:rsidRDefault="00730FF5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Попсуевич</w:t>
            </w:r>
            <w:proofErr w:type="spellEnd"/>
            <w:r>
              <w:rPr>
                <w:color w:val="000000"/>
              </w:rPr>
              <w:t xml:space="preserve"> Л.А., Кирикова Р.И., Кириков В.В.</w:t>
            </w:r>
          </w:p>
        </w:tc>
        <w:tc>
          <w:tcPr>
            <w:tcW w:w="454" w:type="dxa"/>
          </w:tcPr>
          <w:p w:rsidR="00344F63" w:rsidRPr="00935BF4" w:rsidRDefault="00344F63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126" w:type="dxa"/>
          </w:tcPr>
          <w:p w:rsidR="00344F63" w:rsidRPr="001B3274" w:rsidRDefault="00730FF5" w:rsidP="00344F63">
            <w:pPr>
              <w:pStyle w:val="ConsPlusCel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поступало</w:t>
            </w:r>
          </w:p>
        </w:tc>
        <w:tc>
          <w:tcPr>
            <w:tcW w:w="1276" w:type="dxa"/>
          </w:tcPr>
          <w:p w:rsidR="00344F63" w:rsidRPr="007C4868" w:rsidRDefault="00344F63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344F63" w:rsidRPr="00935BF4" w:rsidRDefault="00344F63" w:rsidP="00344F63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D71C13" w:rsidRDefault="00D71C13" w:rsidP="00D71C13">
      <w:pPr>
        <w:autoSpaceDE w:val="0"/>
        <w:autoSpaceDN w:val="0"/>
        <w:adjustRightInd w:val="0"/>
        <w:ind w:left="-142" w:right="-1"/>
        <w:rPr>
          <w:sz w:val="28"/>
          <w:szCs w:val="28"/>
        </w:rPr>
      </w:pPr>
    </w:p>
    <w:p w:rsidR="00D71C13" w:rsidRDefault="00D7644C" w:rsidP="00B54D74">
      <w:pPr>
        <w:autoSpaceDE w:val="0"/>
        <w:autoSpaceDN w:val="0"/>
        <w:adjustRightInd w:val="0"/>
        <w:ind w:left="-142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Комиссия по подготовке проектов</w:t>
      </w:r>
      <w:r w:rsidR="00D71C13" w:rsidRPr="001B5EF8">
        <w:rPr>
          <w:sz w:val="28"/>
          <w:szCs w:val="28"/>
        </w:rPr>
        <w:t xml:space="preserve"> правил землепользования и застройки на территории сельских поселений Тимашевского района, рассмотрев предоставленные документы, учитывая результаты публичных слушаний, считает целесообразным </w:t>
      </w:r>
      <w:r w:rsidR="00730FF5">
        <w:rPr>
          <w:sz w:val="28"/>
          <w:szCs w:val="28"/>
        </w:rPr>
        <w:t>предоставить</w:t>
      </w:r>
      <w:r w:rsidR="00D71C13" w:rsidRPr="001B5EF8">
        <w:rPr>
          <w:sz w:val="28"/>
          <w:szCs w:val="28"/>
        </w:rPr>
        <w:t xml:space="preserve"> разрешение на условно разрешенный вид использования земельного участка площадью </w:t>
      </w:r>
      <w:r w:rsidR="00730FF5">
        <w:rPr>
          <w:sz w:val="28"/>
          <w:szCs w:val="28"/>
        </w:rPr>
        <w:t xml:space="preserve">695 </w:t>
      </w:r>
      <w:r w:rsidR="00714FAA" w:rsidRPr="00714FAA">
        <w:rPr>
          <w:sz w:val="28"/>
          <w:szCs w:val="28"/>
        </w:rPr>
        <w:t>кв.</w:t>
      </w:r>
      <w:r w:rsidR="00E72D2B">
        <w:rPr>
          <w:sz w:val="28"/>
          <w:szCs w:val="28"/>
        </w:rPr>
        <w:t xml:space="preserve"> </w:t>
      </w:r>
      <w:r w:rsidR="00714FAA" w:rsidRPr="00714FAA">
        <w:rPr>
          <w:sz w:val="28"/>
          <w:szCs w:val="28"/>
        </w:rPr>
        <w:t>м</w:t>
      </w:r>
      <w:r w:rsidR="00EF4141">
        <w:rPr>
          <w:sz w:val="28"/>
          <w:szCs w:val="28"/>
        </w:rPr>
        <w:t>.</w:t>
      </w:r>
      <w:r w:rsidR="00714FAA" w:rsidRPr="00714FAA">
        <w:rPr>
          <w:sz w:val="28"/>
          <w:szCs w:val="28"/>
        </w:rPr>
        <w:t xml:space="preserve"> с к</w:t>
      </w:r>
      <w:r w:rsidR="00E72D2B">
        <w:rPr>
          <w:sz w:val="28"/>
          <w:szCs w:val="28"/>
        </w:rPr>
        <w:t>адастровым номером 23:31:</w:t>
      </w:r>
      <w:r w:rsidR="00F51E3A">
        <w:rPr>
          <w:sz w:val="28"/>
          <w:szCs w:val="28"/>
        </w:rPr>
        <w:t>1</w:t>
      </w:r>
      <w:r w:rsidR="006F3058">
        <w:rPr>
          <w:sz w:val="28"/>
          <w:szCs w:val="28"/>
        </w:rPr>
        <w:t>0</w:t>
      </w:r>
      <w:r w:rsidR="00730FF5">
        <w:rPr>
          <w:sz w:val="28"/>
          <w:szCs w:val="28"/>
        </w:rPr>
        <w:t>02021:82</w:t>
      </w:r>
      <w:r w:rsidR="00F51E3A">
        <w:rPr>
          <w:sz w:val="28"/>
          <w:szCs w:val="28"/>
        </w:rPr>
        <w:t>7</w:t>
      </w:r>
      <w:r w:rsidR="00714FAA" w:rsidRPr="00714FAA">
        <w:rPr>
          <w:sz w:val="28"/>
          <w:szCs w:val="28"/>
        </w:rPr>
        <w:t>, расположенного по адр</w:t>
      </w:r>
      <w:r w:rsidR="00E72D2B">
        <w:rPr>
          <w:sz w:val="28"/>
          <w:szCs w:val="28"/>
        </w:rPr>
        <w:t>ес</w:t>
      </w:r>
      <w:r w:rsidR="00496CD2">
        <w:rPr>
          <w:sz w:val="28"/>
          <w:szCs w:val="28"/>
        </w:rPr>
        <w:t>у:</w:t>
      </w:r>
      <w:r w:rsidR="00F51E3A">
        <w:rPr>
          <w:sz w:val="28"/>
          <w:szCs w:val="28"/>
        </w:rPr>
        <w:t xml:space="preserve"> Российская Федерация,</w:t>
      </w:r>
      <w:r w:rsidR="00730FF5">
        <w:rPr>
          <w:sz w:val="28"/>
          <w:szCs w:val="28"/>
        </w:rPr>
        <w:t xml:space="preserve"> Краснодарский край, муниципальный район</w:t>
      </w:r>
      <w:r w:rsidR="00197967">
        <w:rPr>
          <w:sz w:val="28"/>
          <w:szCs w:val="28"/>
        </w:rPr>
        <w:t xml:space="preserve"> </w:t>
      </w:r>
      <w:proofErr w:type="spellStart"/>
      <w:r w:rsidR="00197967">
        <w:rPr>
          <w:sz w:val="28"/>
          <w:szCs w:val="28"/>
        </w:rPr>
        <w:t>Тимашевский</w:t>
      </w:r>
      <w:proofErr w:type="spellEnd"/>
      <w:r w:rsidR="00496CD2">
        <w:rPr>
          <w:sz w:val="28"/>
          <w:szCs w:val="28"/>
        </w:rPr>
        <w:t xml:space="preserve">, </w:t>
      </w:r>
      <w:r w:rsidR="00DA1B9A">
        <w:rPr>
          <w:sz w:val="28"/>
          <w:szCs w:val="28"/>
        </w:rPr>
        <w:t xml:space="preserve">сельское поселение </w:t>
      </w:r>
      <w:proofErr w:type="spellStart"/>
      <w:r w:rsidR="00DA1B9A">
        <w:rPr>
          <w:sz w:val="28"/>
          <w:szCs w:val="28"/>
        </w:rPr>
        <w:t>Медведовское</w:t>
      </w:r>
      <w:proofErr w:type="spellEnd"/>
      <w:r w:rsidR="00DA1B9A">
        <w:rPr>
          <w:sz w:val="28"/>
          <w:szCs w:val="28"/>
        </w:rPr>
        <w:t>, станица</w:t>
      </w:r>
      <w:r w:rsidR="00496CD2">
        <w:rPr>
          <w:sz w:val="28"/>
          <w:szCs w:val="28"/>
        </w:rPr>
        <w:t xml:space="preserve"> М</w:t>
      </w:r>
      <w:r w:rsidR="00DA1B9A">
        <w:rPr>
          <w:sz w:val="28"/>
          <w:szCs w:val="28"/>
        </w:rPr>
        <w:t>едведовская, улица Красная, земельный участок 74</w:t>
      </w:r>
      <w:r w:rsidR="00E72D2B">
        <w:rPr>
          <w:sz w:val="28"/>
          <w:szCs w:val="28"/>
        </w:rPr>
        <w:t xml:space="preserve"> </w:t>
      </w:r>
      <w:r w:rsidR="00714FAA" w:rsidRPr="00714FAA">
        <w:rPr>
          <w:sz w:val="28"/>
          <w:szCs w:val="28"/>
        </w:rPr>
        <w:t xml:space="preserve">– </w:t>
      </w:r>
      <w:r w:rsidR="00DA1B9A">
        <w:rPr>
          <w:sz w:val="28"/>
          <w:szCs w:val="28"/>
        </w:rPr>
        <w:t>«магазины</w:t>
      </w:r>
      <w:r w:rsidR="00F51E3A">
        <w:rPr>
          <w:sz w:val="28"/>
          <w:szCs w:val="28"/>
        </w:rPr>
        <w:t>»</w:t>
      </w:r>
      <w:r w:rsidR="00B54D74">
        <w:rPr>
          <w:sz w:val="28"/>
          <w:szCs w:val="28"/>
        </w:rPr>
        <w:t>.</w:t>
      </w:r>
    </w:p>
    <w:p w:rsidR="007808E0" w:rsidRDefault="007808E0" w:rsidP="004D6160">
      <w:pPr>
        <w:autoSpaceDE w:val="0"/>
        <w:autoSpaceDN w:val="0"/>
        <w:adjustRightInd w:val="0"/>
        <w:ind w:left="-142" w:right="-1" w:firstLine="567"/>
        <w:jc w:val="both"/>
        <w:rPr>
          <w:sz w:val="28"/>
          <w:szCs w:val="28"/>
        </w:rPr>
      </w:pPr>
    </w:p>
    <w:p w:rsidR="007808E0" w:rsidRPr="00966A3A" w:rsidRDefault="007808E0" w:rsidP="004D6160">
      <w:pPr>
        <w:autoSpaceDE w:val="0"/>
        <w:autoSpaceDN w:val="0"/>
        <w:adjustRightInd w:val="0"/>
        <w:ind w:left="-142" w:right="-1" w:firstLine="567"/>
        <w:jc w:val="both"/>
        <w:rPr>
          <w:color w:val="000000"/>
          <w:sz w:val="28"/>
          <w:szCs w:val="28"/>
        </w:rPr>
      </w:pPr>
    </w:p>
    <w:p w:rsidR="007E2D61" w:rsidRDefault="00D71C13" w:rsidP="00D71C13">
      <w:pPr>
        <w:ind w:left="-142" w:right="-1"/>
        <w:jc w:val="both"/>
        <w:rPr>
          <w:sz w:val="28"/>
          <w:szCs w:val="28"/>
          <w:u w:val="single"/>
        </w:rPr>
      </w:pPr>
      <w:r w:rsidRPr="00B64051">
        <w:rPr>
          <w:color w:val="000000"/>
          <w:sz w:val="28"/>
          <w:szCs w:val="28"/>
        </w:rPr>
        <w:t xml:space="preserve">Председатель              </w:t>
      </w:r>
      <w:r w:rsidR="00DA1B9A">
        <w:rPr>
          <w:color w:val="000000"/>
          <w:sz w:val="28"/>
          <w:szCs w:val="28"/>
        </w:rPr>
        <w:t xml:space="preserve">           </w:t>
      </w:r>
      <w:r w:rsidRPr="00B64051">
        <w:rPr>
          <w:color w:val="000000"/>
          <w:sz w:val="28"/>
          <w:szCs w:val="28"/>
        </w:rPr>
        <w:t xml:space="preserve">  ________________         </w:t>
      </w:r>
      <w:r w:rsidR="00DA1B9A">
        <w:rPr>
          <w:color w:val="000000"/>
          <w:sz w:val="28"/>
          <w:szCs w:val="28"/>
        </w:rPr>
        <w:t xml:space="preserve">                        </w:t>
      </w:r>
      <w:r w:rsidRPr="00B64051">
        <w:rPr>
          <w:color w:val="000000"/>
          <w:sz w:val="28"/>
          <w:szCs w:val="28"/>
        </w:rPr>
        <w:t xml:space="preserve"> </w:t>
      </w:r>
      <w:r w:rsidR="00DA1B9A">
        <w:rPr>
          <w:sz w:val="28"/>
          <w:szCs w:val="28"/>
          <w:u w:val="single"/>
        </w:rPr>
        <w:t xml:space="preserve">А.А. </w:t>
      </w:r>
      <w:proofErr w:type="spellStart"/>
      <w:r w:rsidR="00DA1B9A">
        <w:rPr>
          <w:sz w:val="28"/>
          <w:szCs w:val="28"/>
          <w:u w:val="single"/>
        </w:rPr>
        <w:t>Сивкович</w:t>
      </w:r>
      <w:proofErr w:type="spellEnd"/>
    </w:p>
    <w:p w:rsidR="007E2D61" w:rsidRPr="007E2D61" w:rsidRDefault="007E2D61" w:rsidP="008D165A">
      <w:pPr>
        <w:ind w:right="-1"/>
        <w:jc w:val="both"/>
        <w:rPr>
          <w:color w:val="000000"/>
          <w:sz w:val="28"/>
          <w:szCs w:val="28"/>
          <w:u w:val="single"/>
        </w:rPr>
      </w:pPr>
    </w:p>
    <w:p w:rsidR="00D71C13" w:rsidRPr="00B64051" w:rsidRDefault="00D71C13" w:rsidP="00D71C13">
      <w:pPr>
        <w:ind w:left="-142" w:right="-1"/>
        <w:jc w:val="both"/>
        <w:rPr>
          <w:color w:val="000000"/>
          <w:sz w:val="28"/>
          <w:szCs w:val="28"/>
        </w:rPr>
      </w:pPr>
    </w:p>
    <w:p w:rsidR="00D71C13" w:rsidRPr="005831C9" w:rsidRDefault="00DA1B9A" w:rsidP="00D71C13">
      <w:pPr>
        <w:ind w:left="-142" w:right="-1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Заместитель председателя</w:t>
      </w:r>
      <w:r w:rsidR="00D71C13" w:rsidRPr="00B64051">
        <w:rPr>
          <w:color w:val="000000"/>
          <w:sz w:val="28"/>
          <w:szCs w:val="28"/>
        </w:rPr>
        <w:t xml:space="preserve"> </w:t>
      </w:r>
      <w:r w:rsidR="00D71C13" w:rsidRPr="00B64051">
        <w:rPr>
          <w:color w:val="000000"/>
          <w:sz w:val="28"/>
          <w:szCs w:val="28"/>
        </w:rPr>
        <w:tab/>
        <w:t xml:space="preserve">________________ </w:t>
      </w:r>
      <w:r w:rsidR="00496CD2">
        <w:rPr>
          <w:color w:val="000000"/>
          <w:sz w:val="28"/>
          <w:szCs w:val="28"/>
        </w:rPr>
        <w:t xml:space="preserve"> </w:t>
      </w:r>
      <w:r w:rsidR="00433454">
        <w:rPr>
          <w:color w:val="000000"/>
          <w:sz w:val="28"/>
          <w:szCs w:val="28"/>
        </w:rPr>
        <w:t xml:space="preserve">                             </w:t>
      </w:r>
      <w:r w:rsidR="00496CD2">
        <w:rPr>
          <w:color w:val="000000"/>
          <w:sz w:val="28"/>
          <w:szCs w:val="28"/>
        </w:rPr>
        <w:t xml:space="preserve">  </w:t>
      </w:r>
      <w:r w:rsidR="00496CD2" w:rsidRPr="00433454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>А.А</w:t>
      </w:r>
      <w:r w:rsidR="00496CD2" w:rsidRPr="00433454">
        <w:rPr>
          <w:color w:val="000000"/>
          <w:sz w:val="28"/>
          <w:szCs w:val="28"/>
          <w:u w:val="single"/>
        </w:rPr>
        <w:t>.</w:t>
      </w:r>
      <w:r w:rsidR="00D71C13" w:rsidRPr="00433454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>Денисенко</w:t>
      </w:r>
      <w:r w:rsidR="00D71C13" w:rsidRPr="00433454">
        <w:rPr>
          <w:color w:val="000000"/>
          <w:sz w:val="28"/>
          <w:szCs w:val="28"/>
          <w:u w:val="single"/>
        </w:rPr>
        <w:t xml:space="preserve">        </w:t>
      </w:r>
    </w:p>
    <w:p w:rsidR="00BA0DC3" w:rsidRPr="004B32E6" w:rsidRDefault="00BA0DC3" w:rsidP="004B32E6"/>
    <w:sectPr w:rsidR="00BA0DC3" w:rsidRPr="004B32E6" w:rsidSect="00C94973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E1F" w:rsidRDefault="008B0E1F" w:rsidP="00DC391F">
      <w:r>
        <w:separator/>
      </w:r>
    </w:p>
  </w:endnote>
  <w:endnote w:type="continuationSeparator" w:id="0">
    <w:p w:rsidR="008B0E1F" w:rsidRDefault="008B0E1F" w:rsidP="00DC3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E1F" w:rsidRDefault="008B0E1F" w:rsidP="00DC391F">
      <w:r>
        <w:separator/>
      </w:r>
    </w:p>
  </w:footnote>
  <w:footnote w:type="continuationSeparator" w:id="0">
    <w:p w:rsidR="008B0E1F" w:rsidRDefault="008B0E1F" w:rsidP="00DC3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64E" w:rsidRDefault="0094395D" w:rsidP="004801F0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CE6FE6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4064E" w:rsidRDefault="008B0E1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A65" w:rsidRDefault="008B0E1F" w:rsidP="00493A65">
    <w:pPr>
      <w:pStyle w:val="ac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DD2"/>
    <w:rsid w:val="00011139"/>
    <w:rsid w:val="00017302"/>
    <w:rsid w:val="00045743"/>
    <w:rsid w:val="00053A18"/>
    <w:rsid w:val="00074184"/>
    <w:rsid w:val="00075C77"/>
    <w:rsid w:val="000949F3"/>
    <w:rsid w:val="0010545B"/>
    <w:rsid w:val="00126700"/>
    <w:rsid w:val="0013469D"/>
    <w:rsid w:val="001428E0"/>
    <w:rsid w:val="0016045D"/>
    <w:rsid w:val="00163C6E"/>
    <w:rsid w:val="00193EAE"/>
    <w:rsid w:val="00196F25"/>
    <w:rsid w:val="00197967"/>
    <w:rsid w:val="00214A16"/>
    <w:rsid w:val="00240165"/>
    <w:rsid w:val="00242826"/>
    <w:rsid w:val="00272543"/>
    <w:rsid w:val="00296705"/>
    <w:rsid w:val="002B3963"/>
    <w:rsid w:val="002B455E"/>
    <w:rsid w:val="002C130F"/>
    <w:rsid w:val="002C2076"/>
    <w:rsid w:val="002D3B8B"/>
    <w:rsid w:val="00344F63"/>
    <w:rsid w:val="00360D75"/>
    <w:rsid w:val="0039031F"/>
    <w:rsid w:val="003C05CC"/>
    <w:rsid w:val="003C74C2"/>
    <w:rsid w:val="003D1CD0"/>
    <w:rsid w:val="003D67E5"/>
    <w:rsid w:val="003E2557"/>
    <w:rsid w:val="00433454"/>
    <w:rsid w:val="00447ED3"/>
    <w:rsid w:val="0046204D"/>
    <w:rsid w:val="00475312"/>
    <w:rsid w:val="004876CA"/>
    <w:rsid w:val="00496CD2"/>
    <w:rsid w:val="004A41CD"/>
    <w:rsid w:val="004A62A6"/>
    <w:rsid w:val="004B32E6"/>
    <w:rsid w:val="004B5F8D"/>
    <w:rsid w:val="004D6160"/>
    <w:rsid w:val="004F5F6E"/>
    <w:rsid w:val="005068F8"/>
    <w:rsid w:val="005205AF"/>
    <w:rsid w:val="00523F88"/>
    <w:rsid w:val="00532AA2"/>
    <w:rsid w:val="00540366"/>
    <w:rsid w:val="0054535A"/>
    <w:rsid w:val="0057002D"/>
    <w:rsid w:val="00587EB2"/>
    <w:rsid w:val="005A587E"/>
    <w:rsid w:val="00612E61"/>
    <w:rsid w:val="006A0520"/>
    <w:rsid w:val="006B05EC"/>
    <w:rsid w:val="006B77DC"/>
    <w:rsid w:val="006C7F51"/>
    <w:rsid w:val="006D251D"/>
    <w:rsid w:val="006F3058"/>
    <w:rsid w:val="006F4C4F"/>
    <w:rsid w:val="00714FAA"/>
    <w:rsid w:val="00715BA3"/>
    <w:rsid w:val="00730FF5"/>
    <w:rsid w:val="007315DF"/>
    <w:rsid w:val="00742371"/>
    <w:rsid w:val="007808E0"/>
    <w:rsid w:val="007813F0"/>
    <w:rsid w:val="00792185"/>
    <w:rsid w:val="007C4868"/>
    <w:rsid w:val="007E2D61"/>
    <w:rsid w:val="007E6C68"/>
    <w:rsid w:val="007F2D0B"/>
    <w:rsid w:val="007F3C45"/>
    <w:rsid w:val="00851E1D"/>
    <w:rsid w:val="0087227E"/>
    <w:rsid w:val="00873FBA"/>
    <w:rsid w:val="00893BB0"/>
    <w:rsid w:val="008A19E7"/>
    <w:rsid w:val="008B0E1F"/>
    <w:rsid w:val="008B1F73"/>
    <w:rsid w:val="008C1BCF"/>
    <w:rsid w:val="008C69DA"/>
    <w:rsid w:val="008C71C8"/>
    <w:rsid w:val="008D165A"/>
    <w:rsid w:val="008D71D6"/>
    <w:rsid w:val="008F7478"/>
    <w:rsid w:val="00902999"/>
    <w:rsid w:val="00913267"/>
    <w:rsid w:val="00935BF4"/>
    <w:rsid w:val="0094395D"/>
    <w:rsid w:val="009513F3"/>
    <w:rsid w:val="0095159B"/>
    <w:rsid w:val="00972846"/>
    <w:rsid w:val="00976A7B"/>
    <w:rsid w:val="00986B4E"/>
    <w:rsid w:val="0099267E"/>
    <w:rsid w:val="009F69FA"/>
    <w:rsid w:val="00A02DD2"/>
    <w:rsid w:val="00A0560A"/>
    <w:rsid w:val="00A1297A"/>
    <w:rsid w:val="00A25E58"/>
    <w:rsid w:val="00A2709F"/>
    <w:rsid w:val="00A3242B"/>
    <w:rsid w:val="00A601C9"/>
    <w:rsid w:val="00A846E4"/>
    <w:rsid w:val="00A93FB9"/>
    <w:rsid w:val="00AB3290"/>
    <w:rsid w:val="00AF09D2"/>
    <w:rsid w:val="00AF52B7"/>
    <w:rsid w:val="00B0268A"/>
    <w:rsid w:val="00B166C2"/>
    <w:rsid w:val="00B209C1"/>
    <w:rsid w:val="00B5484D"/>
    <w:rsid w:val="00B54D74"/>
    <w:rsid w:val="00B8000F"/>
    <w:rsid w:val="00B838A6"/>
    <w:rsid w:val="00B87983"/>
    <w:rsid w:val="00B96CA9"/>
    <w:rsid w:val="00BA0DC3"/>
    <w:rsid w:val="00BA0E1E"/>
    <w:rsid w:val="00BF6445"/>
    <w:rsid w:val="00C00CB0"/>
    <w:rsid w:val="00C15D5E"/>
    <w:rsid w:val="00C85F49"/>
    <w:rsid w:val="00C93976"/>
    <w:rsid w:val="00C944D0"/>
    <w:rsid w:val="00CA7458"/>
    <w:rsid w:val="00CA7D7D"/>
    <w:rsid w:val="00CC0AC3"/>
    <w:rsid w:val="00CD3C8F"/>
    <w:rsid w:val="00CE6FE6"/>
    <w:rsid w:val="00CF14DD"/>
    <w:rsid w:val="00CF3A1E"/>
    <w:rsid w:val="00D71C13"/>
    <w:rsid w:val="00D735D6"/>
    <w:rsid w:val="00D7539D"/>
    <w:rsid w:val="00D7644C"/>
    <w:rsid w:val="00D96D59"/>
    <w:rsid w:val="00DA1B9A"/>
    <w:rsid w:val="00DB4A2A"/>
    <w:rsid w:val="00DC391F"/>
    <w:rsid w:val="00DD00B1"/>
    <w:rsid w:val="00DF7583"/>
    <w:rsid w:val="00E01AA0"/>
    <w:rsid w:val="00E10890"/>
    <w:rsid w:val="00E40979"/>
    <w:rsid w:val="00E469AB"/>
    <w:rsid w:val="00E50E76"/>
    <w:rsid w:val="00E72D2B"/>
    <w:rsid w:val="00E77AC3"/>
    <w:rsid w:val="00E83906"/>
    <w:rsid w:val="00EE1806"/>
    <w:rsid w:val="00EF4141"/>
    <w:rsid w:val="00F26BA0"/>
    <w:rsid w:val="00F51E3A"/>
    <w:rsid w:val="00F64E71"/>
    <w:rsid w:val="00F74522"/>
    <w:rsid w:val="00F74BBE"/>
    <w:rsid w:val="00F816C9"/>
    <w:rsid w:val="00F84FF3"/>
    <w:rsid w:val="00FA2E40"/>
    <w:rsid w:val="00FB1F3B"/>
    <w:rsid w:val="00FB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9BF96"/>
  <w15:docId w15:val="{F9335A95-66C0-46C6-B8AF-63ED7988E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DC391F"/>
    <w:rPr>
      <w:b/>
      <w:bCs/>
      <w:color w:val="106BBE"/>
      <w:sz w:val="26"/>
      <w:szCs w:val="26"/>
    </w:rPr>
  </w:style>
  <w:style w:type="paragraph" w:customStyle="1" w:styleId="a4">
    <w:name w:val="Нормальный (таблица)"/>
    <w:basedOn w:val="a"/>
    <w:next w:val="a"/>
    <w:rsid w:val="00DC391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5">
    <w:name w:val="Прижатый влево"/>
    <w:basedOn w:val="a"/>
    <w:next w:val="a"/>
    <w:rsid w:val="00DC391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6">
    <w:name w:val="footnote text"/>
    <w:basedOn w:val="a"/>
    <w:link w:val="a7"/>
    <w:rsid w:val="00DC391F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DC39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DC391F"/>
    <w:rPr>
      <w:vertAlign w:val="superscript"/>
    </w:rPr>
  </w:style>
  <w:style w:type="character" w:styleId="a9">
    <w:name w:val="Hyperlink"/>
    <w:basedOn w:val="a0"/>
    <w:uiPriority w:val="99"/>
    <w:semiHidden/>
    <w:unhideWhenUsed/>
    <w:rsid w:val="0029670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C74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C74C2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rsid w:val="0024016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2401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240165"/>
  </w:style>
  <w:style w:type="paragraph" w:customStyle="1" w:styleId="ConsPlusCell">
    <w:name w:val="ConsPlusCell"/>
    <w:rsid w:val="00344F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845CE-90B6-4122-B825-07A06D62E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Вазген</dc:creator>
  <cp:keywords/>
  <dc:description/>
  <cp:lastModifiedBy>Arch</cp:lastModifiedBy>
  <cp:revision>3</cp:revision>
  <cp:lastPrinted>2026-10-20T14:41:00Z</cp:lastPrinted>
  <dcterms:created xsi:type="dcterms:W3CDTF">2026-10-20T14:09:00Z</dcterms:created>
  <dcterms:modified xsi:type="dcterms:W3CDTF">2026-10-20T14:43:00Z</dcterms:modified>
</cp:coreProperties>
</file>