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B855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B855AB">
              <w:rPr>
                <w:rFonts w:ascii="Times New Roman" w:hAnsi="Times New Roman"/>
                <w:sz w:val="28"/>
                <w:szCs w:val="28"/>
              </w:rPr>
              <w:t>5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F5090F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F5090F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340A33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04635D" w:rsidRPr="007C3786">
        <w:rPr>
          <w:rFonts w:ascii="Times New Roman" w:hAnsi="Times New Roman"/>
          <w:b/>
          <w:sz w:val="28"/>
          <w:szCs w:val="28"/>
        </w:rPr>
        <w:t>Укрепление правопорядка, профилактика правонарушений и усиление борьбы с преступностью в муниципальном образовании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5B22F2">
        <w:rPr>
          <w:rFonts w:ascii="Times New Roman" w:hAnsi="Times New Roman"/>
          <w:b/>
          <w:sz w:val="28"/>
          <w:szCs w:val="28"/>
        </w:rPr>
        <w:t xml:space="preserve">муниципального образования Тимашевский район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F5090F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Pr="00DD604F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04635D" w:rsidRPr="007C3786">
        <w:rPr>
          <w:rFonts w:ascii="Times New Roman" w:hAnsi="Times New Roman"/>
          <w:sz w:val="28"/>
          <w:szCs w:val="28"/>
        </w:rPr>
        <w:t>Укрепление правопорядка, профилактика правонарушений и усиление борьбы с преступностью в муниципальном образовании Тимашевский район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559"/>
        <w:gridCol w:w="2060"/>
        <w:gridCol w:w="1200"/>
      </w:tblGrid>
      <w:tr w:rsidR="00CD2FF3" w:rsidRPr="00075BB0" w:rsidTr="007E3054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4"/>
          </w:tcPr>
          <w:p w:rsidR="007B45B3" w:rsidRPr="00734D7C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 </w:t>
            </w:r>
          </w:p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4"/>
          </w:tcPr>
          <w:p w:rsidR="007B45B3" w:rsidRPr="00734D7C" w:rsidRDefault="00F8258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органами; </w:t>
            </w:r>
          </w:p>
          <w:p w:rsidR="007B45B3" w:rsidRPr="00734D7C" w:rsidRDefault="007B45B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D7C">
              <w:rPr>
                <w:rFonts w:ascii="Times New Roman" w:hAnsi="Times New Roman"/>
                <w:sz w:val="24"/>
                <w:szCs w:val="24"/>
              </w:rPr>
              <w:t>отдел по делам несовершеннолетних;</w:t>
            </w:r>
          </w:p>
          <w:p w:rsidR="00F82583" w:rsidRPr="00075BB0" w:rsidRDefault="007B45B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D7C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муниципального образования Тимашевский район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4"/>
          </w:tcPr>
          <w:p w:rsidR="00CD2FF3" w:rsidRPr="00734D7C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D7C">
              <w:rPr>
                <w:rFonts w:ascii="Times New Roman" w:hAnsi="Times New Roman"/>
                <w:sz w:val="24"/>
                <w:szCs w:val="24"/>
              </w:rPr>
              <w:t>совершенствование системы профилактики правонарушений, укрепление правопорядка и повышение уровня общественной безопасности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4"/>
          </w:tcPr>
          <w:p w:rsidR="00A42C4A" w:rsidRPr="00734D7C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D7C">
              <w:rPr>
                <w:rFonts w:ascii="Times New Roman" w:hAnsi="Times New Roman"/>
                <w:sz w:val="24"/>
                <w:szCs w:val="24"/>
              </w:rPr>
              <w:t>1) совершенствование организации охраны общественного порядка на территории муниципального образования Тимашевский район через СМИ;</w:t>
            </w:r>
          </w:p>
          <w:p w:rsidR="00CD2FF3" w:rsidRPr="00075BB0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D7C">
              <w:rPr>
                <w:rFonts w:ascii="Times New Roman" w:hAnsi="Times New Roman"/>
                <w:sz w:val="24"/>
                <w:szCs w:val="24"/>
              </w:rPr>
              <w:t>2)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</w:tr>
      <w:tr w:rsidR="00CD2FF3" w:rsidRPr="00075BB0" w:rsidTr="007E3054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4"/>
          </w:tcPr>
          <w:p w:rsidR="00A42C4A" w:rsidRPr="00734D7C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D7C">
              <w:rPr>
                <w:rFonts w:ascii="Times New Roman" w:hAnsi="Times New Roman"/>
                <w:sz w:val="24"/>
                <w:szCs w:val="24"/>
              </w:rPr>
              <w:t>1) количество размещенных баннеров на территории поселений на тему профилактики правонарушений;</w:t>
            </w:r>
          </w:p>
          <w:p w:rsidR="00A42C4A" w:rsidRPr="00734D7C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D7C">
              <w:rPr>
                <w:rFonts w:ascii="Times New Roman" w:hAnsi="Times New Roman"/>
                <w:sz w:val="24"/>
                <w:szCs w:val="24"/>
              </w:rPr>
              <w:t>2) количество размещенных баннеров на тему профилактики безнадзорности и правонарушении несовершеннолетних;</w:t>
            </w:r>
          </w:p>
          <w:p w:rsidR="00A42C4A" w:rsidRPr="00734D7C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D7C">
              <w:rPr>
                <w:rFonts w:ascii="Times New Roman" w:hAnsi="Times New Roman"/>
                <w:sz w:val="24"/>
                <w:szCs w:val="24"/>
              </w:rPr>
              <w:t>3) количество распространённых листовок на тему профилактики правонарушений;</w:t>
            </w:r>
          </w:p>
          <w:p w:rsidR="00A42C4A" w:rsidRPr="00734D7C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D7C">
              <w:rPr>
                <w:rFonts w:ascii="Times New Roman" w:hAnsi="Times New Roman"/>
                <w:sz w:val="24"/>
                <w:szCs w:val="24"/>
              </w:rPr>
              <w:t>4) количество распространённых листовок на тему профилактики безнадзорности и правонарушении несовершеннолетних;</w:t>
            </w:r>
          </w:p>
          <w:p w:rsidR="00A42C4A" w:rsidRPr="00734D7C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D7C">
              <w:rPr>
                <w:rFonts w:ascii="Times New Roman" w:hAnsi="Times New Roman"/>
                <w:sz w:val="24"/>
                <w:szCs w:val="24"/>
              </w:rPr>
              <w:t xml:space="preserve">5) количество проинформированного населения </w:t>
            </w:r>
            <w:r w:rsidRPr="00734D7C">
              <w:rPr>
                <w:rFonts w:ascii="Times New Roman" w:hAnsi="Times New Roman"/>
                <w:sz w:val="24"/>
                <w:szCs w:val="24"/>
              </w:rPr>
              <w:lastRenderedPageBreak/>
              <w:t>профилактической информацией (листовки и баннеры);</w:t>
            </w:r>
          </w:p>
          <w:p w:rsidR="00A42C4A" w:rsidRPr="00734D7C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D7C">
              <w:rPr>
                <w:rFonts w:ascii="Times New Roman" w:hAnsi="Times New Roman"/>
                <w:sz w:val="24"/>
                <w:szCs w:val="24"/>
              </w:rPr>
              <w:t xml:space="preserve">6) количество публикаций в сети интернет профилактической направленности; </w:t>
            </w:r>
          </w:p>
          <w:p w:rsidR="00CD2FF3" w:rsidRPr="00734D7C" w:rsidRDefault="00A42C4A" w:rsidP="00F5090F">
            <w:pPr>
              <w:pStyle w:val="a9"/>
              <w:ind w:left="0"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>7) количество проинформированного населения профилактической информацией (публикации)</w:t>
            </w:r>
          </w:p>
        </w:tc>
      </w:tr>
      <w:tr w:rsidR="00CD2FF3" w:rsidRPr="00075BB0" w:rsidTr="007E3054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4"/>
          </w:tcPr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734D7C" w:rsidRDefault="00CD2FF3" w:rsidP="007053B2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2019-202</w:t>
            </w:r>
            <w:r w:rsidR="007053B2">
              <w:rPr>
                <w:rFonts w:ascii="Times New Roman" w:eastAsia="Calibri" w:hAnsi="Times New Roman" w:cs="Times New Roman"/>
                <w:lang w:eastAsia="en-US"/>
              </w:rPr>
              <w:t xml:space="preserve">4 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годы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3"/>
            <w:vAlign w:val="center"/>
          </w:tcPr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CD2FF3" w:rsidRPr="00075BB0" w:rsidTr="00BC34F5">
        <w:trPr>
          <w:trHeight w:val="291"/>
          <w:jc w:val="center"/>
        </w:trPr>
        <w:tc>
          <w:tcPr>
            <w:tcW w:w="3410" w:type="dxa"/>
            <w:vAlign w:val="center"/>
          </w:tcPr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060" w:type="dxa"/>
          </w:tcPr>
          <w:p w:rsidR="00CD2FF3" w:rsidRPr="00075BB0" w:rsidRDefault="00BC34F5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Краснодарского края</w:t>
            </w:r>
            <w:bookmarkStart w:id="1" w:name="_GoBack"/>
            <w:bookmarkEnd w:id="1"/>
          </w:p>
        </w:tc>
        <w:tc>
          <w:tcPr>
            <w:tcW w:w="1200" w:type="dxa"/>
          </w:tcPr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района</w:t>
            </w:r>
          </w:p>
        </w:tc>
      </w:tr>
      <w:tr w:rsidR="00F84A3D" w:rsidRPr="00075BB0" w:rsidTr="00BC34F5">
        <w:trPr>
          <w:trHeight w:val="291"/>
          <w:jc w:val="center"/>
        </w:trPr>
        <w:tc>
          <w:tcPr>
            <w:tcW w:w="3410" w:type="dxa"/>
          </w:tcPr>
          <w:p w:rsidR="00F84A3D" w:rsidRPr="00075BB0" w:rsidRDefault="00F84A3D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:rsidR="00F84A3D" w:rsidRPr="00075BB0" w:rsidRDefault="00F84A3D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32,40</w:t>
            </w:r>
          </w:p>
        </w:tc>
        <w:tc>
          <w:tcPr>
            <w:tcW w:w="1559" w:type="dxa"/>
          </w:tcPr>
          <w:p w:rsidR="00F84A3D" w:rsidRPr="00075BB0" w:rsidRDefault="00F84A3D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60" w:type="dxa"/>
          </w:tcPr>
          <w:p w:rsidR="00F84A3D" w:rsidRPr="00075BB0" w:rsidRDefault="00F84A3D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F84A3D" w:rsidRPr="00075BB0" w:rsidRDefault="00F84A3D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32,40</w:t>
            </w:r>
          </w:p>
        </w:tc>
      </w:tr>
      <w:tr w:rsidR="00F84A3D" w:rsidRPr="00075BB0" w:rsidTr="00BC34F5">
        <w:trPr>
          <w:trHeight w:val="291"/>
          <w:jc w:val="center"/>
        </w:trPr>
        <w:tc>
          <w:tcPr>
            <w:tcW w:w="3410" w:type="dxa"/>
          </w:tcPr>
          <w:p w:rsidR="00F84A3D" w:rsidRPr="00075BB0" w:rsidRDefault="00F84A3D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:rsidR="00F84A3D" w:rsidRPr="00734D7C" w:rsidRDefault="00F84A3D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09ED">
              <w:rPr>
                <w:rFonts w:ascii="Times New Roman" w:hAnsi="Times New Roman"/>
                <w:sz w:val="24"/>
                <w:szCs w:val="24"/>
              </w:rPr>
              <w:t>32,40</w:t>
            </w:r>
          </w:p>
        </w:tc>
        <w:tc>
          <w:tcPr>
            <w:tcW w:w="1559" w:type="dxa"/>
          </w:tcPr>
          <w:p w:rsidR="00F84A3D" w:rsidRPr="00075BB0" w:rsidRDefault="00F84A3D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60" w:type="dxa"/>
          </w:tcPr>
          <w:p w:rsidR="00F84A3D" w:rsidRPr="00075BB0" w:rsidRDefault="00F84A3D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F84A3D" w:rsidRPr="00734D7C" w:rsidRDefault="00F84A3D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09ED">
              <w:rPr>
                <w:rFonts w:ascii="Times New Roman" w:hAnsi="Times New Roman"/>
                <w:sz w:val="24"/>
                <w:szCs w:val="24"/>
              </w:rPr>
              <w:t>32,40</w:t>
            </w:r>
          </w:p>
        </w:tc>
      </w:tr>
      <w:tr w:rsidR="00F84A3D" w:rsidRPr="00075BB0" w:rsidTr="00BC34F5">
        <w:trPr>
          <w:trHeight w:val="291"/>
          <w:jc w:val="center"/>
        </w:trPr>
        <w:tc>
          <w:tcPr>
            <w:tcW w:w="3410" w:type="dxa"/>
          </w:tcPr>
          <w:p w:rsidR="00F84A3D" w:rsidRPr="00075BB0" w:rsidRDefault="00F84A3D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:rsidR="00F84A3D" w:rsidRPr="00734D7C" w:rsidRDefault="00F84A3D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09ED">
              <w:rPr>
                <w:rFonts w:ascii="Times New Roman" w:hAnsi="Times New Roman"/>
                <w:sz w:val="24"/>
                <w:szCs w:val="24"/>
              </w:rPr>
              <w:t>32,40</w:t>
            </w:r>
          </w:p>
        </w:tc>
        <w:tc>
          <w:tcPr>
            <w:tcW w:w="1559" w:type="dxa"/>
          </w:tcPr>
          <w:p w:rsidR="00F84A3D" w:rsidRPr="00075BB0" w:rsidRDefault="00F84A3D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60" w:type="dxa"/>
          </w:tcPr>
          <w:p w:rsidR="00F84A3D" w:rsidRPr="00075BB0" w:rsidRDefault="00F84A3D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F84A3D" w:rsidRPr="00734D7C" w:rsidRDefault="00F84A3D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09ED">
              <w:rPr>
                <w:rFonts w:ascii="Times New Roman" w:hAnsi="Times New Roman"/>
                <w:sz w:val="24"/>
                <w:szCs w:val="24"/>
              </w:rPr>
              <w:t>32,40</w:t>
            </w:r>
          </w:p>
        </w:tc>
      </w:tr>
      <w:tr w:rsidR="00F84A3D" w:rsidRPr="00075BB0" w:rsidTr="00BC34F5">
        <w:trPr>
          <w:trHeight w:val="291"/>
          <w:jc w:val="center"/>
        </w:trPr>
        <w:tc>
          <w:tcPr>
            <w:tcW w:w="3410" w:type="dxa"/>
          </w:tcPr>
          <w:p w:rsidR="00F84A3D" w:rsidRPr="00075BB0" w:rsidRDefault="00F84A3D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:rsidR="00F84A3D" w:rsidRPr="00734D7C" w:rsidRDefault="009E71E6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F84A3D" w:rsidRPr="00075BB0" w:rsidRDefault="00F84A3D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60" w:type="dxa"/>
          </w:tcPr>
          <w:p w:rsidR="00F84A3D" w:rsidRPr="00075BB0" w:rsidRDefault="00F84A3D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F84A3D" w:rsidRPr="00734D7C" w:rsidRDefault="009E71E6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053B2" w:rsidRPr="00075BB0" w:rsidTr="00BC34F5">
        <w:trPr>
          <w:trHeight w:val="291"/>
          <w:jc w:val="center"/>
        </w:trPr>
        <w:tc>
          <w:tcPr>
            <w:tcW w:w="3410" w:type="dxa"/>
          </w:tcPr>
          <w:p w:rsidR="007053B2" w:rsidRPr="00075BB0" w:rsidRDefault="007053B2" w:rsidP="007053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7053B2" w:rsidRPr="00734D7C" w:rsidRDefault="009E71E6" w:rsidP="007053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7053B2" w:rsidRPr="00075BB0" w:rsidRDefault="007053B2" w:rsidP="007053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60" w:type="dxa"/>
          </w:tcPr>
          <w:p w:rsidR="007053B2" w:rsidRPr="00075BB0" w:rsidRDefault="007053B2" w:rsidP="007053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7053B2" w:rsidRPr="00734D7C" w:rsidRDefault="009E71E6" w:rsidP="007053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053B2" w:rsidRPr="00075BB0" w:rsidTr="00BC34F5">
        <w:trPr>
          <w:trHeight w:val="291"/>
          <w:jc w:val="center"/>
        </w:trPr>
        <w:tc>
          <w:tcPr>
            <w:tcW w:w="3410" w:type="dxa"/>
          </w:tcPr>
          <w:p w:rsidR="007053B2" w:rsidRPr="00075BB0" w:rsidRDefault="007053B2" w:rsidP="007053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7053B2" w:rsidRPr="00734D7C" w:rsidRDefault="009E71E6" w:rsidP="007053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7053B2" w:rsidRPr="00075BB0" w:rsidRDefault="007053B2" w:rsidP="007053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60" w:type="dxa"/>
          </w:tcPr>
          <w:p w:rsidR="007053B2" w:rsidRPr="00075BB0" w:rsidRDefault="007053B2" w:rsidP="007053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7053B2" w:rsidRPr="00734D7C" w:rsidRDefault="009E71E6" w:rsidP="007053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053B2" w:rsidRPr="00130849" w:rsidTr="00BC34F5">
        <w:trPr>
          <w:trHeight w:val="291"/>
          <w:jc w:val="center"/>
        </w:trPr>
        <w:tc>
          <w:tcPr>
            <w:tcW w:w="3410" w:type="dxa"/>
          </w:tcPr>
          <w:p w:rsidR="007053B2" w:rsidRPr="00130849" w:rsidRDefault="007053B2" w:rsidP="007053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0849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7053B2" w:rsidRPr="00130849" w:rsidRDefault="009E71E6" w:rsidP="007053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97,20</w:t>
            </w:r>
          </w:p>
        </w:tc>
        <w:tc>
          <w:tcPr>
            <w:tcW w:w="1559" w:type="dxa"/>
          </w:tcPr>
          <w:p w:rsidR="007053B2" w:rsidRPr="00130849" w:rsidRDefault="007053B2" w:rsidP="007053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084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60" w:type="dxa"/>
          </w:tcPr>
          <w:p w:rsidR="007053B2" w:rsidRPr="00130849" w:rsidRDefault="007053B2" w:rsidP="007053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084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7053B2" w:rsidRPr="00130849" w:rsidRDefault="009E71E6" w:rsidP="007053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97,20</w:t>
            </w:r>
          </w:p>
        </w:tc>
      </w:tr>
    </w:tbl>
    <w:p w:rsidR="00CD2FF3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End w:id="2"/>
    </w:p>
    <w:p w:rsidR="00CD2FF3" w:rsidRPr="00BC3597" w:rsidRDefault="00366F8D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3" w:name="Par1078"/>
      <w:bookmarkEnd w:id="3"/>
      <w:r>
        <w:rPr>
          <w:rFonts w:ascii="Times New Roman" w:hAnsi="Times New Roman"/>
          <w:b/>
          <w:sz w:val="28"/>
          <w:szCs w:val="28"/>
        </w:rPr>
        <w:t>1</w:t>
      </w:r>
      <w:r w:rsidR="00CD2FF3">
        <w:rPr>
          <w:rFonts w:ascii="Times New Roman" w:hAnsi="Times New Roman"/>
          <w:b/>
          <w:sz w:val="28"/>
          <w:szCs w:val="28"/>
        </w:rPr>
        <w:t>. Перечень мероприятий П</w:t>
      </w:r>
      <w:r w:rsidR="00CD2FF3" w:rsidRPr="00BC3597">
        <w:rPr>
          <w:rFonts w:ascii="Times New Roman" w:hAnsi="Times New Roman"/>
          <w:b/>
          <w:sz w:val="28"/>
          <w:szCs w:val="28"/>
        </w:rPr>
        <w:t>одпрограммы</w:t>
      </w:r>
    </w:p>
    <w:p w:rsidR="00CD2FF3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Par1083"/>
      <w:bookmarkEnd w:id="4"/>
      <w:r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>
        <w:rPr>
          <w:rFonts w:ascii="Times New Roman" w:hAnsi="Times New Roman"/>
          <w:sz w:val="28"/>
          <w:szCs w:val="28"/>
        </w:rPr>
        <w:t xml:space="preserve">№ </w:t>
      </w:r>
      <w:r w:rsidR="00294299">
        <w:rPr>
          <w:rFonts w:ascii="Times New Roman" w:hAnsi="Times New Roman"/>
          <w:sz w:val="28"/>
          <w:szCs w:val="28"/>
        </w:rPr>
        <w:t>3</w:t>
      </w:r>
      <w:r w:rsidR="00075B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представлен в приложении </w:t>
      </w:r>
      <w:r w:rsidR="00130849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Подпрограмме.</w:t>
      </w:r>
    </w:p>
    <w:p w:rsidR="00CD2FF3" w:rsidRDefault="00CD2FF3" w:rsidP="00F5090F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130849" w:rsidRDefault="001550FD" w:rsidP="00F509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30849">
        <w:rPr>
          <w:rFonts w:ascii="Times New Roman" w:hAnsi="Times New Roman"/>
          <w:b/>
          <w:sz w:val="28"/>
          <w:szCs w:val="28"/>
        </w:rPr>
        <w:t>2</w:t>
      </w:r>
      <w:r w:rsidR="00075BB0" w:rsidRPr="00130849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Default="00075BB0" w:rsidP="00F5090F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отдел </w:t>
      </w:r>
      <w:r w:rsidR="00BC5B44">
        <w:rPr>
          <w:rFonts w:ascii="Times New Roman" w:hAnsi="Times New Roman"/>
          <w:sz w:val="28"/>
          <w:szCs w:val="28"/>
        </w:rPr>
        <w:t>по взаимодействию с правоохранительными органами</w:t>
      </w:r>
      <w:r w:rsidRPr="00F5090F">
        <w:rPr>
          <w:rFonts w:ascii="Times New Roman" w:hAnsi="Times New Roman"/>
          <w:sz w:val="28"/>
          <w:szCs w:val="28"/>
        </w:rPr>
        <w:t>.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>1) осуществляет координацию деятельности заказчиков и участников мероприятий подпрограммы;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F5090F" w:rsidRPr="00F5090F" w:rsidRDefault="00130849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5090F" w:rsidRPr="00F5090F">
        <w:rPr>
          <w:rFonts w:ascii="Times New Roman" w:hAnsi="Times New Roman"/>
          <w:sz w:val="28"/>
          <w:szCs w:val="28"/>
        </w:rPr>
        <w:t>) осуществляет подготовку ежегодного доклада о ходе реализации подпрограммы;</w:t>
      </w:r>
    </w:p>
    <w:p w:rsidR="00F5090F" w:rsidRPr="00F5090F" w:rsidRDefault="00130849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5090F" w:rsidRPr="00F5090F">
        <w:rPr>
          <w:rFonts w:ascii="Times New Roman" w:hAnsi="Times New Roman"/>
          <w:sz w:val="28"/>
          <w:szCs w:val="28"/>
        </w:rPr>
        <w:t>) осуществляет оценку эффективности, а также оценку целевых показателей и критериев реализации подпрограммы в целом;</w:t>
      </w:r>
    </w:p>
    <w:p w:rsidR="00F5090F" w:rsidRPr="00F5090F" w:rsidRDefault="00130849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F5090F" w:rsidRPr="00F5090F">
        <w:rPr>
          <w:rFonts w:ascii="Times New Roman" w:hAnsi="Times New Roman"/>
          <w:sz w:val="28"/>
          <w:szCs w:val="28"/>
        </w:rPr>
        <w:t xml:space="preserve">)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F5090F" w:rsidRPr="00F5090F" w:rsidRDefault="00130849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F5090F" w:rsidRPr="00F5090F">
        <w:rPr>
          <w:rFonts w:ascii="Times New Roman" w:hAnsi="Times New Roman"/>
          <w:sz w:val="28"/>
          <w:szCs w:val="28"/>
        </w:rPr>
        <w:t>) осуществляет меры по устранению недостатков и приостановке реализации отдельных мероприятий подпрограммы.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lastRenderedPageBreak/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1550FD">
        <w:rPr>
          <w:rFonts w:ascii="Times New Roman" w:hAnsi="Times New Roman"/>
          <w:sz w:val="28"/>
          <w:szCs w:val="28"/>
        </w:rPr>
        <w:t>3</w:t>
      </w:r>
      <w:r w:rsidRPr="00F5090F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130849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F5090F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>Контроль за исполне</w:t>
      </w:r>
      <w:r w:rsidR="00DD2DC7">
        <w:rPr>
          <w:rFonts w:ascii="Times New Roman" w:hAnsi="Times New Roman"/>
          <w:sz w:val="28"/>
          <w:szCs w:val="28"/>
        </w:rPr>
        <w:t>нием подпрограммы осуществляется начальником отдела по взаимодействию с правоохранительными органами администрации муниципального образования Тимашевский район.</w:t>
      </w:r>
    </w:p>
    <w:p w:rsidR="00DD2DC7" w:rsidRDefault="00DD2DC7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D2DC7" w:rsidRPr="00F5090F" w:rsidRDefault="00DD2DC7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371"/>
        <w:gridCol w:w="3306"/>
      </w:tblGrid>
      <w:tr w:rsidR="00B37D97" w:rsidTr="00550D74">
        <w:tc>
          <w:tcPr>
            <w:tcW w:w="2574" w:type="pct"/>
          </w:tcPr>
          <w:p w:rsidR="00B37D97" w:rsidRDefault="00B37D97" w:rsidP="00B37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 по взаимодействию с правоохранительными органами администрации муниципального образования Тимашевский район</w:t>
            </w:r>
          </w:p>
        </w:tc>
        <w:tc>
          <w:tcPr>
            <w:tcW w:w="711" w:type="pct"/>
          </w:tcPr>
          <w:p w:rsidR="00B37D97" w:rsidRDefault="00B37D97" w:rsidP="00B37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:rsidR="00B37D97" w:rsidRDefault="00B37D97" w:rsidP="00B37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37D97" w:rsidRDefault="00B37D97" w:rsidP="00B37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37D97" w:rsidRDefault="00B37D97" w:rsidP="00B37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37D97" w:rsidRDefault="00B37D97" w:rsidP="00B37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А.О. Марченко</w:t>
            </w:r>
          </w:p>
        </w:tc>
      </w:tr>
    </w:tbl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F5090F" w:rsidRPr="00F5090F" w:rsidSect="007C3786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559C" w:rsidRDefault="002A559C">
      <w:pPr>
        <w:spacing w:after="0" w:line="240" w:lineRule="auto"/>
      </w:pPr>
      <w:r>
        <w:separator/>
      </w:r>
    </w:p>
  </w:endnote>
  <w:endnote w:type="continuationSeparator" w:id="0">
    <w:p w:rsidR="002A559C" w:rsidRDefault="002A55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559C" w:rsidRDefault="002A559C">
      <w:pPr>
        <w:spacing w:after="0" w:line="240" w:lineRule="auto"/>
      </w:pPr>
      <w:r>
        <w:separator/>
      </w:r>
    </w:p>
  </w:footnote>
  <w:footnote w:type="continuationSeparator" w:id="0">
    <w:p w:rsidR="002A559C" w:rsidRDefault="002A55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187295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BC34F5">
          <w:rPr>
            <w:rFonts w:ascii="Times New Roman" w:hAnsi="Times New Roman"/>
            <w:noProof/>
            <w:sz w:val="24"/>
            <w:szCs w:val="24"/>
          </w:rPr>
          <w:t>3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2A559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4635D"/>
    <w:rsid w:val="00047AAC"/>
    <w:rsid w:val="00075BB0"/>
    <w:rsid w:val="00091345"/>
    <w:rsid w:val="000B412E"/>
    <w:rsid w:val="000C232D"/>
    <w:rsid w:val="000E0345"/>
    <w:rsid w:val="00130849"/>
    <w:rsid w:val="001550FD"/>
    <w:rsid w:val="00223E5F"/>
    <w:rsid w:val="002265D7"/>
    <w:rsid w:val="00262788"/>
    <w:rsid w:val="00294299"/>
    <w:rsid w:val="002A559C"/>
    <w:rsid w:val="00335662"/>
    <w:rsid w:val="00340A33"/>
    <w:rsid w:val="00354B63"/>
    <w:rsid w:val="00366F8D"/>
    <w:rsid w:val="00391900"/>
    <w:rsid w:val="00481363"/>
    <w:rsid w:val="00535B73"/>
    <w:rsid w:val="005A43FC"/>
    <w:rsid w:val="005B22F2"/>
    <w:rsid w:val="005D20B9"/>
    <w:rsid w:val="005E2DF7"/>
    <w:rsid w:val="006A7CDB"/>
    <w:rsid w:val="006C0797"/>
    <w:rsid w:val="00700E7E"/>
    <w:rsid w:val="007053B2"/>
    <w:rsid w:val="00734D7C"/>
    <w:rsid w:val="00790DFC"/>
    <w:rsid w:val="007B45B3"/>
    <w:rsid w:val="007C3786"/>
    <w:rsid w:val="007C4568"/>
    <w:rsid w:val="007E3054"/>
    <w:rsid w:val="00822483"/>
    <w:rsid w:val="0088758F"/>
    <w:rsid w:val="009E71E6"/>
    <w:rsid w:val="00A42C4A"/>
    <w:rsid w:val="00AB3275"/>
    <w:rsid w:val="00B37D97"/>
    <w:rsid w:val="00B803BE"/>
    <w:rsid w:val="00B855AB"/>
    <w:rsid w:val="00BC34F5"/>
    <w:rsid w:val="00BC5B44"/>
    <w:rsid w:val="00BF29DD"/>
    <w:rsid w:val="00C716CE"/>
    <w:rsid w:val="00CB6B08"/>
    <w:rsid w:val="00CD2FF3"/>
    <w:rsid w:val="00CF1667"/>
    <w:rsid w:val="00D3492E"/>
    <w:rsid w:val="00DC5B31"/>
    <w:rsid w:val="00DC6393"/>
    <w:rsid w:val="00DD2DC7"/>
    <w:rsid w:val="00DD604F"/>
    <w:rsid w:val="00DD7D3E"/>
    <w:rsid w:val="00E27C10"/>
    <w:rsid w:val="00E34F00"/>
    <w:rsid w:val="00E9666C"/>
    <w:rsid w:val="00F5090F"/>
    <w:rsid w:val="00F82583"/>
    <w:rsid w:val="00F84A3D"/>
    <w:rsid w:val="00FA22FE"/>
    <w:rsid w:val="00FB0D44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DD2D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9E71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9E71E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871</Words>
  <Characters>4970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Ларина</cp:lastModifiedBy>
  <cp:revision>13</cp:revision>
  <cp:lastPrinted>2023-03-15T06:28:00Z</cp:lastPrinted>
  <dcterms:created xsi:type="dcterms:W3CDTF">2021-08-23T05:52:00Z</dcterms:created>
  <dcterms:modified xsi:type="dcterms:W3CDTF">2023-05-10T13:23:00Z</dcterms:modified>
</cp:coreProperties>
</file>