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5663DA" w:rsidRPr="005663DA">
              <w:rPr>
                <w:rFonts w:ascii="Times New Roman" w:hAnsi="Times New Roman" w:cs="Times New Roman"/>
                <w:sz w:val="24"/>
                <w:szCs w:val="24"/>
              </w:rPr>
              <w:t>постановления администрации муниципального образования Тимашевский район</w:t>
            </w:r>
            <w:r w:rsidR="008367D8">
              <w:rPr>
                <w:rFonts w:ascii="Times New Roman" w:hAnsi="Times New Roman" w:cs="Times New Roman"/>
                <w:sz w:val="24"/>
                <w:szCs w:val="24"/>
              </w:rPr>
              <w:t xml:space="preserve"> </w:t>
            </w:r>
            <w:r w:rsidR="00C56CD8" w:rsidRPr="00C56CD8">
              <w:rPr>
                <w:rFonts w:ascii="Times New Roman" w:hAnsi="Times New Roman" w:cs="Times New Roman"/>
                <w:sz w:val="24"/>
                <w:szCs w:val="24"/>
              </w:rPr>
              <w:t xml:space="preserve">«О внесении изменений в постановление администрации муниципального образования Тимашевский район от 20 сентября 2022 г.  № 1424 </w:t>
            </w:r>
            <w:r w:rsidR="00C56CD8">
              <w:rPr>
                <w:rFonts w:ascii="Times New Roman" w:hAnsi="Times New Roman" w:cs="Times New Roman"/>
                <w:sz w:val="24"/>
                <w:szCs w:val="24"/>
              </w:rPr>
              <w:t xml:space="preserve">              </w:t>
            </w:r>
            <w:r w:rsidR="00C56CD8" w:rsidRPr="00C56CD8">
              <w:rPr>
                <w:rFonts w:ascii="Times New Roman" w:hAnsi="Times New Roman" w:cs="Times New Roman"/>
                <w:sz w:val="24"/>
                <w:szCs w:val="24"/>
              </w:rPr>
              <w:t>«Об утверждении административного регламента предоставления муниципальной услуги «Установление публичного сервитута»;</w:t>
            </w:r>
            <w:r w:rsidR="00C56CD8" w:rsidRPr="00C56CD8">
              <w:rPr>
                <w:rFonts w:ascii="Times New Roman" w:hAnsi="Times New Roman" w:cs="Times New Roman"/>
                <w:sz w:val="24"/>
                <w:szCs w:val="24"/>
              </w:rPr>
              <w:t xml:space="preserve"> </w:t>
            </w:r>
            <w:r w:rsidR="008367D8" w:rsidRPr="00C56CD8">
              <w:rPr>
                <w:rFonts w:ascii="Times New Roman" w:hAnsi="Times New Roman" w:cs="Times New Roman"/>
                <w:sz w:val="24"/>
                <w:szCs w:val="24"/>
              </w:rPr>
              <w:t>«Об утверждении порядка установления причин нарушения законодательства</w:t>
            </w:r>
            <w:r w:rsidR="008367D8" w:rsidRPr="008367D8">
              <w:rPr>
                <w:rFonts w:ascii="Times New Roman" w:hAnsi="Times New Roman" w:cs="Times New Roman"/>
                <w:sz w:val="24"/>
                <w:szCs w:val="24"/>
              </w:rPr>
              <w:t xml:space="preserve"> о градостроительной деятельности на территории муниципального образования Тимашевский район</w:t>
            </w:r>
            <w:r w:rsidR="008367D8">
              <w:rPr>
                <w:rFonts w:ascii="Times New Roman" w:hAnsi="Times New Roman" w:cs="Times New Roman"/>
                <w:sz w:val="24"/>
                <w:szCs w:val="24"/>
              </w:rPr>
              <w:t>»</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C56CD8">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C56CD8">
              <w:rPr>
                <w:rFonts w:ascii="Times New Roman" w:hAnsi="Times New Roman" w:cs="Times New Roman"/>
                <w:sz w:val="24"/>
                <w:szCs w:val="24"/>
              </w:rPr>
              <w:t xml:space="preserve">7 ноября </w:t>
            </w:r>
            <w:bookmarkStart w:id="0" w:name="_GoBack"/>
            <w:bookmarkEnd w:id="0"/>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w:t>
      </w:r>
      <w:r w:rsidRPr="0092457C">
        <w:rPr>
          <w:rFonts w:ascii="Times New Roman" w:hAnsi="Times New Roman" w:cs="Times New Roman"/>
          <w:sz w:val="28"/>
          <w:szCs w:val="28"/>
        </w:rPr>
        <w:lastRenderedPageBreak/>
        <w:t>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27" w:rsidRDefault="00375A27" w:rsidP="00840B1E">
      <w:pPr>
        <w:spacing w:after="0" w:line="240" w:lineRule="auto"/>
      </w:pPr>
      <w:r>
        <w:separator/>
      </w:r>
    </w:p>
  </w:endnote>
  <w:endnote w:type="continuationSeparator" w:id="0">
    <w:p w:rsidR="00375A27" w:rsidRDefault="00375A27"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27" w:rsidRDefault="00375A27" w:rsidP="00840B1E">
      <w:pPr>
        <w:spacing w:after="0" w:line="240" w:lineRule="auto"/>
      </w:pPr>
      <w:r>
        <w:separator/>
      </w:r>
    </w:p>
  </w:footnote>
  <w:footnote w:type="continuationSeparator" w:id="0">
    <w:p w:rsidR="00375A27" w:rsidRDefault="00375A27" w:rsidP="0084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C56CD8">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75A27"/>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67D8"/>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56CD8"/>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27B5"/>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D4BD"/>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1342-2EC7-46D1-B2E9-DEA2AC84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Pages>
  <Words>1132</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229</cp:revision>
  <dcterms:created xsi:type="dcterms:W3CDTF">2015-03-03T07:14:00Z</dcterms:created>
  <dcterms:modified xsi:type="dcterms:W3CDTF">2023-10-24T07:38:00Z</dcterms:modified>
</cp:coreProperties>
</file>