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A92" w:rsidRDefault="00C37A92" w:rsidP="00C37A92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П</w:t>
      </w:r>
      <w:r w:rsidR="00C13079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bookmarkStart w:id="0" w:name="_GoBack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№ </w:t>
      </w:r>
      <w:r w:rsidR="004943C5">
        <w:rPr>
          <w:rFonts w:ascii="Times New Roman" w:eastAsia="SimSun" w:hAnsi="Times New Roman" w:cs="Times New Roman"/>
          <w:sz w:val="28"/>
          <w:lang w:eastAsia="ru-RU"/>
        </w:rPr>
        <w:t>2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к Порядку проведения оценки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C37A92" w:rsidRDefault="00E92D51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</w:t>
      </w:r>
      <w:r w:rsidR="00C37A92">
        <w:rPr>
          <w:rFonts w:ascii="Times New Roman" w:eastAsia="SimSun" w:hAnsi="Times New Roman" w:cs="Times New Roman"/>
          <w:sz w:val="28"/>
          <w:szCs w:val="28"/>
        </w:rPr>
        <w:t>для субъектов</w:t>
      </w:r>
    </w:p>
    <w:p w:rsidR="00C37A92" w:rsidRDefault="00C37A92" w:rsidP="00C37A92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предпринимательской и </w:t>
      </w:r>
      <w:r w:rsidR="001C3B3F">
        <w:rPr>
          <w:rFonts w:ascii="Times New Roman" w:eastAsia="SimSun" w:hAnsi="Times New Roman" w:cs="Times New Roman"/>
          <w:sz w:val="28"/>
          <w:szCs w:val="28"/>
        </w:rPr>
        <w:t xml:space="preserve">иной экономической </w:t>
      </w:r>
      <w:r>
        <w:rPr>
          <w:rFonts w:ascii="Times New Roman" w:eastAsia="SimSun" w:hAnsi="Times New Roman" w:cs="Times New Roman"/>
          <w:sz w:val="28"/>
          <w:szCs w:val="28"/>
        </w:rPr>
        <w:t>деятельности</w:t>
      </w:r>
      <w:r w:rsidR="001C3B3F">
        <w:rPr>
          <w:rFonts w:ascii="Times New Roman" w:eastAsia="SimSun" w:hAnsi="Times New Roman" w:cs="Times New Roman"/>
          <w:sz w:val="28"/>
          <w:szCs w:val="28"/>
        </w:rPr>
        <w:t>, обязанности для субъектов инвестиционной деятельности</w:t>
      </w:r>
      <w:r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687560" w:rsidRPr="00895D9D" w:rsidRDefault="00687560" w:rsidP="0068756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4C19" w:rsidRDefault="00D94C19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2F9A" w:rsidRPr="00E472A5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72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AB2F9A" w:rsidRPr="00E472A5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72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уведомления о проведении публичных консультаций</w:t>
      </w:r>
    </w:p>
    <w:p w:rsidR="00766ED5" w:rsidRPr="00E472A5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6ED5" w:rsidRPr="00E472A5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Настоящим ___________________________________________________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AB2F9A" w:rsidRPr="004C2DC6" w:rsidRDefault="00AB2F9A" w:rsidP="00896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AB2F9A" w:rsidRPr="004C2DC6" w:rsidRDefault="00AB2F9A" w:rsidP="008960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извещает о начале обсуждения проекта </w:t>
      </w:r>
      <w:r w:rsidR="00846A77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нормативного правового акта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предлагаемого правового регулирования 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</w:p>
    <w:p w:rsidR="00AB2F9A" w:rsidRPr="004C2DC6" w:rsidRDefault="00AB2F9A" w:rsidP="00896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(наименование проекта </w:t>
      </w:r>
      <w:r w:rsidR="00846A77"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муниципального </w:t>
      </w:r>
      <w:r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нормативного правового акта)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сборе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замечаний и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предложений заинтересованных лиц.</w:t>
      </w:r>
    </w:p>
    <w:p w:rsidR="00AB2F9A" w:rsidRPr="004C2DC6" w:rsidRDefault="00846A77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Замечания и п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редложения принимаются по адресу: 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__,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также по адресу электронной почты: </w:t>
      </w:r>
      <w:r w:rsidR="005D687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______.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Сроки приема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замечаний и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предложений: _______</w:t>
      </w:r>
      <w:r w:rsidR="005C326A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нормативного правового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акта </w:t>
      </w:r>
      <w:r w:rsidR="0061772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(полный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адрес): ______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</w:t>
      </w:r>
    </w:p>
    <w:p w:rsidR="009F128C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 поступившие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замечания и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предложения будут рассмотрены.  </w:t>
      </w:r>
    </w:p>
    <w:p w:rsidR="00D94C19" w:rsidRPr="00E472A5" w:rsidRDefault="00D94C19" w:rsidP="00895D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3F96" w:rsidRPr="00E472A5" w:rsidRDefault="00B23F96" w:rsidP="00895D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560" w:rsidRDefault="00687560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2F9A" w:rsidRPr="00343B3A" w:rsidRDefault="006132F1" w:rsidP="00AB2F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AB2F9A" w:rsidRPr="00343B3A">
        <w:rPr>
          <w:rFonts w:ascii="Times New Roman" w:hAnsi="Times New Roman" w:cs="Times New Roman"/>
          <w:sz w:val="28"/>
          <w:szCs w:val="28"/>
        </w:rPr>
        <w:t>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B2F9A"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687560" w:rsidRDefault="00AB2F9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132F1">
        <w:rPr>
          <w:rFonts w:ascii="Times New Roman" w:hAnsi="Times New Roman" w:cs="Times New Roman"/>
          <w:sz w:val="28"/>
          <w:szCs w:val="28"/>
        </w:rPr>
        <w:t>И.А. Скрипиль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560" w:rsidRDefault="00687560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87560" w:rsidRDefault="00687560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A1F5C" w:rsidRPr="00895D9D" w:rsidRDefault="002611BC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0"/>
      <w:bookmarkEnd w:id="1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CA1F5C" w:rsidRPr="00895D9D" w:rsidSect="00895D9D">
      <w:pgSz w:w="11905" w:h="16838"/>
      <w:pgMar w:top="1134" w:right="565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45209"/>
    <w:rsid w:val="00050277"/>
    <w:rsid w:val="000706D4"/>
    <w:rsid w:val="000754A6"/>
    <w:rsid w:val="00085C33"/>
    <w:rsid w:val="00096D41"/>
    <w:rsid w:val="000A5C71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C3B3F"/>
    <w:rsid w:val="001E2545"/>
    <w:rsid w:val="001E581F"/>
    <w:rsid w:val="00201D15"/>
    <w:rsid w:val="00202219"/>
    <w:rsid w:val="002142CE"/>
    <w:rsid w:val="0022042D"/>
    <w:rsid w:val="00240607"/>
    <w:rsid w:val="002611BC"/>
    <w:rsid w:val="0026767F"/>
    <w:rsid w:val="00273A6E"/>
    <w:rsid w:val="00283205"/>
    <w:rsid w:val="002943EA"/>
    <w:rsid w:val="002B394F"/>
    <w:rsid w:val="002B5FC5"/>
    <w:rsid w:val="002D011C"/>
    <w:rsid w:val="002D6297"/>
    <w:rsid w:val="003238C7"/>
    <w:rsid w:val="00336729"/>
    <w:rsid w:val="00343B3A"/>
    <w:rsid w:val="00356529"/>
    <w:rsid w:val="0036685C"/>
    <w:rsid w:val="00386E4D"/>
    <w:rsid w:val="003D49AF"/>
    <w:rsid w:val="0041541F"/>
    <w:rsid w:val="00425876"/>
    <w:rsid w:val="00426669"/>
    <w:rsid w:val="00442AAE"/>
    <w:rsid w:val="0047469D"/>
    <w:rsid w:val="00485C09"/>
    <w:rsid w:val="004943C5"/>
    <w:rsid w:val="004A7B01"/>
    <w:rsid w:val="004C2DC6"/>
    <w:rsid w:val="004F35D1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83D0E"/>
    <w:rsid w:val="0059257D"/>
    <w:rsid w:val="00596FC9"/>
    <w:rsid w:val="005A5D7E"/>
    <w:rsid w:val="005C326A"/>
    <w:rsid w:val="005D42F5"/>
    <w:rsid w:val="005D6872"/>
    <w:rsid w:val="006132F1"/>
    <w:rsid w:val="00617724"/>
    <w:rsid w:val="00617D1F"/>
    <w:rsid w:val="006470B9"/>
    <w:rsid w:val="0066144C"/>
    <w:rsid w:val="006628E3"/>
    <w:rsid w:val="00687560"/>
    <w:rsid w:val="006B3AF8"/>
    <w:rsid w:val="006C0218"/>
    <w:rsid w:val="006C6F11"/>
    <w:rsid w:val="006F1D4F"/>
    <w:rsid w:val="006F6D95"/>
    <w:rsid w:val="00707F4D"/>
    <w:rsid w:val="0075347A"/>
    <w:rsid w:val="00756006"/>
    <w:rsid w:val="0076572E"/>
    <w:rsid w:val="00766ED5"/>
    <w:rsid w:val="007B7A14"/>
    <w:rsid w:val="007B7E36"/>
    <w:rsid w:val="007C7D3B"/>
    <w:rsid w:val="007D1346"/>
    <w:rsid w:val="007E1C48"/>
    <w:rsid w:val="007F564A"/>
    <w:rsid w:val="00810FCA"/>
    <w:rsid w:val="008203AA"/>
    <w:rsid w:val="008372D9"/>
    <w:rsid w:val="00846A77"/>
    <w:rsid w:val="008763D1"/>
    <w:rsid w:val="00884822"/>
    <w:rsid w:val="00891F3E"/>
    <w:rsid w:val="00895D9D"/>
    <w:rsid w:val="008960E2"/>
    <w:rsid w:val="008C1B8B"/>
    <w:rsid w:val="008F5925"/>
    <w:rsid w:val="009001D7"/>
    <w:rsid w:val="00923018"/>
    <w:rsid w:val="0092457C"/>
    <w:rsid w:val="00945E42"/>
    <w:rsid w:val="00953814"/>
    <w:rsid w:val="0095513D"/>
    <w:rsid w:val="0098062B"/>
    <w:rsid w:val="00982446"/>
    <w:rsid w:val="009933BC"/>
    <w:rsid w:val="009C3C2D"/>
    <w:rsid w:val="009D31EF"/>
    <w:rsid w:val="009F128C"/>
    <w:rsid w:val="00A2055E"/>
    <w:rsid w:val="00A22469"/>
    <w:rsid w:val="00A31A18"/>
    <w:rsid w:val="00A31F08"/>
    <w:rsid w:val="00A670C2"/>
    <w:rsid w:val="00A7797E"/>
    <w:rsid w:val="00A77A07"/>
    <w:rsid w:val="00A933DA"/>
    <w:rsid w:val="00A95FAD"/>
    <w:rsid w:val="00AB2F9A"/>
    <w:rsid w:val="00AB4ADE"/>
    <w:rsid w:val="00AD5263"/>
    <w:rsid w:val="00B002FC"/>
    <w:rsid w:val="00B044AC"/>
    <w:rsid w:val="00B16014"/>
    <w:rsid w:val="00B23F96"/>
    <w:rsid w:val="00B51F58"/>
    <w:rsid w:val="00B606F2"/>
    <w:rsid w:val="00B64B45"/>
    <w:rsid w:val="00B910CD"/>
    <w:rsid w:val="00BB2176"/>
    <w:rsid w:val="00BF03BC"/>
    <w:rsid w:val="00C13079"/>
    <w:rsid w:val="00C37A92"/>
    <w:rsid w:val="00C67E56"/>
    <w:rsid w:val="00C71498"/>
    <w:rsid w:val="00C868B5"/>
    <w:rsid w:val="00CA1F5C"/>
    <w:rsid w:val="00CC47EA"/>
    <w:rsid w:val="00CC4F5A"/>
    <w:rsid w:val="00CC686A"/>
    <w:rsid w:val="00CD25B9"/>
    <w:rsid w:val="00CD34F7"/>
    <w:rsid w:val="00D46B99"/>
    <w:rsid w:val="00D94C19"/>
    <w:rsid w:val="00D96429"/>
    <w:rsid w:val="00DC086F"/>
    <w:rsid w:val="00E04A90"/>
    <w:rsid w:val="00E10A5F"/>
    <w:rsid w:val="00E12C50"/>
    <w:rsid w:val="00E16FEF"/>
    <w:rsid w:val="00E27428"/>
    <w:rsid w:val="00E472A5"/>
    <w:rsid w:val="00E659FD"/>
    <w:rsid w:val="00E669E1"/>
    <w:rsid w:val="00E80251"/>
    <w:rsid w:val="00E81BE7"/>
    <w:rsid w:val="00E82E87"/>
    <w:rsid w:val="00E92D51"/>
    <w:rsid w:val="00EC603E"/>
    <w:rsid w:val="00ED4B96"/>
    <w:rsid w:val="00F106AC"/>
    <w:rsid w:val="00F34C4A"/>
    <w:rsid w:val="00F46CFC"/>
    <w:rsid w:val="00F76B16"/>
    <w:rsid w:val="00F77767"/>
    <w:rsid w:val="00F84BD7"/>
    <w:rsid w:val="00F90A43"/>
    <w:rsid w:val="00FC19C8"/>
    <w:rsid w:val="00FC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17DF-D5D2-447A-B76A-2914D44B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01496-0977-4A61-9CAB-1A82107CD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134</cp:revision>
  <dcterms:created xsi:type="dcterms:W3CDTF">2015-03-03T07:14:00Z</dcterms:created>
  <dcterms:modified xsi:type="dcterms:W3CDTF">2021-09-01T07:35:00Z</dcterms:modified>
</cp:coreProperties>
</file>