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B" w:rsidRPr="004B13F2" w:rsidRDefault="0028793A" w:rsidP="0028793A">
      <w:pPr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0E03C1" w:rsidRDefault="004B13F2" w:rsidP="0028793A">
      <w:pPr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0E03C1" w:rsidRDefault="004B13F2" w:rsidP="0028793A">
      <w:pPr>
        <w:jc w:val="center"/>
        <w:rPr>
          <w:sz w:val="28"/>
          <w:szCs w:val="28"/>
        </w:rPr>
      </w:pPr>
      <w:proofErr w:type="spellStart"/>
      <w:r w:rsidRPr="004B13F2">
        <w:rPr>
          <w:sz w:val="28"/>
          <w:szCs w:val="28"/>
        </w:rPr>
        <w:t>Тимашевский</w:t>
      </w:r>
      <w:proofErr w:type="spellEnd"/>
      <w:r w:rsidRPr="004B13F2">
        <w:rPr>
          <w:sz w:val="28"/>
          <w:szCs w:val="28"/>
        </w:rPr>
        <w:t xml:space="preserve"> район от 03.03.2020 № 230 «Об утверждении административного</w:t>
      </w:r>
      <w:r w:rsidRPr="00616E8D">
        <w:rPr>
          <w:sz w:val="28"/>
          <w:szCs w:val="28"/>
        </w:rPr>
        <w:t xml:space="preserve"> регламента предоставления муниципальной услуги «Предоставление </w:t>
      </w:r>
    </w:p>
    <w:p w:rsidR="000E03C1" w:rsidRDefault="004B13F2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от предельных параметров разрешенного </w:t>
      </w:r>
    </w:p>
    <w:p w:rsidR="00856B0D" w:rsidRDefault="004B13F2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объектов капитального строительства»</w:t>
      </w:r>
      <w:r w:rsidR="00856B0D">
        <w:rPr>
          <w:sz w:val="28"/>
          <w:szCs w:val="28"/>
        </w:rPr>
        <w:t xml:space="preserve"> </w:t>
      </w:r>
    </w:p>
    <w:p w:rsidR="00DA3DAB" w:rsidRPr="004B13F2" w:rsidRDefault="00856B0D" w:rsidP="0028793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(в редакции от 08.11.2021 № 1511)</w:t>
      </w:r>
    </w:p>
    <w:p w:rsidR="0028793A" w:rsidRPr="004B13F2" w:rsidRDefault="0028793A" w:rsidP="0028793A">
      <w:pPr>
        <w:jc w:val="center"/>
        <w:rPr>
          <w:sz w:val="28"/>
          <w:szCs w:val="28"/>
          <w:highlight w:val="yellow"/>
        </w:rPr>
      </w:pPr>
    </w:p>
    <w:p w:rsidR="0015157F" w:rsidRDefault="00FF1E51" w:rsidP="00B80817">
      <w:pPr>
        <w:ind w:left="-284" w:firstLine="568"/>
        <w:jc w:val="both"/>
        <w:rPr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0E03C1" w:rsidRPr="000E03C1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0E03C1" w:rsidRPr="000E03C1">
        <w:rPr>
          <w:sz w:val="28"/>
          <w:szCs w:val="28"/>
        </w:rPr>
        <w:t>Тимашевский</w:t>
      </w:r>
      <w:proofErr w:type="spellEnd"/>
      <w:r w:rsidR="000E03C1" w:rsidRPr="000E03C1">
        <w:rPr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</w:t>
      </w:r>
      <w:r w:rsidR="000E03C1" w:rsidRPr="00616E8D">
        <w:rPr>
          <w:sz w:val="28"/>
          <w:szCs w:val="28"/>
        </w:rPr>
        <w:t xml:space="preserve"> «Предоставление </w:t>
      </w:r>
      <w:r w:rsidR="000E03C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56B0D">
        <w:rPr>
          <w:sz w:val="28"/>
          <w:szCs w:val="28"/>
        </w:rPr>
        <w:t xml:space="preserve"> </w:t>
      </w:r>
    </w:p>
    <w:p w:rsidR="008D3A91" w:rsidRPr="008465D2" w:rsidRDefault="00FF1E51" w:rsidP="00B80817">
      <w:pPr>
        <w:ind w:left="-284" w:firstLine="568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14271" w:rsidRDefault="00E14271" w:rsidP="00E14271">
      <w:pPr>
        <w:ind w:left="-284" w:firstLine="568"/>
        <w:jc w:val="both"/>
        <w:rPr>
          <w:sz w:val="28"/>
          <w:szCs w:val="28"/>
        </w:rPr>
      </w:pPr>
      <w:r w:rsidRPr="000E03C1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0E03C1">
        <w:rPr>
          <w:sz w:val="28"/>
          <w:szCs w:val="28"/>
        </w:rPr>
        <w:t>Тимашевский</w:t>
      </w:r>
      <w:proofErr w:type="spellEnd"/>
      <w:r w:rsidRPr="000E03C1">
        <w:rPr>
          <w:sz w:val="28"/>
          <w:szCs w:val="28"/>
        </w:rPr>
        <w:t xml:space="preserve"> район от 0</w:t>
      </w:r>
      <w:r>
        <w:rPr>
          <w:sz w:val="28"/>
          <w:szCs w:val="28"/>
        </w:rPr>
        <w:t>8</w:t>
      </w:r>
      <w:r w:rsidRPr="000E03C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E03C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E03C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1511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</w:t>
      </w:r>
      <w:r w:rsidRPr="000E03C1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616E8D">
        <w:rPr>
          <w:sz w:val="28"/>
          <w:szCs w:val="28"/>
        </w:rPr>
        <w:t xml:space="preserve"> «Предоставление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8793A" w:rsidRPr="008465D2" w:rsidRDefault="00FF1E51" w:rsidP="00B80817">
      <w:pPr>
        <w:ind w:left="-284" w:firstLine="568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F13352" w:rsidRPr="005C591D">
        <w:rPr>
          <w:color w:val="000000" w:themeColor="text1"/>
          <w:sz w:val="28"/>
          <w:szCs w:val="28"/>
          <w:lang w:eastAsia="en-US"/>
        </w:rPr>
        <w:t>0</w:t>
      </w:r>
      <w:r w:rsidR="008465D2" w:rsidRPr="005C591D">
        <w:rPr>
          <w:color w:val="000000" w:themeColor="text1"/>
          <w:sz w:val="28"/>
          <w:szCs w:val="28"/>
          <w:lang w:eastAsia="en-US"/>
        </w:rPr>
        <w:t>3</w:t>
      </w:r>
      <w:r w:rsidR="00766A24" w:rsidRPr="005C591D">
        <w:rPr>
          <w:color w:val="000000" w:themeColor="text1"/>
          <w:sz w:val="28"/>
          <w:szCs w:val="28"/>
          <w:lang w:eastAsia="en-US"/>
        </w:rPr>
        <w:t>.</w:t>
      </w:r>
      <w:r w:rsidR="00F13352" w:rsidRPr="005C591D">
        <w:rPr>
          <w:color w:val="000000" w:themeColor="text1"/>
          <w:sz w:val="28"/>
          <w:szCs w:val="28"/>
          <w:lang w:eastAsia="en-US"/>
        </w:rPr>
        <w:t>0</w:t>
      </w:r>
      <w:r w:rsidR="008465D2" w:rsidRPr="005C591D">
        <w:rPr>
          <w:color w:val="000000" w:themeColor="text1"/>
          <w:sz w:val="28"/>
          <w:szCs w:val="28"/>
          <w:lang w:eastAsia="en-US"/>
        </w:rPr>
        <w:t>3</w:t>
      </w:r>
      <w:r w:rsidR="00766A24" w:rsidRPr="005C591D">
        <w:rPr>
          <w:color w:val="000000" w:themeColor="text1"/>
          <w:sz w:val="28"/>
          <w:szCs w:val="28"/>
          <w:lang w:eastAsia="en-US"/>
        </w:rPr>
        <w:t>.20</w:t>
      </w:r>
      <w:r w:rsidR="008465D2" w:rsidRPr="005C591D">
        <w:rPr>
          <w:color w:val="000000" w:themeColor="text1"/>
          <w:sz w:val="28"/>
          <w:szCs w:val="28"/>
          <w:lang w:eastAsia="en-US"/>
        </w:rPr>
        <w:t>20</w:t>
      </w:r>
      <w:r w:rsidR="00766A24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(акт обнародования № </w:t>
      </w:r>
      <w:r w:rsidR="008465D2" w:rsidRPr="005C591D">
        <w:rPr>
          <w:color w:val="000000" w:themeColor="text1"/>
          <w:sz w:val="28"/>
          <w:szCs w:val="28"/>
          <w:lang w:eastAsia="en-US"/>
        </w:rPr>
        <w:t>47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от </w:t>
      </w:r>
      <w:r w:rsidR="00F13352" w:rsidRPr="005C591D">
        <w:rPr>
          <w:color w:val="000000" w:themeColor="text1"/>
          <w:sz w:val="28"/>
          <w:szCs w:val="28"/>
          <w:lang w:eastAsia="en-US"/>
        </w:rPr>
        <w:t>0</w:t>
      </w:r>
      <w:r w:rsidR="008465D2" w:rsidRPr="005C591D">
        <w:rPr>
          <w:color w:val="000000" w:themeColor="text1"/>
          <w:sz w:val="28"/>
          <w:szCs w:val="28"/>
          <w:lang w:eastAsia="en-US"/>
        </w:rPr>
        <w:t>3</w:t>
      </w:r>
      <w:r w:rsidR="0028793A" w:rsidRPr="005C591D">
        <w:rPr>
          <w:color w:val="000000" w:themeColor="text1"/>
          <w:sz w:val="28"/>
          <w:szCs w:val="28"/>
          <w:lang w:eastAsia="en-US"/>
        </w:rPr>
        <w:t>.</w:t>
      </w:r>
      <w:r w:rsidR="00F13352" w:rsidRPr="005C591D">
        <w:rPr>
          <w:color w:val="000000" w:themeColor="text1"/>
          <w:sz w:val="28"/>
          <w:szCs w:val="28"/>
          <w:lang w:eastAsia="en-US"/>
        </w:rPr>
        <w:t>0</w:t>
      </w:r>
      <w:r w:rsidR="008465D2" w:rsidRPr="005C591D">
        <w:rPr>
          <w:color w:val="000000" w:themeColor="text1"/>
          <w:sz w:val="28"/>
          <w:szCs w:val="28"/>
          <w:lang w:eastAsia="en-US"/>
        </w:rPr>
        <w:t>3</w:t>
      </w:r>
      <w:r w:rsidR="0028793A" w:rsidRPr="005C591D">
        <w:rPr>
          <w:color w:val="000000" w:themeColor="text1"/>
          <w:sz w:val="28"/>
          <w:szCs w:val="28"/>
          <w:lang w:eastAsia="en-US"/>
        </w:rPr>
        <w:t>.20</w:t>
      </w:r>
      <w:r w:rsidR="008465D2" w:rsidRPr="005C591D">
        <w:rPr>
          <w:color w:val="000000" w:themeColor="text1"/>
          <w:sz w:val="28"/>
          <w:szCs w:val="28"/>
          <w:lang w:eastAsia="en-US"/>
        </w:rPr>
        <w:t>20</w:t>
      </w:r>
      <w:r w:rsidR="0015157F" w:rsidRPr="005C591D">
        <w:rPr>
          <w:color w:val="000000" w:themeColor="text1"/>
          <w:sz w:val="28"/>
          <w:szCs w:val="28"/>
          <w:lang w:eastAsia="en-US"/>
        </w:rPr>
        <w:t>, № 306 от 08.11.2021</w:t>
      </w:r>
      <w:r w:rsidR="0028793A" w:rsidRPr="005C591D">
        <w:rPr>
          <w:color w:val="000000" w:themeColor="text1"/>
          <w:sz w:val="28"/>
          <w:szCs w:val="28"/>
          <w:lang w:eastAsia="en-US"/>
        </w:rPr>
        <w:t>).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8465D2" w:rsidRDefault="002A3C67" w:rsidP="00B80817">
      <w:pPr>
        <w:pStyle w:val="a9"/>
        <w:numPr>
          <w:ilvl w:val="0"/>
          <w:numId w:val="10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8465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>в период с 4 февраля 2020 г. по 18 февраля 2020 г.</w:t>
      </w:r>
    </w:p>
    <w:p w:rsidR="002A3C67" w:rsidRPr="008465D2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Интернет-портале администрации муниципального образования </w:t>
      </w:r>
      <w:proofErr w:type="spellStart"/>
      <w:r w:rsidRPr="008465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5D2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465D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B80817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8465D2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proofErr w:type="spellStart"/>
      <w:r w:rsidRPr="008465D2">
        <w:rPr>
          <w:sz w:val="28"/>
          <w:szCs w:val="28"/>
        </w:rPr>
        <w:t>Тимашевский</w:t>
      </w:r>
      <w:proofErr w:type="spellEnd"/>
      <w:r w:rsidRPr="008465D2">
        <w:rPr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</w:t>
      </w:r>
      <w:proofErr w:type="spellStart"/>
      <w:r w:rsidRPr="008465D2">
        <w:rPr>
          <w:sz w:val="28"/>
          <w:szCs w:val="28"/>
        </w:rPr>
        <w:t>Тимашевский</w:t>
      </w:r>
      <w:proofErr w:type="spellEnd"/>
      <w:r w:rsidRPr="008465D2">
        <w:rPr>
          <w:sz w:val="28"/>
          <w:szCs w:val="28"/>
        </w:rPr>
        <w:t xml:space="preserve"> район), и о возможности его </w:t>
      </w:r>
      <w:r w:rsidR="00601BA1" w:rsidRPr="008465D2">
        <w:rPr>
          <w:sz w:val="28"/>
          <w:szCs w:val="28"/>
        </w:rPr>
        <w:t xml:space="preserve">дальнейшего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№ </w:t>
      </w:r>
      <w:r w:rsidR="008465D2">
        <w:rPr>
          <w:sz w:val="28"/>
          <w:szCs w:val="28"/>
        </w:rPr>
        <w:t>6</w:t>
      </w:r>
      <w:r w:rsidR="00601BA1" w:rsidRPr="008465D2">
        <w:rPr>
          <w:sz w:val="28"/>
          <w:szCs w:val="28"/>
        </w:rPr>
        <w:t>/</w:t>
      </w:r>
      <w:r w:rsidR="008465D2">
        <w:rPr>
          <w:sz w:val="28"/>
          <w:szCs w:val="28"/>
        </w:rPr>
        <w:t>40</w:t>
      </w:r>
      <w:r w:rsidR="00601BA1" w:rsidRPr="008465D2">
        <w:rPr>
          <w:sz w:val="28"/>
          <w:szCs w:val="28"/>
        </w:rPr>
        <w:t xml:space="preserve"> от </w:t>
      </w:r>
      <w:r w:rsidR="008465D2">
        <w:rPr>
          <w:sz w:val="28"/>
          <w:szCs w:val="28"/>
        </w:rPr>
        <w:t xml:space="preserve">25 февраля </w:t>
      </w:r>
      <w:r w:rsidR="00601BA1" w:rsidRPr="008465D2">
        <w:rPr>
          <w:sz w:val="28"/>
          <w:szCs w:val="28"/>
        </w:rPr>
        <w:t>20</w:t>
      </w:r>
      <w:r w:rsidR="008465D2">
        <w:rPr>
          <w:sz w:val="28"/>
          <w:szCs w:val="28"/>
        </w:rPr>
        <w:t>20</w:t>
      </w:r>
      <w:r w:rsidR="00601BA1" w:rsidRPr="008465D2">
        <w:rPr>
          <w:sz w:val="28"/>
          <w:szCs w:val="28"/>
        </w:rPr>
        <w:t xml:space="preserve"> г</w:t>
      </w:r>
      <w:r w:rsidR="002B257C" w:rsidRPr="008465D2">
        <w:rPr>
          <w:sz w:val="28"/>
          <w:szCs w:val="28"/>
        </w:rPr>
        <w:t>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DD5D3D" w:rsidP="00B80817">
      <w:pPr>
        <w:pStyle w:val="ConsPlusNonformat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 xml:space="preserve"> </w:t>
      </w:r>
      <w:r w:rsidR="000B7E88"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  <w:r w:rsidR="000B7E88" w:rsidRPr="00DA183D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DA18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183D" w:rsidRDefault="00DA183D" w:rsidP="00DA183D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lastRenderedPageBreak/>
        <w:t>Цель предлагаемого правового регулирования - определить стандарты, сроки и последовательность административных процедур (</w:t>
      </w:r>
      <w:r w:rsidRPr="00631353">
        <w:rPr>
          <w:sz w:val="28"/>
          <w:szCs w:val="28"/>
        </w:rPr>
        <w:t xml:space="preserve">действий) по предоставлению администрацией муниципального образования </w:t>
      </w:r>
      <w:proofErr w:type="spellStart"/>
      <w:r w:rsidRPr="00631353">
        <w:rPr>
          <w:sz w:val="28"/>
          <w:szCs w:val="28"/>
        </w:rPr>
        <w:t>Тимашевский</w:t>
      </w:r>
      <w:proofErr w:type="spellEnd"/>
      <w:r w:rsidRPr="00631353">
        <w:rPr>
          <w:sz w:val="28"/>
          <w:szCs w:val="28"/>
        </w:rPr>
        <w:t xml:space="preserve">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Pr="00631353">
        <w:rPr>
          <w:sz w:val="28"/>
          <w:szCs w:val="28"/>
        </w:rPr>
        <w:t>Тимашевский</w:t>
      </w:r>
      <w:proofErr w:type="spellEnd"/>
      <w:r w:rsidRPr="006313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r w:rsidRPr="00631353">
        <w:rPr>
          <w:sz w:val="28"/>
          <w:szCs w:val="28"/>
        </w:rPr>
        <w:t xml:space="preserve"> </w:t>
      </w:r>
    </w:p>
    <w:p w:rsidR="00DA183D" w:rsidRPr="00BC06E6" w:rsidRDefault="00DA183D" w:rsidP="00DA1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C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0CE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proofErr w:type="spellStart"/>
      <w:r w:rsidRPr="00560CEA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560CEA">
        <w:rPr>
          <w:rFonts w:ascii="Times New Roman" w:eastAsia="Times New Roman" w:hAnsi="Times New Roman" w:cs="Times New Roman"/>
          <w:sz w:val="28"/>
          <w:szCs w:val="28"/>
        </w:rPr>
        <w:t xml:space="preserve"> район муниципальной услуги </w:t>
      </w:r>
      <w:r w:rsidRPr="00560CEA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утвержден постановлением администрации муниципального образования </w:t>
      </w:r>
      <w:proofErr w:type="spellStart"/>
      <w:r w:rsidRPr="00560CE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60CEA">
        <w:rPr>
          <w:rFonts w:ascii="Times New Roman" w:hAnsi="Times New Roman" w:cs="Times New Roman"/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</w:t>
      </w:r>
      <w:r w:rsidRPr="00BC06E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строительства».</w:t>
      </w:r>
    </w:p>
    <w:p w:rsidR="00DA183D" w:rsidRPr="002E7237" w:rsidRDefault="00DA183D" w:rsidP="00DA183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Сроки достижения целей предлагаемого правового регулирования - с даты вступления в силу настоящего постановления: со дня обнародования (акт обнародования № 47 от 03.03.2020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2E7237" w:rsidRP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№ 3</w:t>
      </w:r>
      <w:r w:rsidR="002E7237" w:rsidRP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06 от 08.11.2021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AF2595" w:rsidRPr="002E7237" w:rsidRDefault="00AF2595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276"/>
        <w:gridCol w:w="1276"/>
        <w:gridCol w:w="1842"/>
      </w:tblGrid>
      <w:tr w:rsidR="000B7E88" w:rsidRPr="004B13F2" w:rsidTr="003E5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-62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79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66913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166913" w:rsidRDefault="007320B3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B7E88" w:rsidRPr="004B13F2" w:rsidTr="003E5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166913" w:rsidRDefault="00166913" w:rsidP="0016691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proofErr w:type="spellStart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</w:t>
            </w:r>
            <w:proofErr w:type="spellStart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6913" w:rsidRPr="00453415" w:rsidRDefault="00166913" w:rsidP="00166913">
            <w:pPr>
              <w:jc w:val="both"/>
              <w:outlineLvl w:val="0"/>
              <w:rPr>
                <w:sz w:val="24"/>
                <w:szCs w:val="24"/>
                <w:lang w:bidi="en-US"/>
              </w:rPr>
            </w:pPr>
            <w:r w:rsidRPr="00453415">
              <w:rPr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453415">
              <w:rPr>
                <w:sz w:val="24"/>
                <w:szCs w:val="24"/>
              </w:rPr>
              <w:t>Тимашевский</w:t>
            </w:r>
            <w:proofErr w:type="spellEnd"/>
            <w:r w:rsidRPr="00453415">
              <w:rPr>
                <w:sz w:val="24"/>
                <w:szCs w:val="24"/>
              </w:rPr>
              <w:t xml:space="preserve"> район «</w:t>
            </w:r>
            <w:r w:rsidRPr="00453415">
              <w:rPr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  <w:p w:rsidR="000B7E88" w:rsidRPr="004B13F2" w:rsidRDefault="000B7E88" w:rsidP="0016691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4B13F2" w:rsidRDefault="007E3E96" w:rsidP="0016691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proofErr w:type="spellStart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669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4B13F2" w:rsidRDefault="00166913" w:rsidP="00166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46551">
              <w:rPr>
                <w:rFonts w:ascii="Times New Roman" w:hAnsi="Times New Roman" w:cs="Times New Roman"/>
                <w:sz w:val="24"/>
                <w:szCs w:val="28"/>
              </w:rPr>
              <w:t xml:space="preserve">Февраль-март 2020 года - принято постановление </w:t>
            </w:r>
            <w:r w:rsidRPr="003465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346551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465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6551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4B13F2" w:rsidRDefault="003E5168" w:rsidP="007D6CDE">
            <w:pPr>
              <w:ind w:left="141"/>
              <w:jc w:val="both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346551">
              <w:rPr>
                <w:sz w:val="24"/>
                <w:szCs w:val="24"/>
              </w:rPr>
              <w:t>Тимашевский</w:t>
            </w:r>
            <w:proofErr w:type="spellEnd"/>
            <w:r w:rsidRPr="00346551">
              <w:rPr>
                <w:sz w:val="24"/>
                <w:szCs w:val="24"/>
              </w:rPr>
              <w:t xml:space="preserve"> район от 03.03.2020 </w:t>
            </w:r>
            <w:r>
              <w:rPr>
                <w:sz w:val="24"/>
                <w:szCs w:val="24"/>
              </w:rPr>
              <w:t xml:space="preserve">       </w:t>
            </w:r>
            <w:r w:rsidRPr="00346551">
              <w:rPr>
                <w:sz w:val="24"/>
                <w:szCs w:val="24"/>
              </w:rPr>
              <w:t>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D27F5" w:rsidRPr="004B13F2" w:rsidRDefault="007D27F5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F9B" w:rsidRPr="003E5168" w:rsidRDefault="003D512E" w:rsidP="00B80817">
      <w:pPr>
        <w:pStyle w:val="ConsPlusNormal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</w:t>
      </w:r>
      <w:r w:rsidR="00AF2595"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E5168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3E5168" w:rsidRPr="00536854" w:rsidRDefault="003E5168" w:rsidP="003E5168">
      <w:pPr>
        <w:pStyle w:val="Default"/>
        <w:jc w:val="both"/>
        <w:rPr>
          <w:color w:val="auto"/>
          <w:sz w:val="28"/>
          <w:szCs w:val="28"/>
        </w:rPr>
      </w:pPr>
      <w:r w:rsidRPr="00536854">
        <w:rPr>
          <w:color w:val="auto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proofErr w:type="spellStart"/>
      <w:r w:rsidRPr="00536854">
        <w:rPr>
          <w:color w:val="auto"/>
          <w:sz w:val="28"/>
          <w:szCs w:val="28"/>
        </w:rPr>
        <w:t>Тимашевский</w:t>
      </w:r>
      <w:proofErr w:type="spellEnd"/>
      <w:r w:rsidRPr="00536854">
        <w:rPr>
          <w:color w:val="auto"/>
          <w:sz w:val="28"/>
          <w:szCs w:val="28"/>
        </w:rPr>
        <w:t xml:space="preserve"> район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(действий) по предоставлению администрацией муниципального образования </w:t>
      </w:r>
      <w:proofErr w:type="spellStart"/>
      <w:r w:rsidRPr="00536854">
        <w:rPr>
          <w:color w:val="auto"/>
          <w:sz w:val="28"/>
          <w:szCs w:val="28"/>
        </w:rPr>
        <w:t>Тимашевский</w:t>
      </w:r>
      <w:proofErr w:type="spellEnd"/>
      <w:r w:rsidRPr="00536854">
        <w:rPr>
          <w:color w:val="auto"/>
          <w:sz w:val="28"/>
          <w:szCs w:val="28"/>
        </w:rPr>
        <w:t xml:space="preserve">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Pr="00536854">
        <w:rPr>
          <w:color w:val="auto"/>
          <w:sz w:val="28"/>
          <w:szCs w:val="28"/>
        </w:rPr>
        <w:t>Тимашевский</w:t>
      </w:r>
      <w:proofErr w:type="spellEnd"/>
      <w:r w:rsidRPr="00536854">
        <w:rPr>
          <w:color w:val="auto"/>
          <w:sz w:val="28"/>
          <w:szCs w:val="28"/>
        </w:rPr>
        <w:t xml:space="preserve"> район.</w:t>
      </w:r>
    </w:p>
    <w:p w:rsidR="003E5168" w:rsidRDefault="003E5168" w:rsidP="003E5168">
      <w:pPr>
        <w:pStyle w:val="Default"/>
        <w:jc w:val="both"/>
        <w:rPr>
          <w:color w:val="auto"/>
          <w:sz w:val="28"/>
          <w:szCs w:val="28"/>
        </w:rPr>
      </w:pPr>
      <w:r>
        <w:tab/>
      </w:r>
      <w:r>
        <w:rPr>
          <w:color w:val="auto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через отраслевой (функциональный) орган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- отдел архитектуры и градостроительства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район.</w:t>
      </w:r>
    </w:p>
    <w:p w:rsidR="00FD4B59" w:rsidRDefault="003E5168" w:rsidP="00FD4B59">
      <w:pPr>
        <w:pStyle w:val="Default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FD4B59">
        <w:rPr>
          <w:color w:val="000000" w:themeColor="text1"/>
          <w:sz w:val="28"/>
          <w:szCs w:val="28"/>
          <w:lang w:val="en-US"/>
        </w:rPr>
        <w:t>C</w:t>
      </w:r>
      <w:r w:rsidRPr="00FD4B59">
        <w:rPr>
          <w:color w:val="000000" w:themeColor="text1"/>
          <w:sz w:val="28"/>
          <w:szCs w:val="28"/>
        </w:rPr>
        <w:t xml:space="preserve"> даты принятия МНПА администрацией</w:t>
      </w:r>
      <w:r w:rsidRPr="00FD4B59">
        <w:rPr>
          <w:color w:val="000000" w:themeColor="text1"/>
          <w:sz w:val="28"/>
          <w:szCs w:val="28"/>
        </w:rPr>
        <w:tab/>
        <w:t xml:space="preserve"> муниципального образования </w:t>
      </w:r>
      <w:proofErr w:type="spellStart"/>
      <w:r w:rsidRPr="00FD4B59">
        <w:rPr>
          <w:color w:val="000000" w:themeColor="text1"/>
          <w:sz w:val="28"/>
          <w:szCs w:val="28"/>
        </w:rPr>
        <w:t>Тимашевский</w:t>
      </w:r>
      <w:proofErr w:type="spellEnd"/>
      <w:r w:rsidRPr="00FD4B59">
        <w:rPr>
          <w:color w:val="000000" w:themeColor="text1"/>
          <w:sz w:val="28"/>
          <w:szCs w:val="28"/>
        </w:rPr>
        <w:t xml:space="preserve"> район </w:t>
      </w:r>
      <w:r w:rsidR="00FD4B59" w:rsidRPr="00FD4B59">
        <w:rPr>
          <w:color w:val="000000" w:themeColor="text1"/>
          <w:sz w:val="28"/>
          <w:szCs w:val="28"/>
        </w:rPr>
        <w:t xml:space="preserve">в соответствии с административным регламентом </w:t>
      </w:r>
      <w:r w:rsidRPr="00FD4B59">
        <w:rPr>
          <w:color w:val="000000" w:themeColor="text1"/>
          <w:sz w:val="28"/>
          <w:szCs w:val="28"/>
        </w:rPr>
        <w:t>разрешени</w:t>
      </w:r>
      <w:r w:rsidR="00E74B7B" w:rsidRPr="00FD4B59">
        <w:rPr>
          <w:color w:val="000000" w:themeColor="text1"/>
          <w:sz w:val="28"/>
          <w:szCs w:val="28"/>
        </w:rPr>
        <w:t>я</w:t>
      </w:r>
      <w:r w:rsidRPr="00FD4B59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E74B7B" w:rsidRPr="00FD4B59">
        <w:rPr>
          <w:color w:val="000000" w:themeColor="text1"/>
          <w:sz w:val="28"/>
          <w:szCs w:val="28"/>
        </w:rPr>
        <w:t xml:space="preserve"> не выдавались</w:t>
      </w:r>
      <w:r w:rsidRPr="00FD4B59">
        <w:rPr>
          <w:color w:val="000000" w:themeColor="text1"/>
          <w:sz w:val="28"/>
          <w:szCs w:val="28"/>
        </w:rPr>
        <w:t>.</w:t>
      </w:r>
      <w:r w:rsidR="002B6A3F" w:rsidRPr="00FD4B59">
        <w:rPr>
          <w:color w:val="000000" w:themeColor="text1"/>
          <w:sz w:val="28"/>
          <w:szCs w:val="28"/>
        </w:rPr>
        <w:t xml:space="preserve"> </w:t>
      </w:r>
    </w:p>
    <w:p w:rsidR="00DD1B85" w:rsidRPr="003E5168" w:rsidRDefault="00DD1B85" w:rsidP="00FD4B59">
      <w:pPr>
        <w:pStyle w:val="Default"/>
        <w:rPr>
          <w:sz w:val="28"/>
          <w:szCs w:val="28"/>
        </w:rPr>
      </w:pPr>
      <w:r w:rsidRPr="003E5168">
        <w:rPr>
          <w:sz w:val="28"/>
          <w:szCs w:val="28"/>
        </w:rPr>
        <w:t xml:space="preserve">      Отрицательные последствия регулирования отсутствуют.</w:t>
      </w:r>
    </w:p>
    <w:p w:rsidR="004E1F9B" w:rsidRPr="00177EC3" w:rsidRDefault="00615F9F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7. С</w:t>
      </w:r>
      <w:r w:rsidR="004E1F9B" w:rsidRPr="00177EC3">
        <w:rPr>
          <w:sz w:val="28"/>
          <w:szCs w:val="28"/>
        </w:rPr>
        <w:t xml:space="preserve"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</w:t>
      </w:r>
      <w:proofErr w:type="spellStart"/>
      <w:r w:rsidR="004E1F9B" w:rsidRPr="00177EC3">
        <w:rPr>
          <w:sz w:val="28"/>
          <w:szCs w:val="28"/>
        </w:rPr>
        <w:t>Тимашевский</w:t>
      </w:r>
      <w:proofErr w:type="spellEnd"/>
      <w:r w:rsidR="004E1F9B" w:rsidRPr="00177EC3">
        <w:rPr>
          <w:sz w:val="28"/>
          <w:szCs w:val="28"/>
        </w:rPr>
        <w:t xml:space="preserve">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</w:p>
    <w:p w:rsidR="00CA06F5" w:rsidRPr="004B13F2" w:rsidRDefault="00CA06F5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096E09" w:rsidRPr="004B13F2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предлагаемого правового регулирования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096E09" w:rsidRPr="004B13F2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C3" w:rsidRPr="00E348B1" w:rsidRDefault="00177EC3" w:rsidP="00177EC3">
            <w:pPr>
              <w:jc w:val="both"/>
              <w:rPr>
                <w:sz w:val="24"/>
                <w:szCs w:val="24"/>
              </w:rPr>
            </w:pPr>
            <w:r w:rsidRPr="00E348B1">
              <w:rPr>
                <w:sz w:val="24"/>
                <w:szCs w:val="24"/>
              </w:rPr>
      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расположенных на территории сельских поселений </w:t>
            </w:r>
            <w:proofErr w:type="spellStart"/>
            <w:r w:rsidRPr="00E348B1">
              <w:rPr>
                <w:sz w:val="24"/>
                <w:szCs w:val="24"/>
              </w:rPr>
              <w:t>Тимашевского</w:t>
            </w:r>
            <w:proofErr w:type="spellEnd"/>
            <w:r w:rsidRPr="00E348B1">
              <w:rPr>
                <w:sz w:val="24"/>
                <w:szCs w:val="24"/>
              </w:rPr>
              <w:t xml:space="preserve"> района, либо </w:t>
            </w:r>
            <w:r>
              <w:rPr>
                <w:sz w:val="24"/>
                <w:szCs w:val="24"/>
              </w:rPr>
              <w:t>их уполномоченные представители</w:t>
            </w:r>
          </w:p>
          <w:p w:rsidR="00096E09" w:rsidRPr="004B13F2" w:rsidRDefault="00096E09" w:rsidP="00B80817">
            <w:pPr>
              <w:ind w:left="-284" w:firstLine="568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EC3" w:rsidRPr="00F24E5D" w:rsidRDefault="00177EC3" w:rsidP="00177EC3">
            <w:pPr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t xml:space="preserve">Основанием для предоставления муниципальной услуги является подача заявителем в Комиссию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      </w:r>
          </w:p>
          <w:p w:rsidR="00177EC3" w:rsidRPr="00F24E5D" w:rsidRDefault="00177EC3" w:rsidP="00177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К указанному заявлению прилагаются следующие документы:</w:t>
            </w:r>
          </w:p>
          <w:p w:rsidR="00177EC3" w:rsidRPr="00F24E5D" w:rsidRDefault="00177EC3" w:rsidP="00177EC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лица, (копия, 1 экземпляр);</w:t>
            </w:r>
          </w:p>
          <w:p w:rsidR="00177EC3" w:rsidRPr="00F24E5D" w:rsidRDefault="00177EC3" w:rsidP="00177EC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t>документ, подтверждающий полномочия представителя заявителя, в соответствии с законодательством Российской Федерации, в случае обращения представителя юридического или физического лица (копия, 1 экземпляр);</w:t>
            </w:r>
          </w:p>
          <w:p w:rsidR="00177EC3" w:rsidRPr="00F24E5D" w:rsidRDefault="00177EC3" w:rsidP="00177EC3">
            <w:pPr>
              <w:jc w:val="both"/>
              <w:rPr>
                <w:sz w:val="24"/>
                <w:szCs w:val="24"/>
              </w:rPr>
            </w:pPr>
            <w:r w:rsidRPr="00F24E5D">
              <w:rPr>
                <w:sz w:val="24"/>
                <w:szCs w:val="24"/>
              </w:rPr>
              <w:t>правоустанавливающие документы на земельный участок и объекты капитального строительства (при наличии), если указанные документы (их копии или сведения, содержащиеся в них) отсутствуют в Едином государственном реестре недвижимости (копия, 1 экземпляр);</w:t>
            </w:r>
          </w:p>
          <w:p w:rsidR="00096E09" w:rsidRPr="004B13F2" w:rsidRDefault="00177EC3" w:rsidP="00177EC3">
            <w:pPr>
              <w:shd w:val="clear" w:color="auto" w:fill="FFFFFF"/>
              <w:ind w:left="-284" w:firstLine="568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F24E5D">
              <w:rPr>
                <w:sz w:val="24"/>
                <w:szCs w:val="24"/>
              </w:rPr>
              <w:t>схема планировочной организации земельного участка (с указанием технико-экономических показателей объекта капитального строительства, обозначением размещения объекта капитального строительства, элементов благоустройства, подъездов, парковочных мест (при наличии)</w:t>
            </w:r>
          </w:p>
        </w:tc>
      </w:tr>
    </w:tbl>
    <w:p w:rsidR="001B3104" w:rsidRPr="004B13F2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Pr="00177EC3" w:rsidRDefault="00096E0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органов местного самоуправления муниципального образования </w:t>
      </w:r>
      <w:proofErr w:type="spellStart"/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W w:w="1006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7"/>
      </w:tblGrid>
      <w:tr w:rsidR="00096E09" w:rsidRPr="004B13F2" w:rsidTr="00177E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ar336"/>
            <w:bookmarkEnd w:id="0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177E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EC3" w:rsidRDefault="00177EC3" w:rsidP="00B80817">
            <w:pPr>
              <w:pStyle w:val="ConsPlusNormal"/>
              <w:widowControl/>
              <w:spacing w:line="276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proofErr w:type="spellStart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образования </w:t>
            </w:r>
            <w:proofErr w:type="spellStart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 район – </w:t>
            </w:r>
            <w:r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архитектуры и градостроительства администрации муниципального образования </w:t>
            </w:r>
            <w:proofErr w:type="spellStart"/>
            <w:r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Тимашевский</w:t>
            </w:r>
            <w:proofErr w:type="spellEnd"/>
            <w:r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  <w:p w:rsidR="00096E09" w:rsidRPr="004B13F2" w:rsidRDefault="00096E09" w:rsidP="00B80817">
            <w:pPr>
              <w:pStyle w:val="ConsPlusNormal"/>
              <w:widowControl/>
              <w:spacing w:line="276" w:lineRule="auto"/>
              <w:ind w:left="-284"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77EC3" w:rsidP="00177EC3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177EC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</w:t>
            </w:r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администрацией муниципального образования </w:t>
            </w:r>
            <w:proofErr w:type="spellStart"/>
            <w:r w:rsidRPr="00177EC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77EC3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7EC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A56E9" w:rsidRPr="004B13F2" w:rsidRDefault="000A56E9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p w:rsidR="00A716C7" w:rsidRPr="00177EC3" w:rsidRDefault="001B3104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4E1F9B" w:rsidRPr="00177EC3">
        <w:rPr>
          <w:sz w:val="28"/>
          <w:szCs w:val="28"/>
        </w:rPr>
        <w:t>Тимашевский</w:t>
      </w:r>
      <w:proofErr w:type="spellEnd"/>
      <w:r w:rsidR="004E1F9B" w:rsidRPr="00177EC3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изменении объема расходов и доходов районного бюджета (бюджета муниципального образования </w:t>
      </w:r>
      <w:proofErr w:type="spellStart"/>
      <w:r w:rsidR="004E1F9B" w:rsidRPr="00177EC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177EC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77EC3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177EC3" w:rsidRPr="00CF17B0" w:rsidRDefault="00177EC3" w:rsidP="00177EC3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</w:t>
      </w:r>
      <w:r w:rsidRPr="00CF17B0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CF17B0">
        <w:rPr>
          <w:sz w:val="28"/>
          <w:szCs w:val="28"/>
        </w:rPr>
        <w:t>Тимашевский</w:t>
      </w:r>
      <w:proofErr w:type="spellEnd"/>
      <w:r w:rsidRPr="00CF17B0">
        <w:rPr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BA7B32" w:rsidRPr="00BA7B32">
        <w:rPr>
          <w:sz w:val="28"/>
          <w:szCs w:val="28"/>
        </w:rPr>
        <w:t>(в редакции от 08.11.2021 № 1511)</w:t>
      </w:r>
      <w:r w:rsidR="00BA7B32">
        <w:rPr>
          <w:sz w:val="28"/>
          <w:szCs w:val="28"/>
        </w:rPr>
        <w:t xml:space="preserve"> </w:t>
      </w:r>
      <w:r w:rsidRPr="00CF17B0">
        <w:rPr>
          <w:sz w:val="28"/>
          <w:szCs w:val="28"/>
        </w:rPr>
        <w:t xml:space="preserve">является инструментом реализации функций администрации муниципального образования </w:t>
      </w:r>
      <w:proofErr w:type="spellStart"/>
      <w:r w:rsidRPr="00CF17B0">
        <w:rPr>
          <w:sz w:val="28"/>
          <w:szCs w:val="28"/>
        </w:rPr>
        <w:t>Тимашевский</w:t>
      </w:r>
      <w:proofErr w:type="spellEnd"/>
      <w:r w:rsidRPr="00CF17B0">
        <w:rPr>
          <w:sz w:val="28"/>
          <w:szCs w:val="28"/>
        </w:rPr>
        <w:t xml:space="preserve"> по предоставлению муниципальной услуги по предоставлению </w:t>
      </w:r>
      <w:r w:rsidRPr="00CF17B0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E1F9B" w:rsidRPr="00177EC3" w:rsidRDefault="008C52F7" w:rsidP="00B80817">
      <w:pPr>
        <w:ind w:left="-284" w:firstLine="568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6E7D4B" w:rsidRPr="00177EC3">
        <w:rPr>
          <w:sz w:val="28"/>
          <w:szCs w:val="28"/>
        </w:rPr>
        <w:t xml:space="preserve"> </w:t>
      </w:r>
      <w:r w:rsidR="007A1195" w:rsidRPr="00177EC3">
        <w:rPr>
          <w:sz w:val="28"/>
          <w:szCs w:val="28"/>
        </w:rPr>
        <w:t xml:space="preserve">постановления </w:t>
      </w:r>
      <w:r w:rsidR="00177EC3" w:rsidRPr="00177EC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177EC3" w:rsidRPr="00177EC3">
        <w:rPr>
          <w:sz w:val="28"/>
          <w:szCs w:val="28"/>
        </w:rPr>
        <w:t>Тимашевский</w:t>
      </w:r>
      <w:proofErr w:type="spellEnd"/>
      <w:r w:rsidR="00177EC3" w:rsidRPr="00177EC3">
        <w:rPr>
          <w:sz w:val="28"/>
          <w:szCs w:val="28"/>
        </w:rPr>
        <w:t xml:space="preserve">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A7B32">
        <w:rPr>
          <w:sz w:val="28"/>
          <w:szCs w:val="28"/>
        </w:rPr>
        <w:t xml:space="preserve"> </w:t>
      </w:r>
      <w:r w:rsidR="00BA7B32" w:rsidRPr="00BA7B32">
        <w:rPr>
          <w:sz w:val="28"/>
          <w:szCs w:val="28"/>
        </w:rPr>
        <w:t>(в редакции от 08.11.2021 № 1511)</w:t>
      </w:r>
      <w:r w:rsidR="00177EC3" w:rsidRPr="00177EC3">
        <w:rPr>
          <w:sz w:val="28"/>
          <w:szCs w:val="28"/>
        </w:rPr>
        <w:t xml:space="preserve"> </w:t>
      </w:r>
      <w:r w:rsidRPr="00177EC3">
        <w:rPr>
          <w:sz w:val="28"/>
          <w:szCs w:val="28"/>
        </w:rPr>
        <w:t xml:space="preserve">сделаны выводы об отсутствии необходимости в отмене рассматриваемого муниципального нормативного правового акта или внесения в него изменений. </w:t>
      </w:r>
    </w:p>
    <w:p w:rsidR="005E119A" w:rsidRPr="004B13F2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119A" w:rsidRPr="004B13F2" w:rsidRDefault="005E119A" w:rsidP="008D71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D78" w:rsidRPr="004B13F2" w:rsidRDefault="00511D78" w:rsidP="0017348D">
      <w:pPr>
        <w:ind w:left="-284"/>
        <w:rPr>
          <w:sz w:val="28"/>
          <w:szCs w:val="28"/>
          <w:highlight w:val="yellow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</w:p>
    <w:p w:rsidR="008C52F7" w:rsidRPr="00177EC3" w:rsidRDefault="004550A4" w:rsidP="00511D78">
      <w:pPr>
        <w:ind w:hanging="284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</w:p>
    <w:p w:rsidR="007C5A43" w:rsidRPr="00177EC3" w:rsidRDefault="008C52F7" w:rsidP="00511D78">
      <w:pPr>
        <w:ind w:hanging="284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и прогнозирования </w:t>
      </w:r>
      <w:r w:rsidR="00126E0E" w:rsidRPr="00177EC3">
        <w:rPr>
          <w:sz w:val="28"/>
          <w:szCs w:val="28"/>
        </w:rPr>
        <w:t>администрации</w:t>
      </w:r>
    </w:p>
    <w:p w:rsidR="00B04CF7" w:rsidRPr="00177EC3" w:rsidRDefault="00B04CF7" w:rsidP="00511D78">
      <w:pPr>
        <w:ind w:hanging="284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муниципального образования</w:t>
      </w:r>
    </w:p>
    <w:p w:rsidR="004E7E18" w:rsidRDefault="00B04CF7" w:rsidP="008C52F7">
      <w:pPr>
        <w:ind w:hanging="284"/>
        <w:jc w:val="both"/>
        <w:rPr>
          <w:sz w:val="28"/>
          <w:szCs w:val="28"/>
        </w:rPr>
      </w:pPr>
      <w:proofErr w:type="spellStart"/>
      <w:r w:rsidRPr="00177EC3">
        <w:rPr>
          <w:sz w:val="28"/>
          <w:szCs w:val="28"/>
        </w:rPr>
        <w:t>Тимашевский</w:t>
      </w:r>
      <w:proofErr w:type="spellEnd"/>
      <w:r w:rsidRPr="00177EC3">
        <w:rPr>
          <w:sz w:val="28"/>
          <w:szCs w:val="28"/>
        </w:rPr>
        <w:t xml:space="preserve"> район</w:t>
      </w:r>
      <w:r w:rsidR="005D0E45" w:rsidRPr="00177EC3">
        <w:rPr>
          <w:sz w:val="28"/>
          <w:szCs w:val="28"/>
        </w:rPr>
        <w:t xml:space="preserve">                                 </w:t>
      </w:r>
      <w:r w:rsidR="0093683A" w:rsidRPr="00177EC3">
        <w:rPr>
          <w:sz w:val="28"/>
          <w:szCs w:val="28"/>
        </w:rPr>
        <w:t xml:space="preserve">  </w:t>
      </w:r>
      <w:r w:rsidR="009C52A0" w:rsidRPr="00177EC3">
        <w:rPr>
          <w:sz w:val="28"/>
          <w:szCs w:val="28"/>
        </w:rPr>
        <w:t xml:space="preserve">   </w:t>
      </w:r>
      <w:r w:rsidR="005D0E45" w:rsidRPr="00177EC3">
        <w:rPr>
          <w:sz w:val="28"/>
          <w:szCs w:val="28"/>
        </w:rPr>
        <w:t xml:space="preserve">      </w:t>
      </w:r>
      <w:r w:rsidR="00560509" w:rsidRPr="00177EC3">
        <w:rPr>
          <w:sz w:val="28"/>
          <w:szCs w:val="28"/>
        </w:rPr>
        <w:t xml:space="preserve">                    </w:t>
      </w:r>
      <w:r w:rsidR="00511D78" w:rsidRPr="00177EC3">
        <w:rPr>
          <w:sz w:val="28"/>
          <w:szCs w:val="28"/>
        </w:rPr>
        <w:t xml:space="preserve">  </w:t>
      </w:r>
      <w:r w:rsidR="00177EC3" w:rsidRPr="00177EC3">
        <w:rPr>
          <w:sz w:val="28"/>
          <w:szCs w:val="28"/>
        </w:rPr>
        <w:t xml:space="preserve">   </w:t>
      </w:r>
      <w:r w:rsidR="007C5A43" w:rsidRPr="00177EC3">
        <w:rPr>
          <w:sz w:val="28"/>
          <w:szCs w:val="28"/>
        </w:rPr>
        <w:t xml:space="preserve">   </w:t>
      </w:r>
      <w:r w:rsidR="00560509" w:rsidRPr="00177EC3">
        <w:rPr>
          <w:sz w:val="28"/>
          <w:szCs w:val="28"/>
        </w:rPr>
        <w:t xml:space="preserve"> </w:t>
      </w:r>
      <w:r w:rsidR="004550A4" w:rsidRPr="00177EC3">
        <w:rPr>
          <w:sz w:val="28"/>
          <w:szCs w:val="28"/>
        </w:rPr>
        <w:t xml:space="preserve">        </w:t>
      </w:r>
      <w:r w:rsidR="005D0E45" w:rsidRPr="00177EC3">
        <w:rPr>
          <w:sz w:val="28"/>
          <w:szCs w:val="28"/>
        </w:rPr>
        <w:t xml:space="preserve"> </w:t>
      </w:r>
      <w:r w:rsidR="004550A4" w:rsidRPr="00177EC3">
        <w:rPr>
          <w:sz w:val="28"/>
          <w:szCs w:val="28"/>
        </w:rPr>
        <w:t>Д.Ю. Гусев</w:t>
      </w: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  <w:bookmarkStart w:id="4" w:name="_GoBack"/>
      <w:bookmarkEnd w:id="4"/>
    </w:p>
    <w:p w:rsidR="00315DDE" w:rsidRDefault="00315DDE" w:rsidP="002B02B3">
      <w:pPr>
        <w:jc w:val="both"/>
        <w:rPr>
          <w:sz w:val="28"/>
          <w:szCs w:val="28"/>
        </w:rPr>
      </w:pPr>
    </w:p>
    <w:p w:rsidR="008D05F3" w:rsidRPr="008351C7" w:rsidRDefault="00824800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C52F7">
        <w:rPr>
          <w:sz w:val="24"/>
          <w:szCs w:val="24"/>
        </w:rPr>
        <w:t>ерещагина Татьяна Анатольевна</w:t>
      </w:r>
    </w:p>
    <w:p w:rsidR="00F82B9D" w:rsidRPr="008351C7" w:rsidRDefault="005D0E45" w:rsidP="001F3CA6">
      <w:pPr>
        <w:ind w:hanging="284"/>
        <w:jc w:val="both"/>
        <w:rPr>
          <w:sz w:val="24"/>
          <w:szCs w:val="24"/>
        </w:rPr>
      </w:pPr>
      <w:r w:rsidRPr="008351C7">
        <w:rPr>
          <w:sz w:val="24"/>
          <w:szCs w:val="24"/>
        </w:rPr>
        <w:t>4-</w:t>
      </w:r>
      <w:r w:rsidR="008C52F7">
        <w:rPr>
          <w:sz w:val="24"/>
          <w:szCs w:val="24"/>
        </w:rPr>
        <w:t>73</w:t>
      </w:r>
      <w:r w:rsidR="00C8418D">
        <w:rPr>
          <w:sz w:val="24"/>
          <w:szCs w:val="24"/>
        </w:rPr>
        <w:t>-</w:t>
      </w:r>
      <w:r w:rsidR="008C52F7">
        <w:rPr>
          <w:sz w:val="24"/>
          <w:szCs w:val="24"/>
        </w:rPr>
        <w:t>35</w:t>
      </w:r>
    </w:p>
    <w:sectPr w:rsidR="00F82B9D" w:rsidRPr="008351C7" w:rsidSect="00FF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1A" w:rsidRDefault="000D3F1A" w:rsidP="005F773D">
      <w:r>
        <w:separator/>
      </w:r>
    </w:p>
  </w:endnote>
  <w:endnote w:type="continuationSeparator" w:id="0">
    <w:p w:rsidR="000D3F1A" w:rsidRDefault="000D3F1A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1A" w:rsidRDefault="000D3F1A" w:rsidP="005F773D">
      <w:r>
        <w:separator/>
      </w:r>
    </w:p>
  </w:footnote>
  <w:footnote w:type="continuationSeparator" w:id="0">
    <w:p w:rsidR="000D3F1A" w:rsidRDefault="000D3F1A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9401"/>
      <w:docPartObj>
        <w:docPartGallery w:val="Page Numbers (Top of Page)"/>
        <w:docPartUnique/>
      </w:docPartObj>
    </w:sdtPr>
    <w:sdtEndPr/>
    <w:sdtContent>
      <w:p w:rsidR="005F773D" w:rsidRDefault="005F7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748">
          <w:rPr>
            <w:noProof/>
          </w:rPr>
          <w:t>5</w:t>
        </w:r>
        <w:r>
          <w:fldChar w:fldCharType="end"/>
        </w:r>
      </w:p>
    </w:sdtContent>
  </w:sdt>
  <w:p w:rsidR="005F773D" w:rsidRDefault="005F7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8C7"/>
    <w:rsid w:val="00030991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F1A"/>
    <w:rsid w:val="000D5253"/>
    <w:rsid w:val="000E03C1"/>
    <w:rsid w:val="000E2AAA"/>
    <w:rsid w:val="00101171"/>
    <w:rsid w:val="001116D5"/>
    <w:rsid w:val="001177BD"/>
    <w:rsid w:val="00124E61"/>
    <w:rsid w:val="00126E0E"/>
    <w:rsid w:val="00136FD1"/>
    <w:rsid w:val="0014717A"/>
    <w:rsid w:val="0015157F"/>
    <w:rsid w:val="00163D44"/>
    <w:rsid w:val="00166913"/>
    <w:rsid w:val="0017348D"/>
    <w:rsid w:val="001749DF"/>
    <w:rsid w:val="0017509F"/>
    <w:rsid w:val="00177EC3"/>
    <w:rsid w:val="001806AF"/>
    <w:rsid w:val="00187DBA"/>
    <w:rsid w:val="0019307E"/>
    <w:rsid w:val="001A41FB"/>
    <w:rsid w:val="001A608C"/>
    <w:rsid w:val="001A741E"/>
    <w:rsid w:val="001B3104"/>
    <w:rsid w:val="001C59AD"/>
    <w:rsid w:val="001E0FA3"/>
    <w:rsid w:val="001E33BF"/>
    <w:rsid w:val="001E3A6B"/>
    <w:rsid w:val="001F3CA6"/>
    <w:rsid w:val="00206804"/>
    <w:rsid w:val="0021553B"/>
    <w:rsid w:val="00222EEE"/>
    <w:rsid w:val="00245E3E"/>
    <w:rsid w:val="00254E81"/>
    <w:rsid w:val="002755AF"/>
    <w:rsid w:val="0027562B"/>
    <w:rsid w:val="0028793A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E7237"/>
    <w:rsid w:val="002F05D1"/>
    <w:rsid w:val="002F0955"/>
    <w:rsid w:val="0031425D"/>
    <w:rsid w:val="00315DDE"/>
    <w:rsid w:val="00315EE3"/>
    <w:rsid w:val="003268D1"/>
    <w:rsid w:val="00330C35"/>
    <w:rsid w:val="00351720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413578"/>
    <w:rsid w:val="00423366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33934"/>
    <w:rsid w:val="0054044D"/>
    <w:rsid w:val="00541601"/>
    <w:rsid w:val="005556E3"/>
    <w:rsid w:val="00560509"/>
    <w:rsid w:val="005625CB"/>
    <w:rsid w:val="0056320F"/>
    <w:rsid w:val="005741A6"/>
    <w:rsid w:val="00576FEA"/>
    <w:rsid w:val="00580FED"/>
    <w:rsid w:val="005867E9"/>
    <w:rsid w:val="005A1622"/>
    <w:rsid w:val="005C591D"/>
    <w:rsid w:val="005D0E45"/>
    <w:rsid w:val="005D2611"/>
    <w:rsid w:val="005E119A"/>
    <w:rsid w:val="005E5A77"/>
    <w:rsid w:val="005F773D"/>
    <w:rsid w:val="00601BA1"/>
    <w:rsid w:val="00615F9F"/>
    <w:rsid w:val="00622A5B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24C7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D6CDE"/>
    <w:rsid w:val="007E3E96"/>
    <w:rsid w:val="007F0BE8"/>
    <w:rsid w:val="007F6F6B"/>
    <w:rsid w:val="007F7A84"/>
    <w:rsid w:val="00823C31"/>
    <w:rsid w:val="00824800"/>
    <w:rsid w:val="00834580"/>
    <w:rsid w:val="008351C7"/>
    <w:rsid w:val="00836E7D"/>
    <w:rsid w:val="00837E19"/>
    <w:rsid w:val="00837E7A"/>
    <w:rsid w:val="008446D1"/>
    <w:rsid w:val="008465D2"/>
    <w:rsid w:val="00856B0D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9135AE"/>
    <w:rsid w:val="009176A0"/>
    <w:rsid w:val="009202F3"/>
    <w:rsid w:val="0093296B"/>
    <w:rsid w:val="0093683A"/>
    <w:rsid w:val="00961787"/>
    <w:rsid w:val="009709BA"/>
    <w:rsid w:val="00971573"/>
    <w:rsid w:val="009A0D2D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854EB"/>
    <w:rsid w:val="00AB3ACA"/>
    <w:rsid w:val="00AC72FC"/>
    <w:rsid w:val="00AD55F5"/>
    <w:rsid w:val="00AD5F64"/>
    <w:rsid w:val="00AE3440"/>
    <w:rsid w:val="00AF2595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94D5E"/>
    <w:rsid w:val="00BA6EED"/>
    <w:rsid w:val="00BA7B32"/>
    <w:rsid w:val="00BC1425"/>
    <w:rsid w:val="00BD4850"/>
    <w:rsid w:val="00BD5C7D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2D93"/>
    <w:rsid w:val="00CA06F5"/>
    <w:rsid w:val="00CB03BB"/>
    <w:rsid w:val="00CB35FE"/>
    <w:rsid w:val="00CD7817"/>
    <w:rsid w:val="00CF5D6E"/>
    <w:rsid w:val="00D03607"/>
    <w:rsid w:val="00D16A72"/>
    <w:rsid w:val="00D21AE2"/>
    <w:rsid w:val="00D36478"/>
    <w:rsid w:val="00D515F7"/>
    <w:rsid w:val="00D632B5"/>
    <w:rsid w:val="00D637B2"/>
    <w:rsid w:val="00D839FB"/>
    <w:rsid w:val="00D8674E"/>
    <w:rsid w:val="00D956D6"/>
    <w:rsid w:val="00DA183D"/>
    <w:rsid w:val="00DA3DAB"/>
    <w:rsid w:val="00DB7C32"/>
    <w:rsid w:val="00DC4DF2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F56E5"/>
    <w:rsid w:val="00F00641"/>
    <w:rsid w:val="00F11DA0"/>
    <w:rsid w:val="00F13352"/>
    <w:rsid w:val="00F1426D"/>
    <w:rsid w:val="00F2302C"/>
    <w:rsid w:val="00F23130"/>
    <w:rsid w:val="00F33C5D"/>
    <w:rsid w:val="00F3737B"/>
    <w:rsid w:val="00F43274"/>
    <w:rsid w:val="00F71F44"/>
    <w:rsid w:val="00F82B9D"/>
    <w:rsid w:val="00F97492"/>
    <w:rsid w:val="00FB3760"/>
    <w:rsid w:val="00FC62EE"/>
    <w:rsid w:val="00FD4B59"/>
    <w:rsid w:val="00FE0196"/>
    <w:rsid w:val="00FE7790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B52ED-066E-41A2-A6F3-C38A297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0CEB-E2BF-4CF8-8637-3913015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331</cp:revision>
  <cp:lastPrinted>2019-02-08T06:23:00Z</cp:lastPrinted>
  <dcterms:created xsi:type="dcterms:W3CDTF">2015-04-10T06:47:00Z</dcterms:created>
  <dcterms:modified xsi:type="dcterms:W3CDTF">2021-12-03T09:47:00Z</dcterms:modified>
</cp:coreProperties>
</file>