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559" w:type="dxa"/>
        <w:tblLook w:val="04A0" w:firstRow="1" w:lastRow="0" w:firstColumn="1" w:lastColumn="0" w:noHBand="0" w:noVBand="1"/>
      </w:tblPr>
      <w:tblGrid>
        <w:gridCol w:w="562"/>
        <w:gridCol w:w="2268"/>
        <w:gridCol w:w="6729"/>
      </w:tblGrid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729" w:type="dxa"/>
          </w:tcPr>
          <w:p w:rsidR="009F2B67" w:rsidRPr="00E70492" w:rsidRDefault="009F2B67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729" w:type="dxa"/>
          </w:tcPr>
          <w:p w:rsidR="009F2B67" w:rsidRPr="00E70492" w:rsidRDefault="000E452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729" w:type="dxa"/>
          </w:tcPr>
          <w:p w:rsidR="009F2B67" w:rsidRPr="00E70492" w:rsidRDefault="00A4725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</w:t>
            </w:r>
            <w:r w:rsidR="00047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729" w:type="dxa"/>
          </w:tcPr>
          <w:p w:rsidR="009F2B67" w:rsidRPr="00103E09" w:rsidRDefault="00C74FE3" w:rsidP="00C74F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6D72" w:rsidRPr="00103E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0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FC0" w:rsidRPr="00103E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10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 w:rsidRPr="00103E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103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958" w:rsidRPr="0010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10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729" w:type="dxa"/>
          </w:tcPr>
          <w:p w:rsidR="009F2B67" w:rsidRPr="00103E09" w:rsidRDefault="00103E0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103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958" w:rsidRPr="0010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10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6D4930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729" w:type="dxa"/>
          </w:tcPr>
          <w:p w:rsidR="009F2B67" w:rsidRPr="00103E09" w:rsidRDefault="00103E09" w:rsidP="00103E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7FC0" w:rsidRPr="00103E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6958" w:rsidRPr="0010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FC0" w:rsidRPr="00103E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10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10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>:00 (п</w:t>
            </w:r>
            <w:bookmarkStart w:id="0" w:name="_GoBack"/>
            <w:bookmarkEnd w:id="0"/>
            <w:r w:rsidR="00804AB0" w:rsidRPr="00103E09">
              <w:rPr>
                <w:rFonts w:ascii="Times New Roman" w:hAnsi="Times New Roman" w:cs="Times New Roman"/>
                <w:sz w:val="24"/>
                <w:szCs w:val="24"/>
              </w:rPr>
              <w:t>о московскому времени)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729" w:type="dxa"/>
          </w:tcPr>
          <w:p w:rsidR="00F364E0" w:rsidRPr="00E70492" w:rsidRDefault="00532A7E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E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729" w:type="dxa"/>
          </w:tcPr>
          <w:p w:rsidR="00F364E0" w:rsidRPr="00E70492" w:rsidRDefault="00E91117" w:rsidP="00C74F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0808001:355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с видом</w:t>
            </w:r>
            <w:r w:rsidR="00131056">
              <w:t xml:space="preserve">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t xml:space="preserve"> 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Краснодарский край, Тимашевский район,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proofErr w:type="gramStart"/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поселение, </w:t>
            </w:r>
            <w:r w:rsidR="00C74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74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A6774F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A6774F">
              <w:rPr>
                <w:rFonts w:ascii="Times New Roman" w:hAnsi="Times New Roman" w:cs="Times New Roman"/>
                <w:sz w:val="24"/>
                <w:szCs w:val="24"/>
              </w:rPr>
              <w:t>. Мирный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Зеленая, 12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532A7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4E0" w:rsidRPr="00E70492" w:rsidRDefault="00F364E0" w:rsidP="00FD0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(в размере ежегодной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FD0DB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 xml:space="preserve">ся платой за право 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9" w:type="dxa"/>
          </w:tcPr>
          <w:p w:rsidR="00F364E0" w:rsidRPr="00E70492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20179,38 (двадцать тысяч сто семьдесят девять) рублей 38 копеек</w:t>
            </w: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729" w:type="dxa"/>
          </w:tcPr>
          <w:p w:rsidR="006756BF" w:rsidRPr="006756BF" w:rsidRDefault="00A6774F" w:rsidP="0081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1008,96 (одна тысяча восемь) рублей 96 копеек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6D4930">
        <w:tc>
          <w:tcPr>
            <w:tcW w:w="562" w:type="dxa"/>
          </w:tcPr>
          <w:p w:rsidR="00F364E0" w:rsidRPr="00E70492" w:rsidRDefault="00A2486A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729" w:type="dxa"/>
          </w:tcPr>
          <w:p w:rsidR="00F364E0" w:rsidRPr="00E70492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20179,38 (двадцать тысяч сто семьдесят девять) рублей 38 копеек</w:t>
            </w:r>
          </w:p>
        </w:tc>
      </w:tr>
      <w:tr w:rsidR="00A6774F" w:rsidTr="006D4930">
        <w:tc>
          <w:tcPr>
            <w:tcW w:w="562" w:type="dxa"/>
          </w:tcPr>
          <w:p w:rsidR="00A6774F" w:rsidRDefault="00A6774F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6774F" w:rsidRPr="00E70492" w:rsidRDefault="00A6774F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729" w:type="dxa"/>
          </w:tcPr>
          <w:p w:rsidR="00A6774F" w:rsidRP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зоне с особыми условиями использования территории, реестровый номер: 23:00-6.140 (</w:t>
            </w:r>
            <w:proofErr w:type="spellStart"/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74F" w:rsidRP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в аренду с учетом ограничений, установленных статьей 65 Водного кодекса Российской Федерации.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A677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729" w:type="dxa"/>
          </w:tcPr>
          <w:p w:rsidR="005C2648" w:rsidRPr="005C2648" w:rsidRDefault="005C264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№ РП-37-17-1/</w:t>
            </w:r>
            <w:r w:rsidR="00A677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газораспределения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водоснабжения отсутствует. </w:t>
            </w:r>
          </w:p>
          <w:p w:rsidR="00A6774F" w:rsidRPr="00A6774F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водоотведения отсутствует. </w:t>
            </w:r>
          </w:p>
          <w:p w:rsidR="004239FB" w:rsidRPr="00E70492" w:rsidRDefault="00A6774F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F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отсутствует.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729" w:type="dxa"/>
          </w:tcPr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 и/или реконструкции объектов капитального строительства жилой зоны (Ж1):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На основании СП 42.13330.2016 «СНиП 2.07.01-89* Градостроительство. Планировка и застройка городских и сельских поселений» (Приказ Минстроя России от 30 декабря 2016 года № 1034/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),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 апреля 2015 года №78, местных нормативов градостроительного проектирования муниципального образования Тимашевский район, утвержденных решением Совета муниципального образования Тимашевский район от 17 июня 2015 г. № 514.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Малоэтажной жилой застройкой считается застройка домами высотой до 3 этажей включительно. В состав территорий малоэтажной жилой застройки включаются: 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зоны застройки индивидуальными жилыми домами с придомовыми земельными участками;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2) зоны застройки малоэтажными жилыми домами (многоквартирными, сблокированными или секционными до трех этажей включительно, с 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участками);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многоэтажных многоквартирных жилых домов на территории малоэтажной и индивидуальной жилой застройки запрещается.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Предельные параметры земельных участков для ведения личного подсобного хозяйства, для индивидуального жилищного строительства и предельные параметры разрешенного строительства и/или реконструкции объектов капитального строительства: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Площадь земельных участков для ведения личного подсобного хозяйства: 500 - 5000 кв.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2) Площадь земельных участков для индивидуального жилищного строительства: 400 - 2500 кв.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3) минимальная ширина земельных участков для ведения личного подсобного хозяйства вдоль фронта улицы (проезда) - 12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4) минимальная ширина земельных участков для индивидуального жилищного строительства вдоль фронта улицы (проезда) - 10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5) максимальное количество этажей зданий – 3 этажа;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6) максимальная высота зданий от уровня земли- 12 метров;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7) максимальный процент застройки участка – 60 %;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8) до границы соседнего земельного участка расстояния по санитарно-бытовым условиям должны быть не менее: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1.1. от усадебного одно-, двухквартирного и блокированного дома - 3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1.2. в сложившейся застройке, при шир</w:t>
            </w:r>
            <w:r w:rsidR="00CC20C7">
              <w:rPr>
                <w:rFonts w:ascii="Times New Roman" w:hAnsi="Times New Roman" w:cs="Times New Roman"/>
                <w:sz w:val="24"/>
                <w:szCs w:val="24"/>
              </w:rPr>
              <w:t>ине земельного участка 12 м.</w:t>
            </w: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 xml:space="preserve"> и менее, для строительства жилого дома минимальный отступ от границы соседнего участка составляет не менее: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1) 1,0 м - для одноэтажного жилого дома;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2) 1,5 м - для двухэтажного жилого дома;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3) 2,0 м - для трехэтажного жилого дома, - при условии, что расстояние до расположенного на соседнем земельном участке жилого дома не менее 6 м;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1.3. От других хозяйственных построек (бани, гаража и др.) -                        1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1.4. От стволов высокорослых деревьев - 4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1.5. От стволов среднерослых - 2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1.6. От кустарника - 1 м.</w:t>
            </w:r>
          </w:p>
          <w:p w:rsidR="006D4930" w:rsidRPr="006D4930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t>9) минимальный отступ зданий, строений и сооружений от красной линии улиц – 5 метров; проездов, переулков и т.д. - 3 метра. Допускается уменьшение отступа либо расположение зданий, строений и сооружений по красной линии с учетом сложившейся градостроительной ситуации и линии застройки;</w:t>
            </w:r>
          </w:p>
          <w:p w:rsidR="00F364E0" w:rsidRPr="00E70492" w:rsidRDefault="006D493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 м.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6D4930">
        <w:tc>
          <w:tcPr>
            <w:tcW w:w="562" w:type="dxa"/>
          </w:tcPr>
          <w:p w:rsidR="00F364E0" w:rsidRPr="00D538B6" w:rsidRDefault="006D493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729" w:type="dxa"/>
          </w:tcPr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заявителями</w:t>
            </w:r>
          </w:p>
        </w:tc>
        <w:tc>
          <w:tcPr>
            <w:tcW w:w="6729" w:type="dxa"/>
          </w:tcPr>
          <w:p w:rsidR="00CE65C6" w:rsidRPr="00CE65C6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размере задатка в случае, если они не приняли участие в аукционе, по факту публикации протокола проведения аукциона. При заключении договора </w:t>
            </w:r>
            <w:r w:rsidRPr="00CE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земельного участка с победителем аукциона, сумма внесенного им задатка засчитывается в счет арендной платы за него.</w:t>
            </w:r>
          </w:p>
          <w:p w:rsidR="00F364E0" w:rsidRPr="00E70492" w:rsidRDefault="00CE65C6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заявке для участия в</w:t>
            </w:r>
            <w:r w:rsidR="00C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729" w:type="dxa"/>
          </w:tcPr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DB23CA" w:rsidRPr="00DB23CA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внесение задатка**.</w:t>
            </w:r>
          </w:p>
          <w:p w:rsidR="00F364E0" w:rsidRPr="00E70492" w:rsidRDefault="00DB23C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**при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729" w:type="dxa"/>
          </w:tcPr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определяется ежегодный размер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который является платой за право заключения договора аренды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участнику аукциона, который сделал предпоследнее предложение о цене предмета аукциона, по цене, предложенной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таким участником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этот участник не представил в уполномоченный орган подписанны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9B54A9" w:rsidRPr="009B54A9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аренды земельного участка,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304EE1" w:rsidRPr="00E70492" w:rsidRDefault="009B54A9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729" w:type="dxa"/>
          </w:tcPr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F364E0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Default="00926EE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926EEA" w:rsidRPr="00E70492" w:rsidRDefault="00926EEA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91073C" w:rsidRDefault="0091073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91073C" w:rsidRPr="00E70492" w:rsidRDefault="0091073C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F364E0" w:rsidTr="006D4930">
        <w:tc>
          <w:tcPr>
            <w:tcW w:w="562" w:type="dxa"/>
          </w:tcPr>
          <w:p w:rsidR="00F364E0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729" w:type="dxa"/>
          </w:tcPr>
          <w:p w:rsidR="00F364E0" w:rsidRPr="00E70492" w:rsidRDefault="00515D4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3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заявок.</w:t>
            </w:r>
          </w:p>
        </w:tc>
      </w:tr>
      <w:tr w:rsidR="006B1460" w:rsidRPr="003A2859" w:rsidTr="006D4930">
        <w:tc>
          <w:tcPr>
            <w:tcW w:w="562" w:type="dxa"/>
          </w:tcPr>
          <w:p w:rsidR="006B1460" w:rsidRPr="00086B96" w:rsidRDefault="006D493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729" w:type="dxa"/>
          </w:tcPr>
          <w:p w:rsidR="004C46C3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 Задаток, внесенный Арендатором для участия в аукционе, не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возвращается Арендатору в случае невнесения арендной платы за Участок в срок, предусмотренный договором.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часток со дня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его передачи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DFB" w:rsidRP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настоящему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настоящего Договора.</w:t>
            </w:r>
          </w:p>
          <w:p w:rsid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CC1DFB" w:rsidRDefault="004C46C3" w:rsidP="008111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1DFB"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территории которого расположен участок. </w:t>
            </w:r>
          </w:p>
          <w:p w:rsidR="00CC1DFB" w:rsidRDefault="00CC1DFB" w:rsidP="00811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CC1DFB" w:rsidRDefault="004C46C3" w:rsidP="008111BF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CC1DFB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6B1460" w:rsidRPr="00DA6D00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6B1460" w:rsidRPr="00DA6D00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6B1460" w:rsidRDefault="00CC1DFB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620631" w:rsidRPr="00620631" w:rsidRDefault="004C46C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. Арендатор обязан:</w:t>
            </w:r>
          </w:p>
          <w:p w:rsidR="00620631" w:rsidRPr="00620631" w:rsidRDefault="00620631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A42" w:rsidRPr="00E73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строительство жилого дома в соответствии с целевым использованием земельного участка </w:t>
            </w:r>
            <w:r w:rsidR="00086B96" w:rsidRPr="0008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срока договора аренды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31" w:rsidRPr="003A2859" w:rsidRDefault="00620631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</w:t>
            </w:r>
            <w:r w:rsidR="007C0706">
              <w:rPr>
                <w:rFonts w:ascii="Times New Roman" w:hAnsi="Times New Roman" w:cs="Times New Roman"/>
                <w:sz w:val="24"/>
                <w:szCs w:val="24"/>
              </w:rPr>
              <w:t>10 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6D4930">
        <w:tc>
          <w:tcPr>
            <w:tcW w:w="562" w:type="dxa"/>
          </w:tcPr>
          <w:p w:rsidR="00DF0B33" w:rsidRPr="005A2665" w:rsidRDefault="00A2486A" w:rsidP="006D49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729" w:type="dxa"/>
          </w:tcPr>
          <w:p w:rsidR="00DF0B33" w:rsidRPr="00DA6D00" w:rsidRDefault="00DF0B33" w:rsidP="008111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Pr="0000066A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земельных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BB3A9B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66A">
        <w:rPr>
          <w:rFonts w:ascii="Times New Roman" w:hAnsi="Times New Roman" w:cs="Times New Roman"/>
          <w:sz w:val="24"/>
          <w:szCs w:val="24"/>
        </w:rPr>
        <w:t xml:space="preserve">образования Тимашевский </w:t>
      </w:r>
      <w:r w:rsidR="00BB3A9B" w:rsidRPr="00BB3A9B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00066A" w:rsidRPr="0000066A" w:rsidRDefault="00BB3A9B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A9B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00066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</w:t>
      </w:r>
      <w:r w:rsidR="00767A7E">
        <w:rPr>
          <w:rFonts w:ascii="Times New Roman" w:hAnsi="Times New Roman" w:cs="Times New Roman"/>
          <w:sz w:val="24"/>
          <w:szCs w:val="24"/>
        </w:rPr>
        <w:t>А.А. Комиссаров</w:t>
      </w:r>
    </w:p>
    <w:sectPr w:rsidR="0000066A" w:rsidRPr="0000066A" w:rsidSect="00086B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1C" w:rsidRDefault="00C4381C" w:rsidP="00A902E5">
      <w:pPr>
        <w:spacing w:after="0" w:line="240" w:lineRule="auto"/>
      </w:pPr>
      <w:r>
        <w:separator/>
      </w:r>
    </w:p>
  </w:endnote>
  <w:endnote w:type="continuationSeparator" w:id="0">
    <w:p w:rsidR="00C4381C" w:rsidRDefault="00C4381C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1C" w:rsidRDefault="00C4381C" w:rsidP="00A902E5">
      <w:pPr>
        <w:spacing w:after="0" w:line="240" w:lineRule="auto"/>
      </w:pPr>
      <w:r>
        <w:separator/>
      </w:r>
    </w:p>
  </w:footnote>
  <w:footnote w:type="continuationSeparator" w:id="0">
    <w:p w:rsidR="00C4381C" w:rsidRDefault="00C4381C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935790" w:rsidRDefault="00A902E5">
        <w:pPr>
          <w:pStyle w:val="aa"/>
          <w:jc w:val="center"/>
          <w:rPr>
            <w:b w:val="0"/>
          </w:rPr>
        </w:pPr>
        <w:r w:rsidRPr="00935790">
          <w:rPr>
            <w:b w:val="0"/>
          </w:rPr>
          <w:fldChar w:fldCharType="begin"/>
        </w:r>
        <w:r w:rsidRPr="00935790">
          <w:rPr>
            <w:b w:val="0"/>
          </w:rPr>
          <w:instrText>PAGE   \* MERGEFORMAT</w:instrText>
        </w:r>
        <w:r w:rsidRPr="00935790">
          <w:rPr>
            <w:b w:val="0"/>
          </w:rPr>
          <w:fldChar w:fldCharType="separate"/>
        </w:r>
        <w:r w:rsidR="00103E09">
          <w:rPr>
            <w:b w:val="0"/>
            <w:noProof/>
          </w:rPr>
          <w:t>10</w:t>
        </w:r>
        <w:r w:rsidRPr="00935790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4A"/>
    <w:multiLevelType w:val="hybridMultilevel"/>
    <w:tmpl w:val="AC5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126"/>
    <w:multiLevelType w:val="hybridMultilevel"/>
    <w:tmpl w:val="B0E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7E65"/>
    <w:rsid w:val="000259A3"/>
    <w:rsid w:val="000338DC"/>
    <w:rsid w:val="000344A2"/>
    <w:rsid w:val="00041417"/>
    <w:rsid w:val="0004347C"/>
    <w:rsid w:val="0004762E"/>
    <w:rsid w:val="00086B96"/>
    <w:rsid w:val="00093A29"/>
    <w:rsid w:val="000B0EEB"/>
    <w:rsid w:val="000B6042"/>
    <w:rsid w:val="000B7F0E"/>
    <w:rsid w:val="000C6B81"/>
    <w:rsid w:val="000D6958"/>
    <w:rsid w:val="000E4528"/>
    <w:rsid w:val="000F0EA7"/>
    <w:rsid w:val="00103E09"/>
    <w:rsid w:val="00131056"/>
    <w:rsid w:val="001336A1"/>
    <w:rsid w:val="001503D3"/>
    <w:rsid w:val="001974EA"/>
    <w:rsid w:val="0020217A"/>
    <w:rsid w:val="0020253C"/>
    <w:rsid w:val="0025543B"/>
    <w:rsid w:val="00287FA8"/>
    <w:rsid w:val="002B07DE"/>
    <w:rsid w:val="002D1833"/>
    <w:rsid w:val="002D724C"/>
    <w:rsid w:val="002F1AB3"/>
    <w:rsid w:val="002F51D8"/>
    <w:rsid w:val="0030006A"/>
    <w:rsid w:val="00304EE1"/>
    <w:rsid w:val="00311DB5"/>
    <w:rsid w:val="003231D3"/>
    <w:rsid w:val="00330D2B"/>
    <w:rsid w:val="00337E22"/>
    <w:rsid w:val="0034505A"/>
    <w:rsid w:val="0038332F"/>
    <w:rsid w:val="00392652"/>
    <w:rsid w:val="003A2859"/>
    <w:rsid w:val="003E7A6F"/>
    <w:rsid w:val="004170F6"/>
    <w:rsid w:val="004239FB"/>
    <w:rsid w:val="004306D9"/>
    <w:rsid w:val="00433404"/>
    <w:rsid w:val="00467019"/>
    <w:rsid w:val="0047376F"/>
    <w:rsid w:val="00476528"/>
    <w:rsid w:val="004806AA"/>
    <w:rsid w:val="004A54F8"/>
    <w:rsid w:val="004C46C3"/>
    <w:rsid w:val="004D2BCC"/>
    <w:rsid w:val="004E6FF3"/>
    <w:rsid w:val="004F7FC0"/>
    <w:rsid w:val="005137BE"/>
    <w:rsid w:val="00515D43"/>
    <w:rsid w:val="00532A7E"/>
    <w:rsid w:val="00556646"/>
    <w:rsid w:val="00570AF0"/>
    <w:rsid w:val="005760EA"/>
    <w:rsid w:val="0058152B"/>
    <w:rsid w:val="0058454B"/>
    <w:rsid w:val="005926DF"/>
    <w:rsid w:val="005956FA"/>
    <w:rsid w:val="005A2665"/>
    <w:rsid w:val="005A7321"/>
    <w:rsid w:val="005B4758"/>
    <w:rsid w:val="005C0DBF"/>
    <w:rsid w:val="005C2648"/>
    <w:rsid w:val="005C762D"/>
    <w:rsid w:val="005D0058"/>
    <w:rsid w:val="005E5BD2"/>
    <w:rsid w:val="005F6F60"/>
    <w:rsid w:val="005F77E6"/>
    <w:rsid w:val="00620631"/>
    <w:rsid w:val="00621C81"/>
    <w:rsid w:val="00622BA1"/>
    <w:rsid w:val="0063426B"/>
    <w:rsid w:val="006342CF"/>
    <w:rsid w:val="00637F29"/>
    <w:rsid w:val="006475CE"/>
    <w:rsid w:val="00662861"/>
    <w:rsid w:val="0066317E"/>
    <w:rsid w:val="00667DE7"/>
    <w:rsid w:val="006756BF"/>
    <w:rsid w:val="00677A53"/>
    <w:rsid w:val="00687D54"/>
    <w:rsid w:val="006B1460"/>
    <w:rsid w:val="006B63E5"/>
    <w:rsid w:val="006D272C"/>
    <w:rsid w:val="006D4930"/>
    <w:rsid w:val="006F5E70"/>
    <w:rsid w:val="0070736A"/>
    <w:rsid w:val="007077C5"/>
    <w:rsid w:val="00717148"/>
    <w:rsid w:val="0075598B"/>
    <w:rsid w:val="00767A7E"/>
    <w:rsid w:val="00770BFF"/>
    <w:rsid w:val="007856CC"/>
    <w:rsid w:val="00786AD3"/>
    <w:rsid w:val="007C0706"/>
    <w:rsid w:val="008046F5"/>
    <w:rsid w:val="00804AB0"/>
    <w:rsid w:val="008111BF"/>
    <w:rsid w:val="008A04F1"/>
    <w:rsid w:val="008A0F83"/>
    <w:rsid w:val="008C340E"/>
    <w:rsid w:val="008C4EED"/>
    <w:rsid w:val="0091073C"/>
    <w:rsid w:val="00926EEA"/>
    <w:rsid w:val="00935790"/>
    <w:rsid w:val="00943342"/>
    <w:rsid w:val="009456CD"/>
    <w:rsid w:val="00951CF7"/>
    <w:rsid w:val="00977133"/>
    <w:rsid w:val="00990426"/>
    <w:rsid w:val="00991788"/>
    <w:rsid w:val="009B1E68"/>
    <w:rsid w:val="009B54A9"/>
    <w:rsid w:val="009C4302"/>
    <w:rsid w:val="009D5E71"/>
    <w:rsid w:val="009D69DB"/>
    <w:rsid w:val="009F18F9"/>
    <w:rsid w:val="009F2B67"/>
    <w:rsid w:val="00A2486A"/>
    <w:rsid w:val="00A422EB"/>
    <w:rsid w:val="00A4277F"/>
    <w:rsid w:val="00A4725C"/>
    <w:rsid w:val="00A6774F"/>
    <w:rsid w:val="00A70A1F"/>
    <w:rsid w:val="00A72981"/>
    <w:rsid w:val="00A7677F"/>
    <w:rsid w:val="00A77C3D"/>
    <w:rsid w:val="00A83609"/>
    <w:rsid w:val="00A86C85"/>
    <w:rsid w:val="00A902E5"/>
    <w:rsid w:val="00AA64E6"/>
    <w:rsid w:val="00AB035A"/>
    <w:rsid w:val="00AB2B6B"/>
    <w:rsid w:val="00AC31CD"/>
    <w:rsid w:val="00AE37B1"/>
    <w:rsid w:val="00AF2260"/>
    <w:rsid w:val="00B200D2"/>
    <w:rsid w:val="00B340B6"/>
    <w:rsid w:val="00B41919"/>
    <w:rsid w:val="00B50D99"/>
    <w:rsid w:val="00B56731"/>
    <w:rsid w:val="00B65D3C"/>
    <w:rsid w:val="00B73031"/>
    <w:rsid w:val="00B9579C"/>
    <w:rsid w:val="00B95A4E"/>
    <w:rsid w:val="00BA0C74"/>
    <w:rsid w:val="00BB3154"/>
    <w:rsid w:val="00BB3A9B"/>
    <w:rsid w:val="00BC7EC3"/>
    <w:rsid w:val="00BD4B92"/>
    <w:rsid w:val="00BD6C5E"/>
    <w:rsid w:val="00C05E6F"/>
    <w:rsid w:val="00C21B2E"/>
    <w:rsid w:val="00C3052A"/>
    <w:rsid w:val="00C4381C"/>
    <w:rsid w:val="00C46D72"/>
    <w:rsid w:val="00C50370"/>
    <w:rsid w:val="00C562E5"/>
    <w:rsid w:val="00C63F66"/>
    <w:rsid w:val="00C64FC8"/>
    <w:rsid w:val="00C7065E"/>
    <w:rsid w:val="00C74FE3"/>
    <w:rsid w:val="00C81C93"/>
    <w:rsid w:val="00C87684"/>
    <w:rsid w:val="00C957AA"/>
    <w:rsid w:val="00CA0133"/>
    <w:rsid w:val="00CC1DFB"/>
    <w:rsid w:val="00CC20C7"/>
    <w:rsid w:val="00CD6228"/>
    <w:rsid w:val="00CE65C6"/>
    <w:rsid w:val="00D06151"/>
    <w:rsid w:val="00D06B5C"/>
    <w:rsid w:val="00D2017E"/>
    <w:rsid w:val="00D51A22"/>
    <w:rsid w:val="00D538B6"/>
    <w:rsid w:val="00D55605"/>
    <w:rsid w:val="00D5736C"/>
    <w:rsid w:val="00D61F69"/>
    <w:rsid w:val="00DB23CA"/>
    <w:rsid w:val="00DB4F66"/>
    <w:rsid w:val="00DB7112"/>
    <w:rsid w:val="00DC0B27"/>
    <w:rsid w:val="00DD18D4"/>
    <w:rsid w:val="00DE17EF"/>
    <w:rsid w:val="00DE1F47"/>
    <w:rsid w:val="00DE2D2B"/>
    <w:rsid w:val="00DF0B33"/>
    <w:rsid w:val="00DF2B30"/>
    <w:rsid w:val="00DF2FEF"/>
    <w:rsid w:val="00E06F0C"/>
    <w:rsid w:val="00E70492"/>
    <w:rsid w:val="00E73A42"/>
    <w:rsid w:val="00E77CFC"/>
    <w:rsid w:val="00E91117"/>
    <w:rsid w:val="00EB08D4"/>
    <w:rsid w:val="00ED7409"/>
    <w:rsid w:val="00ED7CB7"/>
    <w:rsid w:val="00F044B8"/>
    <w:rsid w:val="00F07218"/>
    <w:rsid w:val="00F15FDC"/>
    <w:rsid w:val="00F23461"/>
    <w:rsid w:val="00F30306"/>
    <w:rsid w:val="00F364E0"/>
    <w:rsid w:val="00F83187"/>
    <w:rsid w:val="00FB5BB3"/>
    <w:rsid w:val="00FD0378"/>
    <w:rsid w:val="00FD05E0"/>
    <w:rsid w:val="00FD0DB5"/>
    <w:rsid w:val="00FE40A3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7F6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CC1DF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55</cp:revision>
  <cp:lastPrinted>2025-05-29T08:48:00Z</cp:lastPrinted>
  <dcterms:created xsi:type="dcterms:W3CDTF">2023-10-10T14:59:00Z</dcterms:created>
  <dcterms:modified xsi:type="dcterms:W3CDTF">2025-05-29T08:50:00Z</dcterms:modified>
</cp:coreProperties>
</file>