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F4" w:rsidRDefault="00796D69" w:rsidP="00364EF4">
      <w:pPr>
        <w:tabs>
          <w:tab w:val="left" w:pos="9781"/>
        </w:tabs>
        <w:ind w:left="360" w:firstLine="10130"/>
      </w:pPr>
      <w:r>
        <w:t>«</w:t>
      </w:r>
      <w:r w:rsidR="001722DB">
        <w:t>Приложение</w:t>
      </w:r>
    </w:p>
    <w:p w:rsidR="00364EF4" w:rsidRDefault="00364EF4" w:rsidP="00364EF4">
      <w:pPr>
        <w:ind w:left="360" w:firstLine="10130"/>
        <w:jc w:val="both"/>
      </w:pPr>
      <w:r>
        <w:t xml:space="preserve">к постановлению администрации </w:t>
      </w:r>
    </w:p>
    <w:p w:rsidR="00364EF4" w:rsidRDefault="00364EF4" w:rsidP="00364EF4">
      <w:pPr>
        <w:ind w:left="360" w:firstLine="10130"/>
        <w:jc w:val="both"/>
      </w:pPr>
      <w:r>
        <w:t>муниципального образования</w:t>
      </w:r>
    </w:p>
    <w:p w:rsidR="00364EF4" w:rsidRDefault="00364EF4" w:rsidP="00364EF4">
      <w:pPr>
        <w:ind w:left="360" w:firstLine="10130"/>
        <w:jc w:val="both"/>
      </w:pPr>
      <w:proofErr w:type="spellStart"/>
      <w:r>
        <w:t>Тимашевский</w:t>
      </w:r>
      <w:proofErr w:type="spellEnd"/>
      <w:r>
        <w:t xml:space="preserve"> район</w:t>
      </w:r>
    </w:p>
    <w:p w:rsidR="00364EF4" w:rsidRDefault="00364EF4" w:rsidP="00364EF4">
      <w:pPr>
        <w:ind w:left="360" w:firstLine="10130"/>
        <w:jc w:val="both"/>
      </w:pPr>
      <w:r>
        <w:t>от ___________№____</w:t>
      </w:r>
    </w:p>
    <w:p w:rsidR="00364EF4" w:rsidRDefault="00364EF4" w:rsidP="00796D69">
      <w:pPr>
        <w:ind w:left="360" w:firstLine="10130"/>
        <w:jc w:val="both"/>
      </w:pPr>
    </w:p>
    <w:p w:rsidR="00796D69" w:rsidRDefault="00796D69" w:rsidP="00796D69">
      <w:pPr>
        <w:ind w:left="360" w:firstLine="10130"/>
        <w:jc w:val="both"/>
      </w:pPr>
      <w:r>
        <w:t>Приложение</w:t>
      </w:r>
    </w:p>
    <w:p w:rsidR="00796D69" w:rsidRDefault="00796D69" w:rsidP="00796D69">
      <w:pPr>
        <w:ind w:left="360" w:firstLine="5027"/>
        <w:jc w:val="both"/>
      </w:pPr>
    </w:p>
    <w:p w:rsidR="00796D69" w:rsidRDefault="00796D69" w:rsidP="00796D69">
      <w:pPr>
        <w:ind w:firstLine="10490"/>
        <w:jc w:val="both"/>
      </w:pPr>
      <w:r>
        <w:t xml:space="preserve">УТВЕРЖДЕН </w:t>
      </w:r>
    </w:p>
    <w:p w:rsidR="00796D69" w:rsidRDefault="00796D69" w:rsidP="00796D69">
      <w:pPr>
        <w:ind w:firstLine="10490"/>
      </w:pPr>
      <w:r>
        <w:t>постановлением администрации</w:t>
      </w:r>
    </w:p>
    <w:p w:rsidR="00796D69" w:rsidRDefault="00796D69" w:rsidP="00796D69">
      <w:pPr>
        <w:ind w:firstLine="10490"/>
      </w:pPr>
      <w:r>
        <w:t>муниципального образования</w:t>
      </w:r>
    </w:p>
    <w:p w:rsidR="00796D69" w:rsidRDefault="00796D69" w:rsidP="00796D69">
      <w:pPr>
        <w:ind w:firstLine="10490"/>
      </w:pPr>
      <w:proofErr w:type="spellStart"/>
      <w:r>
        <w:t>Тимашевский</w:t>
      </w:r>
      <w:proofErr w:type="spellEnd"/>
      <w:r>
        <w:t xml:space="preserve"> район</w:t>
      </w:r>
    </w:p>
    <w:p w:rsidR="00796D69" w:rsidRDefault="00796D69" w:rsidP="00796D69">
      <w:pPr>
        <w:ind w:firstLine="10490"/>
      </w:pPr>
      <w:r>
        <w:t xml:space="preserve">от </w:t>
      </w:r>
      <w:r w:rsidR="001722DB">
        <w:t>27 августа 2020 г.</w:t>
      </w:r>
      <w:r>
        <w:t xml:space="preserve"> № </w:t>
      </w:r>
      <w:r w:rsidR="001722DB">
        <w:t>889</w:t>
      </w:r>
    </w:p>
    <w:p w:rsidR="00E05856" w:rsidRDefault="00E05856" w:rsidP="00E05856">
      <w:pPr>
        <w:tabs>
          <w:tab w:val="left" w:pos="5387"/>
        </w:tabs>
        <w:ind w:firstLine="5400"/>
      </w:pPr>
      <w:r>
        <w:rPr>
          <w:b/>
          <w:color w:val="000000"/>
        </w:rPr>
        <w:t xml:space="preserve">                                                                        </w:t>
      </w:r>
      <w:r>
        <w:t xml:space="preserve">(в редакции постановления </w:t>
      </w:r>
    </w:p>
    <w:p w:rsidR="00E05856" w:rsidRDefault="00E05856" w:rsidP="00E05856">
      <w:pPr>
        <w:ind w:firstLine="5400"/>
      </w:pPr>
      <w:r>
        <w:t xml:space="preserve">                                                                        администрации муниципального </w:t>
      </w:r>
    </w:p>
    <w:p w:rsidR="00E05856" w:rsidRDefault="00E05856" w:rsidP="00E05856">
      <w:pPr>
        <w:ind w:firstLine="5400"/>
      </w:pPr>
      <w:r>
        <w:t xml:space="preserve">                                                                        образования </w:t>
      </w:r>
      <w:proofErr w:type="spellStart"/>
      <w:r>
        <w:t>Тимашевский</w:t>
      </w:r>
      <w:proofErr w:type="spellEnd"/>
      <w:r>
        <w:t xml:space="preserve"> район</w:t>
      </w:r>
    </w:p>
    <w:p w:rsidR="00796D69" w:rsidRDefault="00E05856" w:rsidP="00E05856">
      <w:pPr>
        <w:jc w:val="center"/>
        <w:rPr>
          <w:b/>
          <w:color w:val="000000"/>
        </w:rPr>
      </w:pPr>
      <w:r>
        <w:t xml:space="preserve">                                                                                                                                          от_____________№______)</w:t>
      </w:r>
    </w:p>
    <w:p w:rsidR="00796D69" w:rsidRDefault="00796D69" w:rsidP="009E097E">
      <w:pPr>
        <w:jc w:val="center"/>
        <w:rPr>
          <w:b/>
          <w:color w:val="000000"/>
        </w:rPr>
      </w:pPr>
    </w:p>
    <w:p w:rsidR="009E097E" w:rsidRPr="009E097E" w:rsidRDefault="009E097E" w:rsidP="009E097E">
      <w:pPr>
        <w:jc w:val="center"/>
        <w:rPr>
          <w:b/>
          <w:color w:val="000000"/>
        </w:rPr>
      </w:pPr>
      <w:r w:rsidRPr="009E097E">
        <w:rPr>
          <w:b/>
          <w:color w:val="000000"/>
        </w:rPr>
        <w:t xml:space="preserve">План мероприятий </w:t>
      </w:r>
    </w:p>
    <w:p w:rsidR="002446FF" w:rsidRDefault="009E097E" w:rsidP="009E097E">
      <w:pPr>
        <w:jc w:val="center"/>
        <w:rPr>
          <w:b/>
          <w:color w:val="000000"/>
        </w:rPr>
      </w:pPr>
      <w:r w:rsidRPr="009E097E">
        <w:rPr>
          <w:b/>
          <w:color w:val="000000"/>
        </w:rPr>
        <w:t xml:space="preserve">по реализации Стратегии социально-экономического развития муниципального образования </w:t>
      </w:r>
    </w:p>
    <w:p w:rsidR="009E097E" w:rsidRPr="009E097E" w:rsidRDefault="009E097E" w:rsidP="009E097E">
      <w:pPr>
        <w:jc w:val="center"/>
        <w:rPr>
          <w:b/>
          <w:color w:val="000000"/>
        </w:rPr>
      </w:pPr>
      <w:proofErr w:type="spellStart"/>
      <w:r w:rsidRPr="009E097E">
        <w:rPr>
          <w:b/>
          <w:color w:val="000000"/>
        </w:rPr>
        <w:t>Тимашевский</w:t>
      </w:r>
      <w:proofErr w:type="spellEnd"/>
      <w:r w:rsidRPr="009E097E">
        <w:rPr>
          <w:b/>
          <w:color w:val="000000"/>
        </w:rPr>
        <w:t xml:space="preserve"> район до 2030 года</w:t>
      </w:r>
    </w:p>
    <w:p w:rsidR="00680237" w:rsidRDefault="00680237"/>
    <w:p w:rsidR="00796D69" w:rsidRPr="009E097E" w:rsidRDefault="00796D69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"/>
        <w:gridCol w:w="2710"/>
        <w:gridCol w:w="944"/>
        <w:gridCol w:w="2551"/>
        <w:gridCol w:w="2122"/>
        <w:gridCol w:w="1253"/>
        <w:gridCol w:w="2508"/>
        <w:gridCol w:w="22"/>
        <w:gridCol w:w="1892"/>
      </w:tblGrid>
      <w:tr w:rsidR="000C1847" w:rsidTr="00C26964">
        <w:tc>
          <w:tcPr>
            <w:tcW w:w="594" w:type="dxa"/>
          </w:tcPr>
          <w:p w:rsidR="009E097E" w:rsidRDefault="009E097E" w:rsidP="00796D69">
            <w:pPr>
              <w:jc w:val="center"/>
            </w:pPr>
            <w:r>
              <w:t>№ п/п</w:t>
            </w:r>
          </w:p>
        </w:tc>
        <w:tc>
          <w:tcPr>
            <w:tcW w:w="2710" w:type="dxa"/>
          </w:tcPr>
          <w:p w:rsidR="009E097E" w:rsidRDefault="009E097E" w:rsidP="00796D69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м</w:t>
            </w:r>
            <w:r w:rsidRPr="007B4590">
              <w:rPr>
                <w:color w:val="000000"/>
                <w:sz w:val="24"/>
                <w:szCs w:val="24"/>
              </w:rPr>
              <w:t>ероприяти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44" w:type="dxa"/>
          </w:tcPr>
          <w:p w:rsidR="009E097E" w:rsidRPr="009E097E" w:rsidRDefault="009E097E" w:rsidP="00796D69">
            <w:pPr>
              <w:jc w:val="center"/>
              <w:rPr>
                <w:sz w:val="24"/>
                <w:szCs w:val="24"/>
              </w:rPr>
            </w:pPr>
            <w:r w:rsidRPr="009E097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:rsidR="009E097E" w:rsidRDefault="009E097E" w:rsidP="00796D69">
            <w:pPr>
              <w:jc w:val="center"/>
            </w:pPr>
            <w:r w:rsidRPr="007B4590">
              <w:rPr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2" w:type="dxa"/>
          </w:tcPr>
          <w:p w:rsidR="009E097E" w:rsidRDefault="009E097E" w:rsidP="00796D69">
            <w:pPr>
              <w:jc w:val="center"/>
            </w:pPr>
            <w:r w:rsidRPr="007B4590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253" w:type="dxa"/>
          </w:tcPr>
          <w:p w:rsidR="009E097E" w:rsidRDefault="009E097E" w:rsidP="00796D69">
            <w:pPr>
              <w:jc w:val="center"/>
              <w:rPr>
                <w:color w:val="000000"/>
                <w:sz w:val="24"/>
                <w:szCs w:val="24"/>
              </w:rPr>
            </w:pPr>
            <w:r w:rsidRPr="007B4590">
              <w:rPr>
                <w:color w:val="000000"/>
                <w:sz w:val="24"/>
                <w:szCs w:val="24"/>
              </w:rPr>
              <w:t>Источник финансового/</w:t>
            </w:r>
          </w:p>
          <w:p w:rsidR="009E097E" w:rsidRDefault="009E097E" w:rsidP="00796D69">
            <w:pPr>
              <w:jc w:val="center"/>
              <w:rPr>
                <w:color w:val="000000"/>
                <w:sz w:val="24"/>
                <w:szCs w:val="24"/>
              </w:rPr>
            </w:pPr>
            <w:r w:rsidRPr="007B4590">
              <w:rPr>
                <w:color w:val="000000"/>
                <w:sz w:val="24"/>
                <w:szCs w:val="24"/>
              </w:rPr>
              <w:t>ресурс</w:t>
            </w:r>
            <w:r>
              <w:rPr>
                <w:color w:val="000000"/>
                <w:sz w:val="24"/>
                <w:szCs w:val="24"/>
              </w:rPr>
              <w:t>ного</w:t>
            </w:r>
          </w:p>
          <w:p w:rsidR="009E097E" w:rsidRDefault="009E097E" w:rsidP="00796D69">
            <w:pPr>
              <w:jc w:val="center"/>
            </w:pPr>
            <w:r w:rsidRPr="007B4590"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2508" w:type="dxa"/>
          </w:tcPr>
          <w:p w:rsidR="009E097E" w:rsidRDefault="009E097E" w:rsidP="00796D69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Связь с государственной, муниципальной программой, национальным, региональным проектом</w:t>
            </w:r>
          </w:p>
        </w:tc>
        <w:tc>
          <w:tcPr>
            <w:tcW w:w="1914" w:type="dxa"/>
            <w:gridSpan w:val="2"/>
          </w:tcPr>
          <w:p w:rsidR="009E097E" w:rsidRDefault="009E097E" w:rsidP="00796D69">
            <w:pPr>
              <w:jc w:val="center"/>
            </w:pPr>
            <w:r w:rsidRPr="007B4590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2280F" w:rsidTr="00C26964">
        <w:tc>
          <w:tcPr>
            <w:tcW w:w="594" w:type="dxa"/>
          </w:tcPr>
          <w:p w:rsidR="00A2280F" w:rsidRPr="00A2280F" w:rsidRDefault="00A2280F" w:rsidP="00A2280F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1</w:t>
            </w:r>
          </w:p>
        </w:tc>
        <w:tc>
          <w:tcPr>
            <w:tcW w:w="2710" w:type="dxa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A2280F" w:rsidRPr="00A2280F" w:rsidRDefault="00A2280F" w:rsidP="00A2280F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A2280F" w:rsidRPr="00A2280F" w:rsidRDefault="00A2280F" w:rsidP="00A2280F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1722DB" w:rsidTr="00C26964">
        <w:tc>
          <w:tcPr>
            <w:tcW w:w="594" w:type="dxa"/>
          </w:tcPr>
          <w:p w:rsidR="001722DB" w:rsidRPr="00A2280F" w:rsidRDefault="001722DB" w:rsidP="001722D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1722DB" w:rsidRPr="00A2280F" w:rsidRDefault="001722DB" w:rsidP="001722D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1722DB" w:rsidRPr="00A2280F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1722DB" w:rsidTr="00C26964">
        <w:tc>
          <w:tcPr>
            <w:tcW w:w="594" w:type="dxa"/>
          </w:tcPr>
          <w:p w:rsidR="001722DB" w:rsidRDefault="001722DB" w:rsidP="001722DB"/>
        </w:tc>
        <w:tc>
          <w:tcPr>
            <w:tcW w:w="14002" w:type="dxa"/>
            <w:gridSpan w:val="8"/>
          </w:tcPr>
          <w:p w:rsidR="001722DB" w:rsidRDefault="001722DB" w:rsidP="001722DB">
            <w:r w:rsidRPr="00357B0C">
              <w:rPr>
                <w:b/>
                <w:bCs/>
                <w:iCs/>
                <w:color w:val="000000"/>
                <w:sz w:val="24"/>
                <w:szCs w:val="24"/>
              </w:rPr>
              <w:t>Приоритетное направление 2.2.1. «Развитие человеческого капитала и социальной сферы»</w:t>
            </w:r>
          </w:p>
        </w:tc>
      </w:tr>
      <w:tr w:rsidR="001722DB" w:rsidTr="00C26964">
        <w:tc>
          <w:tcPr>
            <w:tcW w:w="594" w:type="dxa"/>
          </w:tcPr>
          <w:p w:rsidR="001722DB" w:rsidRPr="00496DCC" w:rsidRDefault="001722DB" w:rsidP="001722DB">
            <w:pPr>
              <w:rPr>
                <w:sz w:val="22"/>
                <w:szCs w:val="22"/>
              </w:rPr>
            </w:pPr>
          </w:p>
        </w:tc>
        <w:tc>
          <w:tcPr>
            <w:tcW w:w="14002" w:type="dxa"/>
            <w:gridSpan w:val="8"/>
          </w:tcPr>
          <w:p w:rsidR="001722DB" w:rsidRPr="00DC27E3" w:rsidRDefault="001722DB" w:rsidP="001722DB">
            <w:pPr>
              <w:rPr>
                <w:b/>
                <w:sz w:val="24"/>
                <w:szCs w:val="24"/>
              </w:rPr>
            </w:pPr>
            <w:r w:rsidRPr="00DC27E3">
              <w:rPr>
                <w:b/>
                <w:iCs/>
                <w:color w:val="000000"/>
                <w:sz w:val="24"/>
                <w:szCs w:val="24"/>
              </w:rPr>
              <w:t>Задача 1: Развитие сферы социально-трудовых отношений</w:t>
            </w:r>
          </w:p>
        </w:tc>
      </w:tr>
      <w:tr w:rsidR="001722DB" w:rsidTr="003F392E">
        <w:trPr>
          <w:trHeight w:val="6485"/>
        </w:trPr>
        <w:tc>
          <w:tcPr>
            <w:tcW w:w="594" w:type="dxa"/>
          </w:tcPr>
          <w:p w:rsidR="001722DB" w:rsidRPr="00496DCC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</w:tcPr>
          <w:p w:rsidR="001722DB" w:rsidRPr="00496DCC" w:rsidRDefault="001722DB" w:rsidP="001722DB">
            <w:pPr>
              <w:ind w:left="-68" w:right="-62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Снижение напряженности на рынке труда</w:t>
            </w:r>
          </w:p>
          <w:p w:rsidR="001722DB" w:rsidRPr="00496DCC" w:rsidRDefault="001722DB" w:rsidP="001722DB">
            <w:pPr>
              <w:rPr>
                <w:sz w:val="22"/>
                <w:szCs w:val="22"/>
              </w:rPr>
            </w:pPr>
          </w:p>
          <w:p w:rsidR="001722DB" w:rsidRPr="00496DCC" w:rsidRDefault="001722DB" w:rsidP="001722DB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1722DB" w:rsidRPr="00496DCC" w:rsidRDefault="001722DB" w:rsidP="001722DB">
            <w:pPr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1722DB" w:rsidRDefault="001722DB" w:rsidP="001722D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Проведение мероприятий по содействию за</w:t>
            </w:r>
          </w:p>
          <w:p w:rsidR="001722DB" w:rsidRPr="00496DCC" w:rsidRDefault="001722DB" w:rsidP="001722DB">
            <w:pPr>
              <w:ind w:left="-57" w:right="-86"/>
              <w:rPr>
                <w:sz w:val="22"/>
                <w:szCs w:val="22"/>
              </w:rPr>
            </w:pPr>
            <w:proofErr w:type="spellStart"/>
            <w:r w:rsidRPr="00496DCC">
              <w:rPr>
                <w:color w:val="000000"/>
                <w:sz w:val="22"/>
                <w:szCs w:val="22"/>
              </w:rPr>
              <w:t>нятости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населения:</w:t>
            </w:r>
            <w:r w:rsidRPr="00496DCC">
              <w:rPr>
                <w:sz w:val="22"/>
                <w:szCs w:val="22"/>
              </w:rPr>
              <w:t xml:space="preserve"> опережающее обучение и организация общественных работ для работников, находящихся под угрозой увольнения, финансовая</w:t>
            </w:r>
            <w:r>
              <w:rPr>
                <w:sz w:val="22"/>
                <w:szCs w:val="22"/>
              </w:rPr>
              <w:t xml:space="preserve"> </w:t>
            </w:r>
            <w:r w:rsidRPr="00496DCC">
              <w:rPr>
                <w:sz w:val="22"/>
                <w:szCs w:val="22"/>
              </w:rPr>
              <w:t xml:space="preserve">помощь гражданам, оформившим государственную регистрацию в качестве индивидуального предпринимателя, стажировка выпускников, организация </w:t>
            </w:r>
            <w:proofErr w:type="spellStart"/>
            <w:r w:rsidRPr="00496DCC">
              <w:rPr>
                <w:sz w:val="22"/>
                <w:szCs w:val="22"/>
              </w:rPr>
              <w:t>самозанятости</w:t>
            </w:r>
            <w:proofErr w:type="spellEnd"/>
            <w:r w:rsidRPr="00496DCC">
              <w:rPr>
                <w:sz w:val="22"/>
                <w:szCs w:val="22"/>
              </w:rPr>
              <w:t xml:space="preserve">, создание специальных рабочих мест для инвалидов и другие. </w:t>
            </w:r>
          </w:p>
          <w:p w:rsidR="001722DB" w:rsidRDefault="001722DB" w:rsidP="001722D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Содействие развитию</w:t>
            </w:r>
          </w:p>
          <w:p w:rsidR="001722DB" w:rsidRPr="00496DCC" w:rsidRDefault="001722DB" w:rsidP="003F392E">
            <w:pPr>
              <w:ind w:left="-57" w:right="-86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самозанятости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безра</w:t>
            </w:r>
            <w:r w:rsidRPr="00496DCC">
              <w:rPr>
                <w:color w:val="000000"/>
                <w:sz w:val="22"/>
                <w:szCs w:val="22"/>
              </w:rPr>
              <w:t>ботных граждан, в том числе через развитие малых форм хозяйствования – личных подсобных хозяйств, крестьянско-фермерских хозяйств</w:t>
            </w:r>
            <w:r w:rsidRPr="00496D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1722DB" w:rsidRPr="00496DCC" w:rsidRDefault="001722DB" w:rsidP="001722DB">
            <w:pPr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Среднегодовой уровень регистрируемой безработицы:</w:t>
            </w:r>
          </w:p>
          <w:p w:rsidR="001722DB" w:rsidRPr="00496DCC" w:rsidRDefault="001722DB" w:rsidP="001722DB">
            <w:pPr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2020 г. – 0,5 %,</w:t>
            </w:r>
          </w:p>
          <w:p w:rsidR="001722DB" w:rsidRDefault="001722DB" w:rsidP="001722DB">
            <w:pPr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2024 г. – 0,5%, </w:t>
            </w:r>
          </w:p>
          <w:p w:rsidR="001722DB" w:rsidRDefault="001722DB" w:rsidP="001722DB">
            <w:pPr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2027 г. – 0,5%, </w:t>
            </w:r>
          </w:p>
          <w:p w:rsidR="001722DB" w:rsidRPr="00496DCC" w:rsidRDefault="001722DB" w:rsidP="001722DB">
            <w:pPr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2030 г. – 0,5%.</w:t>
            </w:r>
          </w:p>
        </w:tc>
        <w:tc>
          <w:tcPr>
            <w:tcW w:w="1253" w:type="dxa"/>
          </w:tcPr>
          <w:p w:rsidR="001722DB" w:rsidRPr="00496DCC" w:rsidRDefault="001722DB" w:rsidP="001722DB">
            <w:pPr>
              <w:jc w:val="center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508" w:type="dxa"/>
          </w:tcPr>
          <w:p w:rsidR="001722DB" w:rsidRDefault="001722DB" w:rsidP="001722DB">
            <w:pPr>
              <w:pStyle w:val="a4"/>
              <w:ind w:left="-56" w:right="-57"/>
              <w:rPr>
                <w:rFonts w:ascii="Times New Roman" w:hAnsi="Times New Roman" w:cs="Times New Roman"/>
              </w:rPr>
            </w:pPr>
            <w:r w:rsidRPr="00496DCC">
              <w:rPr>
                <w:rFonts w:ascii="Times New Roman" w:hAnsi="Times New Roman" w:cs="Times New Roman"/>
              </w:rPr>
              <w:t>Национальный проект «Повышение производительности труда и поддержка занятости», региональный проект «Поддержка занятости и повышение эффективности</w:t>
            </w:r>
          </w:p>
          <w:p w:rsidR="001722DB" w:rsidRDefault="001722DB" w:rsidP="001722DB">
            <w:pPr>
              <w:pStyle w:val="a4"/>
              <w:ind w:left="-56" w:right="-57"/>
              <w:rPr>
                <w:rFonts w:ascii="Times New Roman" w:hAnsi="Times New Roman" w:cs="Times New Roman"/>
              </w:rPr>
            </w:pPr>
            <w:r w:rsidRPr="00496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рынка труда для обеспечения роста производи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496DCC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Pr="00496DCC">
              <w:rPr>
                <w:rFonts w:ascii="Times New Roman" w:hAnsi="Times New Roman" w:cs="Times New Roman"/>
              </w:rPr>
              <w:t xml:space="preserve"> труда»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22DB" w:rsidRPr="009C3EBA" w:rsidRDefault="001722DB" w:rsidP="001722DB">
            <w:pPr>
              <w:pStyle w:val="a4"/>
              <w:ind w:left="-56" w:right="-57"/>
              <w:rPr>
                <w:rFonts w:ascii="Times New Roman" w:hAnsi="Times New Roman" w:cs="Times New Roman"/>
              </w:rPr>
            </w:pPr>
            <w:r w:rsidRPr="009C3EBA">
              <w:rPr>
                <w:rFonts w:ascii="Times New Roman" w:hAnsi="Times New Roman" w:cs="Times New Roman"/>
                <w:color w:val="000000"/>
              </w:rPr>
              <w:t>Государственная программа Краснодарского края «Содействие занятости населения»</w:t>
            </w:r>
          </w:p>
        </w:tc>
        <w:tc>
          <w:tcPr>
            <w:tcW w:w="1914" w:type="dxa"/>
            <w:gridSpan w:val="2"/>
          </w:tcPr>
          <w:p w:rsidR="001722DB" w:rsidRPr="00496DCC" w:rsidRDefault="001722DB" w:rsidP="001722DB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 ГКУ КК «Центр занятости населения </w:t>
            </w:r>
            <w:proofErr w:type="spellStart"/>
            <w:r w:rsidRPr="00496DCC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района»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496DCC">
              <w:rPr>
                <w:color w:val="000000"/>
                <w:sz w:val="22"/>
                <w:szCs w:val="22"/>
              </w:rPr>
              <w:t xml:space="preserve">, отдел по социальным вопросам администрации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496DCC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496DCC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район  (далее – Отдел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6DCC">
              <w:rPr>
                <w:color w:val="000000"/>
                <w:sz w:val="22"/>
                <w:szCs w:val="22"/>
              </w:rPr>
              <w:t>социальным вопросам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722DB" w:rsidRPr="000404EB" w:rsidTr="00C26964">
        <w:tc>
          <w:tcPr>
            <w:tcW w:w="594" w:type="dxa"/>
          </w:tcPr>
          <w:p w:rsidR="001722DB" w:rsidRPr="00496DCC" w:rsidRDefault="001722DB" w:rsidP="001722DB">
            <w:pPr>
              <w:jc w:val="center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10" w:type="dxa"/>
          </w:tcPr>
          <w:p w:rsidR="001722DB" w:rsidRPr="00496DCC" w:rsidRDefault="001722DB" w:rsidP="001722DB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Организация и проведение профессионального обучения и дополнительного профессионального образования работников </w:t>
            </w:r>
            <w:proofErr w:type="spellStart"/>
            <w:r w:rsidRPr="00496DCC">
              <w:rPr>
                <w:sz w:val="22"/>
                <w:szCs w:val="22"/>
              </w:rPr>
              <w:t>предпенсионного</w:t>
            </w:r>
            <w:proofErr w:type="spellEnd"/>
            <w:r w:rsidRPr="00496DCC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944" w:type="dxa"/>
          </w:tcPr>
          <w:p w:rsidR="001722DB" w:rsidRPr="00496DCC" w:rsidRDefault="001722DB" w:rsidP="001722DB">
            <w:pPr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96DCC">
              <w:rPr>
                <w:sz w:val="22"/>
                <w:szCs w:val="22"/>
              </w:rPr>
              <w:t xml:space="preserve">2020 - </w:t>
            </w:r>
          </w:p>
          <w:p w:rsidR="001722DB" w:rsidRPr="00496DCC" w:rsidRDefault="001722DB" w:rsidP="001722DB">
            <w:pPr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1722DB" w:rsidRPr="00496DCC" w:rsidRDefault="001722DB" w:rsidP="003F392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Оказание содействия в направлении на  профессиональное обучение и дополнительное профессиональное образование </w:t>
            </w:r>
          </w:p>
        </w:tc>
        <w:tc>
          <w:tcPr>
            <w:tcW w:w="2122" w:type="dxa"/>
          </w:tcPr>
          <w:p w:rsidR="001722DB" w:rsidRPr="002A5D46" w:rsidRDefault="001722DB" w:rsidP="003F392E">
            <w:pPr>
              <w:ind w:left="-57" w:right="-57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 xml:space="preserve">Количество работников </w:t>
            </w:r>
            <w:proofErr w:type="spellStart"/>
            <w:r w:rsidRPr="002A5D46">
              <w:rPr>
                <w:sz w:val="22"/>
                <w:szCs w:val="22"/>
              </w:rPr>
              <w:t>предпенсионного</w:t>
            </w:r>
            <w:proofErr w:type="spellEnd"/>
            <w:r w:rsidRPr="002A5D46">
              <w:rPr>
                <w:sz w:val="22"/>
                <w:szCs w:val="22"/>
              </w:rPr>
              <w:t xml:space="preserve"> возраста, получивших </w:t>
            </w:r>
            <w:proofErr w:type="spellStart"/>
            <w:r w:rsidRPr="002A5D46">
              <w:rPr>
                <w:sz w:val="22"/>
                <w:szCs w:val="22"/>
              </w:rPr>
              <w:t>профобучение</w:t>
            </w:r>
            <w:proofErr w:type="spellEnd"/>
            <w:r w:rsidRPr="002A5D46">
              <w:rPr>
                <w:sz w:val="22"/>
                <w:szCs w:val="22"/>
              </w:rPr>
              <w:t xml:space="preserve"> и дополнительное </w:t>
            </w:r>
            <w:proofErr w:type="spellStart"/>
            <w:r w:rsidRPr="002A5D46">
              <w:rPr>
                <w:sz w:val="22"/>
                <w:szCs w:val="22"/>
              </w:rPr>
              <w:t>профобучение</w:t>
            </w:r>
            <w:proofErr w:type="spellEnd"/>
            <w:r w:rsidRPr="002A5D46">
              <w:rPr>
                <w:sz w:val="22"/>
                <w:szCs w:val="22"/>
              </w:rPr>
              <w:t>:</w:t>
            </w:r>
          </w:p>
        </w:tc>
        <w:tc>
          <w:tcPr>
            <w:tcW w:w="1253" w:type="dxa"/>
          </w:tcPr>
          <w:p w:rsidR="001722DB" w:rsidRPr="002A5D46" w:rsidRDefault="001722DB" w:rsidP="001722DB">
            <w:pPr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508" w:type="dxa"/>
          </w:tcPr>
          <w:p w:rsidR="001722DB" w:rsidRPr="00496DCC" w:rsidRDefault="001722DB" w:rsidP="001722DB">
            <w:pPr>
              <w:pStyle w:val="a4"/>
              <w:ind w:left="-57" w:right="57"/>
              <w:rPr>
                <w:rFonts w:ascii="Times New Roman" w:hAnsi="Times New Roman" w:cs="Times New Roman"/>
              </w:rPr>
            </w:pPr>
            <w:r w:rsidRPr="00496DCC">
              <w:rPr>
                <w:rFonts w:ascii="Times New Roman" w:hAnsi="Times New Roman" w:cs="Times New Roman"/>
              </w:rPr>
              <w:t>Национальный проект «Демография», региональный проект «Старшее поколение»</w:t>
            </w:r>
          </w:p>
        </w:tc>
        <w:tc>
          <w:tcPr>
            <w:tcW w:w="1914" w:type="dxa"/>
            <w:gridSpan w:val="2"/>
          </w:tcPr>
          <w:p w:rsidR="001722DB" w:rsidRPr="00496DCC" w:rsidRDefault="001722DB" w:rsidP="003F392E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ГКУ КК «Центр занятости населения </w:t>
            </w:r>
            <w:proofErr w:type="spellStart"/>
            <w:r w:rsidRPr="00496DCC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района»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496DCC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3F392E" w:rsidRPr="000404EB" w:rsidTr="00C26964">
        <w:tc>
          <w:tcPr>
            <w:tcW w:w="594" w:type="dxa"/>
          </w:tcPr>
          <w:p w:rsidR="003F392E" w:rsidRPr="00A2280F" w:rsidRDefault="003F392E" w:rsidP="003F392E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3F392E" w:rsidRPr="00A2280F" w:rsidRDefault="003F392E" w:rsidP="003F392E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3F392E" w:rsidRPr="000404EB" w:rsidTr="00C26964">
        <w:tc>
          <w:tcPr>
            <w:tcW w:w="594" w:type="dxa"/>
          </w:tcPr>
          <w:p w:rsidR="003F392E" w:rsidRPr="00496DCC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3F392E" w:rsidRPr="00496DCC" w:rsidRDefault="003F392E" w:rsidP="003F3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работников </w:t>
            </w:r>
            <w:proofErr w:type="spellStart"/>
            <w:r w:rsidRPr="00496DCC">
              <w:rPr>
                <w:sz w:val="22"/>
                <w:szCs w:val="22"/>
              </w:rPr>
              <w:t>предпенсионного</w:t>
            </w:r>
            <w:proofErr w:type="spellEnd"/>
            <w:r w:rsidRPr="00496DCC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2122" w:type="dxa"/>
          </w:tcPr>
          <w:p w:rsidR="003F392E" w:rsidRPr="002A5D46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>2020 г. – 11 чел</w:t>
            </w:r>
            <w:r>
              <w:rPr>
                <w:sz w:val="22"/>
                <w:szCs w:val="22"/>
              </w:rPr>
              <w:t>овек</w:t>
            </w:r>
            <w:r w:rsidRPr="002A5D46">
              <w:rPr>
                <w:sz w:val="22"/>
                <w:szCs w:val="22"/>
              </w:rPr>
              <w:t>,</w:t>
            </w:r>
          </w:p>
          <w:p w:rsidR="003F392E" w:rsidRPr="002A5D46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 xml:space="preserve">2024 г. – 11 </w:t>
            </w:r>
            <w:r>
              <w:rPr>
                <w:sz w:val="22"/>
                <w:szCs w:val="22"/>
              </w:rPr>
              <w:t>человек,</w:t>
            </w:r>
            <w:r w:rsidRPr="002A5D46">
              <w:rPr>
                <w:sz w:val="22"/>
                <w:szCs w:val="22"/>
              </w:rPr>
              <w:t xml:space="preserve"> </w:t>
            </w:r>
          </w:p>
          <w:p w:rsidR="003F392E" w:rsidRPr="002A5D46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 xml:space="preserve">2027 г. – 11 </w:t>
            </w:r>
            <w:r>
              <w:rPr>
                <w:sz w:val="22"/>
                <w:szCs w:val="22"/>
              </w:rPr>
              <w:t>человек,</w:t>
            </w:r>
          </w:p>
          <w:p w:rsidR="003F392E" w:rsidRPr="002A5D46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2A5D46">
              <w:rPr>
                <w:sz w:val="22"/>
                <w:szCs w:val="22"/>
              </w:rPr>
              <w:t xml:space="preserve">2030 г. – 11 </w:t>
            </w: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53" w:type="dxa"/>
          </w:tcPr>
          <w:p w:rsidR="003F392E" w:rsidRPr="002A5D46" w:rsidRDefault="003F392E" w:rsidP="003F392E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3F392E" w:rsidRPr="00496DCC" w:rsidRDefault="003F392E" w:rsidP="003F392E">
            <w:pPr>
              <w:pStyle w:val="a4"/>
              <w:ind w:left="-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3F392E" w:rsidRPr="00496DCC" w:rsidRDefault="003F392E" w:rsidP="003F392E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Отдел по социальным вопросам</w:t>
            </w:r>
          </w:p>
        </w:tc>
      </w:tr>
      <w:tr w:rsidR="003F392E" w:rsidTr="00C26964">
        <w:tc>
          <w:tcPr>
            <w:tcW w:w="594" w:type="dxa"/>
          </w:tcPr>
          <w:p w:rsidR="003F392E" w:rsidRPr="00496DCC" w:rsidRDefault="003F392E" w:rsidP="003F392E">
            <w:pPr>
              <w:rPr>
                <w:sz w:val="22"/>
                <w:szCs w:val="22"/>
              </w:rPr>
            </w:pPr>
          </w:p>
        </w:tc>
        <w:tc>
          <w:tcPr>
            <w:tcW w:w="14002" w:type="dxa"/>
            <w:gridSpan w:val="8"/>
          </w:tcPr>
          <w:p w:rsidR="003F392E" w:rsidRPr="00DC27E3" w:rsidRDefault="003F392E" w:rsidP="003F392E">
            <w:pPr>
              <w:rPr>
                <w:b/>
                <w:sz w:val="22"/>
                <w:szCs w:val="22"/>
              </w:rPr>
            </w:pPr>
            <w:r w:rsidRPr="00DC27E3">
              <w:rPr>
                <w:b/>
                <w:iCs/>
                <w:color w:val="000000"/>
                <w:sz w:val="22"/>
                <w:szCs w:val="22"/>
              </w:rPr>
              <w:t xml:space="preserve">Задача 2: </w:t>
            </w:r>
            <w:r>
              <w:rPr>
                <w:b/>
                <w:iCs/>
                <w:color w:val="000000"/>
                <w:sz w:val="24"/>
                <w:szCs w:val="24"/>
              </w:rPr>
              <w:t>О</w:t>
            </w:r>
            <w:r w:rsidRPr="00DC27E3">
              <w:rPr>
                <w:b/>
                <w:iCs/>
                <w:color w:val="000000"/>
                <w:sz w:val="24"/>
                <w:szCs w:val="24"/>
              </w:rPr>
              <w:t>беспечение</w:t>
            </w:r>
            <w:r w:rsidRPr="00DC27E3">
              <w:rPr>
                <w:b/>
                <w:iCs/>
                <w:color w:val="000000"/>
                <w:sz w:val="22"/>
                <w:szCs w:val="22"/>
              </w:rPr>
              <w:t xml:space="preserve"> населения доступным и комфортным жильем</w:t>
            </w:r>
          </w:p>
        </w:tc>
      </w:tr>
      <w:tr w:rsidR="003F392E" w:rsidTr="00C26964">
        <w:trPr>
          <w:trHeight w:val="136"/>
        </w:trPr>
        <w:tc>
          <w:tcPr>
            <w:tcW w:w="594" w:type="dxa"/>
          </w:tcPr>
          <w:p w:rsidR="003F392E" w:rsidRPr="00496DCC" w:rsidRDefault="003F392E" w:rsidP="003F392E">
            <w:pPr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Обеспечение дополнительных гарантий прав на имущество и жилое помещение для детей-сирот и детей, оставшихся без </w:t>
            </w:r>
            <w:proofErr w:type="spellStart"/>
            <w:r w:rsidRPr="00496DCC">
              <w:rPr>
                <w:sz w:val="22"/>
                <w:szCs w:val="22"/>
              </w:rPr>
              <w:t>попе</w:t>
            </w:r>
            <w:r>
              <w:rPr>
                <w:sz w:val="22"/>
                <w:szCs w:val="22"/>
              </w:rPr>
              <w:t>че</w:t>
            </w:r>
            <w:proofErr w:type="spellEnd"/>
            <w:r w:rsidR="00E64DBA" w:rsidRPr="00496DCC">
              <w:rPr>
                <w:sz w:val="22"/>
                <w:szCs w:val="22"/>
              </w:rPr>
              <w:t xml:space="preserve"> </w:t>
            </w:r>
            <w:proofErr w:type="spellStart"/>
            <w:r w:rsidR="00E64DBA" w:rsidRPr="00496DCC">
              <w:rPr>
                <w:sz w:val="22"/>
                <w:szCs w:val="22"/>
              </w:rPr>
              <w:t>ния</w:t>
            </w:r>
            <w:proofErr w:type="spellEnd"/>
            <w:r w:rsidR="00E64DBA" w:rsidRPr="00496DCC">
              <w:rPr>
                <w:sz w:val="22"/>
                <w:szCs w:val="22"/>
              </w:rPr>
              <w:t xml:space="preserve"> родителей, лиц из числа детей-сирот и детей, оставшихся без попечения родителей</w:t>
            </w:r>
          </w:p>
        </w:tc>
        <w:tc>
          <w:tcPr>
            <w:tcW w:w="944" w:type="dxa"/>
          </w:tcPr>
          <w:p w:rsidR="003F392E" w:rsidRPr="00496DCC" w:rsidRDefault="003F392E" w:rsidP="003F392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96DCC">
              <w:rPr>
                <w:sz w:val="22"/>
                <w:szCs w:val="22"/>
              </w:rPr>
              <w:t xml:space="preserve">2020 - </w:t>
            </w:r>
          </w:p>
          <w:p w:rsidR="003F392E" w:rsidRPr="00496DCC" w:rsidRDefault="003F392E" w:rsidP="003F392E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Проведение консультативной работы с законными представителями детей-сирот и детей,</w:t>
            </w:r>
            <w:r>
              <w:rPr>
                <w:sz w:val="22"/>
                <w:szCs w:val="22"/>
              </w:rPr>
              <w:t xml:space="preserve"> оставшихся без </w:t>
            </w:r>
            <w:proofErr w:type="spellStart"/>
            <w:r>
              <w:rPr>
                <w:sz w:val="22"/>
                <w:szCs w:val="22"/>
              </w:rPr>
              <w:t>попече-</w:t>
            </w:r>
            <w:r w:rsidR="00E64DBA">
              <w:rPr>
                <w:sz w:val="22"/>
                <w:szCs w:val="22"/>
              </w:rPr>
              <w:t>н</w:t>
            </w:r>
            <w:r w:rsidR="00E64DBA" w:rsidRPr="00496DCC">
              <w:rPr>
                <w:sz w:val="22"/>
                <w:szCs w:val="22"/>
              </w:rPr>
              <w:t>ия</w:t>
            </w:r>
            <w:proofErr w:type="spellEnd"/>
            <w:r w:rsidR="00E64DBA" w:rsidRPr="00496DCC">
              <w:rPr>
                <w:sz w:val="22"/>
                <w:szCs w:val="22"/>
              </w:rPr>
              <w:t xml:space="preserve"> родителей, достигших возраста 14 лет, также имеющих жилье в собственности, а также содействие в сборе пакета документов для включения в список детей-сирот и детей, оставшихся без попечения родителей, лиц из их числа, лиц, относившихся к категории детей-сирот и детей, оставшихся без попечения родителей, подлежащих обеспечению жилыми помещениями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3F392E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Обеспечение жильем детей-сирот согласно договорам найма жилья, </w:t>
            </w:r>
            <w:proofErr w:type="spellStart"/>
            <w:r w:rsidRPr="00496DCC">
              <w:rPr>
                <w:sz w:val="22"/>
                <w:szCs w:val="22"/>
              </w:rPr>
              <w:t>спецжилфонда</w:t>
            </w:r>
            <w:proofErr w:type="spellEnd"/>
            <w:r w:rsidRPr="00496DCC">
              <w:rPr>
                <w:sz w:val="22"/>
                <w:szCs w:val="22"/>
              </w:rPr>
              <w:t xml:space="preserve"> в количестве:</w:t>
            </w:r>
          </w:p>
          <w:p w:rsidR="00E64DBA" w:rsidRPr="00496DCC" w:rsidRDefault="00E64DBA" w:rsidP="00E64DBA">
            <w:pPr>
              <w:ind w:left="-57" w:right="-116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2020 г. – 64 человека,</w:t>
            </w:r>
          </w:p>
          <w:p w:rsidR="00E64DBA" w:rsidRPr="00496DCC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2024 г. – 60 человек,</w:t>
            </w:r>
          </w:p>
          <w:p w:rsidR="00E64DBA" w:rsidRPr="00496DCC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2027 г. – 70 человек,</w:t>
            </w:r>
          </w:p>
          <w:p w:rsidR="00E64DBA" w:rsidRPr="00496DCC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2030 г. – 80 человек</w:t>
            </w:r>
          </w:p>
        </w:tc>
        <w:tc>
          <w:tcPr>
            <w:tcW w:w="1253" w:type="dxa"/>
          </w:tcPr>
          <w:p w:rsidR="003F392E" w:rsidRPr="00496DCC" w:rsidRDefault="00450FA8" w:rsidP="003F39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Краснодарского края (далее - </w:t>
            </w:r>
            <w:r w:rsidR="003F392E">
              <w:rPr>
                <w:sz w:val="22"/>
                <w:szCs w:val="22"/>
              </w:rPr>
              <w:t>Краевой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08" w:type="dxa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>Государственная программа Краснодарского края «Социальная поддержка граждан», «Дети Кубани».</w:t>
            </w:r>
            <w:r w:rsidR="00E64DBA" w:rsidRPr="00496DCC">
              <w:rPr>
                <w:sz w:val="22"/>
                <w:szCs w:val="22"/>
              </w:rPr>
              <w:t xml:space="preserve"> Муниципальная программа «Социальная поддержка граждан </w:t>
            </w:r>
            <w:proofErr w:type="spellStart"/>
            <w:r w:rsidR="00E64DBA" w:rsidRPr="00496DCC">
              <w:rPr>
                <w:sz w:val="22"/>
                <w:szCs w:val="22"/>
              </w:rPr>
              <w:t>Тимашевского</w:t>
            </w:r>
            <w:proofErr w:type="spellEnd"/>
            <w:r w:rsidR="00E64DBA" w:rsidRPr="00496DC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Отдел по вопросам семьи и детства администрации муниципального образования</w:t>
            </w:r>
            <w:r w:rsidR="00E64DBA" w:rsidRPr="00496D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4DBA" w:rsidRPr="00496DCC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="00E64DBA" w:rsidRPr="00496DCC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3F392E" w:rsidTr="00C26964">
        <w:tc>
          <w:tcPr>
            <w:tcW w:w="594" w:type="dxa"/>
          </w:tcPr>
          <w:p w:rsidR="003F392E" w:rsidRPr="00496DCC" w:rsidRDefault="003F392E" w:rsidP="003F3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10" w:type="dxa"/>
          </w:tcPr>
          <w:p w:rsidR="003F392E" w:rsidRPr="00496DCC" w:rsidRDefault="003F392E" w:rsidP="00E64DBA">
            <w:pPr>
              <w:pStyle w:val="a8"/>
              <w:spacing w:after="0" w:line="240" w:lineRule="auto"/>
              <w:ind w:left="-57" w:right="-19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Организация и проведение круглых столов по </w:t>
            </w:r>
            <w:proofErr w:type="spellStart"/>
            <w:r w:rsidRPr="00496DCC">
              <w:rPr>
                <w:sz w:val="22"/>
                <w:szCs w:val="22"/>
              </w:rPr>
              <w:t>оказа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6DCC">
              <w:rPr>
                <w:sz w:val="22"/>
                <w:szCs w:val="22"/>
              </w:rPr>
              <w:t>нию</w:t>
            </w:r>
            <w:proofErr w:type="spellEnd"/>
            <w:r w:rsidRPr="00496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496DCC">
              <w:rPr>
                <w:sz w:val="22"/>
                <w:szCs w:val="22"/>
              </w:rPr>
              <w:t>онсультативной поддержки физическим и юридическим лицам по вопросам градостроитель</w:t>
            </w:r>
            <w:r>
              <w:rPr>
                <w:sz w:val="22"/>
                <w:szCs w:val="22"/>
              </w:rPr>
              <w:t xml:space="preserve"> </w:t>
            </w:r>
            <w:r w:rsidRPr="00496DCC">
              <w:rPr>
                <w:sz w:val="22"/>
                <w:szCs w:val="22"/>
              </w:rPr>
              <w:t>ной деятельности</w:t>
            </w:r>
          </w:p>
          <w:p w:rsidR="003F392E" w:rsidRPr="00496DCC" w:rsidRDefault="003F392E" w:rsidP="003F392E">
            <w:pPr>
              <w:pStyle w:val="a8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3F392E" w:rsidRPr="00496DCC" w:rsidRDefault="003F392E" w:rsidP="003F392E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3F392E" w:rsidRDefault="003F392E" w:rsidP="003F392E">
            <w:pPr>
              <w:ind w:left="-57" w:right="-57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Предоставление доступной бесплатной консультативной помощи физическим и юридическим лицам, выполняющим работы по подготовке документов, необходимых </w:t>
            </w:r>
          </w:p>
          <w:p w:rsidR="003F392E" w:rsidRPr="00496DCC" w:rsidRDefault="003F392E" w:rsidP="003F39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3F392E" w:rsidRPr="00496DCC" w:rsidRDefault="003F392E" w:rsidP="003F392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Повышение качества предоставления услуг, сокращение сроков оформления градостроительной документации</w:t>
            </w:r>
          </w:p>
        </w:tc>
        <w:tc>
          <w:tcPr>
            <w:tcW w:w="1253" w:type="dxa"/>
          </w:tcPr>
          <w:p w:rsidR="003F392E" w:rsidRPr="00496DCC" w:rsidRDefault="003F392E" w:rsidP="003F392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3F392E" w:rsidRPr="00496DCC" w:rsidRDefault="003F392E" w:rsidP="003F392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3F392E" w:rsidRPr="00496DCC" w:rsidRDefault="003F392E" w:rsidP="003F392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Отдел архитектуры </w:t>
            </w:r>
          </w:p>
        </w:tc>
      </w:tr>
      <w:tr w:rsidR="003F392E" w:rsidTr="008A682C">
        <w:trPr>
          <w:trHeight w:val="274"/>
        </w:trPr>
        <w:tc>
          <w:tcPr>
            <w:tcW w:w="594" w:type="dxa"/>
          </w:tcPr>
          <w:p w:rsidR="003F392E" w:rsidRPr="00A2280F" w:rsidRDefault="003F392E" w:rsidP="003F392E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3F392E" w:rsidRPr="00A2280F" w:rsidRDefault="003F392E" w:rsidP="003F392E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3F392E" w:rsidRPr="00A2280F" w:rsidRDefault="003F392E" w:rsidP="003F392E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E64DBA" w:rsidTr="00E64DBA">
        <w:trPr>
          <w:trHeight w:val="704"/>
        </w:trPr>
        <w:tc>
          <w:tcPr>
            <w:tcW w:w="594" w:type="dxa"/>
          </w:tcPr>
          <w:p w:rsidR="00E64DBA" w:rsidRDefault="00E64DBA" w:rsidP="00E64DBA">
            <w:pPr>
              <w:ind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E64DBA" w:rsidRPr="00496DCC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осуществлении градостроительной деятельности</w:t>
            </w:r>
          </w:p>
        </w:tc>
        <w:tc>
          <w:tcPr>
            <w:tcW w:w="2122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E64DBA" w:rsidTr="00E64DBA">
        <w:trPr>
          <w:trHeight w:val="704"/>
        </w:trPr>
        <w:tc>
          <w:tcPr>
            <w:tcW w:w="594" w:type="dxa"/>
          </w:tcPr>
          <w:p w:rsidR="00E64DBA" w:rsidRPr="00496DCC" w:rsidRDefault="00E64DBA" w:rsidP="00E64DBA">
            <w:pPr>
              <w:ind w:right="-2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10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Капитальный ремонт многоквартирных домов</w:t>
            </w:r>
          </w:p>
        </w:tc>
        <w:tc>
          <w:tcPr>
            <w:tcW w:w="944" w:type="dxa"/>
          </w:tcPr>
          <w:p w:rsidR="00E64DBA" w:rsidRPr="00496DCC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6DCC">
              <w:rPr>
                <w:sz w:val="22"/>
                <w:szCs w:val="22"/>
              </w:rPr>
              <w:t xml:space="preserve"> 2020-2030</w:t>
            </w:r>
          </w:p>
        </w:tc>
        <w:tc>
          <w:tcPr>
            <w:tcW w:w="2551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Выполнение работ по капитальному ремонту многоквартирных домов </w:t>
            </w:r>
          </w:p>
        </w:tc>
        <w:tc>
          <w:tcPr>
            <w:tcW w:w="2122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Снижение доли многоквартирных домов, требующих капитального ремонта, в общем количестве многоквартирных домов. Улучшение эксплуатационных </w:t>
            </w:r>
            <w:r w:rsidRPr="00496DCC">
              <w:rPr>
                <w:color w:val="000000"/>
                <w:sz w:val="22"/>
                <w:szCs w:val="22"/>
              </w:rPr>
              <w:br w:type="page"/>
              <w:t>показателей жилищного фонда, создание комфортных условий для проживания</w:t>
            </w:r>
          </w:p>
        </w:tc>
        <w:tc>
          <w:tcPr>
            <w:tcW w:w="1253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Внебюджетные средства</w:t>
            </w:r>
            <w:r w:rsidRPr="00496DCC">
              <w:rPr>
                <w:color w:val="000000"/>
                <w:sz w:val="22"/>
                <w:szCs w:val="22"/>
              </w:rPr>
              <w:br w:type="page"/>
              <w:t xml:space="preserve"> (средства собственников помещений в многоквартирных домах)</w:t>
            </w:r>
            <w:r w:rsidRPr="00496DCC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508" w:type="dxa"/>
          </w:tcPr>
          <w:p w:rsidR="00E64DBA" w:rsidRPr="00496DCC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 xml:space="preserve">Региональная программа капитального ремонта общего имущества собственников помещений в многоквартирных домах, расположенных на территории Краснодарского </w:t>
            </w:r>
            <w:r>
              <w:rPr>
                <w:color w:val="000000"/>
                <w:sz w:val="22"/>
                <w:szCs w:val="22"/>
              </w:rPr>
              <w:t>края, на 2014 - 2049 годы</w:t>
            </w:r>
          </w:p>
        </w:tc>
        <w:tc>
          <w:tcPr>
            <w:tcW w:w="1914" w:type="dxa"/>
            <w:gridSpan w:val="2"/>
          </w:tcPr>
          <w:p w:rsidR="00E64DBA" w:rsidRPr="00A2280F" w:rsidRDefault="00E64DBA" w:rsidP="00E64DBA">
            <w:pPr>
              <w:ind w:left="-39" w:right="-113"/>
              <w:rPr>
                <w:color w:val="000000"/>
                <w:sz w:val="22"/>
                <w:szCs w:val="22"/>
              </w:rPr>
            </w:pPr>
            <w:r w:rsidRPr="00496DCC">
              <w:rPr>
                <w:color w:val="000000"/>
                <w:sz w:val="22"/>
                <w:szCs w:val="22"/>
              </w:rPr>
              <w:t>Некоммерческая унитарная организация «Краснодарский краевой фонд капитального ремонта многоквартирных домов»</w:t>
            </w:r>
            <w:r>
              <w:rPr>
                <w:color w:val="000000"/>
                <w:sz w:val="22"/>
                <w:szCs w:val="22"/>
              </w:rPr>
              <w:t xml:space="preserve"> (по согласованию), от</w:t>
            </w:r>
            <w:r w:rsidRPr="00496DCC">
              <w:rPr>
                <w:color w:val="000000"/>
                <w:sz w:val="22"/>
                <w:szCs w:val="22"/>
              </w:rPr>
              <w:t xml:space="preserve">дел ЖКХ, транспорта, связи администрации муниципального образования </w:t>
            </w:r>
            <w:proofErr w:type="spellStart"/>
            <w:r w:rsidRPr="00496DCC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район (далее – отдел ЖКХ), отдел строительства администрации муниципального образования </w:t>
            </w:r>
            <w:proofErr w:type="spellStart"/>
            <w:r w:rsidRPr="00496DCC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96DCC">
              <w:rPr>
                <w:color w:val="000000"/>
                <w:sz w:val="22"/>
                <w:szCs w:val="22"/>
              </w:rPr>
              <w:t xml:space="preserve"> район, (далее – отдел строительства), ю</w:t>
            </w:r>
            <w:r w:rsidRPr="00496DCC">
              <w:rPr>
                <w:sz w:val="22"/>
                <w:szCs w:val="22"/>
              </w:rPr>
              <w:t xml:space="preserve">ридические лица или индивидуальные предприниматели, осуществляющие деятельность по управлению многоквартирными домами </w:t>
            </w:r>
            <w:r>
              <w:rPr>
                <w:color w:val="000000"/>
                <w:sz w:val="22"/>
                <w:szCs w:val="22"/>
              </w:rPr>
              <w:t>(по согласованию</w:t>
            </w:r>
          </w:p>
        </w:tc>
      </w:tr>
      <w:tr w:rsidR="00E64DBA" w:rsidTr="00E64DBA">
        <w:trPr>
          <w:trHeight w:val="279"/>
        </w:trPr>
        <w:tc>
          <w:tcPr>
            <w:tcW w:w="594" w:type="dxa"/>
          </w:tcPr>
          <w:p w:rsidR="00E64DBA" w:rsidRPr="00A2280F" w:rsidRDefault="00E64DBA" w:rsidP="00E64DBA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E64DBA" w:rsidRPr="00A2280F" w:rsidRDefault="00E64DBA" w:rsidP="00E64DBA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E64DBA" w:rsidRPr="00A2280F" w:rsidRDefault="00E64DBA" w:rsidP="00E64DBA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E64DBA" w:rsidTr="00246154">
        <w:trPr>
          <w:trHeight w:val="438"/>
        </w:trPr>
        <w:tc>
          <w:tcPr>
            <w:tcW w:w="594" w:type="dxa"/>
          </w:tcPr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002" w:type="dxa"/>
            <w:gridSpan w:val="8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Задача 3: П</w:t>
            </w:r>
            <w:r w:rsidRPr="00810CF1">
              <w:rPr>
                <w:b/>
                <w:iCs/>
                <w:color w:val="000000"/>
                <w:sz w:val="24"/>
                <w:szCs w:val="24"/>
              </w:rPr>
              <w:t>овышение качества жизни пожилых людей и развитие сферы социальной защиты и обслуживания населения</w:t>
            </w:r>
          </w:p>
        </w:tc>
      </w:tr>
      <w:tr w:rsidR="00E64DBA" w:rsidTr="00BE3868">
        <w:trPr>
          <w:trHeight w:val="3791"/>
        </w:trPr>
        <w:tc>
          <w:tcPr>
            <w:tcW w:w="594" w:type="dxa"/>
          </w:tcPr>
          <w:p w:rsidR="00E64DBA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10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Участие пожилых людей и людей с ограниченными возможностями (инвалидов) в социально-значимых мероприятиях </w:t>
            </w:r>
            <w:proofErr w:type="spellStart"/>
            <w:r w:rsidRPr="00845596">
              <w:rPr>
                <w:sz w:val="22"/>
                <w:szCs w:val="22"/>
              </w:rPr>
              <w:t>Тимашевско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5596">
              <w:rPr>
                <w:sz w:val="22"/>
                <w:szCs w:val="22"/>
              </w:rPr>
              <w:t>го</w:t>
            </w:r>
            <w:proofErr w:type="spellEnd"/>
            <w:r w:rsidRPr="00845596">
              <w:rPr>
                <w:sz w:val="22"/>
                <w:szCs w:val="22"/>
              </w:rPr>
              <w:t xml:space="preserve"> района: День Победы, Международный день пожилого человека, Международный</w:t>
            </w:r>
            <w:r>
              <w:rPr>
                <w:sz w:val="22"/>
                <w:szCs w:val="22"/>
              </w:rPr>
              <w:t xml:space="preserve"> день слепых,</w:t>
            </w:r>
            <w:r w:rsidRPr="00845596">
              <w:rPr>
                <w:sz w:val="22"/>
                <w:szCs w:val="22"/>
              </w:rPr>
              <w:t xml:space="preserve"> Международный день глухих, Международный день людей с ограниченными  возможностями и др</w:t>
            </w:r>
            <w:r>
              <w:rPr>
                <w:sz w:val="22"/>
                <w:szCs w:val="22"/>
              </w:rPr>
              <w:t>угие</w:t>
            </w:r>
          </w:p>
        </w:tc>
        <w:tc>
          <w:tcPr>
            <w:tcW w:w="944" w:type="dxa"/>
          </w:tcPr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45596">
              <w:rPr>
                <w:sz w:val="22"/>
                <w:szCs w:val="22"/>
              </w:rPr>
              <w:t>2020 -</w:t>
            </w:r>
          </w:p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Проведение социально-значимых мероприятий в Тимашевском районе, приуроченных к различным памятным датам, и привлечение к </w:t>
            </w:r>
            <w:r>
              <w:rPr>
                <w:sz w:val="22"/>
                <w:szCs w:val="22"/>
              </w:rPr>
              <w:t>участию</w:t>
            </w:r>
            <w:r w:rsidRPr="00845596">
              <w:rPr>
                <w:sz w:val="22"/>
                <w:szCs w:val="22"/>
              </w:rPr>
              <w:t xml:space="preserve"> пожилых людей, людей с ограниченными </w:t>
            </w:r>
            <w:r>
              <w:rPr>
                <w:sz w:val="22"/>
                <w:szCs w:val="22"/>
              </w:rPr>
              <w:t>возможностями (инвалидов)</w:t>
            </w:r>
          </w:p>
        </w:tc>
        <w:tc>
          <w:tcPr>
            <w:tcW w:w="2122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Доля пожилых людей и инвалидов, охваченных социально-значимыми мероприятиями, от общего количества пожилых людей </w:t>
            </w:r>
            <w:proofErr w:type="spellStart"/>
            <w:r w:rsidRPr="00845596">
              <w:rPr>
                <w:sz w:val="22"/>
                <w:szCs w:val="22"/>
              </w:rPr>
              <w:t>Тимашевского</w:t>
            </w:r>
            <w:proofErr w:type="spellEnd"/>
            <w:r w:rsidRPr="00845596">
              <w:rPr>
                <w:sz w:val="22"/>
                <w:szCs w:val="22"/>
              </w:rPr>
              <w:t xml:space="preserve"> района: 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2020 г. – 0,45 </w:t>
            </w:r>
            <w:proofErr w:type="gramStart"/>
            <w:r w:rsidRPr="00845596">
              <w:rPr>
                <w:sz w:val="22"/>
                <w:szCs w:val="22"/>
              </w:rPr>
              <w:t>%,</w:t>
            </w:r>
            <w:r>
              <w:rPr>
                <w:sz w:val="22"/>
                <w:szCs w:val="22"/>
              </w:rPr>
              <w:t xml:space="preserve">  </w:t>
            </w:r>
            <w:r w:rsidRPr="00845596">
              <w:rPr>
                <w:sz w:val="22"/>
                <w:szCs w:val="22"/>
              </w:rPr>
              <w:t>2024</w:t>
            </w:r>
            <w:proofErr w:type="gramEnd"/>
            <w:r w:rsidRPr="00845596">
              <w:rPr>
                <w:sz w:val="22"/>
                <w:szCs w:val="22"/>
              </w:rPr>
              <w:t xml:space="preserve"> г. – 0,5 %;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2027 г. – 0,55 %;     2030 г. – 0,6 %</w:t>
            </w:r>
          </w:p>
        </w:tc>
        <w:tc>
          <w:tcPr>
            <w:tcW w:w="1253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508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Национальный проект «Демография», региональный проект «Старшее поколение», муниципальная программа «Социальная поддержка граждан </w:t>
            </w:r>
            <w:proofErr w:type="spellStart"/>
            <w:r w:rsidRPr="00845596">
              <w:rPr>
                <w:sz w:val="22"/>
                <w:szCs w:val="22"/>
              </w:rPr>
              <w:t>Тимашевского</w:t>
            </w:r>
            <w:proofErr w:type="spellEnd"/>
            <w:r w:rsidRPr="0084559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Отдел по социальным вопросам</w:t>
            </w:r>
          </w:p>
        </w:tc>
      </w:tr>
      <w:tr w:rsidR="00E64DBA" w:rsidTr="00C26964">
        <w:tc>
          <w:tcPr>
            <w:tcW w:w="594" w:type="dxa"/>
          </w:tcPr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10" w:type="dxa"/>
          </w:tcPr>
          <w:p w:rsidR="00E64DBA" w:rsidRPr="00845596" w:rsidRDefault="00E64DBA" w:rsidP="00E64DB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Обеспечение беспрепятственного доступа к социально-значимым объектам и услугам (информации) в приоритетных сферах жизнедеятельности инвалидов, маломобильных групп населения в Тимашевском районе </w:t>
            </w:r>
          </w:p>
        </w:tc>
        <w:tc>
          <w:tcPr>
            <w:tcW w:w="944" w:type="dxa"/>
          </w:tcPr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45596">
              <w:rPr>
                <w:sz w:val="22"/>
                <w:szCs w:val="22"/>
              </w:rPr>
              <w:t>2020 -</w:t>
            </w:r>
          </w:p>
          <w:p w:rsidR="00E64DBA" w:rsidRPr="00845596" w:rsidRDefault="00E64DBA" w:rsidP="00E64D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E64DBA" w:rsidRPr="00845596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45596">
              <w:rPr>
                <w:color w:val="000000"/>
                <w:sz w:val="22"/>
                <w:szCs w:val="22"/>
              </w:rPr>
              <w:t>Организация и проведение мониторинга обеспечения условий доступности для инвалидов объектов и услуг в приоритетных сферах жизнедеятельности в</w:t>
            </w:r>
            <w:r w:rsidRPr="00845596">
              <w:rPr>
                <w:sz w:val="22"/>
                <w:szCs w:val="22"/>
              </w:rPr>
              <w:t> Тимашевском районе</w:t>
            </w:r>
            <w:r w:rsidRPr="00845596">
              <w:rPr>
                <w:color w:val="000000"/>
                <w:sz w:val="22"/>
                <w:szCs w:val="22"/>
              </w:rPr>
              <w:t>.</w:t>
            </w:r>
          </w:p>
          <w:p w:rsidR="00E64DBA" w:rsidRDefault="00E64DBA" w:rsidP="00E64DB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Повышение уровня доступности социально значимых объектов и услуг (информации) в приоритетных сферах жизнедеятельности инвалидов, маломобильных групп населения в Тимашевском районе</w:t>
            </w:r>
            <w:r w:rsidRPr="00845596">
              <w:rPr>
                <w:color w:val="000000"/>
                <w:sz w:val="22"/>
                <w:szCs w:val="22"/>
              </w:rPr>
              <w:t xml:space="preserve"> 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Доля социально-значимых объектов, обеспеченных средствами доступности для инвалидов, и других маломобильных групп населения </w:t>
            </w:r>
            <w:proofErr w:type="spellStart"/>
            <w:r w:rsidRPr="00845596">
              <w:rPr>
                <w:sz w:val="22"/>
                <w:szCs w:val="22"/>
              </w:rPr>
              <w:t>Тимашевского</w:t>
            </w:r>
            <w:proofErr w:type="spellEnd"/>
            <w:r w:rsidRPr="00845596">
              <w:rPr>
                <w:sz w:val="22"/>
                <w:szCs w:val="22"/>
              </w:rPr>
              <w:t xml:space="preserve"> района: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2020 г. – 83 %,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2024 г. – 84 %,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2027 г. – 85 %,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2030 г. – 86 %</w:t>
            </w:r>
          </w:p>
        </w:tc>
        <w:tc>
          <w:tcPr>
            <w:tcW w:w="1253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508" w:type="dxa"/>
          </w:tcPr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Муниципальная программа «Доступная среда»</w:t>
            </w:r>
          </w:p>
        </w:tc>
        <w:tc>
          <w:tcPr>
            <w:tcW w:w="1914" w:type="dxa"/>
            <w:gridSpan w:val="2"/>
          </w:tcPr>
          <w:p w:rsidR="00E64DBA" w:rsidRPr="00845596" w:rsidRDefault="00E64DBA" w:rsidP="00E64DBA">
            <w:pPr>
              <w:ind w:left="-57" w:right="-57"/>
              <w:jc w:val="both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Отдел по социальным вопросам </w:t>
            </w:r>
          </w:p>
          <w:p w:rsidR="00E64DBA" w:rsidRPr="00845596" w:rsidRDefault="00E64DBA" w:rsidP="00E64DB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Pr="00845596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10" w:type="dxa"/>
          </w:tcPr>
          <w:p w:rsidR="00BE3868" w:rsidRPr="00845596" w:rsidRDefault="00BE3868" w:rsidP="00BE386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Обеспечение муниципальной поддержки социально ориентированных некоммерческих организаций (далее СО НКО) в Тимашевском районе, осуществляющих деятельность, направленную на социальную поддержку граждан старшего поколения, маломобильных граждан, инвалидов разных категорий, ве</w:t>
            </w:r>
            <w:r>
              <w:rPr>
                <w:sz w:val="22"/>
                <w:szCs w:val="22"/>
              </w:rPr>
              <w:t>теранов войны и труда, казаков</w:t>
            </w:r>
          </w:p>
        </w:tc>
        <w:tc>
          <w:tcPr>
            <w:tcW w:w="944" w:type="dxa"/>
          </w:tcPr>
          <w:p w:rsidR="00BE3868" w:rsidRPr="00845596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84559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Создание условий для вовлечения граждан старшего поколения: </w:t>
            </w:r>
            <w:r>
              <w:rPr>
                <w:sz w:val="22"/>
                <w:szCs w:val="22"/>
              </w:rPr>
              <w:t>ветеранов, инвалидов и других</w:t>
            </w:r>
            <w:r w:rsidRPr="00845596">
              <w:rPr>
                <w:sz w:val="22"/>
                <w:szCs w:val="22"/>
              </w:rPr>
              <w:t>, входящих в СО НКО, в активную жизнь общества</w:t>
            </w:r>
          </w:p>
        </w:tc>
        <w:tc>
          <w:tcPr>
            <w:tcW w:w="2122" w:type="dxa"/>
          </w:tcPr>
          <w:p w:rsidR="00BE3868" w:rsidRPr="00845596" w:rsidRDefault="00BE3868" w:rsidP="00BE3868">
            <w:pPr>
              <w:ind w:left="-57" w:right="-116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Доля получателей мер муниципальной поддержки в общем количестве СО НКО, объединяющих в своих рядах инвалидов, ветеранов, пенсионеров, граждан старшего поколения, ка</w:t>
            </w:r>
            <w:r>
              <w:rPr>
                <w:sz w:val="22"/>
                <w:szCs w:val="22"/>
              </w:rPr>
              <w:t xml:space="preserve">заков и осуществляющих в </w:t>
            </w:r>
            <w:proofErr w:type="spellStart"/>
            <w:r>
              <w:rPr>
                <w:sz w:val="22"/>
                <w:szCs w:val="22"/>
              </w:rPr>
              <w:t>соответ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ствии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45596">
              <w:rPr>
                <w:sz w:val="22"/>
                <w:szCs w:val="22"/>
              </w:rPr>
              <w:t>с учредительными документами виды деятельности, предусмотренные ст. 31.1 Федерального закона от 12 января 1996 г. № 7-ФЗ «О некоммерческих организациях»: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2020 г. – 53 %,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2024 г. – 56 %,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2027 г. – 56 %,</w:t>
            </w:r>
          </w:p>
          <w:p w:rsidR="00BE3868" w:rsidRPr="00845596" w:rsidRDefault="00BE3868" w:rsidP="00BE3868">
            <w:pPr>
              <w:ind w:left="-57" w:right="-116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2030 г. – 61 %</w:t>
            </w:r>
          </w:p>
        </w:tc>
        <w:tc>
          <w:tcPr>
            <w:tcW w:w="1253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BE3868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Муниципальная программа «Социальная 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граждан </w:t>
            </w:r>
            <w:proofErr w:type="spellStart"/>
            <w:r w:rsidRPr="00845596">
              <w:rPr>
                <w:sz w:val="22"/>
                <w:szCs w:val="22"/>
              </w:rPr>
              <w:t>Тимашевского</w:t>
            </w:r>
            <w:proofErr w:type="spellEnd"/>
            <w:r w:rsidRPr="0084559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Отдел по социальным вопросам</w:t>
            </w:r>
          </w:p>
        </w:tc>
      </w:tr>
      <w:tr w:rsidR="00BE3868" w:rsidTr="00C26964">
        <w:tc>
          <w:tcPr>
            <w:tcW w:w="594" w:type="dxa"/>
          </w:tcPr>
          <w:p w:rsidR="00BE3868" w:rsidRPr="00845596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10" w:type="dxa"/>
          </w:tcPr>
          <w:p w:rsidR="00BE3868" w:rsidRPr="00845596" w:rsidRDefault="00BE3868" w:rsidP="00BE386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Оказание гражданам мер социальной поддержки на дому </w:t>
            </w:r>
          </w:p>
        </w:tc>
        <w:tc>
          <w:tcPr>
            <w:tcW w:w="944" w:type="dxa"/>
          </w:tcPr>
          <w:p w:rsidR="00BE3868" w:rsidRPr="00845596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color w:val="000000"/>
                <w:sz w:val="22"/>
                <w:szCs w:val="22"/>
              </w:rPr>
              <w:t>Организация и проведение мероприятий по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признанию граждан нуждающихся в социальном обслуживании на дому, и предоставление социальных услуг и мер социальной поддержки гражданам на дому</w:t>
            </w:r>
          </w:p>
        </w:tc>
        <w:tc>
          <w:tcPr>
            <w:tcW w:w="2122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Количество граждан, которым оказываются меры социальной поддержки на дому: </w:t>
            </w:r>
          </w:p>
          <w:p w:rsidR="00BE3868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2020 г. – 1550 человек,</w:t>
            </w:r>
            <w:r>
              <w:rPr>
                <w:sz w:val="22"/>
                <w:szCs w:val="22"/>
              </w:rPr>
              <w:t xml:space="preserve"> </w:t>
            </w:r>
          </w:p>
          <w:p w:rsidR="00BE3868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2024 г. – 1555 человек,</w:t>
            </w:r>
            <w:r>
              <w:rPr>
                <w:sz w:val="22"/>
                <w:szCs w:val="22"/>
              </w:rPr>
              <w:t xml:space="preserve"> </w:t>
            </w:r>
          </w:p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2027 г. – 1560 человек, </w:t>
            </w:r>
          </w:p>
        </w:tc>
        <w:tc>
          <w:tcPr>
            <w:tcW w:w="1253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2508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Национальный проект «Демография», региональный проект «Старшее поколение»</w:t>
            </w:r>
          </w:p>
        </w:tc>
        <w:tc>
          <w:tcPr>
            <w:tcW w:w="1914" w:type="dxa"/>
            <w:gridSpan w:val="2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 xml:space="preserve">Отдел по социальным вопросам, КУ КК управление социальной защиты населения министерства труда и социального развития Краснодарского края в Тимашевском районе </w:t>
            </w:r>
            <w:r w:rsidRPr="00845596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BE3868" w:rsidTr="00C26964">
        <w:tc>
          <w:tcPr>
            <w:tcW w:w="594" w:type="dxa"/>
          </w:tcPr>
          <w:p w:rsidR="00BE3868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BE3868" w:rsidRPr="00845596" w:rsidRDefault="00BE3868" w:rsidP="00BE386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BE3868" w:rsidRPr="00845596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E3868" w:rsidRPr="0084559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2030 г. – 1570 человек</w:t>
            </w:r>
          </w:p>
        </w:tc>
        <w:tc>
          <w:tcPr>
            <w:tcW w:w="1253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BE3868" w:rsidRPr="0084559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Default="00BE3868" w:rsidP="00BE3868"/>
        </w:tc>
        <w:tc>
          <w:tcPr>
            <w:tcW w:w="14002" w:type="dxa"/>
            <w:gridSpan w:val="8"/>
          </w:tcPr>
          <w:p w:rsidR="00BE3868" w:rsidRPr="00810CF1" w:rsidRDefault="00BE3868" w:rsidP="00BE3868">
            <w:pPr>
              <w:ind w:left="-57"/>
              <w:rPr>
                <w:b/>
              </w:rPr>
            </w:pPr>
            <w:r w:rsidRPr="00810CF1">
              <w:rPr>
                <w:b/>
                <w:iCs/>
                <w:color w:val="000000"/>
                <w:sz w:val="24"/>
                <w:szCs w:val="24"/>
              </w:rPr>
              <w:t>Задача 4: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10CF1">
              <w:rPr>
                <w:b/>
                <w:iCs/>
                <w:color w:val="000000"/>
                <w:sz w:val="24"/>
                <w:szCs w:val="24"/>
              </w:rPr>
              <w:t>Развитие образования</w:t>
            </w:r>
          </w:p>
        </w:tc>
      </w:tr>
      <w:tr w:rsidR="00BE3868" w:rsidTr="00C26964">
        <w:tc>
          <w:tcPr>
            <w:tcW w:w="59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10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 xml:space="preserve">Создание </w:t>
            </w:r>
            <w:r w:rsidRPr="007410DB">
              <w:rPr>
                <w:sz w:val="22"/>
                <w:szCs w:val="22"/>
              </w:rPr>
              <w:t>условий для доступности дошкольного </w:t>
            </w:r>
            <w:r>
              <w:rPr>
                <w:sz w:val="22"/>
                <w:szCs w:val="22"/>
              </w:rPr>
              <w:t xml:space="preserve">образования </w:t>
            </w:r>
            <w:r w:rsidRPr="007410DB">
              <w:rPr>
                <w:sz w:val="22"/>
                <w:szCs w:val="22"/>
              </w:rPr>
              <w:t>для детей дошкольного</w:t>
            </w:r>
            <w:r>
              <w:rPr>
                <w:sz w:val="22"/>
                <w:szCs w:val="22"/>
              </w:rPr>
              <w:t xml:space="preserve"> </w:t>
            </w:r>
            <w:r w:rsidRPr="007410DB">
              <w:rPr>
                <w:sz w:val="22"/>
                <w:szCs w:val="22"/>
              </w:rPr>
              <w:t xml:space="preserve">возраста </w:t>
            </w:r>
            <w:r w:rsidRPr="00C5244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муниципальных </w:t>
            </w:r>
            <w:r w:rsidRPr="00C5244E">
              <w:rPr>
                <w:sz w:val="22"/>
                <w:szCs w:val="22"/>
              </w:rPr>
              <w:t>организациях дошкольного образования</w:t>
            </w:r>
          </w:p>
        </w:tc>
        <w:tc>
          <w:tcPr>
            <w:tcW w:w="94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 Организация и проведение мероприятий по с</w:t>
            </w:r>
            <w:r w:rsidRPr="00C5244E">
              <w:rPr>
                <w:sz w:val="22"/>
                <w:szCs w:val="22"/>
              </w:rPr>
              <w:t>озданию доступной качественной системы сопровождения всестороннего раннего развития детей в организациях дошкольного образования</w:t>
            </w:r>
            <w:r>
              <w:rPr>
                <w:sz w:val="22"/>
                <w:szCs w:val="22"/>
              </w:rPr>
              <w:t>.</w:t>
            </w:r>
            <w:r w:rsidRPr="00F20F82">
              <w:rPr>
                <w:sz w:val="22"/>
                <w:szCs w:val="22"/>
              </w:rPr>
              <w:t xml:space="preserve"> Строительство дошкольного образовательного </w:t>
            </w:r>
            <w:r>
              <w:rPr>
                <w:sz w:val="22"/>
                <w:szCs w:val="22"/>
              </w:rPr>
              <w:t>учреждения на 160 мест в станице</w:t>
            </w:r>
            <w:r w:rsidRPr="00F20F82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овокорсунской</w:t>
            </w:r>
            <w:r w:rsidRPr="00C5244E">
              <w:rPr>
                <w:color w:val="000000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2122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Достижение 100% доступности дошкольного образования детей в возрасте от 1,5 лет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Обеспеченность дошкольными образовательными учреждениями, мест на 1000 детей дошкольного возраста:</w:t>
            </w:r>
          </w:p>
          <w:p w:rsidR="00BE3868" w:rsidRPr="0050019C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845596">
              <w:rPr>
                <w:sz w:val="22"/>
                <w:szCs w:val="22"/>
              </w:rPr>
              <w:t>2020 г.</w:t>
            </w:r>
            <w:r>
              <w:rPr>
                <w:sz w:val="22"/>
                <w:szCs w:val="22"/>
              </w:rPr>
              <w:t xml:space="preserve"> – 2030 г.</w:t>
            </w:r>
            <w:r w:rsidRPr="0084559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828 мест</w:t>
            </w:r>
            <w:r w:rsidRPr="00C5244E">
              <w:rPr>
                <w:color w:val="00000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253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Национальный проект «Образование», государственная программа Краснодарского края «Развитие образования», </w:t>
            </w:r>
            <w:r>
              <w:rPr>
                <w:color w:val="000000"/>
                <w:sz w:val="22"/>
                <w:szCs w:val="22"/>
              </w:rPr>
              <w:t>му</w:t>
            </w:r>
            <w:r w:rsidRPr="00C5244E">
              <w:rPr>
                <w:color w:val="000000"/>
                <w:sz w:val="22"/>
                <w:szCs w:val="22"/>
              </w:rPr>
              <w:t xml:space="preserve">ниципальная программа «Развитие образования» </w:t>
            </w:r>
          </w:p>
        </w:tc>
        <w:tc>
          <w:tcPr>
            <w:tcW w:w="1914" w:type="dxa"/>
            <w:gridSpan w:val="2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C5244E">
              <w:rPr>
                <w:sz w:val="22"/>
                <w:szCs w:val="22"/>
              </w:rPr>
              <w:t>Тимашевский</w:t>
            </w:r>
            <w:proofErr w:type="spellEnd"/>
            <w:r w:rsidRPr="00C5244E">
              <w:rPr>
                <w:sz w:val="22"/>
                <w:szCs w:val="22"/>
              </w:rPr>
              <w:t xml:space="preserve"> район (далее – Управление образования) </w:t>
            </w:r>
          </w:p>
        </w:tc>
      </w:tr>
      <w:tr w:rsidR="00BE3868" w:rsidTr="00FA7596">
        <w:trPr>
          <w:trHeight w:val="3231"/>
        </w:trPr>
        <w:tc>
          <w:tcPr>
            <w:tcW w:w="59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0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Создание доступной качественной системы сопровождения всестороннего раннего развития детей в организациях дошкольного образования и в семьях</w:t>
            </w:r>
          </w:p>
        </w:tc>
        <w:tc>
          <w:tcPr>
            <w:tcW w:w="94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                               2020 -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   2030</w:t>
            </w:r>
          </w:p>
        </w:tc>
        <w:tc>
          <w:tcPr>
            <w:tcW w:w="2551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Организация консультационных центров по оказанию методической, психолого- педагогической, диагностической и консультационной помощи для родителей и детей, не охваченных дошкольным образованием,</w:t>
            </w:r>
            <w:r w:rsidRPr="00C5244E">
              <w:rPr>
                <w:color w:val="000000"/>
                <w:sz w:val="22"/>
                <w:szCs w:val="22"/>
              </w:rPr>
              <w:t xml:space="preserve"> внедрение современных дистанционных технологий</w:t>
            </w:r>
          </w:p>
        </w:tc>
        <w:tc>
          <w:tcPr>
            <w:tcW w:w="2122" w:type="dxa"/>
          </w:tcPr>
          <w:p w:rsidR="00BE3868" w:rsidRPr="00C5244E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Увеличение доли семей, охваченных консультационной </w:t>
            </w:r>
            <w:r w:rsidRPr="00C5244E">
              <w:rPr>
                <w:sz w:val="22"/>
                <w:szCs w:val="22"/>
              </w:rPr>
              <w:t>помощью:</w:t>
            </w:r>
          </w:p>
          <w:p w:rsidR="00BE3868" w:rsidRPr="00C5244E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2020 год - на 5%,</w:t>
            </w:r>
          </w:p>
          <w:p w:rsidR="00BE3868" w:rsidRPr="00C5244E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2025 год - на 6%,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2030 год - на 10%</w:t>
            </w:r>
          </w:p>
        </w:tc>
        <w:tc>
          <w:tcPr>
            <w:tcW w:w="1253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Национальный проект «Образование», федеральный, региональный проект «Поддержка семей, имеющих детей». Муниципальная программа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0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>Увеличение доли негосударственного сектора в сфере дошкольного образования</w:t>
            </w:r>
          </w:p>
        </w:tc>
        <w:tc>
          <w:tcPr>
            <w:tcW w:w="94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551" w:type="dxa"/>
          </w:tcPr>
          <w:p w:rsidR="00BE3868" w:rsidRPr="00C5244E" w:rsidRDefault="00BE3868" w:rsidP="00BE3868">
            <w:pPr>
              <w:ind w:left="-57" w:right="-105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Создание групп кратковременного пребывания в частных дошкольных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C5244E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бразо</w:t>
            </w:r>
            <w:r w:rsidRPr="00C5244E">
              <w:rPr>
                <w:color w:val="000000"/>
                <w:sz w:val="22"/>
                <w:szCs w:val="22"/>
              </w:rPr>
              <w:t>вательных</w:t>
            </w:r>
            <w:r>
              <w:rPr>
                <w:color w:val="000000"/>
                <w:sz w:val="22"/>
                <w:szCs w:val="22"/>
              </w:rPr>
              <w:t xml:space="preserve"> учреждениях</w:t>
            </w:r>
            <w:r w:rsidRPr="00C5244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- детский сад</w:t>
            </w:r>
          </w:p>
        </w:tc>
        <w:tc>
          <w:tcPr>
            <w:tcW w:w="2122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Развитие вариативных форм, увеличение численности воспитанников, охваченных дошкольным </w:t>
            </w:r>
          </w:p>
        </w:tc>
        <w:tc>
          <w:tcPr>
            <w:tcW w:w="1253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E3868" w:rsidRPr="00A2280F" w:rsidRDefault="00BE3868" w:rsidP="00BE3868">
            <w:pPr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№ 98</w:t>
            </w:r>
          </w:p>
        </w:tc>
        <w:tc>
          <w:tcPr>
            <w:tcW w:w="2122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образованием, в </w:t>
            </w:r>
            <w:r>
              <w:rPr>
                <w:color w:val="000000"/>
                <w:sz w:val="22"/>
                <w:szCs w:val="22"/>
              </w:rPr>
              <w:t xml:space="preserve">част 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дошколь</w:t>
            </w:r>
            <w:r w:rsidRPr="00C5244E">
              <w:rPr>
                <w:color w:val="000000"/>
                <w:sz w:val="22"/>
                <w:szCs w:val="22"/>
              </w:rPr>
              <w:t>ных общеобразовательных учреждениях: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2020 г. - на 1%,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2025 г. - на 2%,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 - на 3%,</w:t>
            </w:r>
          </w:p>
          <w:p w:rsidR="00BE3868" w:rsidRPr="00A2280F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2030 г. - на 5%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10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Обеспеченность дошкольных образовательных организаций квалифицированными педагогическими кадрами при работе с детьми ограниченными возможностями здоровья (далее – ОВЗ)</w:t>
            </w:r>
          </w:p>
        </w:tc>
        <w:tc>
          <w:tcPr>
            <w:tcW w:w="944" w:type="dxa"/>
          </w:tcPr>
          <w:p w:rsidR="00BE3868" w:rsidRPr="00C5244E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5244E">
              <w:rPr>
                <w:color w:val="000000"/>
                <w:sz w:val="22"/>
                <w:szCs w:val="22"/>
              </w:rPr>
              <w:t>тьюторской</w:t>
            </w:r>
            <w:proofErr w:type="spellEnd"/>
            <w:r w:rsidRPr="00C5244E">
              <w:rPr>
                <w:color w:val="000000"/>
                <w:sz w:val="22"/>
                <w:szCs w:val="22"/>
              </w:rPr>
              <w:t xml:space="preserve"> системы  в работе с детьми с ОВЗ</w:t>
            </w:r>
          </w:p>
        </w:tc>
        <w:tc>
          <w:tcPr>
            <w:tcW w:w="2122" w:type="dxa"/>
          </w:tcPr>
          <w:p w:rsidR="00BE3868" w:rsidRPr="00C5244E" w:rsidRDefault="00BE3868" w:rsidP="00BE3868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C5244E">
              <w:rPr>
                <w:sz w:val="22"/>
                <w:szCs w:val="22"/>
              </w:rPr>
              <w:t xml:space="preserve">Увеличение доли муниципальных дошкольных образовательных организаций, в которых создана </w:t>
            </w:r>
            <w:proofErr w:type="spellStart"/>
            <w:r w:rsidRPr="00C5244E">
              <w:rPr>
                <w:sz w:val="22"/>
                <w:szCs w:val="22"/>
              </w:rPr>
              <w:t>безбарьерная</w:t>
            </w:r>
            <w:proofErr w:type="spellEnd"/>
            <w:r w:rsidRPr="00C5244E">
              <w:rPr>
                <w:sz w:val="22"/>
                <w:szCs w:val="22"/>
              </w:rPr>
              <w:t xml:space="preserve"> среда</w:t>
            </w:r>
            <w:r>
              <w:rPr>
                <w:sz w:val="22"/>
                <w:szCs w:val="22"/>
              </w:rPr>
              <w:t xml:space="preserve"> </w:t>
            </w:r>
            <w:r w:rsidRPr="00C5244E">
              <w:rPr>
                <w:sz w:val="22"/>
                <w:szCs w:val="22"/>
                <w:shd w:val="clear" w:color="auto" w:fill="FFFFFF"/>
              </w:rPr>
              <w:t>для детей-инвалидов и лиц с ОВЗ: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2020 г. – 60 %,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– 83</w:t>
            </w:r>
            <w:r w:rsidRPr="00C5244E">
              <w:rPr>
                <w:color w:val="000000"/>
                <w:sz w:val="22"/>
                <w:szCs w:val="22"/>
              </w:rPr>
              <w:t xml:space="preserve"> %,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г. </w:t>
            </w:r>
            <w:r w:rsidRPr="00C5244E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88</w:t>
            </w:r>
            <w:r w:rsidRPr="00C5244E">
              <w:rPr>
                <w:color w:val="000000"/>
                <w:sz w:val="22"/>
                <w:szCs w:val="22"/>
              </w:rPr>
              <w:t xml:space="preserve"> %,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2030 г. – 100 %</w:t>
            </w:r>
          </w:p>
        </w:tc>
        <w:tc>
          <w:tcPr>
            <w:tcW w:w="1253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образования», муниципальная программа «Развитие образования», муниципальная программа «Доступная среда»</w:t>
            </w:r>
          </w:p>
        </w:tc>
        <w:tc>
          <w:tcPr>
            <w:tcW w:w="1914" w:type="dxa"/>
            <w:gridSpan w:val="2"/>
          </w:tcPr>
          <w:p w:rsidR="00BE3868" w:rsidRPr="00C5244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5244E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Переход общеобразовательных организаций района на односменный режим обучения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81376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376">
              <w:rPr>
                <w:color w:val="000000"/>
                <w:sz w:val="22"/>
                <w:szCs w:val="22"/>
              </w:rPr>
              <w:t>-2030</w:t>
            </w:r>
          </w:p>
        </w:tc>
        <w:tc>
          <w:tcPr>
            <w:tcW w:w="2551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Ввод н</w:t>
            </w:r>
            <w:r>
              <w:rPr>
                <w:color w:val="000000"/>
                <w:sz w:val="22"/>
                <w:szCs w:val="22"/>
              </w:rPr>
              <w:t xml:space="preserve">овых мест путем реконструкции </w:t>
            </w:r>
            <w:r w:rsidRPr="00181376">
              <w:rPr>
                <w:color w:val="000000"/>
                <w:sz w:val="22"/>
                <w:szCs w:val="22"/>
              </w:rPr>
              <w:t>(строительства) пристроек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BE3868" w:rsidRPr="00181376" w:rsidRDefault="00BE3868" w:rsidP="00BE3868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</w:t>
            </w:r>
            <w:r w:rsidRPr="00E872A4">
              <w:rPr>
                <w:sz w:val="20"/>
                <w:szCs w:val="20"/>
              </w:rPr>
              <w:t xml:space="preserve">троительство </w:t>
            </w:r>
            <w:r w:rsidRPr="00F34EFE">
              <w:rPr>
                <w:color w:val="000000"/>
                <w:sz w:val="22"/>
                <w:szCs w:val="22"/>
              </w:rPr>
              <w:t>общеобразовательной организации на 825 мест в станице Медведовской; реконструкция МАУ        СОШ № 11 с вводом блока начального образования на 400 мест</w:t>
            </w:r>
          </w:p>
        </w:tc>
        <w:tc>
          <w:tcPr>
            <w:tcW w:w="2122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Доля учащихся муниципальных общеобразовательных учреждений, занимающихся во вторую смену: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2020 г. – 19 %,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2024 г. – 18 %,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2027 г. – 16%,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2030 г. – 16 %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образования»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10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дошкольного,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376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-  </w:t>
            </w:r>
            <w:r w:rsidRPr="00181376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 w:firstLine="68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Капитальный ремонт зданий и сооружений, благоустройство территорий, прилегающих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181376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муниципальных</w:t>
            </w:r>
            <w:r w:rsidRPr="001813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181376">
              <w:rPr>
                <w:color w:val="000000"/>
                <w:sz w:val="22"/>
                <w:szCs w:val="22"/>
              </w:rPr>
              <w:t xml:space="preserve">образовательных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учрежде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E3868" w:rsidRPr="00181376" w:rsidRDefault="00BE3868" w:rsidP="00BE3868">
            <w:pPr>
              <w:ind w:left="-57" w:right="-116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образования»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 xml:space="preserve">униципальная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BE3868" w:rsidTr="00C26964"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  <w:r w:rsidRPr="00181376">
              <w:rPr>
                <w:color w:val="000000"/>
                <w:sz w:val="22"/>
                <w:szCs w:val="22"/>
              </w:rPr>
              <w:t>чального общего,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181376">
              <w:rPr>
                <w:color w:val="000000"/>
                <w:sz w:val="22"/>
                <w:szCs w:val="22"/>
              </w:rPr>
              <w:t>основного общего, среднего общего образования</w:t>
            </w:r>
            <w:r>
              <w:rPr>
                <w:color w:val="000000"/>
                <w:sz w:val="22"/>
                <w:szCs w:val="22"/>
              </w:rPr>
              <w:t xml:space="preserve"> по основ</w:t>
            </w:r>
            <w:r w:rsidRPr="00181376">
              <w:rPr>
                <w:color w:val="000000"/>
                <w:sz w:val="22"/>
                <w:szCs w:val="22"/>
              </w:rPr>
              <w:t>ным общеобразовательным программам в муниципальных образовательных организациях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181376">
              <w:rPr>
                <w:color w:val="000000"/>
                <w:sz w:val="22"/>
                <w:szCs w:val="22"/>
              </w:rPr>
              <w:t xml:space="preserve">даниям и сооружениям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376">
              <w:rPr>
                <w:color w:val="000000"/>
                <w:sz w:val="22"/>
                <w:szCs w:val="22"/>
              </w:rPr>
              <w:t>муниципальных образовательных организаций</w:t>
            </w:r>
          </w:p>
        </w:tc>
        <w:tc>
          <w:tcPr>
            <w:tcW w:w="2122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ний</w:t>
            </w:r>
            <w:proofErr w:type="spellEnd"/>
            <w:r>
              <w:rPr>
                <w:color w:val="000000"/>
                <w:sz w:val="22"/>
                <w:szCs w:val="22"/>
              </w:rPr>
              <w:t>, соответствующих современным требованиям обучения:</w:t>
            </w:r>
          </w:p>
          <w:p w:rsidR="00BE3868" w:rsidRPr="005D35F7" w:rsidRDefault="00BE3868" w:rsidP="00BE386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 - 2030 г. -</w:t>
            </w:r>
            <w:r w:rsidRPr="00C021EE">
              <w:rPr>
                <w:sz w:val="22"/>
                <w:szCs w:val="22"/>
              </w:rPr>
              <w:t xml:space="preserve"> </w:t>
            </w:r>
            <w:r w:rsidRPr="005D35F7">
              <w:rPr>
                <w:sz w:val="22"/>
                <w:szCs w:val="22"/>
              </w:rPr>
              <w:t>100%.</w:t>
            </w:r>
          </w:p>
          <w:p w:rsidR="00BE3868" w:rsidRPr="005D35F7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5D35F7">
              <w:rPr>
                <w:color w:val="000000"/>
                <w:sz w:val="22"/>
                <w:szCs w:val="22"/>
              </w:rPr>
              <w:t>Увеличение доли образовательных организаций, в которых проведен капитальный ремонт зданий,</w:t>
            </w:r>
            <w:r>
              <w:rPr>
                <w:color w:val="000000"/>
                <w:sz w:val="22"/>
                <w:szCs w:val="22"/>
              </w:rPr>
              <w:t xml:space="preserve"> требованиям обучения: </w:t>
            </w:r>
            <w:r w:rsidRPr="00C021EE">
              <w:rPr>
                <w:sz w:val="22"/>
                <w:szCs w:val="22"/>
              </w:rPr>
              <w:t xml:space="preserve">2020 г. – 2030 г. – </w:t>
            </w:r>
            <w:r w:rsidRPr="005D35F7">
              <w:rPr>
                <w:sz w:val="22"/>
                <w:szCs w:val="22"/>
              </w:rPr>
              <w:t>100%.</w:t>
            </w:r>
          </w:p>
          <w:p w:rsidR="00BE3868" w:rsidRPr="005D35F7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D35F7">
              <w:rPr>
                <w:color w:val="000000"/>
                <w:sz w:val="22"/>
                <w:szCs w:val="22"/>
              </w:rPr>
              <w:t>Увеличение доли образовательных организаций, в которых проведен капитальный ремонт зданий, сооружений, благоустройство прилегающих территорий</w:t>
            </w:r>
          </w:p>
          <w:p w:rsidR="00BE3868" w:rsidRPr="005D35F7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D35F7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г. -</w:t>
            </w:r>
            <w:r w:rsidRPr="005D35F7">
              <w:rPr>
                <w:color w:val="000000"/>
                <w:sz w:val="22"/>
                <w:szCs w:val="22"/>
              </w:rPr>
              <w:t xml:space="preserve"> 10%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г. </w:t>
            </w:r>
            <w:r w:rsidRPr="005D35F7">
              <w:rPr>
                <w:color w:val="000000"/>
                <w:sz w:val="22"/>
                <w:szCs w:val="22"/>
              </w:rPr>
              <w:t>- 20%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E3868" w:rsidRPr="005D35F7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 - 28</w:t>
            </w:r>
            <w:r w:rsidRPr="005D35F7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E3868" w:rsidRPr="00C021E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D35F7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 xml:space="preserve"> г. -</w:t>
            </w:r>
            <w:r w:rsidRPr="005D35F7">
              <w:rPr>
                <w:color w:val="000000"/>
                <w:sz w:val="22"/>
                <w:szCs w:val="22"/>
              </w:rPr>
              <w:t xml:space="preserve"> 40</w:t>
            </w:r>
            <w:r>
              <w:rPr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программа «Развитие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181376">
              <w:rPr>
                <w:color w:val="000000"/>
                <w:sz w:val="22"/>
                <w:szCs w:val="22"/>
              </w:rPr>
              <w:t>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10" w:type="dxa"/>
          </w:tcPr>
          <w:p w:rsidR="00BE3868" w:rsidRPr="00181376" w:rsidRDefault="00BE386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      </w:r>
            <w:proofErr w:type="spellStart"/>
            <w:r w:rsidRPr="00181376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="00450F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1376">
              <w:rPr>
                <w:color w:val="000000"/>
                <w:sz w:val="22"/>
                <w:szCs w:val="22"/>
              </w:rPr>
              <w:t>ипальных</w:t>
            </w:r>
            <w:proofErr w:type="spellEnd"/>
            <w:r w:rsidRPr="00181376">
              <w:rPr>
                <w:color w:val="000000"/>
                <w:sz w:val="22"/>
                <w:szCs w:val="22"/>
              </w:rPr>
              <w:t xml:space="preserve"> образовательных 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181376" w:rsidRDefault="00BE3868" w:rsidP="00450FA8">
            <w:pPr>
              <w:ind w:left="-57" w:right="-57" w:firstLine="68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</w:p>
        </w:tc>
        <w:tc>
          <w:tcPr>
            <w:tcW w:w="2122" w:type="dxa"/>
          </w:tcPr>
          <w:p w:rsidR="00BE3868" w:rsidRPr="00C021EE" w:rsidRDefault="00BE3868" w:rsidP="00450FA8">
            <w:pPr>
              <w:ind w:left="-57" w:right="-116"/>
              <w:rPr>
                <w:color w:val="000000"/>
                <w:sz w:val="22"/>
                <w:szCs w:val="22"/>
              </w:rPr>
            </w:pPr>
            <w:r w:rsidRPr="00C021EE">
              <w:rPr>
                <w:color w:val="000000"/>
                <w:sz w:val="22"/>
                <w:szCs w:val="22"/>
              </w:rPr>
              <w:t xml:space="preserve">Увеличение доли сельских муниципальных общеобразовательных организаций, в которых обновлена материально-техническая база для реализации основных и дополнительных 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Национальный проект «Образование», федеральный, региональный проект «Современная школа»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FA8" w:rsidTr="00C26964">
        <w:tc>
          <w:tcPr>
            <w:tcW w:w="594" w:type="dxa"/>
          </w:tcPr>
          <w:p w:rsidR="00450FA8" w:rsidRDefault="00450FA8" w:rsidP="00BE38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50FA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организациях, расположенных в сельской местности</w:t>
            </w:r>
          </w:p>
        </w:tc>
        <w:tc>
          <w:tcPr>
            <w:tcW w:w="944" w:type="dxa"/>
          </w:tcPr>
          <w:p w:rsidR="00450FA8" w:rsidRPr="00181376" w:rsidRDefault="00450FA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450FA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расположенных в сельской местности</w:t>
            </w:r>
          </w:p>
        </w:tc>
        <w:tc>
          <w:tcPr>
            <w:tcW w:w="2122" w:type="dxa"/>
          </w:tcPr>
          <w:p w:rsidR="00450FA8" w:rsidRPr="00C021EE" w:rsidRDefault="00450FA8" w:rsidP="00450FA8">
            <w:pPr>
              <w:ind w:left="-57" w:right="-116"/>
              <w:rPr>
                <w:color w:val="000000"/>
                <w:sz w:val="22"/>
                <w:szCs w:val="22"/>
              </w:rPr>
            </w:pPr>
            <w:r w:rsidRPr="00C021EE">
              <w:rPr>
                <w:color w:val="000000"/>
                <w:sz w:val="22"/>
                <w:szCs w:val="22"/>
              </w:rPr>
              <w:t>общеобразовательных программ цифрового и гуманитарного профилей (созданы Точки роста):</w:t>
            </w:r>
          </w:p>
          <w:p w:rsidR="00450FA8" w:rsidRPr="00C021EE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021EE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г. –</w:t>
            </w:r>
            <w:r w:rsidRPr="00C021EE">
              <w:rPr>
                <w:color w:val="000000"/>
                <w:sz w:val="22"/>
                <w:szCs w:val="22"/>
              </w:rPr>
              <w:t xml:space="preserve"> 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1EE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-</w:t>
            </w:r>
            <w:r w:rsidRPr="00C021EE">
              <w:rPr>
                <w:color w:val="000000"/>
                <w:sz w:val="22"/>
                <w:szCs w:val="22"/>
              </w:rPr>
              <w:t xml:space="preserve">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1EE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50FA8" w:rsidRPr="00C021EE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г. – 55 </w:t>
            </w:r>
            <w:r w:rsidRPr="005D35F7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50FA8" w:rsidRPr="00C021EE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021EE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  <w:r w:rsidRPr="00C021EE">
              <w:rPr>
                <w:color w:val="000000"/>
                <w:sz w:val="22"/>
                <w:szCs w:val="22"/>
              </w:rPr>
              <w:t>- 60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1E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53" w:type="dxa"/>
          </w:tcPr>
          <w:p w:rsidR="00450FA8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450FA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450FA8" w:rsidRPr="00181376" w:rsidRDefault="00450FA8" w:rsidP="00BE386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3868" w:rsidTr="00C26964">
        <w:tc>
          <w:tcPr>
            <w:tcW w:w="594" w:type="dxa"/>
          </w:tcPr>
          <w:p w:rsidR="00BE3868" w:rsidRPr="000B5100" w:rsidRDefault="00BE3868" w:rsidP="00BE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"Современная школа"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2122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021EE">
              <w:rPr>
                <w:color w:val="000000"/>
                <w:sz w:val="22"/>
                <w:szCs w:val="22"/>
              </w:rPr>
              <w:t>Увеличение доли муниципальных общеобразовательных организаций, в которых обновлена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г. - 30 %,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- 40 %,</w:t>
            </w:r>
          </w:p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г. - 45 </w:t>
            </w:r>
            <w:r w:rsidRPr="005D35F7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E3868" w:rsidRPr="00C021EE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г. - 50 %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Национальный проект «Образование», федеральный, региональный проект «Современная школа»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C26964">
        <w:tc>
          <w:tcPr>
            <w:tcW w:w="594" w:type="dxa"/>
          </w:tcPr>
          <w:p w:rsidR="00BE3868" w:rsidRPr="000B5100" w:rsidRDefault="00BE3868" w:rsidP="00BE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Обеспечение инклюзивного образования для детей с ограниченными возможностями здоровья (ОВЗ)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Предоставление доступного и качественного образования для детей с ограниченными возможностями здоровья</w:t>
            </w:r>
          </w:p>
        </w:tc>
        <w:tc>
          <w:tcPr>
            <w:tcW w:w="2122" w:type="dxa"/>
          </w:tcPr>
          <w:p w:rsidR="00450FA8" w:rsidRPr="00181376" w:rsidRDefault="00BE3868" w:rsidP="00450FA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Увеличение доли муниципальных образовательных организаций, в которых создана </w:t>
            </w:r>
            <w:proofErr w:type="spellStart"/>
            <w:r w:rsidRPr="00181376">
              <w:rPr>
                <w:sz w:val="22"/>
                <w:szCs w:val="22"/>
              </w:rPr>
              <w:t>безбарьерная</w:t>
            </w:r>
            <w:proofErr w:type="spellEnd"/>
            <w:r w:rsidRPr="00181376">
              <w:rPr>
                <w:sz w:val="22"/>
                <w:szCs w:val="22"/>
              </w:rPr>
              <w:t xml:space="preserve"> среда</w:t>
            </w:r>
            <w:r w:rsidRPr="0018137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181376">
              <w:rPr>
                <w:sz w:val="22"/>
                <w:szCs w:val="22"/>
                <w:shd w:val="clear" w:color="auto" w:fill="FFFFFF"/>
              </w:rPr>
              <w:t xml:space="preserve">для детей-инвалидов и лиц с ОВЗ, обеспечивающая </w:t>
            </w:r>
            <w:r w:rsidR="00450FA8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  <w:r w:rsidRPr="0018137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образования»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программа «Развитие образования», муниципальная программа «Доступная среда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>Управление образования,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Отдел по социальным вопросам </w:t>
            </w:r>
          </w:p>
        </w:tc>
      </w:tr>
      <w:tr w:rsidR="00BE3868" w:rsidTr="00C26964">
        <w:tc>
          <w:tcPr>
            <w:tcW w:w="59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BE3868" w:rsidRPr="00A2280F" w:rsidRDefault="00BE3868" w:rsidP="00BE386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BE3868" w:rsidRPr="00A2280F" w:rsidRDefault="00BE3868" w:rsidP="00BE386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BE3868" w:rsidTr="00BD3736">
        <w:trPr>
          <w:trHeight w:val="580"/>
        </w:trPr>
        <w:tc>
          <w:tcPr>
            <w:tcW w:w="594" w:type="dxa"/>
          </w:tcPr>
          <w:p w:rsidR="00BE3868" w:rsidRPr="00181376" w:rsidRDefault="00E46E89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10" w:type="dxa"/>
          </w:tcPr>
          <w:p w:rsidR="00BE386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Развитие информационных технологий и дистанцион</w:t>
            </w:r>
            <w:r>
              <w:rPr>
                <w:color w:val="000000"/>
                <w:sz w:val="22"/>
                <w:szCs w:val="22"/>
              </w:rPr>
              <w:t>но</w:t>
            </w:r>
            <w:r w:rsidR="00BE3868" w:rsidRPr="00181376">
              <w:rPr>
                <w:color w:val="000000"/>
                <w:sz w:val="22"/>
                <w:szCs w:val="22"/>
              </w:rPr>
              <w:t>го обучения</w:t>
            </w:r>
          </w:p>
        </w:tc>
        <w:tc>
          <w:tcPr>
            <w:tcW w:w="944" w:type="dxa"/>
          </w:tcPr>
          <w:p w:rsidR="00BE3868" w:rsidRPr="00181376" w:rsidRDefault="00450FA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181376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BE386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Подключение высокоскоростного Интерн</w:t>
            </w:r>
            <w:r>
              <w:rPr>
                <w:color w:val="000000"/>
                <w:sz w:val="22"/>
                <w:szCs w:val="22"/>
              </w:rPr>
              <w:t>ета,</w:t>
            </w:r>
            <w:r w:rsidRPr="001813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="00BE3868" w:rsidRPr="00181376">
              <w:rPr>
                <w:color w:val="000000"/>
                <w:sz w:val="22"/>
                <w:szCs w:val="22"/>
              </w:rPr>
              <w:t>создание цифровой образовательной</w:t>
            </w:r>
            <w:r w:rsidR="00BE3868">
              <w:rPr>
                <w:color w:val="000000"/>
                <w:sz w:val="22"/>
                <w:szCs w:val="22"/>
              </w:rPr>
              <w:t xml:space="preserve">  </w:t>
            </w:r>
            <w:r w:rsidR="00BE3868" w:rsidRPr="00181376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2122" w:type="dxa"/>
          </w:tcPr>
          <w:p w:rsidR="00450FA8" w:rsidRDefault="00450FA8" w:rsidP="00450FA8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181376">
              <w:rPr>
                <w:sz w:val="22"/>
                <w:szCs w:val="22"/>
                <w:shd w:val="clear" w:color="auto" w:fill="FFFFFF"/>
              </w:rPr>
              <w:t>доступ к образовательным ресурсам и совместный процесс их обучения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г. - 50 %,</w:t>
            </w:r>
          </w:p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- 60 %,</w:t>
            </w:r>
          </w:p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 - 70 %,</w:t>
            </w:r>
          </w:p>
          <w:p w:rsidR="00BE3868" w:rsidRPr="00181376" w:rsidRDefault="00450FA8" w:rsidP="00450FA8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2030 г.  - 80 %        </w:t>
            </w:r>
            <w:r w:rsidRPr="00181376">
              <w:rPr>
                <w:sz w:val="22"/>
                <w:szCs w:val="22"/>
              </w:rPr>
              <w:t xml:space="preserve">Повышение качества образования, </w:t>
            </w:r>
            <w:proofErr w:type="spellStart"/>
            <w:r w:rsidRPr="00181376">
              <w:rPr>
                <w:sz w:val="22"/>
                <w:szCs w:val="22"/>
              </w:rPr>
              <w:t>внедре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E3868" w:rsidRPr="00181376">
              <w:rPr>
                <w:sz w:val="22"/>
                <w:szCs w:val="22"/>
              </w:rPr>
              <w:t>ние</w:t>
            </w:r>
            <w:proofErr w:type="spellEnd"/>
            <w:r w:rsidR="00BE3868" w:rsidRPr="00181376">
              <w:rPr>
                <w:sz w:val="22"/>
                <w:szCs w:val="22"/>
              </w:rPr>
              <w:t xml:space="preserve"> современных технологий</w:t>
            </w:r>
          </w:p>
        </w:tc>
        <w:tc>
          <w:tcPr>
            <w:tcW w:w="1253" w:type="dxa"/>
          </w:tcPr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районный </w:t>
            </w:r>
            <w:r w:rsidR="00BE3868">
              <w:rPr>
                <w:color w:val="000000"/>
                <w:sz w:val="22"/>
                <w:szCs w:val="22"/>
              </w:rPr>
              <w:t>бюджеты</w:t>
            </w:r>
          </w:p>
        </w:tc>
        <w:tc>
          <w:tcPr>
            <w:tcW w:w="2508" w:type="dxa"/>
          </w:tcPr>
          <w:p w:rsidR="00BE3868" w:rsidRPr="00181376" w:rsidRDefault="00450FA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Государственная программа Краснод</w:t>
            </w:r>
            <w:r>
              <w:rPr>
                <w:color w:val="000000"/>
                <w:sz w:val="22"/>
                <w:szCs w:val="22"/>
              </w:rPr>
              <w:t xml:space="preserve">арского </w:t>
            </w:r>
            <w:r w:rsidR="00BE3868">
              <w:rPr>
                <w:color w:val="000000"/>
                <w:sz w:val="22"/>
                <w:szCs w:val="22"/>
              </w:rPr>
              <w:t xml:space="preserve">края «Развитие </w:t>
            </w:r>
            <w:proofErr w:type="spellStart"/>
            <w:r w:rsidR="00BE3868">
              <w:rPr>
                <w:color w:val="000000"/>
                <w:sz w:val="22"/>
                <w:szCs w:val="22"/>
              </w:rPr>
              <w:t>образова</w:t>
            </w:r>
            <w:proofErr w:type="spellEnd"/>
            <w:r w:rsidR="00BE386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E3868">
              <w:rPr>
                <w:color w:val="000000"/>
                <w:sz w:val="22"/>
                <w:szCs w:val="22"/>
              </w:rPr>
              <w:t>н</w:t>
            </w:r>
            <w:r w:rsidR="00BE3868" w:rsidRPr="00181376">
              <w:rPr>
                <w:color w:val="000000"/>
                <w:sz w:val="22"/>
                <w:szCs w:val="22"/>
              </w:rPr>
              <w:t>ия</w:t>
            </w:r>
            <w:proofErr w:type="spellEnd"/>
            <w:r w:rsidR="00BE3868" w:rsidRPr="00181376">
              <w:rPr>
                <w:color w:val="000000"/>
                <w:sz w:val="22"/>
                <w:szCs w:val="22"/>
              </w:rPr>
              <w:t>»</w:t>
            </w:r>
            <w:r w:rsidR="00BE3868">
              <w:rPr>
                <w:color w:val="000000"/>
                <w:sz w:val="22"/>
                <w:szCs w:val="22"/>
              </w:rPr>
              <w:t>, р</w:t>
            </w:r>
            <w:r w:rsidR="00BE3868" w:rsidRPr="00181376">
              <w:rPr>
                <w:color w:val="000000"/>
                <w:sz w:val="22"/>
                <w:szCs w:val="22"/>
              </w:rPr>
              <w:t>егиональный проект «Цифровая образовательная</w:t>
            </w:r>
            <w:r w:rsidR="00BE3868">
              <w:rPr>
                <w:color w:val="000000"/>
                <w:sz w:val="22"/>
                <w:szCs w:val="22"/>
              </w:rPr>
              <w:t xml:space="preserve"> среда»</w:t>
            </w:r>
          </w:p>
        </w:tc>
        <w:tc>
          <w:tcPr>
            <w:tcW w:w="1914" w:type="dxa"/>
            <w:gridSpan w:val="2"/>
          </w:tcPr>
          <w:p w:rsidR="00BE3868" w:rsidRPr="00181376" w:rsidRDefault="00450FA8" w:rsidP="00BE386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>Управление образования</w:t>
            </w:r>
          </w:p>
        </w:tc>
      </w:tr>
      <w:tr w:rsidR="00BE3868" w:rsidTr="00450FA8">
        <w:trPr>
          <w:trHeight w:val="2210"/>
        </w:trPr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Обеспечение системы образования высококвалифицированными педагогическими кадрами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Повышение уровня профессионального мастерства педагогических работников, обучение в  сети центров непрерывного повышения квалификации во всех субъектах России</w:t>
            </w:r>
          </w:p>
        </w:tc>
        <w:tc>
          <w:tcPr>
            <w:tcW w:w="2122" w:type="dxa"/>
          </w:tcPr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>Система профессионального роста педагогических работников охватывает не менее 50% учителей общеобразовательных организаций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Национальный проект «Образование», федеральный, региональный проекты «Учитель будущего»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</w:t>
            </w:r>
            <w:r>
              <w:rPr>
                <w:color w:val="000000"/>
                <w:sz w:val="22"/>
                <w:szCs w:val="22"/>
              </w:rPr>
              <w:t>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450FA8">
        <w:trPr>
          <w:trHeight w:val="2965"/>
        </w:trPr>
        <w:tc>
          <w:tcPr>
            <w:tcW w:w="594" w:type="dxa"/>
          </w:tcPr>
          <w:p w:rsidR="00BE3868" w:rsidRPr="00181376" w:rsidRDefault="00BE3868" w:rsidP="00BE3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10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Расширение услуг дополнительного образования</w:t>
            </w:r>
            <w:r w:rsidRPr="00181376">
              <w:rPr>
                <w:sz w:val="22"/>
                <w:szCs w:val="22"/>
              </w:rPr>
              <w:t xml:space="preserve"> детей в возрасте от 5 до 18 лет</w:t>
            </w:r>
          </w:p>
        </w:tc>
        <w:tc>
          <w:tcPr>
            <w:tcW w:w="944" w:type="dxa"/>
          </w:tcPr>
          <w:p w:rsidR="00BE3868" w:rsidRPr="00181376" w:rsidRDefault="00BE3868" w:rsidP="00BE386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 xml:space="preserve">Разработка и реализация современных образовательных программ дополнительного образования различной направленности </w:t>
            </w:r>
          </w:p>
        </w:tc>
        <w:tc>
          <w:tcPr>
            <w:tcW w:w="2122" w:type="dxa"/>
          </w:tcPr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>Доля детей, охваченных образовательными программами дополнительного образования детей в возрасте от 5 до 18 лет: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2020 г. – 80 %,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2024 г. – 90 %,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2027 г. – 100%,</w:t>
            </w:r>
          </w:p>
          <w:p w:rsidR="00BE3868" w:rsidRPr="00181376" w:rsidRDefault="00BE3868" w:rsidP="00BE3868">
            <w:pPr>
              <w:ind w:left="-57" w:right="-57"/>
              <w:rPr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2030 г. - 100 %</w:t>
            </w:r>
          </w:p>
        </w:tc>
        <w:tc>
          <w:tcPr>
            <w:tcW w:w="1253" w:type="dxa"/>
          </w:tcPr>
          <w:p w:rsidR="00BE3868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Краевой, </w:t>
            </w:r>
          </w:p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color w:val="000000"/>
                <w:sz w:val="22"/>
                <w:szCs w:val="22"/>
              </w:rPr>
              <w:t>Национальный проект «Образование», федеральный, региональный проект «Успех каждого ребенка»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181376">
              <w:rPr>
                <w:color w:val="000000"/>
                <w:sz w:val="22"/>
                <w:szCs w:val="22"/>
              </w:rPr>
              <w:t>униципальная про</w:t>
            </w:r>
            <w:r>
              <w:rPr>
                <w:color w:val="000000"/>
                <w:sz w:val="22"/>
                <w:szCs w:val="22"/>
              </w:rPr>
              <w:t>грамма «Развитие образования»</w:t>
            </w:r>
          </w:p>
        </w:tc>
        <w:tc>
          <w:tcPr>
            <w:tcW w:w="1914" w:type="dxa"/>
            <w:gridSpan w:val="2"/>
          </w:tcPr>
          <w:p w:rsidR="00BE3868" w:rsidRPr="00181376" w:rsidRDefault="00BE3868" w:rsidP="00BE386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376"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BE3868" w:rsidTr="00450FA8">
        <w:trPr>
          <w:trHeight w:val="555"/>
        </w:trPr>
        <w:tc>
          <w:tcPr>
            <w:tcW w:w="594" w:type="dxa"/>
          </w:tcPr>
          <w:p w:rsidR="00BE3868" w:rsidRDefault="00BE3868" w:rsidP="00BE3868"/>
        </w:tc>
        <w:tc>
          <w:tcPr>
            <w:tcW w:w="14002" w:type="dxa"/>
            <w:gridSpan w:val="8"/>
          </w:tcPr>
          <w:p w:rsidR="00BE3868" w:rsidRPr="00181376" w:rsidRDefault="00BE3868" w:rsidP="00BE3868">
            <w:pPr>
              <w:rPr>
                <w:b/>
                <w:color w:val="000000"/>
                <w:sz w:val="24"/>
                <w:szCs w:val="24"/>
              </w:rPr>
            </w:pPr>
            <w:r w:rsidRPr="00181376">
              <w:rPr>
                <w:b/>
                <w:iCs/>
                <w:color w:val="000000"/>
                <w:sz w:val="24"/>
                <w:szCs w:val="24"/>
              </w:rPr>
              <w:t>Задача 5: Реализация социально-демографической политики, содействие развитию здравоохранения</w:t>
            </w:r>
          </w:p>
        </w:tc>
      </w:tr>
      <w:tr w:rsidR="00450FA8" w:rsidTr="00450FA8">
        <w:trPr>
          <w:trHeight w:val="279"/>
        </w:trPr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FA8" w:rsidTr="00C26964">
        <w:trPr>
          <w:trHeight w:val="2546"/>
        </w:trPr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Оказание содействия в сохранении репродуктивного здоровья населения путем совершенствования профилактической и лечебно-диагностической помощи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Внедрение высокотехнологичных методов диагностики и профилактики наследственных заболеваний и врожденных пороков развития у детей.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Совершенствование службы планирования семьи и безопасного материнства (женская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консультация), акушерско-гинекологической и педиатрической служб, служб родовспоможения и маршрутизации беременных женщин путем кадрового обеспечения, оснащения современным диагностическим и лечебным оборудованием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Общий коэффициент рождаемости, промилле: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9,8,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2024 г. – 9,9, 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9,9,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9,9</w:t>
            </w: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Национальные проекты «Здравоохранение», «Демография», государственная программа Краснодарского края «Развитие здравоохранения», муниципальная программа «Развитие здравоохранения» 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ГБУЗ «Тимашевская ЦРБ» министерства здравоохранения Краснодарского края (далее - ГБУЗ «Тимашевская ЦРБ») (по согласованию)</w:t>
            </w:r>
          </w:p>
        </w:tc>
      </w:tr>
      <w:tr w:rsidR="00450FA8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Снижение показателей смертности населения 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105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Развитие системы оказания первичной медико-санитарной помощи (работа амбулаторно-поликлинической службы, проведение диспансеризации, профилактических осмотров, работа скорой медицинской помощи). </w:t>
            </w:r>
            <w:r w:rsidRPr="00DC27E3">
              <w:rPr>
                <w:sz w:val="22"/>
                <w:szCs w:val="22"/>
              </w:rPr>
              <w:t xml:space="preserve">Содействие в создании условий для оказания населению </w:t>
            </w:r>
            <w:r w:rsidRPr="00DC27E3">
              <w:rPr>
                <w:color w:val="000000"/>
                <w:sz w:val="22"/>
                <w:szCs w:val="22"/>
              </w:rPr>
              <w:t xml:space="preserve">первичной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медико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санитарной помощи. Сокращение времени ожидания в очереди при обращении в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Смертность населения трудоспособного возраста, число умерших на 1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DC27E3">
              <w:rPr>
                <w:color w:val="000000"/>
                <w:sz w:val="22"/>
                <w:szCs w:val="22"/>
              </w:rPr>
              <w:t xml:space="preserve"> тыс. человек:</w:t>
            </w:r>
          </w:p>
          <w:p w:rsidR="00450FA8" w:rsidRDefault="00450FA8" w:rsidP="00450FA8">
            <w:pPr>
              <w:ind w:left="-57" w:right="-86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401 человек, 2024 г. – 350 человек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50FA8" w:rsidRPr="00DC27E3" w:rsidRDefault="00450FA8" w:rsidP="00450FA8">
            <w:pPr>
              <w:ind w:left="-57" w:right="-86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350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350 человек</w:t>
            </w: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Национальный проект «Здравоохранение», национальный проект «Демография», региональный проект «Развитие системы оказания первичной медико-санитарной помощи», региональный проект «Борьба с сердечно-сосудистыми заболеваниями», региональный проект «Борьба с онкологическими заболеваниями», государственная программа 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Отдел по социальным вопросам, ГБУЗ «Тимашевская ЦРБ» (по согласованию)</w:t>
            </w:r>
          </w:p>
        </w:tc>
      </w:tr>
      <w:tr w:rsidR="00450FA8" w:rsidTr="00C26964"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FA8" w:rsidTr="00C26964">
        <w:tc>
          <w:tcPr>
            <w:tcW w:w="594" w:type="dxa"/>
          </w:tcPr>
          <w:p w:rsidR="00450FA8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450FA8" w:rsidRDefault="00450FA8" w:rsidP="00450FA8">
            <w:pPr>
              <w:ind w:left="-111" w:right="-114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медицинские учреждения. Упрощение процедуры записи к врачу.  Борьба с сердечно</w:t>
            </w:r>
            <w:r>
              <w:rPr>
                <w:color w:val="000000"/>
                <w:sz w:val="22"/>
                <w:szCs w:val="22"/>
              </w:rPr>
              <w:t xml:space="preserve"> –сосудистыми и онко</w:t>
            </w:r>
            <w:r w:rsidRPr="00DC27E3">
              <w:rPr>
                <w:color w:val="000000"/>
                <w:sz w:val="22"/>
                <w:szCs w:val="22"/>
              </w:rPr>
              <w:t>логическими заболеваниями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450FA8" w:rsidRPr="00DC27E3" w:rsidRDefault="00450FA8" w:rsidP="00450FA8">
            <w:pPr>
              <w:ind w:left="-111" w:right="-1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D939AE">
              <w:rPr>
                <w:color w:val="000000"/>
                <w:sz w:val="22"/>
                <w:szCs w:val="22"/>
              </w:rPr>
              <w:t xml:space="preserve">троительство зданий врачей общей практики в двух сельских поселениях и фельдшерско-акушерских пунктов в четырех сельских поселениях </w:t>
            </w:r>
            <w:proofErr w:type="spellStart"/>
            <w:r w:rsidRPr="00D939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D939A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87" w:right="-174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Краснодарского края «Развитие здравоохранения», муниципальная программа «Развитие здравоохранения»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36" w:right="-110"/>
              <w:rPr>
                <w:color w:val="000000"/>
                <w:sz w:val="22"/>
                <w:szCs w:val="22"/>
              </w:rPr>
            </w:pPr>
          </w:p>
        </w:tc>
      </w:tr>
      <w:tr w:rsidR="00450FA8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0" w:type="dxa"/>
          </w:tcPr>
          <w:p w:rsidR="00450FA8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Информирование граждан о возможности получения 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высокотехнологичной медицинской помощи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ind w:left="-111" w:right="-114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Информирование граждан через СМИ и инфо</w:t>
            </w:r>
            <w:r>
              <w:rPr>
                <w:color w:val="000000"/>
                <w:sz w:val="22"/>
                <w:szCs w:val="22"/>
              </w:rPr>
              <w:t xml:space="preserve">рмационно – </w:t>
            </w:r>
            <w:proofErr w:type="spellStart"/>
            <w:r>
              <w:rPr>
                <w:color w:val="000000"/>
                <w:sz w:val="22"/>
                <w:szCs w:val="22"/>
              </w:rPr>
              <w:t>телекоммуникаци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онную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сеть «Интернет», размещение информации на информационных стендах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Количество граждан, проинформированных о возможности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>получения высокотехнологичной медицинской помощи: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38200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2024 г. – 59 500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59 500 человек,</w:t>
            </w:r>
          </w:p>
          <w:p w:rsidR="00450FA8" w:rsidRPr="00A2280F" w:rsidRDefault="00450FA8" w:rsidP="00450FA8">
            <w:pPr>
              <w:ind w:left="-110" w:right="-111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59 500 человек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450FA8" w:rsidRPr="00A2280F" w:rsidRDefault="00450FA8" w:rsidP="00450FA8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«Здравоохранение»,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здравоохранения»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ind w:left="-36" w:right="-110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Отдел по социальным вопросам,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>ГБУЗ «Тимашевская ЦРБ» (по согласованию)</w:t>
            </w:r>
          </w:p>
        </w:tc>
      </w:tr>
      <w:tr w:rsidR="00450FA8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Содействие в обеспечении медицинскими кадрами учреждений здравоохранения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81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Ликвидация кадрового дефицита в медицинских организациях, оказывающих первую медико-санитарную помощь путем внедрения системы непрерывного образования медицинских работников,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Обеспеченность врачами (на 10 тыс. населения):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17,4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2024 г. – 17,4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Национальные проекты «Здравоохранение», региональный проект «Обеспечение медицинских организаций системы здравоохранения квалификационными 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Отдел по социальным вопросам, ГБУЗ «Тимашевская ЦРБ» (по согласованию)</w:t>
            </w:r>
          </w:p>
        </w:tc>
      </w:tr>
      <w:tr w:rsidR="00450FA8" w:rsidRPr="00DC27E3" w:rsidTr="00C26964"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FA8" w:rsidRPr="00DC27E3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 том числе с использованием дистанционных образовательных технологий; обучение студентов целевого набора за счет средств федерального бюджета, а также по краевой целевой программе «Враче</w:t>
            </w:r>
            <w:r>
              <w:rPr>
                <w:color w:val="000000"/>
                <w:sz w:val="22"/>
                <w:szCs w:val="22"/>
              </w:rPr>
              <w:t>бные кадры для</w:t>
            </w:r>
            <w:r w:rsidRPr="00DC27E3">
              <w:rPr>
                <w:color w:val="000000"/>
                <w:sz w:val="22"/>
                <w:szCs w:val="22"/>
              </w:rPr>
              <w:t xml:space="preserve"> сельского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здравоохра</w:t>
            </w:r>
            <w:r>
              <w:rPr>
                <w:color w:val="000000"/>
                <w:sz w:val="22"/>
                <w:szCs w:val="22"/>
              </w:rPr>
              <w:t>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>»; привлечение ме</w:t>
            </w:r>
            <w:r>
              <w:rPr>
                <w:color w:val="000000"/>
                <w:sz w:val="22"/>
                <w:szCs w:val="22"/>
              </w:rPr>
              <w:t>дицинских кадров путем улучшения</w:t>
            </w:r>
            <w:r w:rsidRPr="00DC27E3">
              <w:rPr>
                <w:color w:val="000000"/>
                <w:sz w:val="22"/>
                <w:szCs w:val="22"/>
              </w:rPr>
              <w:t xml:space="preserve"> их жилищных условий через ипотечное кредитование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17,5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17,6 человек</w:t>
            </w: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кадрами», краевая целевая программа «Врачебные кадры для сельского здравоохранения», государственная программа Краснодарского края «Развитие здравоохранения», муниципальная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DC27E3">
              <w:rPr>
                <w:color w:val="000000"/>
                <w:sz w:val="22"/>
                <w:szCs w:val="22"/>
              </w:rPr>
              <w:t>рограм</w:t>
            </w:r>
            <w:r>
              <w:rPr>
                <w:color w:val="000000"/>
                <w:sz w:val="22"/>
                <w:szCs w:val="22"/>
              </w:rPr>
              <w:t xml:space="preserve">ма </w:t>
            </w:r>
            <w:r w:rsidRPr="00DC27E3">
              <w:rPr>
                <w:color w:val="000000"/>
                <w:sz w:val="22"/>
                <w:szCs w:val="22"/>
              </w:rPr>
              <w:t xml:space="preserve">«Финансовая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DC27E3">
              <w:rPr>
                <w:color w:val="000000"/>
                <w:sz w:val="22"/>
                <w:szCs w:val="22"/>
              </w:rPr>
              <w:t>поддержка работников бюджетной сферы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район, приобретающим жилье на территории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района по</w:t>
            </w:r>
            <w:r>
              <w:rPr>
                <w:color w:val="000000"/>
                <w:sz w:val="22"/>
                <w:szCs w:val="22"/>
              </w:rPr>
              <w:t xml:space="preserve"> программам ипотечного</w:t>
            </w:r>
            <w:r w:rsidRPr="00DC27E3">
              <w:rPr>
                <w:color w:val="000000"/>
                <w:sz w:val="22"/>
                <w:szCs w:val="22"/>
              </w:rPr>
              <w:t xml:space="preserve"> кредитования»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450FA8" w:rsidRPr="00DC27E3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 xml:space="preserve">Проведение санитарно-просветительской работы по формированию у различных групп населения мотивации к здоровому образу жизни </w:t>
            </w:r>
            <w:r w:rsidRPr="00DC27E3">
              <w:rPr>
                <w:sz w:val="22"/>
                <w:szCs w:val="22"/>
              </w:rPr>
              <w:br w:type="page"/>
            </w:r>
            <w:r w:rsidRPr="00DC27E3">
              <w:rPr>
                <w:sz w:val="22"/>
                <w:szCs w:val="22"/>
              </w:rPr>
              <w:br w:type="page"/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 xml:space="preserve">Мотивирование граждан к ведению здорового образа жизни посредством проведения непрерывной информационно-коммуникационной </w:t>
            </w:r>
            <w:proofErr w:type="gramStart"/>
            <w:r w:rsidRPr="00DC27E3">
              <w:rPr>
                <w:sz w:val="22"/>
                <w:szCs w:val="22"/>
              </w:rPr>
              <w:t>компании:  проведение</w:t>
            </w:r>
            <w:proofErr w:type="gramEnd"/>
            <w:r w:rsidRPr="00DC27E3">
              <w:rPr>
                <w:sz w:val="22"/>
                <w:szCs w:val="22"/>
              </w:rPr>
              <w:t xml:space="preserve">  бесед, лекций, семинаров о здоровом образе жизни человека; </w:t>
            </w:r>
          </w:p>
          <w:p w:rsidR="00450FA8" w:rsidRPr="00DC27E3" w:rsidRDefault="00450FA8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 xml:space="preserve">выпуск буклетов, листовок, направленных на снижение потребления алкоголя, наркотиков, </w:t>
            </w:r>
            <w:proofErr w:type="spellStart"/>
            <w:r w:rsidRPr="00DC27E3">
              <w:rPr>
                <w:sz w:val="22"/>
                <w:szCs w:val="22"/>
              </w:rPr>
              <w:t>уве</w:t>
            </w:r>
            <w:proofErr w:type="spellEnd"/>
            <w:r w:rsidR="00667AD2">
              <w:rPr>
                <w:sz w:val="22"/>
                <w:szCs w:val="22"/>
              </w:rPr>
              <w:t xml:space="preserve"> </w:t>
            </w:r>
            <w:proofErr w:type="spellStart"/>
            <w:r w:rsidRPr="00DC27E3">
              <w:rPr>
                <w:sz w:val="22"/>
                <w:szCs w:val="22"/>
              </w:rPr>
              <w:t>личение</w:t>
            </w:r>
            <w:proofErr w:type="spellEnd"/>
            <w:r w:rsidRPr="00DC27E3">
              <w:rPr>
                <w:sz w:val="22"/>
                <w:szCs w:val="22"/>
              </w:rPr>
              <w:t xml:space="preserve"> доли некурящих, профилактику </w:t>
            </w:r>
            <w:r>
              <w:rPr>
                <w:sz w:val="22"/>
                <w:szCs w:val="22"/>
              </w:rPr>
              <w:t>не</w:t>
            </w:r>
            <w:r w:rsidRPr="00DC27E3">
              <w:rPr>
                <w:sz w:val="22"/>
                <w:szCs w:val="22"/>
              </w:rPr>
              <w:t>инфекционных</w:t>
            </w:r>
            <w:r>
              <w:rPr>
                <w:sz w:val="22"/>
                <w:szCs w:val="22"/>
              </w:rPr>
              <w:t xml:space="preserve"> заболеваний</w:t>
            </w:r>
            <w:r w:rsidR="00667AD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Формирование среды, способствующей ведению гражданами здорового образа жизни.</w:t>
            </w:r>
            <w:r w:rsidRPr="00DC27E3">
              <w:rPr>
                <w:color w:val="000000"/>
                <w:sz w:val="22"/>
                <w:szCs w:val="22"/>
              </w:rPr>
              <w:br w:type="page"/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Повышение уровня информированности и грамотности населения.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Увеличение числа лиц, ведущих здоровый образ жизни</w:t>
            </w: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Средства министерства здравоохранения Краснодарского края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Национальный проект «Демография», региональный проект «Укрепление общественного здоровья»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Отдел по социальным вопросам, ГБУЗ «Тимашевская ЦРБ» (по согласованию), ф</w:t>
            </w:r>
            <w:r w:rsidRPr="00DC27E3">
              <w:rPr>
                <w:sz w:val="22"/>
                <w:szCs w:val="22"/>
              </w:rPr>
              <w:t xml:space="preserve">онд обязательного медицинского страхования </w:t>
            </w:r>
            <w:r w:rsidRPr="00DC27E3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450FA8" w:rsidRPr="00DC27E3" w:rsidTr="00C26964"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0FA8" w:rsidRPr="00DC27E3" w:rsidTr="00C26964"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50FA8" w:rsidRPr="00DC27E3" w:rsidRDefault="00450FA8" w:rsidP="00667AD2">
            <w:pPr>
              <w:ind w:left="-57" w:right="-105"/>
              <w:rPr>
                <w:sz w:val="22"/>
                <w:szCs w:val="22"/>
              </w:rPr>
            </w:pPr>
            <w:r w:rsidRPr="00DC27E3">
              <w:rPr>
                <w:rFonts w:eastAsia="Calibri"/>
                <w:color w:val="000000" w:themeColor="text1"/>
                <w:sz w:val="22"/>
                <w:szCs w:val="22"/>
              </w:rPr>
              <w:t>пропаганду здорового образа жизни и правильного питания</w:t>
            </w:r>
            <w:r w:rsidRPr="00DC27E3">
              <w:rPr>
                <w:sz w:val="22"/>
                <w:szCs w:val="22"/>
              </w:rPr>
              <w:t>;</w:t>
            </w:r>
            <w:r w:rsidRPr="00DC27E3">
              <w:rPr>
                <w:sz w:val="22"/>
                <w:szCs w:val="22"/>
              </w:rPr>
              <w:br w:type="page"/>
            </w:r>
          </w:p>
          <w:p w:rsidR="00450FA8" w:rsidRPr="00A2280F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проведение школ здоровья, повышающих информированность</w:t>
            </w:r>
            <w:r>
              <w:rPr>
                <w:sz w:val="22"/>
                <w:szCs w:val="22"/>
              </w:rPr>
              <w:t xml:space="preserve"> населения об основных факторах</w:t>
            </w:r>
            <w:r w:rsidRPr="00DC27E3">
              <w:rPr>
                <w:sz w:val="22"/>
                <w:szCs w:val="22"/>
              </w:rPr>
              <w:t xml:space="preserve"> развития неинфекционных заболеваний, о существ</w:t>
            </w:r>
            <w:r>
              <w:rPr>
                <w:sz w:val="22"/>
                <w:szCs w:val="22"/>
              </w:rPr>
              <w:t>ующих возможностях для их диагно</w:t>
            </w:r>
            <w:r w:rsidRPr="00DC27E3">
              <w:rPr>
                <w:sz w:val="22"/>
                <w:szCs w:val="22"/>
              </w:rPr>
              <w:t>стики</w:t>
            </w:r>
            <w:r>
              <w:rPr>
                <w:sz w:val="22"/>
                <w:szCs w:val="22"/>
              </w:rPr>
              <w:t xml:space="preserve"> </w:t>
            </w:r>
            <w:r w:rsidRPr="00DC27E3">
              <w:rPr>
                <w:sz w:val="22"/>
                <w:szCs w:val="22"/>
              </w:rPr>
              <w:t>и коррекции, содействие в проведении массовых мероприятий «Дни здоровья», «</w:t>
            </w:r>
            <w:proofErr w:type="spellStart"/>
            <w:r w:rsidRPr="00DC27E3">
              <w:rPr>
                <w:sz w:val="22"/>
                <w:szCs w:val="22"/>
              </w:rPr>
              <w:t>Онкопатруль</w:t>
            </w:r>
            <w:proofErr w:type="spellEnd"/>
            <w:r w:rsidRPr="00DC27E3">
              <w:rPr>
                <w:sz w:val="22"/>
                <w:szCs w:val="22"/>
              </w:rPr>
              <w:t>»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0FA8" w:rsidTr="00C26964">
        <w:tc>
          <w:tcPr>
            <w:tcW w:w="594" w:type="dxa"/>
          </w:tcPr>
          <w:p w:rsidR="00450FA8" w:rsidRDefault="00450FA8" w:rsidP="00450FA8"/>
        </w:tc>
        <w:tc>
          <w:tcPr>
            <w:tcW w:w="14002" w:type="dxa"/>
            <w:gridSpan w:val="8"/>
          </w:tcPr>
          <w:p w:rsidR="00450FA8" w:rsidRPr="005D35F7" w:rsidRDefault="00450FA8" w:rsidP="00450FA8">
            <w:pPr>
              <w:rPr>
                <w:b/>
              </w:rPr>
            </w:pPr>
            <w:r w:rsidRPr="005D35F7">
              <w:rPr>
                <w:b/>
                <w:color w:val="000000"/>
                <w:sz w:val="24"/>
                <w:szCs w:val="24"/>
              </w:rPr>
              <w:t>Задача 6: Развитие культуры</w:t>
            </w:r>
          </w:p>
        </w:tc>
      </w:tr>
      <w:tr w:rsidR="00450FA8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Расширение спектра предоставления населению современных форм культурного досуга с учетом эффективной системы культурно-досугового обеспечения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2020 -2030 </w:t>
            </w:r>
          </w:p>
        </w:tc>
        <w:tc>
          <w:tcPr>
            <w:tcW w:w="2551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Внедрение модельного стандарта в деятельности культурно-досуговых учреждений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C27E3">
              <w:rPr>
                <w:color w:val="000000"/>
                <w:sz w:val="22"/>
                <w:szCs w:val="22"/>
              </w:rPr>
              <w:t xml:space="preserve"> 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D939AE">
              <w:rPr>
                <w:color w:val="000000"/>
                <w:sz w:val="22"/>
                <w:szCs w:val="22"/>
              </w:rPr>
              <w:t>апитальный ремонт двух сельских Домов культуры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Число посещений культурно-досуговых учреждений на платной основе: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2020 г. – 31800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2024 г. – 35500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35500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35500 человек</w:t>
            </w: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Местный бюджет, внебюджетные источники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</w:t>
            </w:r>
            <w:r w:rsidR="00667AD2">
              <w:rPr>
                <w:color w:val="000000"/>
                <w:sz w:val="22"/>
                <w:szCs w:val="22"/>
              </w:rPr>
              <w:t>,</w:t>
            </w:r>
            <w:r w:rsidR="00667AD2" w:rsidRPr="00DC27E3">
              <w:rPr>
                <w:color w:val="000000"/>
                <w:sz w:val="22"/>
                <w:szCs w:val="22"/>
              </w:rPr>
              <w:t xml:space="preserve"> </w:t>
            </w:r>
            <w:r w:rsidR="00667AD2">
              <w:rPr>
                <w:color w:val="000000"/>
                <w:sz w:val="22"/>
                <w:szCs w:val="22"/>
              </w:rPr>
              <w:t>м</w:t>
            </w:r>
            <w:r w:rsidR="00667AD2"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="00667AD2"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="00667AD2"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администрации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(далее - Отдел культуры)</w:t>
            </w:r>
          </w:p>
        </w:tc>
      </w:tr>
      <w:tr w:rsidR="00450FA8" w:rsidTr="00C26964">
        <w:tc>
          <w:tcPr>
            <w:tcW w:w="59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DC27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Создание благоприятных условий для участия населения в клубных формированиях</w:t>
            </w:r>
          </w:p>
        </w:tc>
        <w:tc>
          <w:tcPr>
            <w:tcW w:w="944" w:type="dxa"/>
          </w:tcPr>
          <w:p w:rsidR="00450FA8" w:rsidRPr="00DC27E3" w:rsidRDefault="00450FA8" w:rsidP="00450F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 2020 - 2030 </w:t>
            </w:r>
          </w:p>
        </w:tc>
        <w:tc>
          <w:tcPr>
            <w:tcW w:w="2551" w:type="dxa"/>
          </w:tcPr>
          <w:p w:rsidR="00450FA8" w:rsidRPr="00DC27E3" w:rsidRDefault="00667AD2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450FA8" w:rsidRPr="00DC27E3">
              <w:rPr>
                <w:color w:val="000000"/>
                <w:sz w:val="22"/>
                <w:szCs w:val="22"/>
              </w:rPr>
              <w:t xml:space="preserve">частие в смотрах, конкурсах творческого мастерства, положительная оценка деятельности общественностью, стабильность личного состава </w:t>
            </w:r>
          </w:p>
        </w:tc>
        <w:tc>
          <w:tcPr>
            <w:tcW w:w="2122" w:type="dxa"/>
          </w:tcPr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Число участников клубных формирований: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6950 человек,</w:t>
            </w:r>
          </w:p>
          <w:p w:rsidR="00450FA8" w:rsidRPr="00DC27E3" w:rsidRDefault="00450FA8" w:rsidP="00450FA8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Местный бюджет, внебюджетные источники</w:t>
            </w:r>
          </w:p>
        </w:tc>
        <w:tc>
          <w:tcPr>
            <w:tcW w:w="2508" w:type="dxa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</w:t>
            </w:r>
            <w:r w:rsidR="00667AD2">
              <w:rPr>
                <w:color w:val="000000"/>
                <w:sz w:val="22"/>
                <w:szCs w:val="22"/>
              </w:rPr>
              <w:t>, м</w:t>
            </w:r>
            <w:r w:rsidR="00667AD2"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="00667AD2"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="00667AD2"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450FA8" w:rsidRPr="00DC27E3" w:rsidRDefault="00450FA8" w:rsidP="00450FA8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</w:t>
            </w:r>
          </w:p>
        </w:tc>
      </w:tr>
      <w:tr w:rsidR="00450FA8" w:rsidTr="00C26964">
        <w:tc>
          <w:tcPr>
            <w:tcW w:w="59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450FA8" w:rsidRPr="00A2280F" w:rsidRDefault="00450FA8" w:rsidP="00450FA8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450FA8" w:rsidRPr="00A2280F" w:rsidRDefault="00450FA8" w:rsidP="00450FA8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667AD2" w:rsidTr="00C26964">
        <w:tc>
          <w:tcPr>
            <w:tcW w:w="594" w:type="dxa"/>
          </w:tcPr>
          <w:p w:rsidR="00667AD2" w:rsidRDefault="00667AD2" w:rsidP="00667AD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0" w:type="dxa"/>
          </w:tcPr>
          <w:p w:rsidR="00667AD2" w:rsidRPr="00DC27E3" w:rsidRDefault="00667AD2" w:rsidP="00667A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2024 г. – 7800 человек,</w:t>
            </w:r>
          </w:p>
          <w:p w:rsidR="00667AD2" w:rsidRPr="00DC27E3" w:rsidRDefault="00667AD2" w:rsidP="00667AD2">
            <w:pPr>
              <w:ind w:left="-57" w:right="-116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8100 человек,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8200 человек</w:t>
            </w:r>
          </w:p>
        </w:tc>
        <w:tc>
          <w:tcPr>
            <w:tcW w:w="1253" w:type="dxa"/>
          </w:tcPr>
          <w:p w:rsidR="00667AD2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667AD2" w:rsidTr="00C26964">
        <w:tc>
          <w:tcPr>
            <w:tcW w:w="59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10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Расширение спектра предоставления населению современных форм библиотечного обслуживания</w:t>
            </w:r>
          </w:p>
        </w:tc>
        <w:tc>
          <w:tcPr>
            <w:tcW w:w="94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2020 -2030 </w:t>
            </w:r>
          </w:p>
        </w:tc>
        <w:tc>
          <w:tcPr>
            <w:tcW w:w="2551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Внедрение модельного стандарта в деятельности библиотек</w:t>
            </w:r>
          </w:p>
        </w:tc>
        <w:tc>
          <w:tcPr>
            <w:tcW w:w="2122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Число посещений библиотек: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- 252800 единиц,</w:t>
            </w:r>
          </w:p>
          <w:p w:rsidR="00667AD2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2024 г. – 282200 единиц,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282500 единиц,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282800 единиц</w:t>
            </w:r>
          </w:p>
        </w:tc>
        <w:tc>
          <w:tcPr>
            <w:tcW w:w="1253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</w:t>
            </w:r>
            <w:r w:rsidRPr="00DC27E3">
              <w:rPr>
                <w:color w:val="000000"/>
                <w:sz w:val="22"/>
                <w:szCs w:val="22"/>
              </w:rPr>
              <w:t>ый бюджет</w:t>
            </w:r>
          </w:p>
        </w:tc>
        <w:tc>
          <w:tcPr>
            <w:tcW w:w="2508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«Культура», региональный проект «Культурная среда»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Отдел культуры</w:t>
            </w:r>
          </w:p>
        </w:tc>
      </w:tr>
      <w:tr w:rsidR="00667AD2" w:rsidTr="00C26964">
        <w:tc>
          <w:tcPr>
            <w:tcW w:w="59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0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Доля библиотек, имеющих доступ в информационно-телекоммуникационную сеть «Интернет», в общем количестве библиотек. </w:t>
            </w:r>
          </w:p>
        </w:tc>
        <w:tc>
          <w:tcPr>
            <w:tcW w:w="94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2020 -2030 </w:t>
            </w:r>
          </w:p>
        </w:tc>
        <w:tc>
          <w:tcPr>
            <w:tcW w:w="2551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Внедрение и развитие современных информационных технологий</w:t>
            </w:r>
          </w:p>
        </w:tc>
        <w:tc>
          <w:tcPr>
            <w:tcW w:w="2122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Доля библиотек, имеющих доступ в информационно-телекоммуникационную сеть «Интернет», в общем количестве библиотек 100 %</w:t>
            </w:r>
          </w:p>
        </w:tc>
        <w:tc>
          <w:tcPr>
            <w:tcW w:w="1253" w:type="dxa"/>
          </w:tcPr>
          <w:p w:rsidR="00667AD2" w:rsidRPr="00DC27E3" w:rsidRDefault="00667AD2" w:rsidP="00667AD2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Краевой бюджет, </w:t>
            </w:r>
            <w:r>
              <w:rPr>
                <w:color w:val="000000"/>
                <w:sz w:val="22"/>
                <w:szCs w:val="22"/>
              </w:rPr>
              <w:t>район</w:t>
            </w:r>
            <w:r w:rsidRPr="00DC27E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667AD2" w:rsidRPr="00DC27E3" w:rsidRDefault="00667AD2" w:rsidP="00667AD2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«Культура», региональный проект «Цифровая культура»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</w:t>
            </w:r>
          </w:p>
        </w:tc>
      </w:tr>
      <w:tr w:rsidR="00667AD2" w:rsidTr="00C26964">
        <w:tc>
          <w:tcPr>
            <w:tcW w:w="59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10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Расширение спектра предоставления населению современных форм кинообслуживания</w:t>
            </w:r>
          </w:p>
        </w:tc>
        <w:tc>
          <w:tcPr>
            <w:tcW w:w="944" w:type="dxa"/>
          </w:tcPr>
          <w:p w:rsidR="00667AD2" w:rsidRPr="00DC27E3" w:rsidRDefault="00667AD2" w:rsidP="00667AD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2020 -2030 </w:t>
            </w:r>
          </w:p>
        </w:tc>
        <w:tc>
          <w:tcPr>
            <w:tcW w:w="2551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Гибкая репертуарная политика с учетом возрастных особенностей;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Укрепление материально-технической базы и техническое переоснащение</w:t>
            </w:r>
          </w:p>
        </w:tc>
        <w:tc>
          <w:tcPr>
            <w:tcW w:w="2122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Число посещений кино: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2020 г. – 20800 человек,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2024 г. – 23200 человек,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2027 г. – 24000 человек,</w:t>
            </w:r>
          </w:p>
          <w:p w:rsidR="00667AD2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2030 г. – 25000 человек</w:t>
            </w:r>
          </w:p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667AD2" w:rsidRPr="00DC27E3" w:rsidRDefault="00667AD2" w:rsidP="00667AD2">
            <w:pPr>
              <w:ind w:left="-57" w:right="-57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08" w:type="dxa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</w:t>
            </w:r>
          </w:p>
        </w:tc>
      </w:tr>
      <w:tr w:rsidR="00667AD2" w:rsidTr="00C26964">
        <w:tc>
          <w:tcPr>
            <w:tcW w:w="594" w:type="dxa"/>
          </w:tcPr>
          <w:p w:rsidR="00667AD2" w:rsidRPr="00A2280F" w:rsidRDefault="00667AD2" w:rsidP="00667AD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667AD2" w:rsidRPr="00A2280F" w:rsidRDefault="00667AD2" w:rsidP="00667AD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667AD2" w:rsidTr="00C26964">
        <w:tc>
          <w:tcPr>
            <w:tcW w:w="594" w:type="dxa"/>
          </w:tcPr>
          <w:p w:rsidR="00667AD2" w:rsidRPr="00DC27E3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10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sz w:val="22"/>
                <w:szCs w:val="22"/>
              </w:rPr>
              <w:t>Расширение услуг дополнительного образования</w:t>
            </w:r>
          </w:p>
        </w:tc>
        <w:tc>
          <w:tcPr>
            <w:tcW w:w="944" w:type="dxa"/>
          </w:tcPr>
          <w:p w:rsidR="00667AD2" w:rsidRPr="00DC27E3" w:rsidRDefault="00667AD2" w:rsidP="00667AD2">
            <w:pPr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2020 -2030 </w:t>
            </w:r>
          </w:p>
        </w:tc>
        <w:tc>
          <w:tcPr>
            <w:tcW w:w="2551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Открытие новых учебных площадок;</w:t>
            </w:r>
          </w:p>
          <w:p w:rsidR="00667AD2" w:rsidRDefault="00667AD2" w:rsidP="00667AD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C27E3">
              <w:rPr>
                <w:color w:val="000000"/>
                <w:sz w:val="22"/>
                <w:szCs w:val="22"/>
              </w:rPr>
              <w:t>Развитие  жанров</w:t>
            </w:r>
            <w:proofErr w:type="gramEnd"/>
            <w:r w:rsidRPr="00DC27E3">
              <w:rPr>
                <w:color w:val="000000"/>
                <w:sz w:val="22"/>
                <w:szCs w:val="22"/>
              </w:rPr>
              <w:t xml:space="preserve"> и направлений обучения</w:t>
            </w:r>
          </w:p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Рост числа учащихся ДШИ, человек 1300</w:t>
            </w:r>
          </w:p>
        </w:tc>
        <w:tc>
          <w:tcPr>
            <w:tcW w:w="1253" w:type="dxa"/>
          </w:tcPr>
          <w:p w:rsidR="00667AD2" w:rsidRPr="00DC27E3" w:rsidRDefault="00F005B8" w:rsidP="00667A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DC27E3">
              <w:rPr>
                <w:color w:val="000000"/>
                <w:sz w:val="22"/>
                <w:szCs w:val="22"/>
              </w:rPr>
              <w:t>ный</w:t>
            </w:r>
            <w:r w:rsidR="00667AD2" w:rsidRPr="00DC27E3">
              <w:rPr>
                <w:color w:val="000000"/>
                <w:sz w:val="22"/>
                <w:szCs w:val="22"/>
              </w:rPr>
              <w:t xml:space="preserve"> бюджет, </w:t>
            </w:r>
          </w:p>
          <w:p w:rsidR="00667AD2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667AD2" w:rsidRPr="00DC27E3" w:rsidRDefault="00667AD2" w:rsidP="00667AD2">
            <w:pPr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Национальный проект «Культура»</w:t>
            </w:r>
            <w:r>
              <w:rPr>
                <w:color w:val="000000"/>
                <w:sz w:val="22"/>
                <w:szCs w:val="22"/>
              </w:rPr>
              <w:t>, м</w:t>
            </w:r>
            <w:r w:rsidRPr="00DC27E3">
              <w:rPr>
                <w:color w:val="000000"/>
                <w:sz w:val="22"/>
                <w:szCs w:val="22"/>
              </w:rPr>
              <w:t xml:space="preserve">униципальная программа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«Развитие культуры»</w:t>
            </w: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81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</w:t>
            </w:r>
          </w:p>
        </w:tc>
      </w:tr>
      <w:tr w:rsidR="00667AD2" w:rsidTr="00C77EE9">
        <w:trPr>
          <w:trHeight w:val="2206"/>
        </w:trPr>
        <w:tc>
          <w:tcPr>
            <w:tcW w:w="594" w:type="dxa"/>
          </w:tcPr>
          <w:p w:rsidR="00667AD2" w:rsidRPr="00DC27E3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10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Повышение уровня удовлетворенности качеством предоставления услуг в сфере культуры </w:t>
            </w:r>
          </w:p>
        </w:tc>
        <w:tc>
          <w:tcPr>
            <w:tcW w:w="944" w:type="dxa"/>
          </w:tcPr>
          <w:p w:rsidR="00667AD2" w:rsidRPr="00DC27E3" w:rsidRDefault="00667AD2" w:rsidP="00667AD2">
            <w:pPr>
              <w:jc w:val="center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27E3">
              <w:rPr>
                <w:color w:val="000000"/>
                <w:sz w:val="22"/>
                <w:szCs w:val="22"/>
              </w:rPr>
              <w:t xml:space="preserve">2020 -2030 </w:t>
            </w:r>
          </w:p>
        </w:tc>
        <w:tc>
          <w:tcPr>
            <w:tcW w:w="2551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Улучшение материально-технической базы, внедрение инновационных форм работы</w:t>
            </w:r>
          </w:p>
        </w:tc>
        <w:tc>
          <w:tcPr>
            <w:tcW w:w="2122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Уровень удовлетворенности качеством предоставления услуг в сфере культуры, % 100</w:t>
            </w:r>
          </w:p>
        </w:tc>
        <w:tc>
          <w:tcPr>
            <w:tcW w:w="1253" w:type="dxa"/>
          </w:tcPr>
          <w:p w:rsidR="00667AD2" w:rsidRPr="00DC27E3" w:rsidRDefault="00667AD2" w:rsidP="00667AD2">
            <w:pPr>
              <w:rPr>
                <w:color w:val="000000"/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>Краевой бюджет,</w:t>
            </w:r>
          </w:p>
          <w:p w:rsidR="00667AD2" w:rsidRPr="00DC27E3" w:rsidRDefault="00F005B8" w:rsidP="00667A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DC27E3">
              <w:rPr>
                <w:color w:val="000000"/>
                <w:sz w:val="22"/>
                <w:szCs w:val="22"/>
              </w:rPr>
              <w:t>ный</w:t>
            </w:r>
            <w:r w:rsidR="00667AD2" w:rsidRPr="00DC27E3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2508" w:type="dxa"/>
          </w:tcPr>
          <w:p w:rsidR="00667AD2" w:rsidRPr="00DC27E3" w:rsidRDefault="00667AD2" w:rsidP="00667AD2">
            <w:pPr>
              <w:ind w:left="-56" w:right="-143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DC27E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DC27E3">
              <w:rPr>
                <w:color w:val="000000"/>
                <w:sz w:val="22"/>
                <w:szCs w:val="22"/>
              </w:rPr>
              <w:t xml:space="preserve"> район «Развитие культуры», программы </w:t>
            </w:r>
            <w:r w:rsidR="00F005B8" w:rsidRPr="00DC27E3">
              <w:rPr>
                <w:color w:val="000000"/>
                <w:sz w:val="22"/>
                <w:szCs w:val="22"/>
              </w:rPr>
              <w:t xml:space="preserve">«Развитие культуры» </w:t>
            </w:r>
            <w:proofErr w:type="spellStart"/>
            <w:r w:rsidR="00F005B8" w:rsidRPr="00DC27E3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="00F005B8" w:rsidRPr="00DC27E3">
              <w:rPr>
                <w:color w:val="000000"/>
                <w:sz w:val="22"/>
                <w:szCs w:val="22"/>
              </w:rPr>
              <w:t xml:space="preserve"> городского и сельских поселений</w:t>
            </w:r>
          </w:p>
        </w:tc>
        <w:tc>
          <w:tcPr>
            <w:tcW w:w="1914" w:type="dxa"/>
            <w:gridSpan w:val="2"/>
          </w:tcPr>
          <w:p w:rsidR="00667AD2" w:rsidRPr="00DC27E3" w:rsidRDefault="00667AD2" w:rsidP="00667AD2">
            <w:pPr>
              <w:ind w:left="-81" w:right="-140"/>
              <w:rPr>
                <w:sz w:val="22"/>
                <w:szCs w:val="22"/>
              </w:rPr>
            </w:pPr>
            <w:r w:rsidRPr="00DC27E3">
              <w:rPr>
                <w:color w:val="000000"/>
                <w:sz w:val="22"/>
                <w:szCs w:val="22"/>
              </w:rPr>
              <w:t xml:space="preserve">Отдел культуры </w:t>
            </w:r>
          </w:p>
        </w:tc>
      </w:tr>
      <w:tr w:rsidR="00667AD2" w:rsidTr="00C77EE9">
        <w:trPr>
          <w:trHeight w:val="435"/>
        </w:trPr>
        <w:tc>
          <w:tcPr>
            <w:tcW w:w="594" w:type="dxa"/>
          </w:tcPr>
          <w:p w:rsidR="00667AD2" w:rsidRDefault="00667AD2" w:rsidP="00667AD2"/>
        </w:tc>
        <w:tc>
          <w:tcPr>
            <w:tcW w:w="14002" w:type="dxa"/>
            <w:gridSpan w:val="8"/>
          </w:tcPr>
          <w:p w:rsidR="00667AD2" w:rsidRPr="00052C32" w:rsidRDefault="00667AD2" w:rsidP="00667AD2">
            <w:pPr>
              <w:rPr>
                <w:b/>
              </w:rPr>
            </w:pPr>
            <w:r w:rsidRPr="00052C32">
              <w:rPr>
                <w:b/>
                <w:color w:val="000000"/>
                <w:sz w:val="24"/>
                <w:szCs w:val="24"/>
              </w:rPr>
              <w:t>Задача 7. Развитие физической культуры и массового спорта</w:t>
            </w:r>
          </w:p>
        </w:tc>
      </w:tr>
      <w:tr w:rsidR="00667AD2" w:rsidTr="00C77EE9">
        <w:trPr>
          <w:trHeight w:val="4254"/>
        </w:trPr>
        <w:tc>
          <w:tcPr>
            <w:tcW w:w="594" w:type="dxa"/>
          </w:tcPr>
          <w:p w:rsidR="00667AD2" w:rsidRPr="00AC02B7" w:rsidRDefault="00667AD2" w:rsidP="00667AD2">
            <w:pPr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10" w:type="dxa"/>
          </w:tcPr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Развитие инфраструктуры сферы физической культуры и спорта на территории муниципального образования </w:t>
            </w:r>
            <w:proofErr w:type="spellStart"/>
            <w:r w:rsidRPr="00AC02B7">
              <w:rPr>
                <w:sz w:val="22"/>
                <w:szCs w:val="22"/>
              </w:rPr>
              <w:t>Тимашевский</w:t>
            </w:r>
            <w:proofErr w:type="spellEnd"/>
            <w:r w:rsidRPr="00AC02B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667AD2" w:rsidRPr="00AC02B7" w:rsidRDefault="00667AD2" w:rsidP="00667AD2">
            <w:pPr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667AD2" w:rsidRPr="00027EE9" w:rsidRDefault="00667AD2" w:rsidP="00C77EE9">
            <w:pPr>
              <w:ind w:right="-105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Создание спортивных площадок для активного отдыха населения и занятий физической культурой и массовым спортом. </w:t>
            </w:r>
            <w:r>
              <w:rPr>
                <w:sz w:val="22"/>
                <w:szCs w:val="22"/>
              </w:rPr>
              <w:t>С</w:t>
            </w:r>
            <w:r w:rsidRPr="00027EE9">
              <w:rPr>
                <w:sz w:val="22"/>
                <w:szCs w:val="22"/>
              </w:rPr>
              <w:t>троительство объекта «Центр единоборств»;</w:t>
            </w:r>
            <w:r>
              <w:rPr>
                <w:sz w:val="22"/>
                <w:szCs w:val="22"/>
              </w:rPr>
              <w:t xml:space="preserve"> </w:t>
            </w:r>
            <w:r w:rsidRPr="00027EE9">
              <w:rPr>
                <w:sz w:val="22"/>
                <w:szCs w:val="22"/>
              </w:rPr>
              <w:t>капитальный ремонт спортивного комплекса в г. Тимашевске; строительство многофункциональных спортивно-</w:t>
            </w:r>
            <w:r>
              <w:rPr>
                <w:sz w:val="22"/>
                <w:szCs w:val="22"/>
              </w:rPr>
              <w:t>игровых площадок в двух сельских</w:t>
            </w:r>
            <w:r w:rsidRPr="00027EE9">
              <w:rPr>
                <w:sz w:val="22"/>
                <w:szCs w:val="22"/>
              </w:rPr>
              <w:t xml:space="preserve"> поселениях, строительство волейбольной и </w:t>
            </w:r>
            <w:proofErr w:type="spellStart"/>
            <w:r w:rsidRPr="00027EE9">
              <w:rPr>
                <w:sz w:val="22"/>
                <w:szCs w:val="22"/>
              </w:rPr>
              <w:t>воркаут</w:t>
            </w:r>
            <w:proofErr w:type="spellEnd"/>
            <w:r w:rsidRPr="00027EE9">
              <w:rPr>
                <w:sz w:val="22"/>
                <w:szCs w:val="22"/>
              </w:rPr>
              <w:t xml:space="preserve"> площадок</w:t>
            </w:r>
          </w:p>
        </w:tc>
        <w:tc>
          <w:tcPr>
            <w:tcW w:w="2122" w:type="dxa"/>
          </w:tcPr>
          <w:p w:rsidR="00667AD2" w:rsidRPr="00AC02B7" w:rsidRDefault="00667AD2" w:rsidP="00667AD2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Обеспеченность спортивными сооружения населения:</w:t>
            </w:r>
          </w:p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г. – 41,3 %,</w:t>
            </w:r>
          </w:p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2024 г. – 43 %,</w:t>
            </w:r>
          </w:p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2027 г. – 44 %,</w:t>
            </w:r>
          </w:p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2030 г. – 45 %</w:t>
            </w:r>
          </w:p>
        </w:tc>
        <w:tc>
          <w:tcPr>
            <w:tcW w:w="1253" w:type="dxa"/>
          </w:tcPr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Краевой бюджет, </w:t>
            </w:r>
            <w:r w:rsidR="00F005B8">
              <w:rPr>
                <w:color w:val="000000"/>
                <w:sz w:val="22"/>
                <w:szCs w:val="22"/>
              </w:rPr>
              <w:t>район</w:t>
            </w:r>
            <w:r w:rsidR="00F005B8" w:rsidRPr="00DC27E3">
              <w:rPr>
                <w:color w:val="000000"/>
                <w:sz w:val="22"/>
                <w:szCs w:val="22"/>
              </w:rPr>
              <w:t>ный</w:t>
            </w:r>
            <w:r w:rsidR="00F005B8" w:rsidRPr="00AC02B7">
              <w:rPr>
                <w:color w:val="000000"/>
                <w:sz w:val="22"/>
                <w:szCs w:val="22"/>
              </w:rPr>
              <w:t xml:space="preserve"> </w:t>
            </w:r>
            <w:r w:rsidRPr="00AC02B7">
              <w:rPr>
                <w:color w:val="000000"/>
                <w:sz w:val="22"/>
                <w:szCs w:val="22"/>
              </w:rPr>
              <w:t>бюджет,</w:t>
            </w:r>
            <w:r w:rsidRPr="00AC02B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2508" w:type="dxa"/>
          </w:tcPr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физической культуры и спорта»,</w:t>
            </w:r>
            <w:r w:rsidRPr="00AC02B7">
              <w:rPr>
                <w:sz w:val="22"/>
                <w:szCs w:val="22"/>
              </w:rPr>
              <w:t xml:space="preserve"> муниципальная программа «Развитие физической культуры и спорта»</w:t>
            </w:r>
          </w:p>
        </w:tc>
        <w:tc>
          <w:tcPr>
            <w:tcW w:w="1914" w:type="dxa"/>
            <w:gridSpan w:val="2"/>
          </w:tcPr>
          <w:p w:rsidR="00667AD2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Отдел по физической культуре и спорту администрации муниципального образования </w:t>
            </w:r>
            <w:proofErr w:type="spellStart"/>
            <w:r w:rsidRPr="00AC02B7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AC02B7">
              <w:rPr>
                <w:color w:val="000000"/>
                <w:sz w:val="22"/>
                <w:szCs w:val="22"/>
              </w:rPr>
              <w:t xml:space="preserve"> район (далее – Отдел по физической культуре и спорту) </w:t>
            </w:r>
          </w:p>
          <w:p w:rsidR="00667AD2" w:rsidRPr="00AC02B7" w:rsidRDefault="00667AD2" w:rsidP="00667AD2">
            <w:pPr>
              <w:ind w:left="-57" w:right="57"/>
              <w:rPr>
                <w:color w:val="000000"/>
                <w:sz w:val="22"/>
                <w:szCs w:val="22"/>
              </w:rPr>
            </w:pPr>
          </w:p>
        </w:tc>
      </w:tr>
      <w:tr w:rsidR="00667AD2" w:rsidTr="00C26964">
        <w:tc>
          <w:tcPr>
            <w:tcW w:w="594" w:type="dxa"/>
          </w:tcPr>
          <w:p w:rsidR="00667AD2" w:rsidRPr="00A2280F" w:rsidRDefault="00667AD2" w:rsidP="00667AD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667AD2" w:rsidRPr="00A2280F" w:rsidRDefault="00667AD2" w:rsidP="00667AD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667AD2" w:rsidRPr="00A2280F" w:rsidRDefault="00667AD2" w:rsidP="00667AD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C77EE9" w:rsidTr="00131496">
        <w:tc>
          <w:tcPr>
            <w:tcW w:w="594" w:type="dxa"/>
          </w:tcPr>
          <w:p w:rsidR="00C77EE9" w:rsidRPr="00AC02B7" w:rsidRDefault="00C77EE9" w:rsidP="00C77EE9">
            <w:pPr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10" w:type="dxa"/>
          </w:tcPr>
          <w:p w:rsidR="00C77EE9" w:rsidRPr="00AC02B7" w:rsidRDefault="00C77EE9" w:rsidP="00C77EE9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Привлечение населения </w:t>
            </w:r>
            <w:proofErr w:type="spellStart"/>
            <w:r w:rsidRPr="00AC02B7">
              <w:rPr>
                <w:sz w:val="22"/>
                <w:szCs w:val="22"/>
              </w:rPr>
              <w:t>Тимашевского</w:t>
            </w:r>
            <w:proofErr w:type="spellEnd"/>
            <w:r w:rsidRPr="00AC02B7">
              <w:rPr>
                <w:sz w:val="22"/>
                <w:szCs w:val="22"/>
              </w:rPr>
              <w:t xml:space="preserve"> района к здоровому образу жизни, увеличение количества жителей района, систематически занимающихся физической культурой и спортом</w:t>
            </w:r>
          </w:p>
        </w:tc>
        <w:tc>
          <w:tcPr>
            <w:tcW w:w="944" w:type="dxa"/>
          </w:tcPr>
          <w:p w:rsidR="00C77EE9" w:rsidRPr="00AC02B7" w:rsidRDefault="00C77EE9" w:rsidP="00C77EE9">
            <w:pPr>
              <w:ind w:left="-57" w:right="57"/>
              <w:jc w:val="center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02B7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C77EE9" w:rsidRPr="00AC02B7" w:rsidRDefault="00C77EE9" w:rsidP="00C77EE9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Организация и проведение мероприятий, направленных на развитие массового спорта, пропаганду здорового образа жизни населения района. </w:t>
            </w:r>
          </w:p>
          <w:p w:rsidR="00C77EE9" w:rsidRPr="00AC02B7" w:rsidRDefault="00C77EE9" w:rsidP="00C77EE9">
            <w:pPr>
              <w:ind w:left="-57" w:right="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C77EE9" w:rsidRPr="00AC02B7" w:rsidRDefault="00C77EE9" w:rsidP="00C77EE9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Доля населения, систематически занимающихся физической культурой </w:t>
            </w:r>
            <w:proofErr w:type="gramStart"/>
            <w:r w:rsidRPr="00AC02B7">
              <w:rPr>
                <w:sz w:val="22"/>
                <w:szCs w:val="22"/>
              </w:rPr>
              <w:t>и  спортом</w:t>
            </w:r>
            <w:proofErr w:type="gramEnd"/>
            <w:r w:rsidRPr="00AC02B7">
              <w:rPr>
                <w:sz w:val="22"/>
                <w:szCs w:val="22"/>
              </w:rPr>
              <w:t>:</w:t>
            </w:r>
          </w:p>
          <w:p w:rsidR="00C77EE9" w:rsidRPr="00AC02B7" w:rsidRDefault="00C77EE9" w:rsidP="00C77EE9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2020 г. – 52 %,</w:t>
            </w:r>
          </w:p>
          <w:p w:rsidR="00C77EE9" w:rsidRPr="00AC02B7" w:rsidRDefault="00C77EE9" w:rsidP="00C77EE9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2024 г. – 55 %,</w:t>
            </w:r>
          </w:p>
          <w:p w:rsidR="00C77EE9" w:rsidRPr="00AC02B7" w:rsidRDefault="00C77EE9" w:rsidP="00C77EE9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2027 г. – 56 %,</w:t>
            </w:r>
          </w:p>
          <w:p w:rsidR="00C77EE9" w:rsidRPr="00AC02B7" w:rsidRDefault="00C77EE9" w:rsidP="00C77EE9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2030 г. – 57 %</w:t>
            </w:r>
          </w:p>
          <w:p w:rsidR="00C77EE9" w:rsidRPr="00AC02B7" w:rsidRDefault="00C77EE9" w:rsidP="00C77EE9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:rsidR="00C77EE9" w:rsidRPr="00AC02B7" w:rsidRDefault="00C77EE9" w:rsidP="00C77EE9">
            <w:pPr>
              <w:ind w:left="-57" w:right="57"/>
              <w:jc w:val="center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C77EE9" w:rsidRDefault="00C77EE9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Национальный проект «Демография», федеральный проект «Спорт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02B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02B7">
              <w:rPr>
                <w:color w:val="000000"/>
                <w:sz w:val="22"/>
                <w:szCs w:val="22"/>
              </w:rPr>
              <w:t>но</w:t>
            </w:r>
            <w:r>
              <w:rPr>
                <w:color w:val="000000"/>
                <w:sz w:val="22"/>
                <w:szCs w:val="22"/>
              </w:rPr>
              <w:t xml:space="preserve">рма жизни»,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</w:t>
            </w:r>
            <w:proofErr w:type="gramStart"/>
            <w:r>
              <w:rPr>
                <w:color w:val="000000"/>
                <w:sz w:val="22"/>
                <w:szCs w:val="22"/>
              </w:rPr>
              <w:t>спорта, 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также подготовка спор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тивного</w:t>
            </w:r>
            <w:proofErr w:type="spellEnd"/>
            <w:r>
              <w:rPr>
                <w:sz w:val="22"/>
                <w:szCs w:val="22"/>
              </w:rPr>
              <w:t xml:space="preserve"> резерва (Спорт – норма жизни), </w:t>
            </w:r>
            <w:r w:rsidRPr="00AC02B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C77EE9" w:rsidRPr="00AC02B7" w:rsidRDefault="00C77EE9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Отдел по физической культуре и спорту  </w:t>
            </w:r>
          </w:p>
        </w:tc>
      </w:tr>
      <w:tr w:rsidR="00131496" w:rsidTr="00131496">
        <w:trPr>
          <w:trHeight w:val="2735"/>
        </w:trPr>
        <w:tc>
          <w:tcPr>
            <w:tcW w:w="594" w:type="dxa"/>
            <w:vMerge w:val="restart"/>
          </w:tcPr>
          <w:p w:rsidR="00131496" w:rsidRPr="00AC02B7" w:rsidRDefault="00131496" w:rsidP="00C77EE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10" w:type="dxa"/>
            <w:vMerge w:val="restart"/>
          </w:tcPr>
          <w:p w:rsidR="00131496" w:rsidRPr="00AC02B7" w:rsidRDefault="00131496" w:rsidP="00C77EE9">
            <w:pPr>
              <w:ind w:left="-57" w:right="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Развитие в муниципальном образовании Всероссийского физкультурно-спортивного комплекса «Готов к труду и обороне» ( далее – ГТО)</w:t>
            </w:r>
          </w:p>
        </w:tc>
        <w:tc>
          <w:tcPr>
            <w:tcW w:w="944" w:type="dxa"/>
            <w:vMerge w:val="restart"/>
          </w:tcPr>
          <w:p w:rsidR="00131496" w:rsidRPr="00AC02B7" w:rsidRDefault="00131496" w:rsidP="00C77E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02B7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  <w:vMerge w:val="restart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Мероприятия по поэтапному внедрению и реализации Всероссийского физкультурно-спортивного комплекса ГТО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22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Количество жителей муниципального образования, зарегистрированных на сайте gto.ru, от общей численности населения: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2020 г. – 26 %,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2024 г. – 27 %,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2027 г. – 29 %,</w:t>
            </w:r>
          </w:p>
          <w:p w:rsidR="00131496" w:rsidRPr="00AC02B7" w:rsidRDefault="00131496" w:rsidP="0013149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2030 г. – 30 %</w:t>
            </w:r>
          </w:p>
        </w:tc>
        <w:tc>
          <w:tcPr>
            <w:tcW w:w="1253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Краевой бюджет, </w:t>
            </w:r>
            <w:r>
              <w:rPr>
                <w:color w:val="000000"/>
                <w:sz w:val="22"/>
                <w:szCs w:val="22"/>
              </w:rPr>
              <w:t>район</w:t>
            </w:r>
            <w:r w:rsidRPr="00DC27E3">
              <w:rPr>
                <w:color w:val="000000"/>
                <w:sz w:val="22"/>
                <w:szCs w:val="22"/>
              </w:rPr>
              <w:t>ный</w:t>
            </w:r>
            <w:r w:rsidRPr="00AC02B7">
              <w:rPr>
                <w:color w:val="000000"/>
                <w:sz w:val="22"/>
                <w:szCs w:val="22"/>
              </w:rPr>
              <w:t xml:space="preserve"> бюджет,</w:t>
            </w:r>
            <w:r w:rsidRPr="00AC02B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2508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Отдел по физической культуре и спорту</w:t>
            </w:r>
          </w:p>
        </w:tc>
      </w:tr>
      <w:tr w:rsidR="00131496" w:rsidTr="00C26964">
        <w:trPr>
          <w:trHeight w:val="254"/>
        </w:trPr>
        <w:tc>
          <w:tcPr>
            <w:tcW w:w="594" w:type="dxa"/>
            <w:vMerge/>
          </w:tcPr>
          <w:p w:rsidR="00131496" w:rsidRPr="00A2280F" w:rsidRDefault="00131496" w:rsidP="00C7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:rsidR="00131496" w:rsidRPr="00A2280F" w:rsidRDefault="00131496" w:rsidP="00C77E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:rsidR="00131496" w:rsidRPr="00A2280F" w:rsidRDefault="00131496" w:rsidP="00C7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31496" w:rsidRPr="00A2280F" w:rsidRDefault="00131496" w:rsidP="00C77E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131496" w:rsidRPr="00A2280F" w:rsidRDefault="00131496" w:rsidP="00131496">
            <w:pPr>
              <w:ind w:left="-108" w:right="-116"/>
              <w:rPr>
                <w:color w:val="000000"/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Количество жителей муниципального образования, принявших участие в</w:t>
            </w:r>
            <w:r>
              <w:rPr>
                <w:sz w:val="22"/>
                <w:szCs w:val="22"/>
              </w:rPr>
              <w:t xml:space="preserve"> выполнении</w:t>
            </w:r>
          </w:p>
        </w:tc>
        <w:tc>
          <w:tcPr>
            <w:tcW w:w="1253" w:type="dxa"/>
          </w:tcPr>
          <w:p w:rsidR="00131496" w:rsidRPr="00A2280F" w:rsidRDefault="00131496" w:rsidP="00131496">
            <w:pPr>
              <w:ind w:left="-96" w:right="-138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Краевой бюджет, </w:t>
            </w:r>
            <w:r>
              <w:rPr>
                <w:color w:val="000000"/>
                <w:sz w:val="22"/>
                <w:szCs w:val="22"/>
              </w:rPr>
              <w:t>район</w:t>
            </w:r>
            <w:r w:rsidRPr="00DC27E3">
              <w:rPr>
                <w:color w:val="000000"/>
                <w:sz w:val="22"/>
                <w:szCs w:val="22"/>
              </w:rPr>
              <w:t>ный</w:t>
            </w:r>
            <w:r w:rsidRPr="00AC02B7">
              <w:rPr>
                <w:color w:val="000000"/>
                <w:sz w:val="22"/>
                <w:szCs w:val="22"/>
              </w:rPr>
              <w:t xml:space="preserve"> бюджет,</w:t>
            </w:r>
          </w:p>
        </w:tc>
        <w:tc>
          <w:tcPr>
            <w:tcW w:w="2508" w:type="dxa"/>
          </w:tcPr>
          <w:p w:rsidR="00131496" w:rsidRPr="00A2280F" w:rsidRDefault="00131496" w:rsidP="0013149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14" w:type="dxa"/>
            <w:gridSpan w:val="2"/>
          </w:tcPr>
          <w:p w:rsidR="00131496" w:rsidRPr="00A2280F" w:rsidRDefault="00131496" w:rsidP="00C77E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EE9" w:rsidTr="00C26964">
        <w:trPr>
          <w:trHeight w:val="254"/>
        </w:trPr>
        <w:tc>
          <w:tcPr>
            <w:tcW w:w="594" w:type="dxa"/>
          </w:tcPr>
          <w:p w:rsidR="00C77EE9" w:rsidRPr="00A2280F" w:rsidRDefault="00C77EE9" w:rsidP="00C77EE9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C77EE9" w:rsidRPr="00A2280F" w:rsidRDefault="00C77EE9" w:rsidP="00C77EE9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C77EE9" w:rsidRPr="00A2280F" w:rsidRDefault="00C77EE9" w:rsidP="00C77EE9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131496" w:rsidTr="003F6A39">
        <w:trPr>
          <w:trHeight w:val="1005"/>
        </w:trPr>
        <w:tc>
          <w:tcPr>
            <w:tcW w:w="594" w:type="dxa"/>
            <w:vMerge w:val="restart"/>
          </w:tcPr>
          <w:p w:rsidR="00131496" w:rsidRPr="00BE55EF" w:rsidRDefault="00131496" w:rsidP="00C77E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vMerge w:val="restart"/>
          </w:tcPr>
          <w:p w:rsidR="00131496" w:rsidRPr="00BE55EF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131496" w:rsidRDefault="00131496" w:rsidP="00C77EE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C02B7">
              <w:rPr>
                <w:color w:val="000000"/>
                <w:sz w:val="22"/>
                <w:szCs w:val="22"/>
              </w:rPr>
              <w:t>2020 -   2030</w:t>
            </w:r>
          </w:p>
        </w:tc>
        <w:tc>
          <w:tcPr>
            <w:tcW w:w="2551" w:type="dxa"/>
            <w:vMerge w:val="restart"/>
          </w:tcPr>
          <w:p w:rsidR="00131496" w:rsidRPr="00BE55EF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нормативов ГТО, от общей численности населения муниципального образования: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2020 г. – 23 %,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2024 г. – 25 %,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2027 г. – 27 %,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2030 г. – 30 %</w:t>
            </w:r>
          </w:p>
        </w:tc>
        <w:tc>
          <w:tcPr>
            <w:tcW w:w="1253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508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31496" w:rsidTr="003F6A39">
        <w:trPr>
          <w:trHeight w:val="1005"/>
        </w:trPr>
        <w:tc>
          <w:tcPr>
            <w:tcW w:w="594" w:type="dxa"/>
            <w:vMerge/>
          </w:tcPr>
          <w:p w:rsidR="00131496" w:rsidRPr="00BE55EF" w:rsidRDefault="00131496" w:rsidP="00C77EE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:rsidR="00131496" w:rsidRPr="00BE55EF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131496" w:rsidRPr="00BE55EF" w:rsidRDefault="00131496" w:rsidP="00C77EE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C02B7">
              <w:rPr>
                <w:color w:val="000000"/>
                <w:sz w:val="22"/>
                <w:szCs w:val="22"/>
              </w:rPr>
              <w:t>2020 -   2030</w:t>
            </w:r>
          </w:p>
        </w:tc>
        <w:tc>
          <w:tcPr>
            <w:tcW w:w="2551" w:type="dxa"/>
            <w:vMerge/>
          </w:tcPr>
          <w:p w:rsidR="00131496" w:rsidRPr="00BE55EF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131496" w:rsidRPr="00AC02B7" w:rsidRDefault="00131496" w:rsidP="00C77EE9">
            <w:pPr>
              <w:ind w:left="-57" w:right="-116"/>
              <w:rPr>
                <w:color w:val="000000"/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 xml:space="preserve">Количество жителей, выполнивших нормативы комплекса ГТО, на знаки отличия, от общей численности населения муниципального образования, принявшего участие в выполнении нормативов комплекса </w:t>
            </w:r>
            <w:proofErr w:type="gramStart"/>
            <w:r w:rsidRPr="00AC02B7">
              <w:rPr>
                <w:sz w:val="22"/>
                <w:szCs w:val="22"/>
              </w:rPr>
              <w:t>ГТО: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</w:t>
            </w:r>
            <w:r w:rsidRPr="00AC02B7">
              <w:rPr>
                <w:color w:val="000000"/>
                <w:sz w:val="22"/>
                <w:szCs w:val="22"/>
              </w:rPr>
              <w:t>2020 г. – 81 %,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2024 г. – 82 %,</w:t>
            </w:r>
          </w:p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2027 г. – 84 %,</w:t>
            </w:r>
          </w:p>
          <w:p w:rsidR="00131496" w:rsidRPr="00BE55EF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2030 г. – 86 %</w:t>
            </w:r>
          </w:p>
        </w:tc>
        <w:tc>
          <w:tcPr>
            <w:tcW w:w="1253" w:type="dxa"/>
          </w:tcPr>
          <w:p w:rsidR="00131496" w:rsidRPr="00AC02B7" w:rsidRDefault="00131496" w:rsidP="00CB7FDD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 xml:space="preserve">Краевой бюджет, </w:t>
            </w:r>
            <w:r w:rsidR="00CB7FDD">
              <w:rPr>
                <w:color w:val="000000"/>
                <w:sz w:val="22"/>
                <w:szCs w:val="22"/>
              </w:rPr>
              <w:t>район</w:t>
            </w:r>
            <w:bookmarkStart w:id="0" w:name="_GoBack"/>
            <w:bookmarkEnd w:id="0"/>
            <w:r w:rsidRPr="00AC02B7">
              <w:rPr>
                <w:color w:val="000000"/>
                <w:sz w:val="22"/>
                <w:szCs w:val="22"/>
              </w:rPr>
              <w:t>ный бюджет,</w:t>
            </w:r>
            <w:r w:rsidRPr="00AC02B7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2508" w:type="dxa"/>
          </w:tcPr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  <w:r w:rsidRPr="00AC02B7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  <w:p w:rsidR="00131496" w:rsidRPr="00AC02B7" w:rsidRDefault="00131496" w:rsidP="00C77EE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131496" w:rsidRPr="00AC02B7" w:rsidRDefault="00131496" w:rsidP="00C77EE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C02B7">
              <w:rPr>
                <w:color w:val="000000"/>
                <w:sz w:val="22"/>
                <w:szCs w:val="22"/>
              </w:rPr>
              <w:t>Отдел по физической культуре и спорту</w:t>
            </w:r>
          </w:p>
        </w:tc>
      </w:tr>
      <w:tr w:rsidR="00874C71" w:rsidTr="00131496">
        <w:trPr>
          <w:trHeight w:val="1130"/>
        </w:trPr>
        <w:tc>
          <w:tcPr>
            <w:tcW w:w="594" w:type="dxa"/>
          </w:tcPr>
          <w:p w:rsidR="00874C71" w:rsidRPr="00BE55EF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10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sz w:val="22"/>
                <w:szCs w:val="22"/>
              </w:rPr>
              <w:t>Создание условий для повышения эффективности и уровня подготовки спортивного резерва</w:t>
            </w:r>
          </w:p>
        </w:tc>
        <w:tc>
          <w:tcPr>
            <w:tcW w:w="944" w:type="dxa"/>
          </w:tcPr>
          <w:p w:rsidR="00874C71" w:rsidRDefault="00874C71" w:rsidP="00874C71">
            <w:pPr>
              <w:ind w:left="-57"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AC02B7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</w:p>
          <w:p w:rsidR="00874C71" w:rsidRPr="00FF23A9" w:rsidRDefault="00874C71" w:rsidP="00874C71">
            <w:pPr>
              <w:ind w:left="-57"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AC02B7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sz w:val="22"/>
                <w:szCs w:val="22"/>
              </w:rPr>
              <w:t xml:space="preserve">Обеспечение членов юношеских и молодежных составов сборных команд спортивно-технологическим оборудованием и инвентарем в соответствии с требованиями федеральных стандартов.  </w:t>
            </w:r>
            <w:r w:rsidRPr="00BE55EF">
              <w:rPr>
                <w:sz w:val="22"/>
                <w:szCs w:val="22"/>
              </w:rPr>
              <w:t>Обеспечение участия сборных команд  в официальных физкультурных</w:t>
            </w:r>
            <w:r w:rsidRPr="00BE55E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2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sz w:val="22"/>
                <w:szCs w:val="22"/>
              </w:rPr>
              <w:t xml:space="preserve">Увеличение количества спортсменов  </w:t>
            </w:r>
            <w:proofErr w:type="spellStart"/>
            <w:r w:rsidRPr="00BE55EF">
              <w:rPr>
                <w:sz w:val="22"/>
                <w:szCs w:val="22"/>
              </w:rPr>
              <w:t>Тимашевского</w:t>
            </w:r>
            <w:proofErr w:type="spellEnd"/>
            <w:r w:rsidRPr="00BE55EF">
              <w:rPr>
                <w:sz w:val="22"/>
                <w:szCs w:val="22"/>
              </w:rPr>
              <w:t xml:space="preserve"> района в составе краевых, национальных сборных команд по видам спорта</w:t>
            </w:r>
          </w:p>
        </w:tc>
        <w:tc>
          <w:tcPr>
            <w:tcW w:w="1253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color w:val="000000"/>
                <w:sz w:val="22"/>
                <w:szCs w:val="22"/>
              </w:rPr>
              <w:t xml:space="preserve">Краевой бюджет, </w:t>
            </w:r>
            <w:r>
              <w:rPr>
                <w:color w:val="000000"/>
                <w:sz w:val="22"/>
                <w:szCs w:val="22"/>
              </w:rPr>
              <w:t>район</w:t>
            </w:r>
            <w:r w:rsidRPr="00BE55EF">
              <w:rPr>
                <w:color w:val="000000"/>
                <w:sz w:val="22"/>
                <w:szCs w:val="22"/>
              </w:rPr>
              <w:t>ный бюджет,</w:t>
            </w:r>
            <w:r w:rsidRPr="00BE55EF">
              <w:rPr>
                <w:sz w:val="22"/>
                <w:szCs w:val="22"/>
              </w:rPr>
              <w:t xml:space="preserve"> внебюджетные источники</w:t>
            </w:r>
          </w:p>
        </w:tc>
        <w:tc>
          <w:tcPr>
            <w:tcW w:w="2508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color w:val="000000"/>
                <w:sz w:val="22"/>
                <w:szCs w:val="22"/>
              </w:rPr>
              <w:t>Отдел по физической культуре и спорту</w:t>
            </w:r>
          </w:p>
        </w:tc>
      </w:tr>
      <w:tr w:rsidR="00874C71" w:rsidTr="00874C71">
        <w:trPr>
          <w:trHeight w:val="279"/>
        </w:trPr>
        <w:tc>
          <w:tcPr>
            <w:tcW w:w="59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874C71" w:rsidTr="00874C71">
        <w:trPr>
          <w:trHeight w:val="552"/>
        </w:trPr>
        <w:tc>
          <w:tcPr>
            <w:tcW w:w="594" w:type="dxa"/>
          </w:tcPr>
          <w:p w:rsidR="00874C71" w:rsidRPr="00BE55EF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874C71" w:rsidRPr="00FF23A9" w:rsidRDefault="00874C71" w:rsidP="00874C71">
            <w:pPr>
              <w:ind w:left="-57"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BE55EF">
              <w:rPr>
                <w:sz w:val="22"/>
                <w:szCs w:val="22"/>
              </w:rPr>
              <w:t>и спортивных мероприятиях</w:t>
            </w:r>
          </w:p>
        </w:tc>
        <w:tc>
          <w:tcPr>
            <w:tcW w:w="2122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874C71" w:rsidRPr="00BE55EF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74C71" w:rsidTr="00C26964">
        <w:tc>
          <w:tcPr>
            <w:tcW w:w="594" w:type="dxa"/>
          </w:tcPr>
          <w:p w:rsidR="00874C71" w:rsidRDefault="00874C71" w:rsidP="00874C71"/>
        </w:tc>
        <w:tc>
          <w:tcPr>
            <w:tcW w:w="14002" w:type="dxa"/>
            <w:gridSpan w:val="8"/>
          </w:tcPr>
          <w:p w:rsidR="00874C71" w:rsidRPr="006A301E" w:rsidRDefault="00874C71" w:rsidP="00874C71">
            <w:pPr>
              <w:rPr>
                <w:b/>
              </w:rPr>
            </w:pPr>
            <w:r w:rsidRPr="006A301E">
              <w:rPr>
                <w:b/>
                <w:color w:val="000000"/>
                <w:sz w:val="24"/>
                <w:szCs w:val="24"/>
              </w:rPr>
              <w:t>Задача 8. Реализация молодежной политики</w:t>
            </w:r>
          </w:p>
        </w:tc>
      </w:tr>
      <w:tr w:rsidR="00874C71" w:rsidTr="00C26964">
        <w:tc>
          <w:tcPr>
            <w:tcW w:w="594" w:type="dxa"/>
          </w:tcPr>
          <w:p w:rsidR="00874C71" w:rsidRPr="00FF23A9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10" w:type="dxa"/>
          </w:tcPr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>Интеграция молодежи в процессы социально-экономического, обществен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23A9">
              <w:rPr>
                <w:color w:val="000000"/>
                <w:sz w:val="22"/>
                <w:szCs w:val="22"/>
              </w:rPr>
              <w:t xml:space="preserve">но-политического, </w:t>
            </w:r>
            <w:r>
              <w:rPr>
                <w:color w:val="000000"/>
                <w:sz w:val="22"/>
                <w:szCs w:val="22"/>
              </w:rPr>
              <w:t>культурного развития Тимашев</w:t>
            </w:r>
            <w:r w:rsidRPr="00FF23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3A9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FF23A9">
              <w:rPr>
                <w:color w:val="000000"/>
                <w:sz w:val="22"/>
                <w:szCs w:val="22"/>
              </w:rPr>
              <w:t xml:space="preserve"> района.</w:t>
            </w:r>
          </w:p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 xml:space="preserve">Реализация инфраструктурных проектов молодёжной политики: 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FF23A9">
              <w:rPr>
                <w:color w:val="000000"/>
                <w:sz w:val="22"/>
                <w:szCs w:val="22"/>
              </w:rPr>
              <w:t>ворческий проект «</w:t>
            </w:r>
            <w:proofErr w:type="spellStart"/>
            <w:r w:rsidRPr="00FF23A9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F23A9">
              <w:rPr>
                <w:color w:val="000000"/>
                <w:sz w:val="22"/>
                <w:szCs w:val="22"/>
              </w:rPr>
              <w:t xml:space="preserve"> район – в объективе молодежи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944" w:type="dxa"/>
          </w:tcPr>
          <w:p w:rsidR="00874C71" w:rsidRPr="00FF23A9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 xml:space="preserve">  2020 -2024</w:t>
            </w:r>
          </w:p>
        </w:tc>
        <w:tc>
          <w:tcPr>
            <w:tcW w:w="2551" w:type="dxa"/>
          </w:tcPr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>Проведение фото, видео конкурсов, направленных на развитее творч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FF23A9">
              <w:rPr>
                <w:color w:val="000000"/>
                <w:sz w:val="22"/>
                <w:szCs w:val="22"/>
              </w:rPr>
              <w:t>ского и</w:t>
            </w:r>
            <w:r>
              <w:rPr>
                <w:color w:val="000000"/>
                <w:sz w:val="22"/>
                <w:szCs w:val="22"/>
              </w:rPr>
              <w:t xml:space="preserve"> интеллектуального потенциала молодежи района  </w:t>
            </w:r>
            <w:r w:rsidRPr="00FF23A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 xml:space="preserve">Количество молодежи, участвующей в мероприятиях - более </w:t>
            </w:r>
            <w:r>
              <w:rPr>
                <w:color w:val="000000"/>
                <w:sz w:val="22"/>
                <w:szCs w:val="22"/>
              </w:rPr>
              <w:t>1 тыс. человек ежегодно</w:t>
            </w:r>
          </w:p>
        </w:tc>
        <w:tc>
          <w:tcPr>
            <w:tcW w:w="1253" w:type="dxa"/>
          </w:tcPr>
          <w:p w:rsidR="00874C71" w:rsidRPr="00FF23A9" w:rsidRDefault="00CB7FDD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="00874C71" w:rsidRPr="00FF23A9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 xml:space="preserve">Муниципальная программа «Молодежь </w:t>
            </w:r>
            <w:proofErr w:type="spellStart"/>
            <w:r w:rsidRPr="00FF23A9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FF23A9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874C71" w:rsidRPr="00FF23A9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23A9">
              <w:rPr>
                <w:color w:val="000000"/>
                <w:sz w:val="22"/>
                <w:szCs w:val="22"/>
              </w:rPr>
              <w:t xml:space="preserve">Отдел по делам молодежи администрации муниципального образования </w:t>
            </w:r>
            <w:proofErr w:type="spellStart"/>
            <w:r w:rsidRPr="00FF23A9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F23A9">
              <w:rPr>
                <w:color w:val="000000"/>
                <w:sz w:val="22"/>
                <w:szCs w:val="22"/>
              </w:rPr>
              <w:t xml:space="preserve"> </w:t>
            </w:r>
            <w:r w:rsidRPr="00FF23A9">
              <w:rPr>
                <w:color w:val="000000"/>
                <w:sz w:val="22"/>
                <w:szCs w:val="22"/>
              </w:rPr>
              <w:t>район (далее – Отдел по делам молодежи)</w:t>
            </w:r>
          </w:p>
        </w:tc>
      </w:tr>
      <w:tr w:rsidR="00874C71" w:rsidTr="00C26964">
        <w:tc>
          <w:tcPr>
            <w:tcW w:w="594" w:type="dxa"/>
          </w:tcPr>
          <w:p w:rsidR="00874C71" w:rsidRPr="00130BE7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10" w:type="dxa"/>
          </w:tcPr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Проект «Год памяти и славы»</w:t>
            </w:r>
            <w:r>
              <w:rPr>
                <w:color w:val="000000"/>
                <w:sz w:val="22"/>
                <w:szCs w:val="22"/>
              </w:rPr>
              <w:t>, посвященный  Дню</w:t>
            </w:r>
            <w:r w:rsidRPr="00130BE7">
              <w:rPr>
                <w:color w:val="000000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944" w:type="dxa"/>
          </w:tcPr>
          <w:p w:rsidR="00874C71" w:rsidRPr="00130BE7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2024 -2030</w:t>
            </w:r>
          </w:p>
        </w:tc>
        <w:tc>
          <w:tcPr>
            <w:tcW w:w="2551" w:type="dxa"/>
          </w:tcPr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 xml:space="preserve">Мероприятия (творческие конкурсы, вело-автопробеги, </w:t>
            </w:r>
            <w:proofErr w:type="spellStart"/>
            <w:r w:rsidRPr="00130BE7">
              <w:rPr>
                <w:color w:val="000000"/>
                <w:sz w:val="22"/>
                <w:szCs w:val="22"/>
              </w:rPr>
              <w:t>флешмобы</w:t>
            </w:r>
            <w:proofErr w:type="spellEnd"/>
            <w:r w:rsidRPr="00130BE7">
              <w:rPr>
                <w:color w:val="000000"/>
                <w:sz w:val="22"/>
                <w:szCs w:val="22"/>
              </w:rPr>
              <w:t>, акции) направленные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0BE7">
              <w:rPr>
                <w:color w:val="000000"/>
                <w:sz w:val="22"/>
                <w:szCs w:val="22"/>
              </w:rPr>
              <w:t xml:space="preserve">гражданско- патриотическое воспитание молодежи </w:t>
            </w:r>
          </w:p>
        </w:tc>
        <w:tc>
          <w:tcPr>
            <w:tcW w:w="2122" w:type="dxa"/>
          </w:tcPr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Количество молодежи, участвующей в мероприятиях – более</w:t>
            </w:r>
            <w:r>
              <w:rPr>
                <w:color w:val="000000"/>
                <w:sz w:val="22"/>
                <w:szCs w:val="22"/>
              </w:rPr>
              <w:t xml:space="preserve"> 20 тыс. человек</w:t>
            </w:r>
            <w:r w:rsidRPr="00130BE7">
              <w:rPr>
                <w:color w:val="000000"/>
                <w:sz w:val="22"/>
                <w:szCs w:val="22"/>
              </w:rPr>
              <w:t xml:space="preserve"> ежегодно</w:t>
            </w:r>
          </w:p>
        </w:tc>
        <w:tc>
          <w:tcPr>
            <w:tcW w:w="1253" w:type="dxa"/>
          </w:tcPr>
          <w:p w:rsidR="00874C71" w:rsidRPr="00130BE7" w:rsidRDefault="00CB7FDD" w:rsidP="00874C71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FF23A9">
              <w:rPr>
                <w:color w:val="000000"/>
                <w:sz w:val="22"/>
                <w:szCs w:val="22"/>
              </w:rPr>
              <w:t>ный</w:t>
            </w:r>
            <w:r w:rsidRPr="00130BE7">
              <w:rPr>
                <w:color w:val="000000"/>
                <w:sz w:val="22"/>
                <w:szCs w:val="22"/>
              </w:rPr>
              <w:t xml:space="preserve"> </w:t>
            </w:r>
            <w:r w:rsidR="00874C71" w:rsidRPr="00130BE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508" w:type="dxa"/>
          </w:tcPr>
          <w:p w:rsidR="00874C71" w:rsidRPr="00130BE7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 xml:space="preserve">Муниципальная программа «Молодежь </w:t>
            </w:r>
            <w:proofErr w:type="spellStart"/>
            <w:r w:rsidRPr="00130BE7">
              <w:rPr>
                <w:sz w:val="22"/>
                <w:szCs w:val="22"/>
              </w:rPr>
              <w:t>Тимашевского</w:t>
            </w:r>
            <w:proofErr w:type="spellEnd"/>
            <w:r w:rsidRPr="00130BE7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874C71" w:rsidRPr="00130BE7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 xml:space="preserve">Отдел по делам молодежи </w:t>
            </w:r>
          </w:p>
        </w:tc>
      </w:tr>
      <w:tr w:rsidR="00874C71" w:rsidTr="003F6A39">
        <w:trPr>
          <w:trHeight w:val="2982"/>
        </w:trPr>
        <w:tc>
          <w:tcPr>
            <w:tcW w:w="594" w:type="dxa"/>
          </w:tcPr>
          <w:p w:rsidR="00874C71" w:rsidRPr="00130BE7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10" w:type="dxa"/>
          </w:tcPr>
          <w:p w:rsidR="00874C71" w:rsidRPr="00130BE7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 xml:space="preserve">Развитие добровольческого движения среди молодежи. </w:t>
            </w:r>
            <w:r w:rsidRPr="00130BE7">
              <w:rPr>
                <w:color w:val="000000"/>
                <w:sz w:val="22"/>
                <w:szCs w:val="22"/>
              </w:rPr>
              <w:t>Создание культуры бескорыстной добровольной гражданской взаимопомощи системного характера</w:t>
            </w:r>
          </w:p>
        </w:tc>
        <w:tc>
          <w:tcPr>
            <w:tcW w:w="944" w:type="dxa"/>
          </w:tcPr>
          <w:p w:rsidR="00874C71" w:rsidRPr="00130BE7" w:rsidRDefault="00874C71" w:rsidP="00874C71">
            <w:pPr>
              <w:ind w:left="-57" w:right="-57" w:firstLine="158"/>
              <w:jc w:val="center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 xml:space="preserve"> Системное вовлечение молодежи в общественную жизнь, развитие и поддержка молодежных инициатив, направленных на организацию добровольческого труда.</w:t>
            </w:r>
          </w:p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 xml:space="preserve">Развитие различных направлений добровольчества </w:t>
            </w:r>
          </w:p>
        </w:tc>
        <w:tc>
          <w:tcPr>
            <w:tcW w:w="2122" w:type="dxa"/>
          </w:tcPr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Количество молодежи, вовлеченной в добровольческую (волонтерскую) деятельность:</w:t>
            </w:r>
          </w:p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2020 г. – 160 человек,</w:t>
            </w:r>
          </w:p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2024 г. – 180 человек,</w:t>
            </w:r>
          </w:p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2027 г. – 200 человек,</w:t>
            </w:r>
          </w:p>
          <w:p w:rsidR="00874C71" w:rsidRPr="00130BE7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30BE7">
              <w:rPr>
                <w:color w:val="000000"/>
                <w:sz w:val="22"/>
                <w:szCs w:val="22"/>
              </w:rPr>
              <w:t>2030 г. – 220 человек</w:t>
            </w:r>
          </w:p>
        </w:tc>
        <w:tc>
          <w:tcPr>
            <w:tcW w:w="1253" w:type="dxa"/>
          </w:tcPr>
          <w:p w:rsidR="00874C71" w:rsidRPr="00130BE7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874C71" w:rsidRPr="00130BE7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 xml:space="preserve">Муниципальная программа «Молодежь </w:t>
            </w:r>
            <w:proofErr w:type="spellStart"/>
            <w:r w:rsidRPr="00130BE7">
              <w:rPr>
                <w:sz w:val="22"/>
                <w:szCs w:val="22"/>
              </w:rPr>
              <w:t>Тимашевского</w:t>
            </w:r>
            <w:proofErr w:type="spellEnd"/>
            <w:r w:rsidRPr="00130BE7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874C71" w:rsidRPr="00130BE7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30BE7">
              <w:rPr>
                <w:sz w:val="22"/>
                <w:szCs w:val="22"/>
              </w:rPr>
              <w:t xml:space="preserve">Отдел по делам молодежи  </w:t>
            </w:r>
          </w:p>
        </w:tc>
      </w:tr>
      <w:tr w:rsidR="00874C71" w:rsidTr="00874C71">
        <w:trPr>
          <w:trHeight w:val="279"/>
        </w:trPr>
        <w:tc>
          <w:tcPr>
            <w:tcW w:w="59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874C71" w:rsidTr="00C26964">
        <w:tc>
          <w:tcPr>
            <w:tcW w:w="594" w:type="dxa"/>
          </w:tcPr>
          <w:p w:rsidR="00874C71" w:rsidRDefault="00874C71" w:rsidP="00874C71"/>
        </w:tc>
        <w:tc>
          <w:tcPr>
            <w:tcW w:w="14002" w:type="dxa"/>
            <w:gridSpan w:val="8"/>
          </w:tcPr>
          <w:p w:rsidR="00874C71" w:rsidRDefault="00874C71" w:rsidP="00874C71">
            <w:r w:rsidRPr="00357B0C">
              <w:rPr>
                <w:b/>
                <w:color w:val="000000"/>
                <w:sz w:val="24"/>
                <w:szCs w:val="24"/>
              </w:rPr>
              <w:t>2.2.2. Приоритетное направление «Интенсификация социально-экономического развития»</w:t>
            </w:r>
          </w:p>
        </w:tc>
      </w:tr>
      <w:tr w:rsidR="00874C71" w:rsidTr="00C26964">
        <w:tc>
          <w:tcPr>
            <w:tcW w:w="594" w:type="dxa"/>
          </w:tcPr>
          <w:p w:rsidR="00874C71" w:rsidRDefault="00874C71" w:rsidP="00874C71"/>
        </w:tc>
        <w:tc>
          <w:tcPr>
            <w:tcW w:w="12110" w:type="dxa"/>
            <w:gridSpan w:val="7"/>
          </w:tcPr>
          <w:p w:rsidR="00874C71" w:rsidRPr="006A301E" w:rsidRDefault="00874C71" w:rsidP="00874C71">
            <w:pPr>
              <w:rPr>
                <w:b/>
              </w:rPr>
            </w:pPr>
            <w:r w:rsidRPr="006A301E">
              <w:rPr>
                <w:b/>
                <w:color w:val="000000"/>
                <w:sz w:val="24"/>
                <w:szCs w:val="24"/>
              </w:rPr>
              <w:t>Задача 1:</w:t>
            </w:r>
            <w:r w:rsidRPr="006A301E">
              <w:rPr>
                <w:b/>
                <w:sz w:val="24"/>
                <w:szCs w:val="24"/>
              </w:rPr>
              <w:t xml:space="preserve"> Развитие промышленного сектора экономики</w:t>
            </w:r>
          </w:p>
        </w:tc>
        <w:tc>
          <w:tcPr>
            <w:tcW w:w="1892" w:type="dxa"/>
          </w:tcPr>
          <w:p w:rsidR="00874C71" w:rsidRDefault="00874C71" w:rsidP="00874C71"/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Развитие промышленного производства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2020 -</w:t>
            </w:r>
          </w:p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Рост объемов производимой продукции предприятиями промышленной отрасли за счет модернизации действующих про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изводств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 xml:space="preserve">, расширения </w:t>
            </w:r>
            <w:r w:rsidRPr="00176564">
              <w:rPr>
                <w:color w:val="000000"/>
                <w:sz w:val="22"/>
                <w:szCs w:val="22"/>
              </w:rPr>
              <w:t xml:space="preserve">ассортимента выпускаемой продукции. </w:t>
            </w:r>
            <w:r w:rsidRPr="00176564">
              <w:rPr>
                <w:sz w:val="22"/>
                <w:szCs w:val="22"/>
              </w:rPr>
              <w:t xml:space="preserve">Выпуск новых видов продукции и внедрение прогрессивных </w:t>
            </w:r>
            <w:proofErr w:type="spellStart"/>
            <w:r w:rsidRPr="00176564">
              <w:rPr>
                <w:sz w:val="22"/>
                <w:szCs w:val="22"/>
              </w:rPr>
              <w:t>энерго</w:t>
            </w:r>
            <w:proofErr w:type="spellEnd"/>
            <w:r w:rsidRPr="00176564">
              <w:rPr>
                <w:sz w:val="22"/>
                <w:szCs w:val="22"/>
              </w:rPr>
              <w:t>- и ресурсосберегающих технологий производства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108" w:right="-116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Увеличение объёмов промышленного производства в 2030 г. 2,9 раза. </w:t>
            </w:r>
            <w:r w:rsidRPr="00176564">
              <w:rPr>
                <w:color w:val="000000"/>
                <w:sz w:val="22"/>
                <w:szCs w:val="22"/>
              </w:rPr>
              <w:t xml:space="preserve">Укрепление </w:t>
            </w:r>
            <w:r>
              <w:rPr>
                <w:color w:val="000000"/>
                <w:sz w:val="22"/>
                <w:szCs w:val="22"/>
              </w:rPr>
              <w:t xml:space="preserve">материально –технической базы промышленных </w:t>
            </w:r>
            <w:r w:rsidRPr="0017656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предприятий. </w:t>
            </w:r>
            <w:r w:rsidRPr="00176564">
              <w:rPr>
                <w:color w:val="000000"/>
                <w:sz w:val="22"/>
                <w:szCs w:val="22"/>
              </w:rPr>
              <w:t>Повышение конкурентоспособности выпускаемой продукции предприятиями промышленного комплекса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Без включения в программу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 xml:space="preserve">Предприятия промышленного сектора экономики, отдел экономики и прогнозирования </w:t>
            </w:r>
            <w:r w:rsidRPr="00176564">
              <w:rPr>
                <w:sz w:val="22"/>
                <w:szCs w:val="22"/>
              </w:rPr>
              <w:t xml:space="preserve">администрации муниципального образования </w:t>
            </w:r>
            <w:proofErr w:type="spellStart"/>
            <w:r w:rsidRPr="00176564">
              <w:rPr>
                <w:sz w:val="22"/>
                <w:szCs w:val="22"/>
              </w:rPr>
              <w:t>Тимашевский</w:t>
            </w:r>
            <w:proofErr w:type="spellEnd"/>
            <w:r w:rsidRPr="00176564">
              <w:rPr>
                <w:sz w:val="22"/>
                <w:szCs w:val="22"/>
              </w:rPr>
              <w:t xml:space="preserve"> район (далее – Отдел экономики и прогнозирования)</w:t>
            </w:r>
          </w:p>
        </w:tc>
      </w:tr>
      <w:tr w:rsidR="00874C71" w:rsidTr="00841DD3">
        <w:trPr>
          <w:trHeight w:val="2731"/>
        </w:trPr>
        <w:tc>
          <w:tcPr>
            <w:tcW w:w="59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Взаимодействие с  предприятиями по популяризации промышленной продукции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Информирование промышленных предприятий о проводимых выставках-ярмарках, форумах, размещение Каталога производителей промышленной продукции в СМИ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Объем производства промышленной продукции составит: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2020 г. – 17442,4 млн. руб.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2024 г. – 25830,4 млн. руб.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2027 г. – 30814,0 млн. руб.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 г. – 37207,9 млн. руб.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Без включения в программу 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right="2"/>
              <w:rPr>
                <w:color w:val="000000"/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 xml:space="preserve">Отдел экономики и прогнозирования </w:t>
            </w: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Оказание информационно-консультационной помощи предприятиям - потенциальным участникам национального проекта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105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Информирование предприятий - потенциальных участников о возможности внедрения организационных и технологических инноваций, способствующих повышению производительности 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Рост количества промышленных предприятий, внедряющих технологию бережливого производства в 2,7 раза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Национальный проект «Производительность труда и поддержка занятости».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right="2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Отдел экономики и прогнозирования</w:t>
            </w:r>
          </w:p>
        </w:tc>
      </w:tr>
      <w:tr w:rsidR="00874C71" w:rsidTr="00C26964">
        <w:tc>
          <w:tcPr>
            <w:tcW w:w="59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труда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Мониторинг предприятий, реализующих мероприятия по повышению</w:t>
            </w:r>
            <w:r>
              <w:rPr>
                <w:color w:val="000000"/>
                <w:sz w:val="22"/>
                <w:szCs w:val="22"/>
              </w:rPr>
              <w:t xml:space="preserve"> производи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тельности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 xml:space="preserve"> труда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176564">
              <w:rPr>
                <w:color w:val="000000"/>
                <w:sz w:val="22"/>
                <w:szCs w:val="22"/>
              </w:rPr>
              <w:t>2020 -2030</w:t>
            </w:r>
            <w:r w:rsidRPr="0017656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Проведение актуализации показателей, результатов мероприятий,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напра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вленных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 xml:space="preserve"> на повышение производительности труда на предприятиях, реализующих систему бережливых технологий 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Рост производительности труда на крупных и средних</w:t>
            </w:r>
            <w:r w:rsidRPr="00176564">
              <w:rPr>
                <w:color w:val="000000"/>
                <w:sz w:val="22"/>
                <w:szCs w:val="22"/>
              </w:rPr>
              <w:t xml:space="preserve"> предприятиях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- </w:t>
            </w:r>
            <w:r w:rsidRPr="00176564">
              <w:rPr>
                <w:color w:val="000000"/>
                <w:sz w:val="22"/>
                <w:szCs w:val="22"/>
              </w:rPr>
              <w:t>103,2 %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г. - </w:t>
            </w:r>
            <w:r w:rsidRPr="00176564">
              <w:rPr>
                <w:color w:val="000000"/>
                <w:sz w:val="22"/>
                <w:szCs w:val="22"/>
              </w:rPr>
              <w:t>103,3 %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2027 г. - 103,4 %,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 г. - 103,7 %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Национальный проект «Производительность труда и поддержка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заня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тости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>».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Отдел экономики и прогнозирования</w:t>
            </w: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Формирование благоприятного инвестиционного климата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Привлечение инвестиций в промышленный сектор экономики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Рост инвестиций в промышленный сектор экономики в 2030 г. в 2 раза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Без включения в программу -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 xml:space="preserve">Отдел экономики и прогнозирования </w:t>
            </w:r>
          </w:p>
        </w:tc>
      </w:tr>
      <w:tr w:rsidR="00874C71" w:rsidTr="00C26964">
        <w:tc>
          <w:tcPr>
            <w:tcW w:w="594" w:type="dxa"/>
          </w:tcPr>
          <w:p w:rsidR="00874C71" w:rsidRDefault="00874C71" w:rsidP="00874C71"/>
        </w:tc>
        <w:tc>
          <w:tcPr>
            <w:tcW w:w="14002" w:type="dxa"/>
            <w:gridSpan w:val="8"/>
          </w:tcPr>
          <w:p w:rsidR="00874C71" w:rsidRPr="00E30D11" w:rsidRDefault="00874C71" w:rsidP="00874C71">
            <w:pPr>
              <w:rPr>
                <w:b/>
              </w:rPr>
            </w:pPr>
            <w:r w:rsidRPr="00E30D11">
              <w:rPr>
                <w:b/>
                <w:sz w:val="24"/>
              </w:rPr>
              <w:t>Задача 2. Развитие агропромышленного комплекса, пищевой промышленности</w:t>
            </w: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Развитие производства органической продукции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2020 -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81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Проведение семинаров-совещаний по вопросам технологии во</w:t>
            </w:r>
            <w:r>
              <w:rPr>
                <w:sz w:val="22"/>
                <w:szCs w:val="22"/>
              </w:rPr>
              <w:t xml:space="preserve">зделывания основных </w:t>
            </w:r>
            <w:proofErr w:type="spellStart"/>
            <w:r>
              <w:rPr>
                <w:sz w:val="22"/>
                <w:szCs w:val="22"/>
              </w:rPr>
              <w:t>сельскохозяйствен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76564">
              <w:rPr>
                <w:sz w:val="22"/>
                <w:szCs w:val="22"/>
              </w:rPr>
              <w:t>ных</w:t>
            </w:r>
            <w:proofErr w:type="spellEnd"/>
            <w:r w:rsidRPr="00176564">
              <w:rPr>
                <w:sz w:val="22"/>
                <w:szCs w:val="22"/>
              </w:rPr>
              <w:t xml:space="preserve"> культур;</w:t>
            </w:r>
          </w:p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приобретения и ис</w:t>
            </w:r>
            <w:r w:rsidRPr="00176564">
              <w:rPr>
                <w:sz w:val="22"/>
                <w:szCs w:val="22"/>
              </w:rPr>
              <w:t xml:space="preserve">пользования новой высокотехнологической техники;  </w:t>
            </w:r>
          </w:p>
          <w:p w:rsidR="00874C71" w:rsidRPr="00176564" w:rsidRDefault="00874C71" w:rsidP="00874C71">
            <w:pPr>
              <w:ind w:left="-57" w:right="-81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 xml:space="preserve">государственной поддержки производителей органической продукции, повышения плодородия почв, применения </w:t>
            </w:r>
            <w:proofErr w:type="spellStart"/>
            <w:r w:rsidRPr="00176564">
              <w:rPr>
                <w:sz w:val="22"/>
                <w:szCs w:val="22"/>
              </w:rPr>
              <w:t>биоорганизмов</w:t>
            </w:r>
            <w:proofErr w:type="spellEnd"/>
            <w:r w:rsidRPr="00176564">
              <w:rPr>
                <w:sz w:val="22"/>
                <w:szCs w:val="22"/>
              </w:rPr>
              <w:t xml:space="preserve">, восстанавливающих и повышающих структуру и питательность </w:t>
            </w:r>
            <w:r>
              <w:rPr>
                <w:sz w:val="22"/>
                <w:szCs w:val="22"/>
              </w:rPr>
              <w:t xml:space="preserve">почвы, обеспечения </w:t>
            </w:r>
            <w:proofErr w:type="spellStart"/>
            <w:r w:rsidRPr="00176564">
              <w:rPr>
                <w:sz w:val="22"/>
                <w:szCs w:val="22"/>
              </w:rPr>
              <w:t>сельхозтоваропроизводи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Доля сельхозугодий, соответствующих стандарту </w:t>
            </w:r>
            <w:proofErr w:type="spellStart"/>
            <w:r w:rsidRPr="00176564">
              <w:rPr>
                <w:color w:val="000000"/>
                <w:sz w:val="22"/>
                <w:szCs w:val="22"/>
              </w:rPr>
              <w:t>экологизированного</w:t>
            </w:r>
            <w:proofErr w:type="spellEnd"/>
            <w:r w:rsidRPr="00176564">
              <w:rPr>
                <w:color w:val="000000"/>
                <w:sz w:val="22"/>
                <w:szCs w:val="22"/>
              </w:rPr>
              <w:t xml:space="preserve"> АПК: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2020 г. - 5%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2024 г. – 15%: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2027 г. – 35 %;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 г. – 60 %.</w:t>
            </w:r>
          </w:p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Внесение органических удобрений - не менее 2 тонн на 1 га удобряемой почвы.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Обеспечение в структуре посевных площадей увеличение доли многолетних трав и зернобобовых до рекоменд</w:t>
            </w:r>
            <w:r>
              <w:rPr>
                <w:sz w:val="22"/>
                <w:szCs w:val="22"/>
              </w:rPr>
              <w:t>ованного показателя 10,0-12,0 %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rFonts w:cs="Times New Roman CYR"/>
                <w:sz w:val="22"/>
                <w:szCs w:val="22"/>
              </w:rPr>
            </w:pPr>
            <w:r w:rsidRPr="00176564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продовольствия».</w:t>
            </w:r>
          </w:p>
          <w:p w:rsidR="00874C71" w:rsidRPr="00176564" w:rsidRDefault="00874C71" w:rsidP="00874C71">
            <w:pPr>
              <w:ind w:left="-57" w:right="-57"/>
              <w:rPr>
                <w:rFonts w:cs="Times New Roman CYR"/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Закон Краснодарского края «О развитии производства органической продукции на территории Краснодарского края»</w:t>
            </w:r>
          </w:p>
          <w:p w:rsidR="00874C71" w:rsidRPr="00176564" w:rsidRDefault="00874C71" w:rsidP="00874C71">
            <w:pPr>
              <w:ind w:left="-57" w:right="-57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Управление сельского хозяйства и перерабатывающей промышленности (далее – Управление сельского хозяйства), сельскохозяйственные организации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874C71" w:rsidTr="00C26964">
        <w:tc>
          <w:tcPr>
            <w:tcW w:w="59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74C71" w:rsidRPr="00A2280F" w:rsidRDefault="00874C71" w:rsidP="00874C71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874C71" w:rsidRPr="00A2280F" w:rsidRDefault="00874C71" w:rsidP="00874C71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874C71" w:rsidRPr="00176564" w:rsidRDefault="00874C71" w:rsidP="00874C71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874C71" w:rsidRPr="00176564" w:rsidRDefault="00874C71" w:rsidP="00874C71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81"/>
              <w:rPr>
                <w:sz w:val="22"/>
                <w:szCs w:val="22"/>
              </w:rPr>
            </w:pPr>
            <w:proofErr w:type="spellStart"/>
            <w:r w:rsidRPr="00176564">
              <w:rPr>
                <w:sz w:val="22"/>
                <w:szCs w:val="22"/>
              </w:rPr>
              <w:t>телей</w:t>
            </w:r>
            <w:proofErr w:type="spellEnd"/>
            <w:r w:rsidRPr="00176564">
              <w:rPr>
                <w:sz w:val="22"/>
                <w:szCs w:val="22"/>
              </w:rPr>
              <w:t xml:space="preserve"> в отрасли растениеводства и животноводства биопрепаратами, позволяющими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значитель</w:t>
            </w:r>
            <w:proofErr w:type="spellEnd"/>
            <w:r w:rsidRPr="00176564">
              <w:rPr>
                <w:sz w:val="22"/>
                <w:szCs w:val="22"/>
              </w:rPr>
              <w:t xml:space="preserve"> но повышать качество, урожайность </w:t>
            </w:r>
            <w:proofErr w:type="spellStart"/>
            <w:r w:rsidRPr="00176564">
              <w:rPr>
                <w:sz w:val="22"/>
                <w:szCs w:val="22"/>
              </w:rPr>
              <w:t>селькохозяйственных</w:t>
            </w:r>
            <w:proofErr w:type="spellEnd"/>
            <w:r w:rsidRPr="00176564">
              <w:rPr>
                <w:sz w:val="22"/>
                <w:szCs w:val="22"/>
              </w:rPr>
              <w:t xml:space="preserve"> культур и продуктивности </w:t>
            </w:r>
            <w:proofErr w:type="spellStart"/>
            <w:r w:rsidRPr="00176564">
              <w:rPr>
                <w:sz w:val="22"/>
                <w:szCs w:val="22"/>
              </w:rPr>
              <w:t>селькохозяйственных</w:t>
            </w:r>
            <w:proofErr w:type="spellEnd"/>
            <w:r w:rsidRPr="00176564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874C71" w:rsidRPr="00176564" w:rsidRDefault="00874C71" w:rsidP="00874C71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874C71" w:rsidTr="00C26964">
        <w:tc>
          <w:tcPr>
            <w:tcW w:w="594" w:type="dxa"/>
          </w:tcPr>
          <w:p w:rsidR="00874C71" w:rsidRPr="00176564" w:rsidRDefault="00874C71" w:rsidP="0087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Развитие растениеводства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2020 -</w:t>
            </w:r>
          </w:p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81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>Внедрение новых ресурсосберегающих адаптивных технологий возделывания сельскохозяйственных культур, перспективных высоко-урожайных сортов и гибридов сельско</w:t>
            </w:r>
            <w:r w:rsidR="00C97652">
              <w:rPr>
                <w:sz w:val="22"/>
                <w:szCs w:val="22"/>
              </w:rPr>
              <w:t>хозяйственных культур;</w:t>
            </w:r>
            <w:r w:rsidRPr="00176564">
              <w:rPr>
                <w:sz w:val="22"/>
                <w:szCs w:val="22"/>
              </w:rPr>
              <w:t xml:space="preserve"> соблюдения сельскохозяйственными предприятиями научно обоснованного севооборота, рациональное использование зем</w:t>
            </w:r>
            <w:r>
              <w:rPr>
                <w:sz w:val="22"/>
                <w:szCs w:val="22"/>
              </w:rPr>
              <w:t>ель и повышение плодородия почв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Валовой сбор зерновых и зернобобовых культур:</w:t>
            </w:r>
          </w:p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2020 г. – 458,6 тыс. тонн,</w:t>
            </w:r>
          </w:p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2024 г. – 481,3 тыс. тонн,</w:t>
            </w:r>
          </w:p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2027 г. – 483,0 тыс. тонн,</w:t>
            </w:r>
          </w:p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 г -  484,0 тыс. тонн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  <w:r w:rsidRPr="00176564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Управление сельского хозяйства, сельскохозяйственные организации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874C71" w:rsidRPr="00176564" w:rsidRDefault="00874C71" w:rsidP="00874C71">
            <w:pPr>
              <w:ind w:right="-140"/>
              <w:rPr>
                <w:color w:val="000000"/>
                <w:sz w:val="22"/>
                <w:szCs w:val="22"/>
              </w:rPr>
            </w:pPr>
          </w:p>
          <w:p w:rsidR="00874C71" w:rsidRPr="00176564" w:rsidRDefault="00874C71" w:rsidP="00874C71">
            <w:pPr>
              <w:rPr>
                <w:color w:val="000000"/>
                <w:sz w:val="22"/>
                <w:szCs w:val="22"/>
              </w:rPr>
            </w:pPr>
          </w:p>
        </w:tc>
      </w:tr>
      <w:tr w:rsidR="00874C71" w:rsidTr="00C97652">
        <w:trPr>
          <w:trHeight w:val="2566"/>
        </w:trPr>
        <w:tc>
          <w:tcPr>
            <w:tcW w:w="594" w:type="dxa"/>
          </w:tcPr>
          <w:p w:rsidR="00874C71" w:rsidRPr="00176564" w:rsidRDefault="00C97652" w:rsidP="0087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10" w:type="dxa"/>
          </w:tcPr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Развития садоводства</w:t>
            </w:r>
          </w:p>
        </w:tc>
        <w:tc>
          <w:tcPr>
            <w:tcW w:w="944" w:type="dxa"/>
          </w:tcPr>
          <w:p w:rsidR="00874C71" w:rsidRPr="00176564" w:rsidRDefault="00874C71" w:rsidP="00874C71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2020 -</w:t>
            </w:r>
          </w:p>
          <w:p w:rsidR="00874C71" w:rsidRPr="00176564" w:rsidRDefault="00874C71" w:rsidP="00874C71">
            <w:pPr>
              <w:rPr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   2030</w:t>
            </w:r>
          </w:p>
        </w:tc>
        <w:tc>
          <w:tcPr>
            <w:tcW w:w="2551" w:type="dxa"/>
          </w:tcPr>
          <w:p w:rsidR="00874C71" w:rsidRPr="00176564" w:rsidRDefault="00874C71" w:rsidP="00874C71">
            <w:pPr>
              <w:ind w:left="-57" w:right="-81"/>
              <w:rPr>
                <w:sz w:val="22"/>
                <w:szCs w:val="22"/>
              </w:rPr>
            </w:pPr>
            <w:r w:rsidRPr="00176564">
              <w:rPr>
                <w:sz w:val="22"/>
                <w:szCs w:val="22"/>
              </w:rPr>
              <w:t xml:space="preserve">Проведение закладок многолетних плодовых и ягодных насаждений, закладка интенсивного или </w:t>
            </w:r>
            <w:proofErr w:type="gramStart"/>
            <w:r w:rsidRPr="00176564">
              <w:rPr>
                <w:sz w:val="22"/>
                <w:szCs w:val="22"/>
              </w:rPr>
              <w:t xml:space="preserve">супер </w:t>
            </w:r>
            <w:r>
              <w:rPr>
                <w:sz w:val="22"/>
                <w:szCs w:val="22"/>
              </w:rPr>
              <w:t>интенсивного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76564">
              <w:rPr>
                <w:sz w:val="22"/>
                <w:szCs w:val="22"/>
              </w:rPr>
              <w:t>сада. Расширение мелиоративной с</w:t>
            </w:r>
            <w:r>
              <w:rPr>
                <w:sz w:val="22"/>
                <w:szCs w:val="22"/>
              </w:rPr>
              <w:t>истемы и развитие орошения</w:t>
            </w:r>
          </w:p>
        </w:tc>
        <w:tc>
          <w:tcPr>
            <w:tcW w:w="2122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 xml:space="preserve">Валовой сбор плодов и ягод </w:t>
            </w:r>
          </w:p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г. – 22,6 тыс. тонн,</w:t>
            </w:r>
          </w:p>
          <w:p w:rsidR="00874C71" w:rsidRDefault="00874C71" w:rsidP="00874C71">
            <w:pPr>
              <w:ind w:left="-57" w:right="-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 – 24,5 тыс. тонн,</w:t>
            </w:r>
          </w:p>
          <w:p w:rsidR="00874C71" w:rsidRPr="00176564" w:rsidRDefault="00874C71" w:rsidP="00874C71">
            <w:pPr>
              <w:ind w:left="-57" w:right="-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 – 28,5 тыс. тонн,</w:t>
            </w:r>
          </w:p>
          <w:p w:rsidR="00874C71" w:rsidRPr="00176564" w:rsidRDefault="00874C71" w:rsidP="00874C71">
            <w:pPr>
              <w:ind w:left="-57" w:right="-57"/>
              <w:rPr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2030 г -  32,9 тыс. тонн</w:t>
            </w:r>
          </w:p>
        </w:tc>
        <w:tc>
          <w:tcPr>
            <w:tcW w:w="1253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874C71" w:rsidRPr="00176564" w:rsidRDefault="00874C71" w:rsidP="00874C7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76564">
              <w:rPr>
                <w:color w:val="000000"/>
                <w:sz w:val="22"/>
                <w:szCs w:val="22"/>
              </w:rPr>
              <w:t>Управление с</w:t>
            </w:r>
            <w:r>
              <w:rPr>
                <w:color w:val="000000"/>
                <w:sz w:val="22"/>
                <w:szCs w:val="22"/>
              </w:rPr>
              <w:t xml:space="preserve">ельского хозяйства, </w:t>
            </w:r>
            <w:proofErr w:type="spellStart"/>
            <w:r>
              <w:rPr>
                <w:color w:val="000000"/>
                <w:sz w:val="22"/>
                <w:szCs w:val="22"/>
              </w:rPr>
              <w:t>сельскохозяй</w:t>
            </w:r>
            <w:r w:rsidRPr="00176564"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</w:t>
            </w:r>
            <w:r w:rsidRPr="00176564">
              <w:rPr>
                <w:color w:val="000000"/>
                <w:sz w:val="22"/>
                <w:szCs w:val="22"/>
              </w:rPr>
              <w:t>венные организации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</w:tr>
      <w:tr w:rsidR="00C97652" w:rsidTr="00C26964">
        <w:tc>
          <w:tcPr>
            <w:tcW w:w="59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C97652" w:rsidTr="00C26964">
        <w:tc>
          <w:tcPr>
            <w:tcW w:w="594" w:type="dxa"/>
          </w:tcPr>
          <w:p w:rsidR="00C97652" w:rsidRPr="00B44BCD" w:rsidRDefault="00C97652" w:rsidP="00C97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710" w:type="dxa"/>
          </w:tcPr>
          <w:p w:rsidR="00C97652" w:rsidRPr="00B44BCD" w:rsidRDefault="00C97652" w:rsidP="00C97652">
            <w:pPr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Развитие животноводства</w:t>
            </w:r>
          </w:p>
        </w:tc>
        <w:tc>
          <w:tcPr>
            <w:tcW w:w="944" w:type="dxa"/>
          </w:tcPr>
          <w:p w:rsidR="00C97652" w:rsidRPr="00B44BCD" w:rsidRDefault="00C97652" w:rsidP="00C97652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 2020 -</w:t>
            </w:r>
          </w:p>
          <w:p w:rsidR="00C97652" w:rsidRPr="00B44BCD" w:rsidRDefault="00C97652" w:rsidP="00C97652">
            <w:pPr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4BCD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111" w:right="-81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Увели</w:t>
            </w:r>
            <w:r>
              <w:rPr>
                <w:sz w:val="22"/>
                <w:szCs w:val="22"/>
              </w:rPr>
              <w:t>чение численности поголовья крупно</w:t>
            </w:r>
            <w:r w:rsidRPr="00B44BCD">
              <w:rPr>
                <w:sz w:val="22"/>
                <w:szCs w:val="22"/>
              </w:rPr>
              <w:t xml:space="preserve">го рогатого скота и свиней; улучшение показателей воспроизводства стада крупного рогатого скота за счет использования </w:t>
            </w:r>
            <w:r>
              <w:rPr>
                <w:sz w:val="22"/>
                <w:szCs w:val="22"/>
              </w:rPr>
              <w:t xml:space="preserve">семени быков-производителей, которые </w:t>
            </w:r>
            <w:proofErr w:type="gramStart"/>
            <w:r>
              <w:rPr>
                <w:sz w:val="22"/>
                <w:szCs w:val="22"/>
              </w:rPr>
              <w:t xml:space="preserve">улучшают  </w:t>
            </w:r>
            <w:r w:rsidRPr="00B44BCD">
              <w:rPr>
                <w:sz w:val="22"/>
                <w:szCs w:val="22"/>
              </w:rPr>
              <w:t>качество</w:t>
            </w:r>
            <w:proofErr w:type="gramEnd"/>
            <w:r w:rsidRPr="00B44BCD">
              <w:rPr>
                <w:sz w:val="22"/>
                <w:szCs w:val="22"/>
              </w:rPr>
              <w:t xml:space="preserve"> потомства; </w:t>
            </w:r>
          </w:p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расширение индустриального животноводства;</w:t>
            </w:r>
          </w:p>
          <w:p w:rsidR="00C97652" w:rsidRPr="00B44BCD" w:rsidRDefault="00C97652" w:rsidP="00C97652">
            <w:pPr>
              <w:ind w:left="-57" w:right="-81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совершенствования кормовой базы за счет увеличения посевов высокобелковых и высокоэнергетических кормовых культур; предоставления грунтовой поддержки фермеров. Развитие мясного скотоводства за счет увеличения поголовья мясного скота посредством собственного воспроизводства, а также за счет приобретения племенных животных. Развитие молочного скотоводства за счет повышения молочной продуктивности коров, совершенствования кормовой базы, приобретения племенных животных на основе государственной</w:t>
            </w:r>
            <w:r>
              <w:rPr>
                <w:sz w:val="22"/>
                <w:szCs w:val="22"/>
              </w:rPr>
              <w:t xml:space="preserve"> поддержки.</w:t>
            </w:r>
          </w:p>
        </w:tc>
        <w:tc>
          <w:tcPr>
            <w:tcW w:w="2122" w:type="dxa"/>
          </w:tcPr>
          <w:p w:rsidR="00C97652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sz w:val="22"/>
                <w:szCs w:val="22"/>
              </w:rPr>
              <w:t>Производство: скот и птица на убой (в живом весе)</w:t>
            </w:r>
            <w:r w:rsidRPr="00253A9B">
              <w:rPr>
                <w:color w:val="000000"/>
                <w:sz w:val="22"/>
                <w:szCs w:val="22"/>
              </w:rPr>
              <w:t>; молоко; свинины; создание КФХ, начинающих фермеров соответственно:</w:t>
            </w: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2020 г. – 7,2 тыс. тонн</w:t>
            </w:r>
            <w:r>
              <w:rPr>
                <w:color w:val="000000"/>
                <w:sz w:val="22"/>
                <w:szCs w:val="22"/>
              </w:rPr>
              <w:t xml:space="preserve">; 42,9 тыс. тонн; 3 тыс. тонн; </w:t>
            </w:r>
            <w:r w:rsidRPr="00253A9B">
              <w:rPr>
                <w:color w:val="000000"/>
                <w:sz w:val="22"/>
                <w:szCs w:val="22"/>
              </w:rPr>
              <w:t>1 ед.</w:t>
            </w:r>
          </w:p>
          <w:p w:rsidR="00C97652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 xml:space="preserve">2024 г. – 9 тыс. тонн; 48,9 тыс. тонн; </w:t>
            </w: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8,2 тыс. тонн; 2 ед.</w:t>
            </w: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2027 г. – 10,2 тыс. тонн; 57,6 тыс. тонн; 13,1 тыс. тонн; 2 ед.</w:t>
            </w: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2030 г -  10,9 тыс. тонн; 65,8 тыс. тонн; 18,1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3A9B">
              <w:rPr>
                <w:color w:val="000000"/>
                <w:sz w:val="22"/>
                <w:szCs w:val="22"/>
              </w:rPr>
              <w:t>тонн; 2 ед.</w:t>
            </w:r>
          </w:p>
          <w:p w:rsidR="00C97652" w:rsidRPr="00253A9B" w:rsidRDefault="00C97652" w:rsidP="00C976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Внебюджетные источники (собственные средства), краевой бюджет</w:t>
            </w:r>
          </w:p>
        </w:tc>
        <w:tc>
          <w:tcPr>
            <w:tcW w:w="2508" w:type="dxa"/>
          </w:tcPr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C97652" w:rsidRPr="00176564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53A9B">
              <w:rPr>
                <w:color w:val="000000"/>
                <w:sz w:val="22"/>
                <w:szCs w:val="22"/>
              </w:rPr>
              <w:t>Управление сельского хозяйства, сельскохозяйственные организации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C97652" w:rsidRPr="00253A9B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C97652" w:rsidTr="00C26964">
        <w:tc>
          <w:tcPr>
            <w:tcW w:w="59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C97652" w:rsidTr="00C26964">
        <w:tc>
          <w:tcPr>
            <w:tcW w:w="59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81"/>
              <w:rPr>
                <w:bCs/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 xml:space="preserve">Развитие свиноводства за счет восстановления производства после АЧС на </w:t>
            </w:r>
            <w:proofErr w:type="spellStart"/>
            <w:r w:rsidRPr="00B44BCD">
              <w:rPr>
                <w:sz w:val="22"/>
                <w:szCs w:val="22"/>
              </w:rPr>
              <w:t>свинокомплексе</w:t>
            </w:r>
            <w:proofErr w:type="spellEnd"/>
            <w:r w:rsidRPr="00B44BCD">
              <w:rPr>
                <w:sz w:val="22"/>
                <w:szCs w:val="22"/>
              </w:rPr>
              <w:t xml:space="preserve"> и внедрения интенсивных технологий разведения и содержания</w:t>
            </w:r>
            <w:r>
              <w:rPr>
                <w:sz w:val="22"/>
                <w:szCs w:val="22"/>
              </w:rPr>
              <w:t xml:space="preserve"> </w:t>
            </w:r>
            <w:r w:rsidRPr="00B44BCD">
              <w:rPr>
                <w:sz w:val="22"/>
                <w:szCs w:val="22"/>
              </w:rPr>
              <w:t>животных.</w:t>
            </w:r>
            <w:r>
              <w:rPr>
                <w:sz w:val="22"/>
                <w:szCs w:val="22"/>
              </w:rPr>
              <w:t xml:space="preserve"> </w:t>
            </w:r>
            <w:r w:rsidRPr="00B44BCD">
              <w:rPr>
                <w:sz w:val="22"/>
                <w:szCs w:val="22"/>
              </w:rPr>
              <w:t>Развитие малых форм хозяйствования за счет реализации программ по развитию семейных животноводческих ферм,</w:t>
            </w:r>
            <w:r>
              <w:rPr>
                <w:sz w:val="22"/>
                <w:szCs w:val="22"/>
              </w:rPr>
              <w:t xml:space="preserve"> </w:t>
            </w:r>
            <w:r w:rsidRPr="00B44BCD">
              <w:rPr>
                <w:sz w:val="22"/>
                <w:szCs w:val="22"/>
              </w:rPr>
              <w:t>поддержки начинающих фермеров.</w:t>
            </w: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C97652" w:rsidRPr="00141EA1" w:rsidRDefault="00C97652" w:rsidP="00C97652">
            <w:pPr>
              <w:ind w:left="-57" w:right="57"/>
              <w:rPr>
                <w:color w:val="000000"/>
                <w:sz w:val="22"/>
                <w:szCs w:val="22"/>
              </w:rPr>
            </w:pPr>
          </w:p>
        </w:tc>
      </w:tr>
      <w:tr w:rsidR="00C97652" w:rsidTr="00C26964">
        <w:tc>
          <w:tcPr>
            <w:tcW w:w="59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 xml:space="preserve">Развитие </w:t>
            </w:r>
            <w:proofErr w:type="spellStart"/>
            <w:r w:rsidRPr="00B44BCD">
              <w:rPr>
                <w:sz w:val="22"/>
                <w:szCs w:val="22"/>
              </w:rPr>
              <w:t>рыбохозяйственного</w:t>
            </w:r>
            <w:proofErr w:type="spellEnd"/>
            <w:r w:rsidRPr="00B44BCD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  2020 -</w:t>
            </w:r>
          </w:p>
          <w:p w:rsidR="00C97652" w:rsidRPr="00B44BCD" w:rsidRDefault="00C97652" w:rsidP="00C976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81"/>
              <w:rPr>
                <w:sz w:val="22"/>
                <w:szCs w:val="22"/>
              </w:rPr>
            </w:pPr>
            <w:r w:rsidRPr="00B44BCD">
              <w:rPr>
                <w:bCs/>
                <w:sz w:val="22"/>
                <w:szCs w:val="22"/>
              </w:rPr>
              <w:t xml:space="preserve">Использование высококачественного рыбопосадочного материала, выращиваемых объектов </w:t>
            </w:r>
            <w:proofErr w:type="spellStart"/>
            <w:r w:rsidRPr="00B44BCD">
              <w:rPr>
                <w:bCs/>
                <w:sz w:val="22"/>
                <w:szCs w:val="22"/>
              </w:rPr>
              <w:t>аквакульту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44BCD">
              <w:rPr>
                <w:bCs/>
                <w:sz w:val="22"/>
                <w:szCs w:val="22"/>
              </w:rPr>
              <w:t>ры</w:t>
            </w:r>
            <w:proofErr w:type="spellEnd"/>
            <w:r w:rsidRPr="00B44BCD">
              <w:rPr>
                <w:bCs/>
                <w:sz w:val="22"/>
                <w:szCs w:val="22"/>
              </w:rPr>
              <w:t>. П</w:t>
            </w:r>
            <w:r>
              <w:rPr>
                <w:bCs/>
                <w:sz w:val="22"/>
                <w:szCs w:val="22"/>
              </w:rPr>
              <w:t xml:space="preserve">одготовка квалифицированных кадров </w:t>
            </w:r>
            <w:r w:rsidRPr="00B44BCD">
              <w:rPr>
                <w:bCs/>
                <w:sz w:val="22"/>
                <w:szCs w:val="22"/>
              </w:rPr>
              <w:t xml:space="preserve">в сфере </w:t>
            </w:r>
            <w:proofErr w:type="spellStart"/>
            <w:r w:rsidRPr="00B44BCD">
              <w:rPr>
                <w:bCs/>
                <w:sz w:val="22"/>
                <w:szCs w:val="22"/>
              </w:rPr>
              <w:t>рыбо</w:t>
            </w:r>
            <w:r>
              <w:rPr>
                <w:bCs/>
                <w:sz w:val="22"/>
                <w:szCs w:val="22"/>
              </w:rPr>
              <w:t>хозяйственного</w:t>
            </w:r>
            <w:proofErr w:type="spellEnd"/>
            <w:r>
              <w:rPr>
                <w:bCs/>
                <w:sz w:val="22"/>
                <w:szCs w:val="22"/>
              </w:rPr>
              <w:t xml:space="preserve"> комплекса. Целена</w:t>
            </w:r>
            <w:r w:rsidRPr="00B44BCD">
              <w:rPr>
                <w:bCs/>
                <w:sz w:val="22"/>
                <w:szCs w:val="22"/>
              </w:rPr>
              <w:t>правленное формирование кормовой базы на рыбоводных участках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Производство (выращивание) товарной рыбы:</w:t>
            </w:r>
          </w:p>
          <w:p w:rsidR="00C97652" w:rsidRPr="00B44BCD" w:rsidRDefault="00C97652" w:rsidP="00C97652">
            <w:pPr>
              <w:ind w:left="-57"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г.-2,6 тыс. тонн,</w:t>
            </w:r>
          </w:p>
          <w:p w:rsidR="00C97652" w:rsidRPr="00B44BCD" w:rsidRDefault="00C97652" w:rsidP="00C97652">
            <w:pPr>
              <w:ind w:left="-57"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г.-3,2 тыс. тонн,</w:t>
            </w:r>
          </w:p>
          <w:p w:rsidR="00C97652" w:rsidRPr="00B44BCD" w:rsidRDefault="00C97652" w:rsidP="00C97652">
            <w:pPr>
              <w:ind w:left="-57"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г.-3,6 тыс. тонн,</w:t>
            </w:r>
          </w:p>
          <w:p w:rsidR="00C97652" w:rsidRPr="00B44BCD" w:rsidRDefault="00C97652" w:rsidP="00C97652">
            <w:pPr>
              <w:ind w:left="-57" w:right="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 г -  4 тыс. тонн</w:t>
            </w:r>
          </w:p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реализация товарной рыбы:</w:t>
            </w:r>
          </w:p>
          <w:p w:rsidR="00C97652" w:rsidRPr="00B44BCD" w:rsidRDefault="00C97652" w:rsidP="00C97652">
            <w:pPr>
              <w:ind w:left="-57" w:right="-86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2020 г.</w:t>
            </w:r>
            <w:r>
              <w:rPr>
                <w:color w:val="000000"/>
                <w:sz w:val="22"/>
                <w:szCs w:val="22"/>
              </w:rPr>
              <w:t xml:space="preserve">- 1,4 тыс. тонн, 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г.-1,5 тыс. тонн,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г.-1,4 тыс. тонн,</w:t>
            </w:r>
          </w:p>
          <w:p w:rsidR="00C97652" w:rsidRPr="00B44BCD" w:rsidRDefault="00C97652" w:rsidP="00C97652">
            <w:pPr>
              <w:ind w:left="-57" w:right="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г.-</w:t>
            </w:r>
            <w:r w:rsidRPr="00B44BCD">
              <w:rPr>
                <w:color w:val="000000"/>
                <w:sz w:val="22"/>
                <w:szCs w:val="22"/>
              </w:rPr>
              <w:t>1,8 тыс. тонн</w:t>
            </w: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Внебюджетные источники (собственные средства), краевой бюджет</w:t>
            </w: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C97652" w:rsidRPr="00141EA1" w:rsidRDefault="00C97652" w:rsidP="00C97652">
            <w:pPr>
              <w:ind w:left="-57" w:right="57"/>
              <w:rPr>
                <w:color w:val="000000"/>
                <w:sz w:val="22"/>
                <w:szCs w:val="22"/>
              </w:rPr>
            </w:pPr>
            <w:r w:rsidRPr="00141EA1">
              <w:rPr>
                <w:color w:val="000000"/>
                <w:sz w:val="22"/>
                <w:szCs w:val="22"/>
              </w:rPr>
              <w:t xml:space="preserve">Управление сельского хозяйства, </w:t>
            </w:r>
            <w:proofErr w:type="spellStart"/>
            <w:r w:rsidRPr="00141EA1">
              <w:rPr>
                <w:color w:val="000000"/>
                <w:sz w:val="22"/>
                <w:szCs w:val="22"/>
              </w:rPr>
              <w:t>рыбохозяйственные</w:t>
            </w:r>
            <w:proofErr w:type="spellEnd"/>
            <w:r w:rsidRPr="00141EA1">
              <w:rPr>
                <w:color w:val="000000"/>
                <w:sz w:val="22"/>
                <w:szCs w:val="22"/>
              </w:rPr>
              <w:t xml:space="preserve"> организации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C97652" w:rsidRPr="00DA1B76" w:rsidRDefault="00C97652" w:rsidP="00C97652">
            <w:pPr>
              <w:ind w:left="-57" w:right="57"/>
              <w:rPr>
                <w:color w:val="000000"/>
                <w:sz w:val="24"/>
                <w:szCs w:val="24"/>
              </w:rPr>
            </w:pPr>
          </w:p>
        </w:tc>
      </w:tr>
      <w:tr w:rsidR="00C97652" w:rsidTr="00C97652">
        <w:trPr>
          <w:trHeight w:val="137"/>
        </w:trPr>
        <w:tc>
          <w:tcPr>
            <w:tcW w:w="594" w:type="dxa"/>
          </w:tcPr>
          <w:p w:rsidR="00C97652" w:rsidRPr="00815532" w:rsidRDefault="00C97652" w:rsidP="00C97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Развитие производства цельномолочной продукции</w:t>
            </w: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  2020 -</w:t>
            </w:r>
          </w:p>
          <w:p w:rsidR="00C97652" w:rsidRPr="00B44BCD" w:rsidRDefault="00C97652" w:rsidP="00C976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Выход ф-л АО ВБД «</w:t>
            </w:r>
            <w:proofErr w:type="spellStart"/>
            <w:r w:rsidRPr="00B44BCD">
              <w:rPr>
                <w:sz w:val="22"/>
                <w:szCs w:val="22"/>
              </w:rPr>
              <w:t>Тимашевский</w:t>
            </w:r>
            <w:proofErr w:type="spellEnd"/>
            <w:r w:rsidRPr="00B44BCD">
              <w:rPr>
                <w:sz w:val="22"/>
                <w:szCs w:val="22"/>
              </w:rPr>
              <w:t xml:space="preserve"> молочный комбинат» на проектные мощности</w:t>
            </w:r>
          </w:p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по производству детского питания</w:t>
            </w: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Молоко (кроме сырого):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2020 г. - 77 тыс. тонн, </w:t>
            </w:r>
          </w:p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2024 г. - 109,9 тыс. тонн, </w:t>
            </w: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C97652" w:rsidRPr="008006D5" w:rsidRDefault="00C97652" w:rsidP="00C9765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сельского хозяйства, сельскохозяйственные организации </w:t>
            </w:r>
            <w:r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C97652" w:rsidTr="00C26964">
        <w:tc>
          <w:tcPr>
            <w:tcW w:w="59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C97652" w:rsidRPr="00A2280F" w:rsidRDefault="00C97652" w:rsidP="00C97652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C97652" w:rsidRPr="00A2280F" w:rsidRDefault="00C97652" w:rsidP="00C97652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C97652" w:rsidTr="00C26964">
        <w:tc>
          <w:tcPr>
            <w:tcW w:w="594" w:type="dxa"/>
          </w:tcPr>
          <w:p w:rsidR="00C97652" w:rsidRDefault="00C97652" w:rsidP="00C9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2027 г. - 124,4 тыс. тонн;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 г. - 149,1 тыс. тонн</w:t>
            </w: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-57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C97652" w:rsidRDefault="00C97652" w:rsidP="00C9765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C97652" w:rsidTr="00C26964">
        <w:tc>
          <w:tcPr>
            <w:tcW w:w="594" w:type="dxa"/>
          </w:tcPr>
          <w:p w:rsidR="00C97652" w:rsidRPr="00815532" w:rsidRDefault="00C97652" w:rsidP="00C97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Развитие производства комбикормов</w:t>
            </w: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 xml:space="preserve">Приобретение и использование современного импортного </w:t>
            </w:r>
            <w:r w:rsidR="00E46E89">
              <w:rPr>
                <w:sz w:val="22"/>
                <w:szCs w:val="22"/>
              </w:rPr>
              <w:t>или отечественного оборудования,</w:t>
            </w:r>
            <w:r w:rsidR="00E46E89" w:rsidRPr="00B44BCD">
              <w:rPr>
                <w:sz w:val="22"/>
                <w:szCs w:val="22"/>
              </w:rPr>
              <w:t xml:space="preserve"> </w:t>
            </w:r>
            <w:r w:rsidR="00E46E89" w:rsidRPr="00B44BCD">
              <w:rPr>
                <w:sz w:val="22"/>
                <w:szCs w:val="22"/>
              </w:rPr>
              <w:t>увеличение клиентской базы</w:t>
            </w: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Корма для животных:</w:t>
            </w:r>
          </w:p>
          <w:p w:rsidR="00C97652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2020 г. – 131,9 тыс. </w:t>
            </w:r>
            <w:proofErr w:type="gramStart"/>
            <w:r w:rsidRPr="00B44BCD">
              <w:rPr>
                <w:color w:val="000000"/>
                <w:sz w:val="22"/>
                <w:szCs w:val="22"/>
              </w:rPr>
              <w:t>тонн ;</w:t>
            </w:r>
            <w:proofErr w:type="gramEnd"/>
          </w:p>
          <w:p w:rsidR="00E46E89" w:rsidRPr="00B44BCD" w:rsidRDefault="00E46E89" w:rsidP="00E46E8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2024 г. – 184 тыс. </w:t>
            </w:r>
            <w:proofErr w:type="gramStart"/>
            <w:r w:rsidRPr="00B44BCD">
              <w:rPr>
                <w:color w:val="000000"/>
                <w:sz w:val="22"/>
                <w:szCs w:val="22"/>
              </w:rPr>
              <w:t>тонн ;</w:t>
            </w:r>
            <w:proofErr w:type="gramEnd"/>
          </w:p>
          <w:p w:rsidR="00E46E89" w:rsidRDefault="00E46E89" w:rsidP="00E46E89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 – 215 тыс. тонн;</w:t>
            </w:r>
          </w:p>
          <w:p w:rsidR="00E46E89" w:rsidRPr="00B44BCD" w:rsidRDefault="00E46E89" w:rsidP="00E46E89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 г -  265 тыс. тонн</w:t>
            </w: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  <w:r w:rsidR="00E46E89" w:rsidRPr="00B44BCD">
              <w:rPr>
                <w:color w:val="000000"/>
                <w:sz w:val="22"/>
                <w:szCs w:val="22"/>
              </w:rPr>
              <w:t>(собственные средства)</w:t>
            </w: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rFonts w:cs="Times New Roman CYR"/>
                <w:sz w:val="22"/>
                <w:szCs w:val="22"/>
              </w:rPr>
              <w:t xml:space="preserve">Государственная программа Краснодарского края «Развитие сельского </w:t>
            </w:r>
            <w:r>
              <w:rPr>
                <w:rFonts w:cs="Times New Roman CYR"/>
                <w:sz w:val="22"/>
                <w:szCs w:val="22"/>
              </w:rPr>
              <w:t xml:space="preserve">хозяйства и </w:t>
            </w:r>
            <w:proofErr w:type="spellStart"/>
            <w:r>
              <w:rPr>
                <w:rFonts w:cs="Times New Roman CYR"/>
                <w:sz w:val="22"/>
                <w:szCs w:val="22"/>
              </w:rPr>
              <w:t>регулирова</w:t>
            </w:r>
            <w:proofErr w:type="spellEnd"/>
            <w:r w:rsidR="00E46E89">
              <w:rPr>
                <w:rFonts w:cs="Times New Roman CYR"/>
                <w:sz w:val="22"/>
                <w:szCs w:val="22"/>
              </w:rPr>
              <w:t xml:space="preserve"> </w:t>
            </w:r>
            <w:proofErr w:type="spellStart"/>
            <w:r w:rsidR="00E46E89">
              <w:rPr>
                <w:rFonts w:cs="Times New Roman CYR"/>
                <w:sz w:val="22"/>
                <w:szCs w:val="22"/>
              </w:rPr>
              <w:t>ние</w:t>
            </w:r>
            <w:proofErr w:type="spellEnd"/>
            <w:r w:rsidR="00E46E89">
              <w:rPr>
                <w:rFonts w:cs="Times New Roman CYR"/>
                <w:sz w:val="22"/>
                <w:szCs w:val="22"/>
              </w:rPr>
              <w:t xml:space="preserve"> </w:t>
            </w:r>
            <w:r w:rsidR="00E46E89" w:rsidRPr="00B44BCD">
              <w:rPr>
                <w:rFonts w:cs="Times New Roman CYR"/>
                <w:sz w:val="22"/>
                <w:szCs w:val="22"/>
              </w:rPr>
              <w:t>рынков сельскохозяйственной продукции, сырья и продовольствия»</w:t>
            </w:r>
            <w:r>
              <w:rPr>
                <w:rFonts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E46E89" w:rsidRPr="00176564" w:rsidRDefault="00C97652" w:rsidP="00E46E89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сельского хозяйства, </w:t>
            </w:r>
            <w:r w:rsidR="00E46E89">
              <w:rPr>
                <w:color w:val="000000"/>
                <w:sz w:val="24"/>
                <w:szCs w:val="24"/>
              </w:rPr>
              <w:t xml:space="preserve">сельскохозяйственные организации </w:t>
            </w:r>
            <w:r w:rsidR="00E46E89">
              <w:rPr>
                <w:color w:val="000000"/>
                <w:sz w:val="22"/>
                <w:szCs w:val="22"/>
              </w:rPr>
              <w:t>(по согласованию)</w:t>
            </w:r>
          </w:p>
          <w:p w:rsidR="00C97652" w:rsidRPr="008006D5" w:rsidRDefault="00C97652" w:rsidP="00C9765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C97652" w:rsidTr="00A62CCA">
        <w:trPr>
          <w:trHeight w:val="1607"/>
        </w:trPr>
        <w:tc>
          <w:tcPr>
            <w:tcW w:w="594" w:type="dxa"/>
          </w:tcPr>
          <w:p w:rsidR="00C97652" w:rsidRPr="00815532" w:rsidRDefault="00C97652" w:rsidP="00C97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10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Развитие производства </w:t>
            </w:r>
            <w:r w:rsidRPr="00B44BCD">
              <w:rPr>
                <w:sz w:val="22"/>
                <w:szCs w:val="22"/>
              </w:rPr>
              <w:t>масла растительного нерафинированного</w:t>
            </w:r>
          </w:p>
        </w:tc>
        <w:tc>
          <w:tcPr>
            <w:tcW w:w="944" w:type="dxa"/>
          </w:tcPr>
          <w:p w:rsidR="00C97652" w:rsidRPr="00B44BCD" w:rsidRDefault="00C97652" w:rsidP="00C9765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  2020 -</w:t>
            </w:r>
          </w:p>
          <w:p w:rsidR="00C97652" w:rsidRPr="00B44BCD" w:rsidRDefault="00C97652" w:rsidP="00C976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Приобретение и использование современного импортного или отечественного оборудова</w:t>
            </w:r>
            <w:r>
              <w:rPr>
                <w:sz w:val="22"/>
                <w:szCs w:val="22"/>
              </w:rPr>
              <w:t>ния; увеличение клиентской базы</w:t>
            </w:r>
          </w:p>
        </w:tc>
        <w:tc>
          <w:tcPr>
            <w:tcW w:w="2122" w:type="dxa"/>
          </w:tcPr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sz w:val="22"/>
                <w:szCs w:val="22"/>
              </w:rPr>
              <w:t>Масло растительное нерафинированное: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2020 г. – 5 тыс. тонн 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2024 г. – 6 тыс. тонн </w:t>
            </w:r>
          </w:p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2027 г. – 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тыс.тонн</w:t>
            </w:r>
            <w:proofErr w:type="spellEnd"/>
            <w:proofErr w:type="gramEnd"/>
          </w:p>
          <w:p w:rsidR="00C97652" w:rsidRPr="00B44BCD" w:rsidRDefault="00C97652" w:rsidP="00C97652">
            <w:pPr>
              <w:ind w:left="-57" w:right="-57"/>
              <w:rPr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2030 г -  15 тыс. тонн</w:t>
            </w:r>
          </w:p>
        </w:tc>
        <w:tc>
          <w:tcPr>
            <w:tcW w:w="1253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C97652" w:rsidRPr="00B44BCD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rFonts w:cs="Times New Roman CYR"/>
                <w:sz w:val="22"/>
                <w:szCs w:val="22"/>
              </w:rPr>
              <w:t>Государственная программа Краснодарского края «Развитие сельского хозяйства и регулирован</w:t>
            </w:r>
            <w:r>
              <w:rPr>
                <w:rFonts w:cs="Times New Roman CYR"/>
                <w:sz w:val="22"/>
                <w:szCs w:val="22"/>
              </w:rPr>
              <w:t xml:space="preserve"> </w:t>
            </w:r>
            <w:proofErr w:type="spellStart"/>
            <w:r w:rsidRPr="00B44BCD">
              <w:rPr>
                <w:rFonts w:cs="Times New Roman CYR"/>
                <w:sz w:val="22"/>
                <w:szCs w:val="22"/>
              </w:rPr>
              <w:t>ие</w:t>
            </w:r>
            <w:proofErr w:type="spellEnd"/>
            <w:r w:rsidRPr="00B44BCD">
              <w:rPr>
                <w:rFonts w:cs="Times New Roman CYR"/>
                <w:sz w:val="22"/>
                <w:szCs w:val="22"/>
              </w:rPr>
              <w:t xml:space="preserve"> рынков сельскохозяйственной продукции, сырья и продовольствия»</w:t>
            </w:r>
          </w:p>
        </w:tc>
        <w:tc>
          <w:tcPr>
            <w:tcW w:w="1914" w:type="dxa"/>
            <w:gridSpan w:val="2"/>
          </w:tcPr>
          <w:p w:rsidR="00C97652" w:rsidRPr="00F364E8" w:rsidRDefault="00C97652" w:rsidP="00C9765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Управление сельского хозяйства, сельскохозяйственные организации (по согласованию)</w:t>
            </w:r>
          </w:p>
        </w:tc>
      </w:tr>
      <w:tr w:rsidR="00C97652" w:rsidTr="00C26964">
        <w:trPr>
          <w:trHeight w:val="438"/>
        </w:trPr>
        <w:tc>
          <w:tcPr>
            <w:tcW w:w="594" w:type="dxa"/>
          </w:tcPr>
          <w:p w:rsidR="00C97652" w:rsidRDefault="00C97652" w:rsidP="00C97652"/>
        </w:tc>
        <w:tc>
          <w:tcPr>
            <w:tcW w:w="14002" w:type="dxa"/>
            <w:gridSpan w:val="8"/>
          </w:tcPr>
          <w:p w:rsidR="00C97652" w:rsidRPr="00B44BCD" w:rsidRDefault="00C97652" w:rsidP="00C97652">
            <w:pPr>
              <w:rPr>
                <w:b/>
                <w:color w:val="000000"/>
                <w:sz w:val="24"/>
                <w:szCs w:val="24"/>
              </w:rPr>
            </w:pPr>
            <w:r w:rsidRPr="00B44BCD">
              <w:rPr>
                <w:b/>
                <w:sz w:val="24"/>
              </w:rPr>
              <w:t>Задача 3. Развитие строительной отрасли и систем коммунальной, энергетической и коммуникационной инфраструктур</w:t>
            </w:r>
          </w:p>
        </w:tc>
      </w:tr>
      <w:tr w:rsidR="00285C4B" w:rsidTr="00C97652">
        <w:trPr>
          <w:trHeight w:val="1271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710" w:type="dxa"/>
          </w:tcPr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Реконструкция, модернизация и ремонт систем электроснабжения</w:t>
            </w:r>
            <w:r w:rsidRPr="00F364E8">
              <w:rPr>
                <w:color w:val="000000"/>
                <w:sz w:val="22"/>
                <w:szCs w:val="22"/>
              </w:rPr>
              <w:br w:type="page"/>
              <w:t xml:space="preserve">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</w:t>
            </w: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Организационные мероприятия, разработка проектно-сметной документации, разработка графиков проведения работ, выполнение работ по реконструкции, модернизации, капиталь ному и текущему ремонту систем электроснабжения, замена физически</w:t>
            </w:r>
            <w:r>
              <w:rPr>
                <w:color w:val="000000"/>
                <w:sz w:val="22"/>
                <w:szCs w:val="22"/>
              </w:rPr>
              <w:t xml:space="preserve"> изношенных электрических сетей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Обеспечение эксплуатационной надежности и улучшение качества электроснабжения района.</w:t>
            </w:r>
            <w:r w:rsidRPr="00F364E8">
              <w:rPr>
                <w:color w:val="000000"/>
                <w:sz w:val="22"/>
                <w:szCs w:val="22"/>
              </w:rPr>
              <w:br w:type="page"/>
              <w:t xml:space="preserve"> Сокращение потерь в электрических сетях.</w:t>
            </w:r>
            <w:r w:rsidRPr="00F364E8">
              <w:rPr>
                <w:color w:val="000000"/>
                <w:sz w:val="22"/>
                <w:szCs w:val="22"/>
              </w:rPr>
              <w:br w:type="page"/>
              <w:t xml:space="preserve"> Сокращение количества аварий сетей электроснабжения</w:t>
            </w: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Внебюджетные источники (собственные средства)</w:t>
            </w: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топливно-энергетического комплекса»</w:t>
            </w: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Филиал ПАО «Кубаньэнерго»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Тимашевские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электрические сети (по согласованию), филиал АО «НЭСК-электросети» «Тимашевск-электросеть» (по согласованию), Отдел ЖКХ</w:t>
            </w:r>
          </w:p>
        </w:tc>
      </w:tr>
      <w:tr w:rsidR="00285C4B" w:rsidTr="00C97652">
        <w:trPr>
          <w:trHeight w:val="279"/>
        </w:trPr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5C4B" w:rsidTr="00285C4B">
        <w:trPr>
          <w:trHeight w:val="268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и оборудования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85C4B" w:rsidTr="00A62CCA">
        <w:trPr>
          <w:trHeight w:val="407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Реконструкция, модернизация и ремонт объектов коммунальной инфраструктуры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F364E8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Организационные мероприятия, разработка проектно-сметной документации, разра</w:t>
            </w:r>
            <w:r>
              <w:rPr>
                <w:color w:val="000000"/>
                <w:sz w:val="22"/>
                <w:szCs w:val="22"/>
              </w:rPr>
              <w:t>ботка графиков проведения работ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sz w:val="22"/>
                <w:szCs w:val="22"/>
              </w:rPr>
            </w:pPr>
            <w:r w:rsidRPr="00F364E8">
              <w:rPr>
                <w:sz w:val="22"/>
                <w:szCs w:val="22"/>
              </w:rPr>
              <w:t>Обеспечение эксплуатационной надежности и улучшение качества тепло, водоснабжения города.</w:t>
            </w: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rPr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Внебюджетные источники (собственные средства),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Государственная программа Краснодарского края «Развитие жилищ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64E8">
              <w:rPr>
                <w:color w:val="000000"/>
                <w:sz w:val="22"/>
                <w:szCs w:val="22"/>
              </w:rPr>
              <w:t>но-коммунального хозяйства»</w:t>
            </w: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Администрации поселений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F364E8">
              <w:rPr>
                <w:color w:val="000000"/>
                <w:sz w:val="22"/>
                <w:szCs w:val="22"/>
              </w:rPr>
              <w:t>, Отдел строительства,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64E8">
              <w:rPr>
                <w:color w:val="000000"/>
                <w:sz w:val="22"/>
                <w:szCs w:val="22"/>
              </w:rPr>
              <w:t>руководители предприятий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85C4B" w:rsidTr="00051F6C">
        <w:trPr>
          <w:trHeight w:val="2267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Реконструкция, модернизация и ремонт объектов коммунальной инфраструктуры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Выполнение работ по реконструкции, модернизации, капитальному и текущему ремонту систем тепло-, водоснабжения и водоотведения, замена физически изношенного оборудования и ветхих сетей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sz w:val="22"/>
                <w:szCs w:val="22"/>
              </w:rPr>
              <w:t>Снижение уровня износа объектов коммунальной инфраструктуры. Сокращение потерь в сетях. Сокращение колич</w:t>
            </w:r>
            <w:r>
              <w:rPr>
                <w:sz w:val="22"/>
                <w:szCs w:val="22"/>
              </w:rPr>
              <w:t>ества аварий коммунальных сетей</w:t>
            </w:r>
          </w:p>
        </w:tc>
        <w:tc>
          <w:tcPr>
            <w:tcW w:w="1253" w:type="dxa"/>
          </w:tcPr>
          <w:p w:rsidR="00285C4B" w:rsidRPr="00F364E8" w:rsidRDefault="00CB7FDD" w:rsidP="00CB7FDD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  <w:r w:rsidR="00285C4B" w:rsidRPr="00F364E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районный бюджеты</w:t>
            </w: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(организаций)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  <w:r w:rsidRPr="00F364E8">
              <w:rPr>
                <w:color w:val="000000"/>
                <w:sz w:val="22"/>
                <w:szCs w:val="22"/>
              </w:rPr>
              <w:t>,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Отдел ЖКХ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85C4B" w:rsidTr="00C26964">
        <w:tc>
          <w:tcPr>
            <w:tcW w:w="594" w:type="dxa"/>
          </w:tcPr>
          <w:p w:rsidR="00285C4B" w:rsidRPr="00815532" w:rsidRDefault="00285C4B" w:rsidP="0028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285C4B" w:rsidRPr="00B44BCD" w:rsidRDefault="00285C4B" w:rsidP="00285C4B">
            <w:pPr>
              <w:ind w:right="-113"/>
              <w:rPr>
                <w:b/>
                <w:color w:val="000000"/>
                <w:sz w:val="24"/>
                <w:szCs w:val="24"/>
              </w:rPr>
            </w:pPr>
            <w:r w:rsidRPr="00B44BCD">
              <w:rPr>
                <w:b/>
                <w:sz w:val="24"/>
              </w:rPr>
              <w:t>Задача 4. Формирование благоприятного инвестиционного климата и условий для комфортной конкурентной среды</w:t>
            </w:r>
          </w:p>
        </w:tc>
      </w:tr>
      <w:tr w:rsidR="00285C4B" w:rsidTr="00051F6C">
        <w:trPr>
          <w:trHeight w:val="1538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Опережающее развитие инженерной инфраструктуры под инвестиционные площадки, промышленные парки</w:t>
            </w: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64E8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Формирование новых инвестиционных площадок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Количество сформированных площадок для инвесторов: 1 промышленный парк до 2030 г. и не менее 1 площадки в год</w:t>
            </w: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Без включения в программу</w:t>
            </w: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right="-110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Отдел экономики и прогнозирования </w:t>
            </w:r>
          </w:p>
        </w:tc>
      </w:tr>
      <w:tr w:rsidR="00285C4B" w:rsidTr="00051F6C">
        <w:trPr>
          <w:trHeight w:val="2395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sz w:val="22"/>
                <w:szCs w:val="22"/>
              </w:rPr>
              <w:t>Поддержание в актуальном состоянии базы данных инвестиционных площадок и инвестиционных проектов, реализуемых на территории района</w:t>
            </w: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Ведение реестра инвестиционных проектов и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инвестиционно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привлекательных земельных участков для инвесторов на территории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район, формирование новых инвестиционных площадок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Количество сформированных проектов и площадок: не менее 1 проекта и 3 площадок в год</w:t>
            </w: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 «Создание условий для инвестиционной привлекательности в муниципальном образовании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right="-146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285C4B" w:rsidTr="00051F6C">
        <w:trPr>
          <w:trHeight w:val="265"/>
        </w:trPr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5C4B" w:rsidTr="00051F6C">
        <w:trPr>
          <w:trHeight w:val="3259"/>
        </w:trPr>
        <w:tc>
          <w:tcPr>
            <w:tcW w:w="59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710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Повышение уровня информирования инвесторов о потенциале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44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Организация и участие в форумах, деловых встречах, конференциях, выставках инвестиционной направленности. </w:t>
            </w:r>
          </w:p>
          <w:p w:rsidR="00285C4B" w:rsidRPr="00F364E8" w:rsidRDefault="00285C4B" w:rsidP="00285C4B">
            <w:pPr>
              <w:ind w:left="-57" w:right="-111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Актуализация инвестиционного паспорта </w:t>
            </w:r>
            <w:proofErr w:type="spellStart"/>
            <w:r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района, 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ционного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послания главы муниципального образования </w:t>
            </w:r>
            <w:proofErr w:type="spellStart"/>
            <w:r w:rsidRPr="00F364E8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F364E8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2122" w:type="dxa"/>
          </w:tcPr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Участие не менее 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1 раза в год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 xml:space="preserve">Объем накопленных инвестиций в основной капитал за счет всех источников </w:t>
            </w:r>
            <w:proofErr w:type="gramStart"/>
            <w:r w:rsidRPr="00F364E8">
              <w:rPr>
                <w:color w:val="000000"/>
                <w:sz w:val="22"/>
                <w:szCs w:val="22"/>
              </w:rPr>
              <w:t xml:space="preserve">финансирования:   </w:t>
            </w:r>
            <w:proofErr w:type="gramEnd"/>
            <w:r w:rsidRPr="00F364E8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 xml:space="preserve">   2020 г. – 20221,1 млн. рублей,</w:t>
            </w:r>
            <w:r w:rsidRPr="00F364E8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   2024 г. – 61024,6 млн. рублей,</w:t>
            </w:r>
            <w:r w:rsidRPr="00F364E8"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 xml:space="preserve">   2027 г. – 110397,8 млн. рублей,</w:t>
            </w:r>
            <w:r w:rsidRPr="00F364E8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285C4B" w:rsidRPr="00F364E8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г. – 235000,0 млн. рублей</w:t>
            </w:r>
          </w:p>
        </w:tc>
        <w:tc>
          <w:tcPr>
            <w:tcW w:w="1253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85C4B" w:rsidRPr="00F364E8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85C4B" w:rsidRPr="00F364E8" w:rsidRDefault="00285C4B" w:rsidP="00285C4B">
            <w:pPr>
              <w:ind w:right="-146"/>
              <w:rPr>
                <w:sz w:val="22"/>
                <w:szCs w:val="22"/>
              </w:rPr>
            </w:pPr>
            <w:r w:rsidRPr="00F364E8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285C4B" w:rsidRPr="009F2E5A" w:rsidTr="00C26964">
        <w:tc>
          <w:tcPr>
            <w:tcW w:w="594" w:type="dxa"/>
          </w:tcPr>
          <w:p w:rsidR="00285C4B" w:rsidRPr="000F23B0" w:rsidRDefault="00E46E89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710" w:type="dxa"/>
          </w:tcPr>
          <w:p w:rsidR="00285C4B" w:rsidRPr="000F23B0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Поиск инвесторов по привлечению их на территорию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район, создание условий для благоприятного ведения бизнеса</w:t>
            </w:r>
          </w:p>
        </w:tc>
        <w:tc>
          <w:tcPr>
            <w:tcW w:w="944" w:type="dxa"/>
          </w:tcPr>
          <w:p w:rsidR="00285C4B" w:rsidRPr="000F23B0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0F23B0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rStyle w:val="FontStyle36"/>
                <w:sz w:val="22"/>
                <w:szCs w:val="22"/>
              </w:rPr>
              <w:t>Обеспечение открытости и доступности сведений об имеющихся свободных земельных участках,</w:t>
            </w:r>
            <w:r w:rsidRPr="000F23B0">
              <w:rPr>
                <w:sz w:val="22"/>
                <w:szCs w:val="22"/>
              </w:rPr>
              <w:t xml:space="preserve"> </w:t>
            </w:r>
            <w:r w:rsidRPr="000F23B0">
              <w:rPr>
                <w:rStyle w:val="FontStyle36"/>
                <w:sz w:val="22"/>
                <w:szCs w:val="22"/>
              </w:rPr>
              <w:t>оказание консультационной и организационной поддержки инициаторам инвестиционных проектов.</w:t>
            </w:r>
            <w:r w:rsidRPr="000F23B0">
              <w:rPr>
                <w:sz w:val="22"/>
                <w:szCs w:val="22"/>
              </w:rPr>
              <w:t xml:space="preserve"> </w:t>
            </w:r>
            <w:r w:rsidRPr="000F23B0">
              <w:rPr>
                <w:rStyle w:val="FontStyle36"/>
                <w:sz w:val="22"/>
                <w:szCs w:val="22"/>
              </w:rPr>
              <w:t>Предоставление потенциальным инвесторам информации о возможностях территории через информационные ресурсы сети «Интернет»</w:t>
            </w:r>
          </w:p>
        </w:tc>
        <w:tc>
          <w:tcPr>
            <w:tcW w:w="2122" w:type="dxa"/>
          </w:tcPr>
          <w:p w:rsidR="00285C4B" w:rsidRPr="000F23B0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Количество привлеченных инвесторов на территорию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района: не менее 1 инвестора в год</w:t>
            </w:r>
          </w:p>
        </w:tc>
        <w:tc>
          <w:tcPr>
            <w:tcW w:w="1253" w:type="dxa"/>
          </w:tcPr>
          <w:p w:rsidR="00285C4B" w:rsidRPr="000F23B0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Без включения в программу</w:t>
            </w:r>
          </w:p>
        </w:tc>
        <w:tc>
          <w:tcPr>
            <w:tcW w:w="2508" w:type="dxa"/>
          </w:tcPr>
          <w:p w:rsidR="00285C4B" w:rsidRPr="009F2E5A" w:rsidRDefault="00285C4B" w:rsidP="00285C4B">
            <w:pPr>
              <w:jc w:val="center"/>
              <w:rPr>
                <w:color w:val="000000"/>
                <w:sz w:val="24"/>
                <w:szCs w:val="24"/>
              </w:rPr>
            </w:pPr>
            <w:r w:rsidRPr="009F2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  <w:gridSpan w:val="2"/>
          </w:tcPr>
          <w:p w:rsidR="00285C4B" w:rsidRDefault="00285C4B" w:rsidP="00285C4B">
            <w:pPr>
              <w:ind w:right="-146"/>
            </w:pPr>
            <w:r w:rsidRPr="00A77573">
              <w:rPr>
                <w:color w:val="000000"/>
                <w:sz w:val="24"/>
                <w:szCs w:val="24"/>
              </w:rPr>
              <w:t>Отдел экономики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7DB7">
              <w:rPr>
                <w:color w:val="000000"/>
                <w:sz w:val="24"/>
                <w:szCs w:val="24"/>
              </w:rPr>
              <w:t>и прогнозирования</w:t>
            </w:r>
          </w:p>
        </w:tc>
      </w:tr>
      <w:tr w:rsidR="00285C4B" w:rsidRPr="009F2E5A" w:rsidTr="00C26964">
        <w:tc>
          <w:tcPr>
            <w:tcW w:w="594" w:type="dxa"/>
          </w:tcPr>
          <w:p w:rsidR="00285C4B" w:rsidRDefault="00285C4B" w:rsidP="00285C4B"/>
        </w:tc>
        <w:tc>
          <w:tcPr>
            <w:tcW w:w="14002" w:type="dxa"/>
            <w:gridSpan w:val="8"/>
          </w:tcPr>
          <w:p w:rsidR="00285C4B" w:rsidRPr="000F23B0" w:rsidRDefault="00285C4B" w:rsidP="00285C4B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5. Повышение роли малого и среднего предпринимательства в экономике района</w:t>
            </w:r>
          </w:p>
        </w:tc>
      </w:tr>
      <w:tr w:rsidR="00285C4B" w:rsidRPr="009F2E5A" w:rsidTr="008A58F4">
        <w:trPr>
          <w:trHeight w:val="123"/>
        </w:trPr>
        <w:tc>
          <w:tcPr>
            <w:tcW w:w="594" w:type="dxa"/>
          </w:tcPr>
          <w:p w:rsidR="00285C4B" w:rsidRPr="000F23B0" w:rsidRDefault="00E46E89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710" w:type="dxa"/>
          </w:tcPr>
          <w:p w:rsidR="00285C4B" w:rsidRPr="000F23B0" w:rsidRDefault="00285C4B" w:rsidP="00E46E89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Повышение уровня эффективности использования объектов муниципальной </w:t>
            </w:r>
          </w:p>
        </w:tc>
        <w:tc>
          <w:tcPr>
            <w:tcW w:w="944" w:type="dxa"/>
          </w:tcPr>
          <w:p w:rsidR="00285C4B" w:rsidRPr="000F23B0" w:rsidRDefault="00285C4B" w:rsidP="00285C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0F23B0" w:rsidRDefault="00285C4B" w:rsidP="00E46E89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Проведение заседаний рабочей группы по вопросам оказания имущественной поддержки </w:t>
            </w:r>
          </w:p>
        </w:tc>
        <w:tc>
          <w:tcPr>
            <w:tcW w:w="2122" w:type="dxa"/>
          </w:tcPr>
          <w:p w:rsidR="00285C4B" w:rsidRPr="000F23B0" w:rsidRDefault="00285C4B" w:rsidP="00285C4B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Количество заседаний - не менее   </w:t>
            </w:r>
          </w:p>
          <w:p w:rsidR="00285C4B" w:rsidRPr="000F23B0" w:rsidRDefault="00285C4B" w:rsidP="00285C4B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4 ежегодно</w:t>
            </w:r>
          </w:p>
        </w:tc>
        <w:tc>
          <w:tcPr>
            <w:tcW w:w="1253" w:type="dxa"/>
          </w:tcPr>
          <w:p w:rsidR="00285C4B" w:rsidRPr="000F23B0" w:rsidRDefault="00CB7FDD" w:rsidP="00285C4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  <w:r w:rsidR="00285C4B" w:rsidRPr="000F23B0">
              <w:rPr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85C4B" w:rsidRPr="000F23B0" w:rsidRDefault="00285C4B" w:rsidP="00E46E89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 «Управление </w:t>
            </w:r>
          </w:p>
        </w:tc>
        <w:tc>
          <w:tcPr>
            <w:tcW w:w="1914" w:type="dxa"/>
            <w:gridSpan w:val="2"/>
          </w:tcPr>
          <w:p w:rsidR="00285C4B" w:rsidRPr="00E07384" w:rsidRDefault="00285C4B" w:rsidP="00E46E89">
            <w:pPr>
              <w:ind w:left="-57" w:right="-57"/>
              <w:rPr>
                <w:sz w:val="22"/>
                <w:szCs w:val="22"/>
              </w:rPr>
            </w:pPr>
            <w:r w:rsidRPr="00E07384">
              <w:rPr>
                <w:sz w:val="22"/>
                <w:szCs w:val="22"/>
              </w:rPr>
              <w:t>Отдел земельных и имуществен</w:t>
            </w:r>
            <w:r>
              <w:rPr>
                <w:sz w:val="22"/>
                <w:szCs w:val="22"/>
              </w:rPr>
              <w:t xml:space="preserve">ных отношений </w:t>
            </w:r>
          </w:p>
        </w:tc>
      </w:tr>
      <w:tr w:rsidR="00285C4B" w:rsidRPr="00807DB7" w:rsidTr="00C26964"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5C4B" w:rsidRPr="00807DB7" w:rsidTr="00C26964"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85C4B" w:rsidRPr="00A2280F" w:rsidRDefault="00E46E89" w:rsidP="00E46E89">
            <w:pPr>
              <w:ind w:right="-58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собственности, включенных в перечни имущества, предусмотренные статьей </w:t>
            </w:r>
            <w:r w:rsidR="00285C4B" w:rsidRPr="000F23B0">
              <w:rPr>
                <w:sz w:val="22"/>
                <w:szCs w:val="22"/>
              </w:rPr>
              <w:t>18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5C4B" w:rsidRPr="000F23B0" w:rsidRDefault="00E46E89" w:rsidP="00285C4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субъектам малого и среднего </w:t>
            </w:r>
            <w:proofErr w:type="spellStart"/>
            <w:r w:rsidRPr="000F23B0">
              <w:rPr>
                <w:sz w:val="22"/>
                <w:szCs w:val="22"/>
              </w:rPr>
              <w:t>предпринимательс</w:t>
            </w:r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85C4B" w:rsidRPr="000F23B0">
              <w:rPr>
                <w:sz w:val="22"/>
                <w:szCs w:val="22"/>
              </w:rPr>
              <w:t>ва</w:t>
            </w:r>
            <w:proofErr w:type="spellEnd"/>
            <w:r w:rsidR="00285C4B" w:rsidRPr="000F23B0">
              <w:rPr>
                <w:sz w:val="22"/>
                <w:szCs w:val="22"/>
              </w:rPr>
              <w:t xml:space="preserve"> (далее – МСП) и организациям, образующим инфраструктуру поддержки субъектов МСП</w:t>
            </w:r>
          </w:p>
          <w:p w:rsidR="00285C4B" w:rsidRPr="00A2280F" w:rsidRDefault="00285C4B" w:rsidP="00285C4B">
            <w:pPr>
              <w:ind w:left="-57" w:right="-81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Выявление неиспользуемого, неэффективно используемого или используемого не по назначению имущества по результатам проведения инвентаризации имущества, находящегося в муниципальной собственности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 в целях принятия решений о его вовлечении в хозяйственный оборот для оказания имущественной поддержки субъектам МСП. Актуализация перечня муниципального имущества и земельных участков, предоставляемых в аренду субъектам МСП на льготных условиях для организации и ведения предпринимательской деятельности</w:t>
            </w:r>
          </w:p>
        </w:tc>
        <w:tc>
          <w:tcPr>
            <w:tcW w:w="2122" w:type="dxa"/>
          </w:tcPr>
          <w:p w:rsidR="00285C4B" w:rsidRPr="000F23B0" w:rsidRDefault="00285C4B" w:rsidP="00285C4B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Увеличение количества объектов в перечнях муниципального имущества, предназначенного для предоставления в аренду субъектам МСП. </w:t>
            </w:r>
          </w:p>
          <w:p w:rsidR="00285C4B" w:rsidRPr="00A2280F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Обеспечение доступа субъектов МСП к п</w:t>
            </w:r>
            <w:r>
              <w:rPr>
                <w:sz w:val="22"/>
                <w:szCs w:val="22"/>
              </w:rPr>
              <w:t xml:space="preserve">редоставляемому на льготных </w:t>
            </w:r>
            <w:proofErr w:type="spellStart"/>
            <w:r>
              <w:rPr>
                <w:sz w:val="22"/>
                <w:szCs w:val="22"/>
              </w:rPr>
              <w:t>услови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F23B0">
              <w:rPr>
                <w:sz w:val="22"/>
                <w:szCs w:val="22"/>
              </w:rPr>
              <w:t>ях</w:t>
            </w:r>
            <w:proofErr w:type="spellEnd"/>
            <w:r w:rsidRPr="000F23B0">
              <w:rPr>
                <w:sz w:val="22"/>
                <w:szCs w:val="22"/>
              </w:rPr>
              <w:t xml:space="preserve"> муниципальному имуществу путем размещения сведений об имуществе, предоставляемом на льготных условиях субъектам МСП, на сайте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 в информационно-телекоммуникационной сети «Интернет»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85C4B" w:rsidRPr="00A2280F" w:rsidRDefault="00E46E89" w:rsidP="00E46E89">
            <w:pPr>
              <w:ind w:left="-8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муниципальным имуществом»</w:t>
            </w:r>
          </w:p>
        </w:tc>
        <w:tc>
          <w:tcPr>
            <w:tcW w:w="1914" w:type="dxa"/>
            <w:gridSpan w:val="2"/>
          </w:tcPr>
          <w:p w:rsidR="00285C4B" w:rsidRPr="00A2280F" w:rsidRDefault="00E46E89" w:rsidP="00285C4B">
            <w:pPr>
              <w:ind w:left="-4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муниципального </w:t>
            </w:r>
            <w:r w:rsidRPr="00E07384">
              <w:rPr>
                <w:sz w:val="22"/>
                <w:szCs w:val="22"/>
              </w:rPr>
              <w:t xml:space="preserve">образования </w:t>
            </w:r>
            <w:proofErr w:type="spellStart"/>
            <w:r w:rsidR="00285C4B">
              <w:rPr>
                <w:sz w:val="22"/>
                <w:szCs w:val="22"/>
              </w:rPr>
              <w:t>Тимашевс</w:t>
            </w:r>
            <w:r w:rsidR="00285C4B" w:rsidRPr="00E07384">
              <w:rPr>
                <w:sz w:val="22"/>
                <w:szCs w:val="22"/>
              </w:rPr>
              <w:t>кий</w:t>
            </w:r>
            <w:proofErr w:type="spellEnd"/>
            <w:r w:rsidR="00285C4B" w:rsidRPr="00E07384">
              <w:rPr>
                <w:sz w:val="22"/>
                <w:szCs w:val="22"/>
              </w:rPr>
              <w:t xml:space="preserve"> район</w:t>
            </w:r>
          </w:p>
        </w:tc>
      </w:tr>
      <w:tr w:rsidR="00285C4B" w:rsidRPr="00807DB7" w:rsidTr="00C26964">
        <w:tc>
          <w:tcPr>
            <w:tcW w:w="594" w:type="dxa"/>
          </w:tcPr>
          <w:p w:rsidR="00285C4B" w:rsidRPr="000F23B0" w:rsidRDefault="00E325F4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710" w:type="dxa"/>
          </w:tcPr>
          <w:p w:rsidR="00285C4B" w:rsidRPr="000F23B0" w:rsidRDefault="00E325F4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Осуществление комплекса мероприятий, направленного</w:t>
            </w:r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 w:rsidRPr="000F23B0">
              <w:rPr>
                <w:color w:val="000000"/>
                <w:sz w:val="22"/>
                <w:szCs w:val="22"/>
              </w:rPr>
              <w:t>на информирование</w:t>
            </w:r>
          </w:p>
        </w:tc>
        <w:tc>
          <w:tcPr>
            <w:tcW w:w="944" w:type="dxa"/>
          </w:tcPr>
          <w:p w:rsidR="00285C4B" w:rsidRPr="000F23B0" w:rsidRDefault="00E325F4" w:rsidP="00E46E89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0F23B0">
              <w:rPr>
                <w:color w:val="000000"/>
                <w:sz w:val="22"/>
                <w:szCs w:val="22"/>
              </w:rPr>
              <w:t>2020 -2030</w:t>
            </w:r>
            <w:r w:rsidR="00285C4B" w:rsidRPr="000F23B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:rsidR="00285C4B" w:rsidRPr="000F23B0" w:rsidRDefault="00E325F4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Проведение мероприятий, направленных на развитие МСП (</w:t>
            </w:r>
            <w:proofErr w:type="spellStart"/>
            <w:r>
              <w:rPr>
                <w:bCs/>
                <w:sz w:val="22"/>
                <w:szCs w:val="22"/>
              </w:rPr>
              <w:t>конферен</w:t>
            </w:r>
            <w:proofErr w:type="spellEnd"/>
          </w:p>
        </w:tc>
        <w:tc>
          <w:tcPr>
            <w:tcW w:w="2122" w:type="dxa"/>
          </w:tcPr>
          <w:p w:rsidR="00285C4B" w:rsidRPr="000F23B0" w:rsidRDefault="00E325F4" w:rsidP="00E46E89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пров</w:t>
            </w:r>
            <w:r>
              <w:rPr>
                <w:color w:val="000000"/>
                <w:sz w:val="22"/>
                <w:szCs w:val="22"/>
              </w:rPr>
              <w:t>еденных мероприятий: не</w:t>
            </w:r>
            <w:r>
              <w:rPr>
                <w:color w:val="000000"/>
                <w:sz w:val="22"/>
                <w:szCs w:val="22"/>
              </w:rPr>
              <w:t xml:space="preserve"> менее 4 еже </w:t>
            </w:r>
          </w:p>
        </w:tc>
        <w:tc>
          <w:tcPr>
            <w:tcW w:w="1253" w:type="dxa"/>
          </w:tcPr>
          <w:p w:rsidR="00285C4B" w:rsidRDefault="00E325F4" w:rsidP="00285C4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  <w:r w:rsidR="00285C4B" w:rsidRPr="000F23B0">
              <w:rPr>
                <w:sz w:val="22"/>
                <w:szCs w:val="22"/>
              </w:rPr>
              <w:t>ный бюджет</w:t>
            </w:r>
          </w:p>
          <w:p w:rsidR="00E325F4" w:rsidRPr="000F23B0" w:rsidRDefault="00E325F4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85C4B" w:rsidRPr="000F23B0" w:rsidRDefault="00E325F4" w:rsidP="00E325F4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</w:t>
            </w:r>
            <w:r>
              <w:rPr>
                <w:color w:val="000000"/>
                <w:sz w:val="22"/>
                <w:szCs w:val="22"/>
              </w:rPr>
              <w:t>евс</w:t>
            </w:r>
            <w:proofErr w:type="spellEnd"/>
          </w:p>
        </w:tc>
        <w:tc>
          <w:tcPr>
            <w:tcW w:w="1914" w:type="dxa"/>
            <w:gridSpan w:val="2"/>
          </w:tcPr>
          <w:p w:rsidR="00285C4B" w:rsidRPr="00897676" w:rsidRDefault="00E325F4" w:rsidP="00285C4B">
            <w:pPr>
              <w:spacing w:line="240" w:lineRule="atLeast"/>
              <w:ind w:left="-111" w:right="-110"/>
              <w:rPr>
                <w:color w:val="000000"/>
                <w:sz w:val="22"/>
                <w:szCs w:val="22"/>
              </w:rPr>
            </w:pPr>
            <w:r w:rsidRPr="00897676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285C4B" w:rsidRPr="00807DB7" w:rsidTr="00C26964"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5C4B" w:rsidRPr="00807DB7" w:rsidTr="00C26964">
        <w:tc>
          <w:tcPr>
            <w:tcW w:w="594" w:type="dxa"/>
          </w:tcPr>
          <w:p w:rsidR="00285C4B" w:rsidRPr="000F23B0" w:rsidRDefault="00285C4B" w:rsidP="00285C4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85C4B" w:rsidRPr="000F23B0" w:rsidRDefault="00E46E89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населения муниципального </w:t>
            </w:r>
            <w:r w:rsidRPr="000F23B0">
              <w:rPr>
                <w:color w:val="000000"/>
                <w:sz w:val="22"/>
                <w:szCs w:val="22"/>
              </w:rPr>
              <w:t xml:space="preserve">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 w:rsidR="00285C4B" w:rsidRPr="000F23B0">
              <w:rPr>
                <w:color w:val="000000"/>
                <w:sz w:val="22"/>
                <w:szCs w:val="22"/>
              </w:rPr>
              <w:t>район о мерах поддержки МСП, действующих на муниципальном и региональном уровнях</w:t>
            </w:r>
          </w:p>
        </w:tc>
        <w:tc>
          <w:tcPr>
            <w:tcW w:w="944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85C4B" w:rsidRPr="000F23B0" w:rsidRDefault="00E325F4" w:rsidP="00285C4B">
            <w:pPr>
              <w:spacing w:line="240" w:lineRule="atLeast"/>
              <w:ind w:left="-57" w:right="-8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ции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="00E46E89" w:rsidRPr="000F23B0">
              <w:rPr>
                <w:bCs/>
                <w:sz w:val="22"/>
                <w:szCs w:val="22"/>
              </w:rPr>
              <w:t>семинары, совещания</w:t>
            </w:r>
            <w:r w:rsidR="00E46E89">
              <w:rPr>
                <w:bCs/>
                <w:sz w:val="22"/>
                <w:szCs w:val="22"/>
              </w:rPr>
              <w:t>, круглые столы).</w:t>
            </w:r>
            <w:r w:rsidR="00E46E89">
              <w:rPr>
                <w:bCs/>
                <w:sz w:val="22"/>
                <w:szCs w:val="22"/>
              </w:rPr>
              <w:t xml:space="preserve"> </w:t>
            </w:r>
            <w:r w:rsidR="00285C4B" w:rsidRPr="000F23B0">
              <w:rPr>
                <w:color w:val="000000"/>
                <w:sz w:val="22"/>
                <w:szCs w:val="22"/>
              </w:rPr>
              <w:t>Создание и поддержка информационных ресурсов в сети «Интерн</w:t>
            </w:r>
            <w:r w:rsidR="00285C4B">
              <w:rPr>
                <w:color w:val="000000"/>
                <w:sz w:val="22"/>
                <w:szCs w:val="22"/>
              </w:rPr>
              <w:t>ет», в структуре кото</w:t>
            </w:r>
            <w:r w:rsidR="00285C4B" w:rsidRPr="000F23B0">
              <w:rPr>
                <w:color w:val="000000"/>
                <w:sz w:val="22"/>
                <w:szCs w:val="22"/>
              </w:rPr>
              <w:t>рых предусмотрено ведение специализированного раздела «В помощь предпринимателю»</w:t>
            </w:r>
          </w:p>
        </w:tc>
        <w:tc>
          <w:tcPr>
            <w:tcW w:w="2122" w:type="dxa"/>
          </w:tcPr>
          <w:p w:rsidR="00285C4B" w:rsidRDefault="00E325F4" w:rsidP="00E325F4">
            <w:pPr>
              <w:spacing w:line="240" w:lineRule="atLeast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E46E89" w:rsidRPr="000F23B0">
              <w:rPr>
                <w:color w:val="000000"/>
                <w:sz w:val="22"/>
                <w:szCs w:val="22"/>
              </w:rPr>
              <w:t>одно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285C4B" w:rsidRPr="000F23B0">
              <w:rPr>
                <w:color w:val="000000"/>
                <w:sz w:val="22"/>
                <w:szCs w:val="22"/>
              </w:rPr>
              <w:t>Создание и поддержка двух информационных ресурсов в сети «Интернет»</w:t>
            </w:r>
            <w:r w:rsidR="00285C4B">
              <w:rPr>
                <w:color w:val="000000"/>
                <w:sz w:val="22"/>
                <w:szCs w:val="22"/>
              </w:rPr>
              <w:t>.</w:t>
            </w:r>
          </w:p>
          <w:p w:rsidR="00285C4B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оборота субъектов малого и среднего предпринимательства в общем обороте всех хозяйствующих субъектов:</w:t>
            </w:r>
          </w:p>
          <w:p w:rsidR="00285C4B" w:rsidRPr="004B081F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2020 г. – </w:t>
            </w:r>
            <w:r>
              <w:rPr>
                <w:color w:val="000000"/>
                <w:sz w:val="22"/>
                <w:szCs w:val="22"/>
              </w:rPr>
              <w:t>39,2%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85C4B" w:rsidRPr="004B081F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2024 г. – </w:t>
            </w:r>
            <w:r>
              <w:rPr>
                <w:color w:val="000000"/>
                <w:sz w:val="22"/>
                <w:szCs w:val="22"/>
              </w:rPr>
              <w:t>36,9 %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85C4B" w:rsidRPr="004B081F" w:rsidRDefault="00285C4B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2027 г. – </w:t>
            </w:r>
            <w:r>
              <w:rPr>
                <w:color w:val="000000"/>
                <w:sz w:val="22"/>
                <w:szCs w:val="22"/>
              </w:rPr>
              <w:t>39,1 %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2030 г. – </w:t>
            </w:r>
            <w:r>
              <w:rPr>
                <w:color w:val="000000"/>
                <w:sz w:val="22"/>
                <w:szCs w:val="22"/>
              </w:rPr>
              <w:t>42,7 %</w:t>
            </w:r>
          </w:p>
        </w:tc>
        <w:tc>
          <w:tcPr>
            <w:tcW w:w="1253" w:type="dxa"/>
          </w:tcPr>
          <w:p w:rsidR="00285C4B" w:rsidRPr="000F23B0" w:rsidRDefault="00285C4B" w:rsidP="00285C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285C4B" w:rsidRPr="000F23B0" w:rsidRDefault="00E325F4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кий район «Создание условий для </w:t>
            </w:r>
            <w:proofErr w:type="gramStart"/>
            <w:r w:rsidRPr="000F23B0">
              <w:rPr>
                <w:color w:val="000000"/>
                <w:sz w:val="22"/>
                <w:szCs w:val="22"/>
              </w:rPr>
              <w:t xml:space="preserve">развития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85C4B" w:rsidRPr="000F23B0">
              <w:rPr>
                <w:color w:val="000000"/>
                <w:sz w:val="22"/>
                <w:szCs w:val="22"/>
              </w:rPr>
              <w:t>малого</w:t>
            </w:r>
            <w:proofErr w:type="gramEnd"/>
            <w:r w:rsidR="00285C4B" w:rsidRPr="000F23B0">
              <w:rPr>
                <w:color w:val="000000"/>
                <w:sz w:val="22"/>
                <w:szCs w:val="22"/>
              </w:rPr>
              <w:t xml:space="preserve"> и среднего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предпринимательства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285C4B" w:rsidRDefault="00285C4B" w:rsidP="00285C4B">
            <w:pPr>
              <w:spacing w:line="240" w:lineRule="atLeast"/>
              <w:ind w:left="-111" w:right="-110"/>
              <w:rPr>
                <w:color w:val="000000"/>
                <w:sz w:val="24"/>
                <w:szCs w:val="24"/>
              </w:rPr>
            </w:pPr>
          </w:p>
        </w:tc>
      </w:tr>
      <w:tr w:rsidR="00285C4B" w:rsidRPr="00807DB7" w:rsidTr="00C26964">
        <w:tc>
          <w:tcPr>
            <w:tcW w:w="594" w:type="dxa"/>
          </w:tcPr>
          <w:p w:rsidR="00285C4B" w:rsidRPr="000F23B0" w:rsidRDefault="00E325F4" w:rsidP="00285C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710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Оказание консультационных услуг, предоставленных субъектам МСП</w:t>
            </w:r>
          </w:p>
        </w:tc>
        <w:tc>
          <w:tcPr>
            <w:tcW w:w="944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Оказание консультационных услуг, предоставленных субъектам МСП</w:t>
            </w:r>
          </w:p>
        </w:tc>
        <w:tc>
          <w:tcPr>
            <w:tcW w:w="2122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оказанных консультационных услуг: не менее 500 ежегодно,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численность занятых в сфере малого и среднего предпринимательства: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2020 г. – 12,452 тыс. человек,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2024 г. – 16,165 тыс. человек,</w:t>
            </w:r>
          </w:p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2027 г. – 21,014 тыс. человек,</w:t>
            </w:r>
          </w:p>
          <w:p w:rsidR="00285C4B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2030 г. – 25,318 тыс. человек</w:t>
            </w:r>
          </w:p>
          <w:p w:rsidR="00E325F4" w:rsidRPr="000F23B0" w:rsidRDefault="00E325F4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285C4B" w:rsidRPr="000F23B0" w:rsidRDefault="00253BF0" w:rsidP="00285C4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  <w:r w:rsidR="00285C4B" w:rsidRPr="000F23B0">
              <w:rPr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85C4B" w:rsidRPr="000F23B0" w:rsidRDefault="00285C4B" w:rsidP="00285C4B">
            <w:pPr>
              <w:spacing w:line="24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 «Создание условий для развития малого и среднего предпринимательства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85C4B" w:rsidRPr="008A58F4" w:rsidRDefault="00285C4B" w:rsidP="00285C4B">
            <w:pPr>
              <w:spacing w:line="240" w:lineRule="atLeast"/>
              <w:ind w:left="-111" w:right="-110"/>
              <w:rPr>
                <w:color w:val="000000"/>
                <w:sz w:val="22"/>
                <w:szCs w:val="22"/>
              </w:rPr>
            </w:pPr>
            <w:r w:rsidRPr="008A58F4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285C4B" w:rsidTr="00C26964">
        <w:tc>
          <w:tcPr>
            <w:tcW w:w="594" w:type="dxa"/>
          </w:tcPr>
          <w:p w:rsidR="00285C4B" w:rsidRDefault="00285C4B" w:rsidP="00285C4B"/>
        </w:tc>
        <w:tc>
          <w:tcPr>
            <w:tcW w:w="14002" w:type="dxa"/>
            <w:gridSpan w:val="8"/>
          </w:tcPr>
          <w:p w:rsidR="00285C4B" w:rsidRPr="000F23B0" w:rsidRDefault="00285C4B" w:rsidP="00285C4B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6. Развитие сектора услуг, потребительского рынка</w:t>
            </w:r>
          </w:p>
        </w:tc>
      </w:tr>
      <w:tr w:rsidR="00285C4B" w:rsidTr="00E325F4">
        <w:trPr>
          <w:trHeight w:val="328"/>
        </w:trPr>
        <w:tc>
          <w:tcPr>
            <w:tcW w:w="59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85C4B" w:rsidRPr="00A2280F" w:rsidRDefault="00285C4B" w:rsidP="00285C4B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85C4B" w:rsidRPr="00A2280F" w:rsidRDefault="00285C4B" w:rsidP="00285C4B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E325F4" w:rsidTr="00C26964">
        <w:tc>
          <w:tcPr>
            <w:tcW w:w="59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Консультационная помощь хозяйствующим субъектам </w:t>
            </w:r>
            <w:r w:rsidRPr="000F23B0">
              <w:rPr>
                <w:color w:val="000000"/>
                <w:sz w:val="22"/>
                <w:szCs w:val="22"/>
              </w:rPr>
              <w:t>по вопросам организации ярмарок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57" w:firstLine="1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Оказание консультационных услуг</w:t>
            </w:r>
          </w:p>
        </w:tc>
        <w:tc>
          <w:tcPr>
            <w:tcW w:w="2122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Увеличение количества действующих </w:t>
            </w:r>
            <w:r w:rsidRPr="000F23B0">
              <w:rPr>
                <w:color w:val="000000"/>
                <w:sz w:val="22"/>
                <w:szCs w:val="22"/>
              </w:rPr>
              <w:t>ярмарок на территории района</w:t>
            </w:r>
          </w:p>
        </w:tc>
        <w:tc>
          <w:tcPr>
            <w:tcW w:w="1253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E325F4" w:rsidTr="00C26964">
        <w:tc>
          <w:tcPr>
            <w:tcW w:w="59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Консультационная помощь хозяйствующим субъектам по вопросам размещения нестационарных торговых объектов на земельных участках, находящихся в муниципальной собственности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23B0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Оказание консультационных услуг</w:t>
            </w:r>
          </w:p>
        </w:tc>
        <w:tc>
          <w:tcPr>
            <w:tcW w:w="2122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Увеличение количества действующих нестационарных торговых объектов на территории района</w:t>
            </w:r>
          </w:p>
        </w:tc>
        <w:tc>
          <w:tcPr>
            <w:tcW w:w="1253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E325F4" w:rsidRPr="000F23B0" w:rsidRDefault="00E325F4" w:rsidP="00E325F4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E325F4" w:rsidTr="00C26964">
        <w:tc>
          <w:tcPr>
            <w:tcW w:w="59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Разъяснительная работа с хозяйствующими субъектами потребительской сферы 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23B0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Оказание консультационной помощи, мониторинг работы объектов общественного питания, торговли с целью недопущения нарушений и ограничений законодательства, регулирующего деятельность сферы торговли, общественного питания</w:t>
            </w:r>
          </w:p>
        </w:tc>
        <w:tc>
          <w:tcPr>
            <w:tcW w:w="2122" w:type="dxa"/>
          </w:tcPr>
          <w:p w:rsidR="00E325F4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Недопущение нарушений действующего законодательства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325F4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розничной торговли и общественного питания:</w:t>
            </w:r>
          </w:p>
          <w:p w:rsidR="00E325F4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2020 г. – </w:t>
            </w:r>
            <w:r>
              <w:rPr>
                <w:color w:val="000000"/>
                <w:sz w:val="22"/>
                <w:szCs w:val="22"/>
              </w:rPr>
              <w:t>16284 млн. рублей,</w:t>
            </w:r>
            <w:r w:rsidRPr="00B44BCD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E325F4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2024 г. – </w:t>
            </w:r>
            <w:r>
              <w:rPr>
                <w:color w:val="000000"/>
                <w:sz w:val="22"/>
                <w:szCs w:val="22"/>
              </w:rPr>
              <w:t xml:space="preserve">19650,8 млн. </w:t>
            </w:r>
            <w:proofErr w:type="gramStart"/>
            <w:r>
              <w:rPr>
                <w:color w:val="000000"/>
                <w:sz w:val="22"/>
                <w:szCs w:val="22"/>
              </w:rPr>
              <w:t>рублей,</w:t>
            </w:r>
            <w:r w:rsidRPr="00B44BCD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B44BCD">
              <w:rPr>
                <w:color w:val="000000"/>
                <w:sz w:val="22"/>
                <w:szCs w:val="22"/>
              </w:rPr>
              <w:t xml:space="preserve">              2027 г. – </w:t>
            </w:r>
            <w:r>
              <w:rPr>
                <w:color w:val="000000"/>
                <w:sz w:val="22"/>
                <w:szCs w:val="22"/>
              </w:rPr>
              <w:t>21339 млн. рублей,</w:t>
            </w:r>
            <w:r w:rsidRPr="00B44BCD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44BCD">
              <w:rPr>
                <w:color w:val="000000"/>
                <w:sz w:val="22"/>
                <w:szCs w:val="22"/>
              </w:rPr>
              <w:t xml:space="preserve">2030 г. – </w:t>
            </w:r>
            <w:r>
              <w:rPr>
                <w:color w:val="000000"/>
                <w:sz w:val="22"/>
                <w:szCs w:val="22"/>
              </w:rPr>
              <w:t>21634,6 млн. рублей</w:t>
            </w:r>
          </w:p>
        </w:tc>
        <w:tc>
          <w:tcPr>
            <w:tcW w:w="1253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E325F4" w:rsidRPr="000F23B0" w:rsidRDefault="00E325F4" w:rsidP="00E325F4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E325F4" w:rsidTr="00C26964">
        <w:tc>
          <w:tcPr>
            <w:tcW w:w="594" w:type="dxa"/>
          </w:tcPr>
          <w:p w:rsidR="00E325F4" w:rsidRPr="00815532" w:rsidRDefault="00E325F4" w:rsidP="00E3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E325F4" w:rsidRPr="000F23B0" w:rsidRDefault="00E325F4" w:rsidP="00E325F4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  <w:szCs w:val="24"/>
              </w:rPr>
              <w:t xml:space="preserve">Задача 7. Развитие </w:t>
            </w:r>
            <w:proofErr w:type="spellStart"/>
            <w:r w:rsidRPr="000F23B0">
              <w:rPr>
                <w:b/>
                <w:sz w:val="24"/>
                <w:szCs w:val="24"/>
              </w:rPr>
              <w:t>транспортно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F23B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23B0">
              <w:rPr>
                <w:b/>
                <w:sz w:val="24"/>
                <w:szCs w:val="24"/>
              </w:rPr>
              <w:t>логистической инфраструктуры</w:t>
            </w:r>
          </w:p>
        </w:tc>
      </w:tr>
      <w:tr w:rsidR="00E325F4" w:rsidTr="00C26964">
        <w:tc>
          <w:tcPr>
            <w:tcW w:w="59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Формирование плана проведения ремонтных работ.</w:t>
            </w:r>
          </w:p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E325F4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</w:t>
            </w:r>
          </w:p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Средства краевого и местного бюджетов</w:t>
            </w: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104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Национальный проект «Безопасные и качественные автомобильные дороги», региональный проект </w:t>
            </w:r>
            <w:r>
              <w:rPr>
                <w:color w:val="000000"/>
                <w:sz w:val="22"/>
                <w:szCs w:val="22"/>
              </w:rPr>
              <w:t xml:space="preserve">«Программа дорожной деятельности в </w:t>
            </w:r>
          </w:p>
        </w:tc>
        <w:tc>
          <w:tcPr>
            <w:tcW w:w="1914" w:type="dxa"/>
            <w:gridSpan w:val="2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Администрации поселений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 xml:space="preserve"> (по согласованию, Отдел</w:t>
            </w:r>
          </w:p>
        </w:tc>
      </w:tr>
      <w:tr w:rsidR="00E325F4" w:rsidTr="00C26964">
        <w:tc>
          <w:tcPr>
            <w:tcW w:w="59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E325F4" w:rsidTr="00C26964">
        <w:tc>
          <w:tcPr>
            <w:tcW w:w="59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325F4" w:rsidRPr="00A2280F" w:rsidRDefault="00E325F4" w:rsidP="00E325F4">
            <w:pPr>
              <w:ind w:left="-104" w:right="-105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Выполнение работ по ремонту дорожного покрытия</w:t>
            </w:r>
          </w:p>
        </w:tc>
        <w:tc>
          <w:tcPr>
            <w:tcW w:w="2122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нормативным требования</w:t>
            </w:r>
            <w:r>
              <w:rPr>
                <w:color w:val="000000"/>
                <w:sz w:val="22"/>
                <w:szCs w:val="22"/>
              </w:rPr>
              <w:t xml:space="preserve">м, в общей протяженности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автомо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</w:t>
            </w:r>
            <w:r w:rsidRPr="000F23B0">
              <w:rPr>
                <w:color w:val="000000"/>
                <w:sz w:val="22"/>
                <w:szCs w:val="22"/>
              </w:rPr>
              <w:t>ильных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значения.</w:t>
            </w:r>
          </w:p>
          <w:p w:rsidR="00E325F4" w:rsidRPr="00A2280F" w:rsidRDefault="00E325F4" w:rsidP="00E325F4">
            <w:pPr>
              <w:ind w:left="-57" w:right="-86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Приведение к 2030 году автомобильных дорог общего пользования в соответствие с нормативными требованиями. Создание условий для безопасности дорожного движения</w:t>
            </w:r>
          </w:p>
        </w:tc>
        <w:tc>
          <w:tcPr>
            <w:tcW w:w="1253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E325F4" w:rsidRPr="00A2280F" w:rsidRDefault="00E325F4" w:rsidP="00E325F4">
            <w:pPr>
              <w:ind w:left="-57" w:right="-1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отношении автом</w:t>
            </w:r>
            <w:r>
              <w:rPr>
                <w:color w:val="000000"/>
                <w:sz w:val="22"/>
                <w:szCs w:val="22"/>
              </w:rPr>
              <w:t xml:space="preserve">обильных дорог общего пользования, объектов улично-дорожной сети на 2019 - 2024 годы», </w:t>
            </w:r>
            <w:proofErr w:type="spellStart"/>
            <w:r>
              <w:rPr>
                <w:color w:val="000000"/>
                <w:sz w:val="22"/>
                <w:szCs w:val="22"/>
              </w:rPr>
              <w:t>государ</w:t>
            </w:r>
            <w:r w:rsidRPr="000F23B0">
              <w:rPr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r w:rsidRPr="000F23B0">
              <w:rPr>
                <w:color w:val="000000"/>
                <w:sz w:val="22"/>
                <w:szCs w:val="22"/>
              </w:rPr>
              <w:t>венная программа Краснодарского края «Развитие сети автомобильных дорог Краснодарского края», муниципальная программа «Архитектура, строительство и дорожное хозяйство»</w:t>
            </w:r>
          </w:p>
        </w:tc>
        <w:tc>
          <w:tcPr>
            <w:tcW w:w="1914" w:type="dxa"/>
            <w:gridSpan w:val="2"/>
          </w:tcPr>
          <w:p w:rsidR="00E325F4" w:rsidRPr="00A2280F" w:rsidRDefault="00E325F4" w:rsidP="00E325F4">
            <w:pPr>
              <w:ind w:left="-39"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F23B0">
              <w:rPr>
                <w:color w:val="000000"/>
                <w:sz w:val="22"/>
                <w:szCs w:val="22"/>
              </w:rPr>
              <w:t>троительства, Отдел ЖКХ</w:t>
            </w:r>
          </w:p>
        </w:tc>
      </w:tr>
      <w:tr w:rsidR="00E325F4" w:rsidTr="00C26964">
        <w:tc>
          <w:tcPr>
            <w:tcW w:w="594" w:type="dxa"/>
          </w:tcPr>
          <w:p w:rsidR="00E325F4" w:rsidRDefault="00E325F4" w:rsidP="00E325F4"/>
        </w:tc>
        <w:tc>
          <w:tcPr>
            <w:tcW w:w="14002" w:type="dxa"/>
            <w:gridSpan w:val="8"/>
          </w:tcPr>
          <w:p w:rsidR="00E325F4" w:rsidRPr="000F23B0" w:rsidRDefault="00E325F4" w:rsidP="00E325F4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  <w:szCs w:val="24"/>
              </w:rPr>
              <w:t xml:space="preserve">Задача 8. </w:t>
            </w:r>
            <w:r w:rsidRPr="000F23B0">
              <w:rPr>
                <w:b/>
                <w:iCs/>
                <w:sz w:val="24"/>
                <w:szCs w:val="24"/>
              </w:rPr>
              <w:t>Развитие внутреннего и въездного туризма</w:t>
            </w:r>
          </w:p>
        </w:tc>
      </w:tr>
      <w:tr w:rsidR="00E325F4" w:rsidRPr="00807DB7" w:rsidTr="00C26964">
        <w:tc>
          <w:tcPr>
            <w:tcW w:w="59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Привлечение к участию в бизнес конференции «Школа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Агротуризма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>» представителей объектов сельского (аграрного) туризма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111" w:firstLine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2020 - </w:t>
            </w:r>
            <w:r w:rsidRPr="000F23B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81"/>
              <w:rPr>
                <w:color w:val="000000"/>
                <w:sz w:val="22"/>
                <w:szCs w:val="22"/>
              </w:rPr>
            </w:pPr>
            <w:r w:rsidRPr="000F23B0">
              <w:rPr>
                <w:color w:val="2A2C32"/>
                <w:spacing w:val="3"/>
                <w:sz w:val="22"/>
                <w:szCs w:val="22"/>
              </w:rPr>
              <w:t>Популяризация и вовлечение предпринимательского сообщества в сферу сельского (аграрного) туризма, демонстрация лучших практик реализации проектов в сфере, обучение применению новых инструментов и методов работы в туризме, обмен опытом</w:t>
            </w:r>
          </w:p>
        </w:tc>
        <w:tc>
          <w:tcPr>
            <w:tcW w:w="2122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Повышение уровня и качества предоставляемых услуг</w:t>
            </w:r>
          </w:p>
        </w:tc>
        <w:tc>
          <w:tcPr>
            <w:tcW w:w="1253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E325F4" w:rsidRPr="00211E0E" w:rsidRDefault="00E325F4" w:rsidP="00E325F4">
            <w:pPr>
              <w:ind w:left="-111" w:right="-110"/>
              <w:rPr>
                <w:color w:val="000000"/>
                <w:sz w:val="22"/>
                <w:szCs w:val="22"/>
              </w:rPr>
            </w:pPr>
            <w:r w:rsidRPr="00211E0E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</w:tc>
      </w:tr>
      <w:tr w:rsidR="00E325F4" w:rsidTr="00C26964">
        <w:tc>
          <w:tcPr>
            <w:tcW w:w="594" w:type="dxa"/>
          </w:tcPr>
          <w:p w:rsidR="00E325F4" w:rsidRPr="00815532" w:rsidRDefault="00E325F4" w:rsidP="00E3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E325F4" w:rsidRPr="007B4590" w:rsidRDefault="00E325F4" w:rsidP="00E325F4">
            <w:pPr>
              <w:ind w:left="-111" w:right="-110"/>
              <w:rPr>
                <w:color w:val="000000"/>
                <w:sz w:val="24"/>
                <w:szCs w:val="24"/>
              </w:rPr>
            </w:pPr>
            <w:r w:rsidRPr="007460D3">
              <w:rPr>
                <w:b/>
                <w:sz w:val="24"/>
              </w:rPr>
              <w:t>2.2.3. Приоритетное направление «Повышение эффективности управления муниципальным образованием»</w:t>
            </w:r>
          </w:p>
        </w:tc>
      </w:tr>
      <w:tr w:rsidR="00E325F4" w:rsidTr="00C26964">
        <w:tc>
          <w:tcPr>
            <w:tcW w:w="594" w:type="dxa"/>
          </w:tcPr>
          <w:p w:rsidR="00E325F4" w:rsidRPr="00815532" w:rsidRDefault="00E325F4" w:rsidP="00E3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E325F4" w:rsidRPr="000F23B0" w:rsidRDefault="00E325F4" w:rsidP="00E325F4">
            <w:pPr>
              <w:ind w:left="-111" w:right="-110"/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  <w:szCs w:val="24"/>
              </w:rPr>
              <w:t>Задача 1. Повышение эффективности муниципального управления на основе использования современных информационно-коммуникационных технологий</w:t>
            </w:r>
          </w:p>
        </w:tc>
      </w:tr>
      <w:tr w:rsidR="00E325F4" w:rsidRPr="000F23B0" w:rsidTr="00C26964">
        <w:trPr>
          <w:trHeight w:val="703"/>
        </w:trPr>
        <w:tc>
          <w:tcPr>
            <w:tcW w:w="594" w:type="dxa"/>
          </w:tcPr>
          <w:p w:rsidR="00E325F4" w:rsidRPr="000F23B0" w:rsidRDefault="006B1538" w:rsidP="00E32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710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Развитие, сопровождение и поддержка информационно-телекоммуникационной инфраструктуры</w:t>
            </w:r>
          </w:p>
        </w:tc>
        <w:tc>
          <w:tcPr>
            <w:tcW w:w="944" w:type="dxa"/>
          </w:tcPr>
          <w:p w:rsidR="00E325F4" w:rsidRPr="000F23B0" w:rsidRDefault="00E325F4" w:rsidP="00E325F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0F23B0">
              <w:rPr>
                <w:color w:val="000000"/>
                <w:sz w:val="22"/>
                <w:szCs w:val="22"/>
              </w:rPr>
              <w:t>2020 - 2030</w:t>
            </w:r>
          </w:p>
        </w:tc>
        <w:tc>
          <w:tcPr>
            <w:tcW w:w="2551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Приобретение лицензионных программных продуктов</w:t>
            </w:r>
          </w:p>
        </w:tc>
        <w:tc>
          <w:tcPr>
            <w:tcW w:w="2122" w:type="dxa"/>
          </w:tcPr>
          <w:p w:rsidR="00E325F4" w:rsidRPr="000F23B0" w:rsidRDefault="00E325F4" w:rsidP="006B15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100 % обеспечение лицензионными программными </w:t>
            </w:r>
          </w:p>
        </w:tc>
        <w:tc>
          <w:tcPr>
            <w:tcW w:w="1253" w:type="dxa"/>
          </w:tcPr>
          <w:p w:rsidR="00E325F4" w:rsidRPr="000F23B0" w:rsidRDefault="00E325F4" w:rsidP="006B1538">
            <w:pPr>
              <w:ind w:left="-57"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E325F4" w:rsidRPr="000F23B0" w:rsidRDefault="00E325F4" w:rsidP="00E325F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E325F4" w:rsidRDefault="00E325F4" w:rsidP="00E325F4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Отдел информационных технологий администрации </w:t>
            </w:r>
          </w:p>
          <w:p w:rsidR="00E325F4" w:rsidRPr="000F23B0" w:rsidRDefault="00E325F4" w:rsidP="00E325F4">
            <w:pPr>
              <w:ind w:left="-57" w:right="-113"/>
              <w:rPr>
                <w:color w:val="000000"/>
                <w:sz w:val="22"/>
                <w:szCs w:val="22"/>
              </w:rPr>
            </w:pPr>
          </w:p>
        </w:tc>
      </w:tr>
      <w:tr w:rsidR="00E325F4" w:rsidRPr="000F23B0" w:rsidTr="00C26964">
        <w:tc>
          <w:tcPr>
            <w:tcW w:w="59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E325F4" w:rsidRPr="00A2280F" w:rsidRDefault="00E325F4" w:rsidP="00E325F4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E325F4" w:rsidRPr="00A2280F" w:rsidRDefault="00E325F4" w:rsidP="00E325F4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0F23B0" w:rsidTr="00C26964">
        <w:tc>
          <w:tcPr>
            <w:tcW w:w="594" w:type="dxa"/>
            <w:vMerge w:val="restart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vMerge w:val="restart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0F23B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продуктами</w:t>
            </w:r>
            <w:r w:rsidRPr="000F23B0">
              <w:rPr>
                <w:sz w:val="22"/>
                <w:szCs w:val="22"/>
              </w:rPr>
              <w:t xml:space="preserve"> автоматизированных рабочих мест, ежегодно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138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0F23B0">
              <w:rPr>
                <w:color w:val="000000"/>
                <w:sz w:val="22"/>
                <w:szCs w:val="22"/>
              </w:rPr>
              <w:t>Информационное обеспечение насе</w:t>
            </w:r>
            <w:r>
              <w:rPr>
                <w:color w:val="000000"/>
                <w:sz w:val="22"/>
                <w:szCs w:val="22"/>
              </w:rPr>
              <w:t xml:space="preserve">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Тима</w:t>
            </w:r>
            <w:r w:rsidRPr="000F23B0">
              <w:rPr>
                <w:color w:val="000000"/>
                <w:sz w:val="22"/>
                <w:szCs w:val="22"/>
              </w:rPr>
              <w:t>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 </w:t>
            </w:r>
            <w:r w:rsidRPr="000F23B0">
              <w:rPr>
                <w:color w:val="000000"/>
                <w:sz w:val="22"/>
                <w:szCs w:val="22"/>
              </w:rPr>
              <w:t xml:space="preserve">(далее – </w:t>
            </w:r>
            <w:r>
              <w:rPr>
                <w:color w:val="000000"/>
                <w:sz w:val="22"/>
                <w:szCs w:val="22"/>
              </w:rPr>
              <w:t xml:space="preserve"> Отдел информационных</w:t>
            </w:r>
            <w:r w:rsidRPr="000F23B0">
              <w:rPr>
                <w:color w:val="000000"/>
                <w:sz w:val="22"/>
                <w:szCs w:val="22"/>
              </w:rPr>
              <w:t xml:space="preserve"> технологий)</w:t>
            </w:r>
          </w:p>
        </w:tc>
      </w:tr>
      <w:tr w:rsidR="00253BF0" w:rsidRPr="000F23B0" w:rsidTr="00C26964">
        <w:tc>
          <w:tcPr>
            <w:tcW w:w="594" w:type="dxa"/>
            <w:vMerge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 2020 -2030</w:t>
            </w:r>
          </w:p>
        </w:tc>
        <w:tc>
          <w:tcPr>
            <w:tcW w:w="2551" w:type="dxa"/>
          </w:tcPr>
          <w:p w:rsidR="00253BF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Повышение уровня информированности населения о деятельности органов местного самоуправления с использованием средств информационных технологий </w:t>
            </w:r>
          </w:p>
          <w:p w:rsidR="00253BF0" w:rsidRPr="000F23B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Количество просмотров страниц сайта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район, ежегодно не менее 240 тыс. просмотров 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A2280F" w:rsidRDefault="00253BF0" w:rsidP="00253BF0">
            <w:pPr>
              <w:ind w:left="-87" w:right="-174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Муниципальная программа «Информационное обеспечение населения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информационных технологий</w:t>
            </w:r>
          </w:p>
        </w:tc>
      </w:tr>
      <w:tr w:rsidR="00253BF0" w:rsidRPr="000F23B0" w:rsidTr="00C26964">
        <w:tc>
          <w:tcPr>
            <w:tcW w:w="594" w:type="dxa"/>
            <w:vMerge w:val="restart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710" w:type="dxa"/>
            <w:vMerge w:val="restart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Обеспечение доступа граждан и организаций к получению муниципальных услуг на основе информационных и телекоммуникационных технологий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 2020 - 2030</w:t>
            </w:r>
          </w:p>
        </w:tc>
        <w:tc>
          <w:tcPr>
            <w:tcW w:w="2551" w:type="dxa"/>
          </w:tcPr>
          <w:p w:rsidR="00253BF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Повышение доступности муниципальных услуг, предоставляемых в электронном виде, без необходимости личного посещения администрации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</w:t>
            </w:r>
          </w:p>
          <w:p w:rsidR="00253BF0" w:rsidRPr="000F23B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Доля муниципальных услуг, переведённых в электронный вид от общего количества</w:t>
            </w:r>
          </w:p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муниципальных услуг, 100 % ежегодно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vMerge w:val="restart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информационных технологий</w:t>
            </w:r>
          </w:p>
        </w:tc>
      </w:tr>
      <w:tr w:rsidR="00253BF0" w:rsidRPr="000F23B0" w:rsidTr="00C26964">
        <w:tc>
          <w:tcPr>
            <w:tcW w:w="594" w:type="dxa"/>
            <w:vMerge/>
          </w:tcPr>
          <w:p w:rsidR="00253BF0" w:rsidRPr="000F23B0" w:rsidRDefault="00253BF0" w:rsidP="00253BF0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0F23B0">
              <w:rPr>
                <w:color w:val="000000"/>
                <w:sz w:val="22"/>
                <w:szCs w:val="22"/>
              </w:rPr>
              <w:t>2020  -2030</w:t>
            </w:r>
          </w:p>
        </w:tc>
        <w:tc>
          <w:tcPr>
            <w:tcW w:w="2551" w:type="dxa"/>
          </w:tcPr>
          <w:p w:rsidR="00253BF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Расширение перечня муниципальных услуг, предоставляемых в электронном виде, без необходимости личного посещения администрации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</w:t>
            </w:r>
          </w:p>
          <w:p w:rsidR="00253BF0" w:rsidRPr="000F23B0" w:rsidRDefault="00253BF0" w:rsidP="00253BF0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Увеличение прио</w:t>
            </w:r>
            <w:r w:rsidRPr="000F23B0">
              <w:rPr>
                <w:rFonts w:eastAsia="Calibri"/>
                <w:sz w:val="22"/>
                <w:szCs w:val="22"/>
                <w:lang w:eastAsia="en-US"/>
              </w:rPr>
              <w:t>ритетных муниципальных услуг, предоставляемых в электронном виде: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 г. – 58 единиц,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 г. – 75 единиц,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 г. -  90 единиц,</w:t>
            </w:r>
          </w:p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rFonts w:eastAsia="Calibri"/>
                <w:sz w:val="22"/>
                <w:szCs w:val="22"/>
                <w:lang w:eastAsia="en-US"/>
              </w:rPr>
              <w:t>2030 г. - 105 единиц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138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информационных технологий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158" w:right="-113"/>
              <w:jc w:val="center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 2020  -2030</w:t>
            </w:r>
          </w:p>
        </w:tc>
        <w:tc>
          <w:tcPr>
            <w:tcW w:w="2551" w:type="dxa"/>
            <w:shd w:val="clear" w:color="auto" w:fill="auto"/>
          </w:tcPr>
          <w:p w:rsidR="00253BF0" w:rsidRPr="000F23B0" w:rsidRDefault="00253BF0" w:rsidP="00253BF0">
            <w:pPr>
              <w:ind w:left="-57" w:right="-81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2122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0F23B0">
              <w:rPr>
                <w:rFonts w:eastAsia="Calibri"/>
                <w:sz w:val="22"/>
                <w:szCs w:val="22"/>
                <w:lang w:eastAsia="en-US"/>
              </w:rPr>
              <w:t xml:space="preserve">Количество мониторингов функционирования переведенных в электронную форму муниципальных </w:t>
            </w:r>
            <w:proofErr w:type="gramStart"/>
            <w:r w:rsidRPr="000F23B0">
              <w:rPr>
                <w:rFonts w:eastAsia="Calibri"/>
                <w:sz w:val="22"/>
                <w:szCs w:val="22"/>
                <w:lang w:eastAsia="en-US"/>
              </w:rPr>
              <w:t>услуг: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2020 г. – 130 раз,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 г. – 170 раз,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0F23B0">
              <w:rPr>
                <w:rFonts w:eastAsia="Calibri"/>
                <w:sz w:val="22"/>
                <w:szCs w:val="22"/>
                <w:lang w:eastAsia="en-US"/>
              </w:rPr>
              <w:t>2027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 240 раз,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F23B0">
              <w:rPr>
                <w:rFonts w:eastAsia="Calibri"/>
                <w:sz w:val="22"/>
                <w:szCs w:val="22"/>
                <w:lang w:eastAsia="en-US"/>
              </w:rPr>
              <w:t>2030 г. - 270 раз</w:t>
            </w:r>
          </w:p>
        </w:tc>
        <w:tc>
          <w:tcPr>
            <w:tcW w:w="1253" w:type="dxa"/>
            <w:shd w:val="clear" w:color="auto" w:fill="auto"/>
          </w:tcPr>
          <w:p w:rsidR="00253BF0" w:rsidRPr="000F23B0" w:rsidRDefault="00253BF0" w:rsidP="00253BF0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Региональный проект «Цифровое государственное управление» национального проекта «Цифровая экономика»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 w:rsidRPr="000F23B0">
              <w:rPr>
                <w:color w:val="000000"/>
                <w:sz w:val="22"/>
                <w:szCs w:val="22"/>
              </w:rPr>
              <w:t>Муниципальная программа «Информационное обеспечение</w:t>
            </w:r>
            <w:r>
              <w:rPr>
                <w:color w:val="000000"/>
                <w:sz w:val="22"/>
                <w:szCs w:val="22"/>
              </w:rPr>
              <w:t xml:space="preserve">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Тимашев</w:t>
            </w:r>
            <w:r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Отдел информационных технологий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Обеспечение сохранности, пополнение и использование архивных фондов 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район, широкое внедрение в практику работы архива новых автоматизированных архивных технологий, соответствующих темпам формирования информационного общества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F23B0">
              <w:rPr>
                <w:color w:val="000000"/>
                <w:sz w:val="22"/>
                <w:szCs w:val="22"/>
              </w:rPr>
              <w:t>2020 -  2030</w:t>
            </w:r>
          </w:p>
        </w:tc>
        <w:tc>
          <w:tcPr>
            <w:tcW w:w="2551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Создание условий, обеспечивающих развитие архивного дела, повышение безопасности и эффективности работы архивов: перевод архивных документов в электронный вид обеспечит их сохранность, качественное комплектование муниципального архива района и повысит эффективность  (оперативность) и качество оказания муниципальных услуг и выполнению муниципальных функций в сфере архивного дела</w:t>
            </w:r>
          </w:p>
        </w:tc>
        <w:tc>
          <w:tcPr>
            <w:tcW w:w="2122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F23B0">
              <w:rPr>
                <w:color w:val="000000"/>
                <w:sz w:val="22"/>
                <w:szCs w:val="22"/>
                <w:shd w:val="clear" w:color="auto" w:fill="FFFFFF"/>
              </w:rPr>
              <w:t>Оцифровка не менее 100 книг и перевод в электронный архив не менее 24 дел ежегодно, доля оцифрованных документов в общем объеме не менее 20%.</w:t>
            </w:r>
          </w:p>
          <w:p w:rsidR="00253BF0" w:rsidRPr="000F23B0" w:rsidRDefault="00253BF0" w:rsidP="00253BF0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0F23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Государственная программа Краснодарского края «Региональная политика и развитие гражданского общества»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  <w:r w:rsidRPr="000F23B0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програм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«Развитие  архивного дела в муниципальном образовании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Архивный отдел администрации </w:t>
            </w:r>
            <w:r w:rsidRPr="000F23B0"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0F23B0">
              <w:rPr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0F23B0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2. Повышение квалификации муниципальных кадров, формирование кадрового резерва</w:t>
            </w:r>
          </w:p>
        </w:tc>
      </w:tr>
      <w:tr w:rsidR="00253BF0" w:rsidTr="00C26964">
        <w:tc>
          <w:tcPr>
            <w:tcW w:w="59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Повышение профессионального уровня муниципальных служащих и формирование кадрового резерва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 xml:space="preserve">  2020 - 2030</w:t>
            </w: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Проведение работ по расширению профессиональных знаний и навыков муниципальных служащих через: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муниципальных служащих, получивших дополнительное образование (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профессиональ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Краевой бюджет, районный бюджет, 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Государственная программа Краснодарского края «Региональная политика и развитие гражданского общества» 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Организационно-кадровый отдел </w:t>
            </w:r>
          </w:p>
        </w:tc>
      </w:tr>
      <w:tr w:rsidR="00253BF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C26964">
        <w:tc>
          <w:tcPr>
            <w:tcW w:w="59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1) повышение квалификации муниципальных служащих;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2) профессиональную переподготовку муниципальных служащих,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3) участие муниципальных служащих в обучающих семинарах, совещаниях,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4) взаимодействие с образовательными учреждениями в подготовке квалифицированных кадров для дальнейшей их работы в органах местного самоуправления муниципального района,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5) внедрение технологии наставничества в целях оказания помощи новым сотрудникам в их профессиональном становлении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0F23B0">
              <w:rPr>
                <w:color w:val="000000"/>
                <w:sz w:val="22"/>
                <w:szCs w:val="22"/>
              </w:rPr>
              <w:t>ную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переподготовку),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муниципальных служащих, прошедших курсы повышения квалификации,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проведенных для муниципальных служащих обучающих семинаров, совещаний,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муниципальных служащих, прошедших обучение по программам противодействии коррупции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бюджет городского, сельских поселений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0F23B0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Краснодарского края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Tr="00C26964">
        <w:trPr>
          <w:trHeight w:val="531"/>
        </w:trPr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7B4590" w:rsidRDefault="00253BF0" w:rsidP="00253BF0">
            <w:pPr>
              <w:rPr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3. Совершенствование механизмов межведомственного взаимодействия и развитие межмуниципального сотрудн</w:t>
            </w:r>
            <w:r>
              <w:rPr>
                <w:b/>
                <w:sz w:val="24"/>
              </w:rPr>
              <w:t>ичества Центрального экономического округа</w:t>
            </w:r>
            <w:r w:rsidRPr="000F23B0">
              <w:rPr>
                <w:b/>
                <w:sz w:val="24"/>
              </w:rPr>
              <w:t xml:space="preserve"> Краснодарского края</w:t>
            </w:r>
          </w:p>
        </w:tc>
      </w:tr>
      <w:tr w:rsidR="00253BF0" w:rsidTr="00C26964">
        <w:tc>
          <w:tcPr>
            <w:tcW w:w="59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Развитие межмуниципального сотрудничества в отдельных сферах социально-экономического развития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Заключение соглашений о межмуниципальном сотрудничестве в отдельных сферах социально-экономического развития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заключенных соглашений о межмуниципальном сотрудничестве в отдельных сферах социально-экономического развития;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1914" w:type="dxa"/>
            <w:gridSpan w:val="2"/>
          </w:tcPr>
          <w:p w:rsidR="00253BF0" w:rsidRPr="00D45C9A" w:rsidRDefault="00253BF0" w:rsidP="00253BF0">
            <w:pPr>
              <w:ind w:left="-111" w:right="-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Организационно-кадровый отдел </w:t>
            </w:r>
          </w:p>
        </w:tc>
      </w:tr>
      <w:tr w:rsidR="00253BF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C26964">
        <w:tc>
          <w:tcPr>
            <w:tcW w:w="59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количество мероприятий, направленных </w:t>
            </w:r>
            <w:r>
              <w:rPr>
                <w:color w:val="000000"/>
                <w:sz w:val="22"/>
                <w:szCs w:val="22"/>
              </w:rPr>
              <w:t xml:space="preserve"> на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межму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ниципального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сотрудничества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Default="00253BF0" w:rsidP="00253BF0">
            <w:pPr>
              <w:ind w:left="-111" w:right="-110"/>
              <w:rPr>
                <w:color w:val="000000"/>
                <w:sz w:val="24"/>
                <w:szCs w:val="24"/>
              </w:rPr>
            </w:pP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0F23B0" w:rsidRDefault="00253BF0" w:rsidP="00253BF0">
            <w:pPr>
              <w:ind w:left="-111" w:right="-110"/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4. Развитие системы проектного управления</w:t>
            </w:r>
          </w:p>
        </w:tc>
      </w:tr>
      <w:tr w:rsidR="00253BF0" w:rsidTr="00C26964">
        <w:tc>
          <w:tcPr>
            <w:tcW w:w="59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Внедрение современных принципов муниципального управления - проектного подхода в систему управления социально-экономическим развитием 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2020 - 2030</w:t>
            </w: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Внедрение проектного подхода в систему управления социально-экономическим развитием 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Количество проектов, реализованных методом проектного управления: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2020 г. -  22 единиц</w:t>
            </w:r>
            <w:r w:rsidRPr="000F23B0">
              <w:rPr>
                <w:color w:val="000000"/>
                <w:sz w:val="22"/>
                <w:szCs w:val="22"/>
                <w:lang w:val="en-US"/>
              </w:rPr>
              <w:t>s</w:t>
            </w:r>
            <w:r w:rsidRPr="000F23B0">
              <w:rPr>
                <w:color w:val="000000"/>
                <w:sz w:val="22"/>
                <w:szCs w:val="22"/>
              </w:rPr>
              <w:t>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2024 г. - 23 единиц</w:t>
            </w:r>
            <w:r w:rsidRPr="000F23B0">
              <w:rPr>
                <w:color w:val="000000"/>
                <w:sz w:val="22"/>
                <w:szCs w:val="22"/>
                <w:lang w:val="en-US"/>
              </w:rPr>
              <w:t>s</w:t>
            </w:r>
            <w:r w:rsidRPr="000F23B0">
              <w:rPr>
                <w:color w:val="000000"/>
                <w:sz w:val="22"/>
                <w:szCs w:val="22"/>
              </w:rPr>
              <w:t>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2027 г. - 24 единиц</w:t>
            </w:r>
            <w:r w:rsidRPr="000F23B0">
              <w:rPr>
                <w:color w:val="000000"/>
                <w:sz w:val="22"/>
                <w:szCs w:val="22"/>
                <w:lang w:val="en-US"/>
              </w:rPr>
              <w:t>s</w:t>
            </w:r>
            <w:r w:rsidRPr="000F23B0">
              <w:rPr>
                <w:color w:val="000000"/>
                <w:sz w:val="22"/>
                <w:szCs w:val="22"/>
              </w:rPr>
              <w:t>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2030 г. – 25 единиц;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количество контрольных точек по реализованным муниципальным проектам методом проектного управления, количество 2020 г. -  220 единиц,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2024 г. – 230 единиц,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2027 г. – 240 единиц,</w:t>
            </w:r>
          </w:p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2030 г. – 250 единиц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Руководители структурных (функциональных) органов администрации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0F23B0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  <w:szCs w:val="24"/>
              </w:rPr>
              <w:t>Задача 5. Развитие системы стратегического управления на муниципальном уровне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ind w:right="-66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Внедрение современных принципов в систему управления социально-экономическим развитием 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right="-113"/>
              <w:jc w:val="center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2020 - 2030</w:t>
            </w: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68" w:right="-129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Реализация мер, позволяющих повысить компетенции в сфере стратегического управления.</w:t>
            </w:r>
          </w:p>
          <w:p w:rsidR="00253BF0" w:rsidRPr="000F23B0" w:rsidRDefault="00253BF0" w:rsidP="00253BF0">
            <w:pPr>
              <w:ind w:left="-68" w:right="-129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Внедрение механизмов проектного управления при реализации муниципальных программ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95" w:right="-126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Доля муниципальных программ, реализованных с высокой и средней степенью эффективности – 100 % ежегодно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16" w:right="-113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111" w:right="-110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Руководители структурных (функциональных) органов администрации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0F23B0" w:rsidTr="00C26964">
        <w:tc>
          <w:tcPr>
            <w:tcW w:w="594" w:type="dxa"/>
          </w:tcPr>
          <w:p w:rsidR="00253BF0" w:rsidRPr="00815532" w:rsidRDefault="00253BF0" w:rsidP="00253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253BF0" w:rsidRPr="000F23B0" w:rsidRDefault="00253BF0" w:rsidP="00253BF0">
            <w:pPr>
              <w:ind w:left="-16" w:right="-113"/>
              <w:rPr>
                <w:b/>
                <w:color w:val="000000"/>
                <w:sz w:val="24"/>
                <w:szCs w:val="24"/>
              </w:rPr>
            </w:pPr>
            <w:r w:rsidRPr="000F23B0">
              <w:rPr>
                <w:b/>
                <w:sz w:val="24"/>
              </w:rPr>
              <w:t>Задача 6. Развитие гражданского общества, отношений с общественными объединениями и предпринимательским сообществом</w:t>
            </w:r>
          </w:p>
        </w:tc>
      </w:tr>
      <w:tr w:rsidR="00253BF0" w:rsidRPr="000F23B0" w:rsidTr="00C26964">
        <w:trPr>
          <w:trHeight w:val="2121"/>
        </w:trPr>
        <w:tc>
          <w:tcPr>
            <w:tcW w:w="594" w:type="dxa"/>
          </w:tcPr>
          <w:p w:rsidR="00253BF0" w:rsidRPr="000F23B0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710" w:type="dxa"/>
          </w:tcPr>
          <w:p w:rsidR="00253BF0" w:rsidRPr="000F23B0" w:rsidRDefault="00253BF0" w:rsidP="00253BF0">
            <w:pPr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Обеспечение взаимодействия органов местного самоуправления с </w:t>
            </w:r>
            <w:r w:rsidRPr="000F23B0">
              <w:rPr>
                <w:sz w:val="22"/>
                <w:szCs w:val="22"/>
              </w:rPr>
              <w:t>общественными объединениями, социально-ориентированных некоммерческими организациями</w:t>
            </w:r>
          </w:p>
        </w:tc>
        <w:tc>
          <w:tcPr>
            <w:tcW w:w="944" w:type="dxa"/>
          </w:tcPr>
          <w:p w:rsidR="00253BF0" w:rsidRPr="000F23B0" w:rsidRDefault="00253BF0" w:rsidP="00253BF0">
            <w:pPr>
              <w:ind w:right="-113"/>
              <w:jc w:val="center"/>
              <w:rPr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  2020 - 2030</w:t>
            </w:r>
          </w:p>
        </w:tc>
        <w:tc>
          <w:tcPr>
            <w:tcW w:w="2551" w:type="dxa"/>
          </w:tcPr>
          <w:p w:rsidR="00253BF0" w:rsidRPr="000F23B0" w:rsidRDefault="00253BF0" w:rsidP="00253BF0">
            <w:pPr>
              <w:ind w:left="-68" w:right="-129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Организация совместных мероприятий с представителями общественных объединений, социально-ориентированных некоммерческих организаций</w:t>
            </w:r>
          </w:p>
        </w:tc>
        <w:tc>
          <w:tcPr>
            <w:tcW w:w="2122" w:type="dxa"/>
          </w:tcPr>
          <w:p w:rsidR="00253BF0" w:rsidRPr="000F23B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Количество мероприятий с участием представителей общественных объединений, социально-ориентированных некоммерческих организаций – 47 мероприятий ежегодно</w:t>
            </w:r>
          </w:p>
        </w:tc>
        <w:tc>
          <w:tcPr>
            <w:tcW w:w="1253" w:type="dxa"/>
          </w:tcPr>
          <w:p w:rsidR="00253BF0" w:rsidRPr="000F23B0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0F23B0" w:rsidRDefault="00253BF0" w:rsidP="00253BF0">
            <w:pPr>
              <w:ind w:left="-16" w:right="-113"/>
              <w:rPr>
                <w:color w:val="000000"/>
                <w:sz w:val="22"/>
                <w:szCs w:val="22"/>
              </w:rPr>
            </w:pPr>
            <w:r w:rsidRPr="000F23B0">
              <w:rPr>
                <w:sz w:val="22"/>
                <w:szCs w:val="22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1914" w:type="dxa"/>
            <w:gridSpan w:val="2"/>
          </w:tcPr>
          <w:p w:rsidR="00253BF0" w:rsidRPr="000F23B0" w:rsidRDefault="00253BF0" w:rsidP="00253BF0">
            <w:pPr>
              <w:ind w:left="-111" w:right="-110"/>
              <w:rPr>
                <w:color w:val="000000"/>
                <w:sz w:val="22"/>
                <w:szCs w:val="22"/>
              </w:rPr>
            </w:pPr>
            <w:r w:rsidRPr="000F23B0">
              <w:rPr>
                <w:color w:val="000000"/>
                <w:sz w:val="22"/>
                <w:szCs w:val="22"/>
              </w:rPr>
              <w:t xml:space="preserve">Организационно-кадровый отдел 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4B081F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4B081F">
              <w:rPr>
                <w:b/>
                <w:sz w:val="24"/>
              </w:rPr>
              <w:t>Задача 7. Повышение эффективности законотворческой деятельности и вовлечение в эти процессы представителей бизнес-сообщества и общественности</w:t>
            </w:r>
          </w:p>
        </w:tc>
      </w:tr>
      <w:tr w:rsidR="00253BF0" w:rsidTr="00C26964">
        <w:trPr>
          <w:trHeight w:val="3113"/>
        </w:trPr>
        <w:tc>
          <w:tcPr>
            <w:tcW w:w="59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710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Анализ проектов нормативных правовых актов на предмет нарушения антимонопольного законодательства</w:t>
            </w:r>
          </w:p>
        </w:tc>
        <w:tc>
          <w:tcPr>
            <w:tcW w:w="94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4B081F" w:rsidRDefault="00253BF0" w:rsidP="00253BF0">
            <w:pPr>
              <w:spacing w:after="240"/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В целях обеспечения соответствия проектов нормативных правовых актов администрации требованиям антимонопольного законодательства и профилактики его нарушений проведение анализа проектов нормативно-правовых актов на предмет выявления рисков нарушения антимонопольного законодательства</w:t>
            </w:r>
          </w:p>
        </w:tc>
        <w:tc>
          <w:tcPr>
            <w:tcW w:w="2122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Доля правовых актов, в которых выявлены нарушения антимонопольного законодательства надзорными органами от общего числа принятых правовых актов за отчетный период: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2020 г. -  30 %,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2024 г. – 20 %,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2027 г. – 10 %,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2030 г. – 10 %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Юридический отдел администрации муниципального образования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710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Обучение основам антимонопольного законодательства  и антимонопольному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комплаенсу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муниципальных служащих администрации муниципального </w:t>
            </w:r>
          </w:p>
        </w:tc>
        <w:tc>
          <w:tcPr>
            <w:tcW w:w="94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253BF0" w:rsidRPr="004B081F" w:rsidRDefault="00253BF0" w:rsidP="00253BF0">
            <w:pPr>
              <w:ind w:left="-57" w:right="-81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Консультирование муниципальных служащих, организация проведения обучающих </w:t>
            </w:r>
            <w:r>
              <w:rPr>
                <w:color w:val="000000"/>
                <w:sz w:val="22"/>
                <w:szCs w:val="22"/>
              </w:rPr>
              <w:t xml:space="preserve">се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минаров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по изучению </w:t>
            </w:r>
            <w:r>
              <w:rPr>
                <w:color w:val="000000"/>
                <w:sz w:val="22"/>
                <w:szCs w:val="22"/>
              </w:rPr>
              <w:t>антимонопольного</w:t>
            </w:r>
          </w:p>
        </w:tc>
        <w:tc>
          <w:tcPr>
            <w:tcW w:w="2122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Доля муниципальных служащих, принявших участие в обучающих мероприятиях по антимонопольному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253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Юридический отдел администрации муниципального образования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C26964">
        <w:tc>
          <w:tcPr>
            <w:tcW w:w="594" w:type="dxa"/>
          </w:tcPr>
          <w:p w:rsidR="00253BF0" w:rsidRPr="004B081F" w:rsidRDefault="00253BF0" w:rsidP="00253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4B081F" w:rsidRDefault="00253BF0" w:rsidP="00253BF0">
            <w:pPr>
              <w:ind w:right="-66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образования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253BF0" w:rsidRPr="004B081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4B081F" w:rsidRDefault="00253BF0" w:rsidP="00253BF0">
            <w:pPr>
              <w:ind w:left="-68" w:right="-129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законодательства и антимонопольного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комплаенса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, заключение договоров на оказание услуг по проведению курсов повышения квалификации </w:t>
            </w:r>
            <w:r>
              <w:rPr>
                <w:color w:val="000000"/>
                <w:sz w:val="22"/>
                <w:szCs w:val="22"/>
              </w:rPr>
              <w:t>с учебно-методическими центрами</w:t>
            </w:r>
            <w:r w:rsidRPr="004B081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2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4B081F">
              <w:rPr>
                <w:color w:val="000000"/>
                <w:sz w:val="22"/>
                <w:szCs w:val="22"/>
              </w:rPr>
              <w:t>дательству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 xml:space="preserve"> и антимонопольному </w:t>
            </w:r>
            <w:proofErr w:type="spellStart"/>
            <w:r w:rsidRPr="004B081F">
              <w:rPr>
                <w:color w:val="000000"/>
                <w:sz w:val="22"/>
                <w:szCs w:val="22"/>
              </w:rPr>
              <w:t>комплаенсу</w:t>
            </w:r>
            <w:proofErr w:type="spellEnd"/>
            <w:r w:rsidRPr="004B081F">
              <w:rPr>
                <w:color w:val="000000"/>
                <w:sz w:val="22"/>
                <w:szCs w:val="22"/>
              </w:rPr>
              <w:t>: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2020 г. -  30 %,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2024 г. – 40 %,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2027 г. – 50 %,</w:t>
            </w:r>
          </w:p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2030 г. – 60 %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4B081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4B081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</w:p>
        </w:tc>
      </w:tr>
      <w:tr w:rsidR="00253BF0" w:rsidTr="00C26964">
        <w:tc>
          <w:tcPr>
            <w:tcW w:w="594" w:type="dxa"/>
          </w:tcPr>
          <w:p w:rsidR="00253BF0" w:rsidRPr="004B081F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710" w:type="dxa"/>
          </w:tcPr>
          <w:p w:rsidR="00253BF0" w:rsidRPr="004B081F" w:rsidRDefault="00253BF0" w:rsidP="00253BF0">
            <w:pPr>
              <w:ind w:right="-66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Вовлечение в повышение эффективности законотворческой деятельности представителей бизнес-сообщества</w:t>
            </w:r>
          </w:p>
        </w:tc>
        <w:tc>
          <w:tcPr>
            <w:tcW w:w="944" w:type="dxa"/>
          </w:tcPr>
          <w:p w:rsidR="00253BF0" w:rsidRPr="004B081F" w:rsidRDefault="00253BF0" w:rsidP="00253BF0">
            <w:pPr>
              <w:ind w:left="-151" w:right="-111"/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81F">
              <w:rPr>
                <w:color w:val="000000"/>
                <w:sz w:val="22"/>
                <w:szCs w:val="22"/>
              </w:rPr>
              <w:t>2020 -2030</w:t>
            </w:r>
          </w:p>
        </w:tc>
        <w:tc>
          <w:tcPr>
            <w:tcW w:w="2551" w:type="dxa"/>
          </w:tcPr>
          <w:p w:rsidR="00253BF0" w:rsidRPr="004B081F" w:rsidRDefault="00253BF0" w:rsidP="00253BF0">
            <w:pPr>
              <w:ind w:left="-68" w:right="-129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Заключение соглашений с участниками публичных консультаций о взаимодействии при проведении оценки регулирующего воздействия проектов и экспертизы муниципальных нормативно-правовых актов</w:t>
            </w:r>
          </w:p>
        </w:tc>
        <w:tc>
          <w:tcPr>
            <w:tcW w:w="2122" w:type="dxa"/>
          </w:tcPr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Количество заключенных соглашений: 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2020 г. – 11 штук,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2024 г. – 14 штук,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2027 г. – 17 штук,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2030 г. – 20 штук</w:t>
            </w:r>
          </w:p>
        </w:tc>
        <w:tc>
          <w:tcPr>
            <w:tcW w:w="1253" w:type="dxa"/>
          </w:tcPr>
          <w:p w:rsidR="00253BF0" w:rsidRPr="004B081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4B081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Отдел экономики и прогнозирования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</w:p>
        </w:tc>
      </w:tr>
      <w:tr w:rsidR="00253BF0" w:rsidTr="00C26964">
        <w:tc>
          <w:tcPr>
            <w:tcW w:w="594" w:type="dxa"/>
          </w:tcPr>
          <w:p w:rsidR="00253BF0" w:rsidRPr="00815532" w:rsidRDefault="00253BF0" w:rsidP="00253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253BF0" w:rsidRPr="004B081F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4B081F">
              <w:rPr>
                <w:b/>
                <w:sz w:val="24"/>
              </w:rPr>
              <w:t>Задача 8. Рациональное и результативное управление бюджетным процессом и муниципальной собственностью</w:t>
            </w:r>
          </w:p>
        </w:tc>
      </w:tr>
      <w:tr w:rsidR="00253BF0" w:rsidTr="00C26964">
        <w:trPr>
          <w:trHeight w:val="3397"/>
        </w:trPr>
        <w:tc>
          <w:tcPr>
            <w:tcW w:w="59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710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Реализация мероприятий, направленных на увеличение поступлений доходов местного бюджета</w:t>
            </w:r>
          </w:p>
        </w:tc>
        <w:tc>
          <w:tcPr>
            <w:tcW w:w="944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 2020 -2030</w:t>
            </w:r>
          </w:p>
        </w:tc>
        <w:tc>
          <w:tcPr>
            <w:tcW w:w="2551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Рост поступления налоговых и неналоговых доходов</w:t>
            </w:r>
          </w:p>
        </w:tc>
        <w:tc>
          <w:tcPr>
            <w:tcW w:w="2122" w:type="dxa"/>
          </w:tcPr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муниципального бюджета:</w:t>
            </w:r>
          </w:p>
          <w:p w:rsidR="00253BF0" w:rsidRPr="004B081F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2020 г. – </w:t>
            </w:r>
            <w:r>
              <w:rPr>
                <w:color w:val="000000"/>
                <w:sz w:val="22"/>
                <w:szCs w:val="22"/>
              </w:rPr>
              <w:t>2803 млн. рублей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2024 г. – </w:t>
            </w:r>
            <w:r>
              <w:rPr>
                <w:color w:val="000000"/>
                <w:sz w:val="22"/>
                <w:szCs w:val="22"/>
              </w:rPr>
              <w:t>2682 млн. рублей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2027 г. – </w:t>
            </w:r>
            <w:r>
              <w:rPr>
                <w:color w:val="000000"/>
                <w:sz w:val="22"/>
                <w:szCs w:val="22"/>
              </w:rPr>
              <w:t>2840 млн. рублей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2030 г. – </w:t>
            </w:r>
            <w:r>
              <w:rPr>
                <w:color w:val="000000"/>
                <w:sz w:val="22"/>
                <w:szCs w:val="22"/>
              </w:rPr>
              <w:t>3022 млн. рублей.</w:t>
            </w:r>
          </w:p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налоговых поступлений в доходах бюджета:</w:t>
            </w:r>
          </w:p>
          <w:p w:rsidR="00253BF0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2020 г. – </w:t>
            </w:r>
            <w:r>
              <w:rPr>
                <w:color w:val="000000"/>
                <w:sz w:val="22"/>
                <w:szCs w:val="22"/>
              </w:rPr>
              <w:t>39 %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2024 г. – </w:t>
            </w:r>
            <w:r>
              <w:rPr>
                <w:color w:val="000000"/>
                <w:sz w:val="22"/>
                <w:szCs w:val="22"/>
              </w:rPr>
              <w:t>47 %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ind w:lef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2027 г. – </w:t>
            </w:r>
            <w:r>
              <w:rPr>
                <w:color w:val="000000"/>
                <w:sz w:val="22"/>
                <w:szCs w:val="22"/>
              </w:rPr>
              <w:t>49 %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53" w:type="dxa"/>
          </w:tcPr>
          <w:p w:rsidR="00253BF0" w:rsidRPr="004B081F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2508" w:type="dxa"/>
          </w:tcPr>
          <w:p w:rsidR="00253BF0" w:rsidRPr="004B081F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E07384" w:rsidRDefault="00253BF0" w:rsidP="00253BF0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E07384"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E07384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E07384">
              <w:rPr>
                <w:color w:val="000000"/>
                <w:sz w:val="22"/>
                <w:szCs w:val="22"/>
              </w:rPr>
              <w:t xml:space="preserve"> район, отдел земельных и имущественных отношений администрации муниципального образования </w:t>
            </w:r>
            <w:proofErr w:type="spellStart"/>
            <w:r w:rsidRPr="00E07384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E07384"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>администрации поселений муниципального образования</w:t>
            </w:r>
          </w:p>
        </w:tc>
      </w:tr>
      <w:tr w:rsidR="00253BF0" w:rsidTr="00190D2D">
        <w:trPr>
          <w:trHeight w:val="407"/>
        </w:trPr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190D2D">
        <w:trPr>
          <w:trHeight w:val="2976"/>
        </w:trPr>
        <w:tc>
          <w:tcPr>
            <w:tcW w:w="59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2030 г. – </w:t>
            </w:r>
            <w:r>
              <w:rPr>
                <w:color w:val="000000"/>
                <w:sz w:val="22"/>
                <w:szCs w:val="22"/>
              </w:rPr>
              <w:t>52 %.</w:t>
            </w:r>
          </w:p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Неналоговые поступления в бюджет:</w:t>
            </w:r>
          </w:p>
          <w:p w:rsidR="00253BF0" w:rsidRPr="004B081F" w:rsidRDefault="00253BF0" w:rsidP="00253BF0">
            <w:pPr>
              <w:ind w:right="-79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2020 г. – </w:t>
            </w:r>
            <w:r>
              <w:rPr>
                <w:color w:val="000000"/>
                <w:sz w:val="22"/>
                <w:szCs w:val="22"/>
              </w:rPr>
              <w:t>95 млн. рублей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2024 г. – </w:t>
            </w:r>
            <w:r>
              <w:rPr>
                <w:color w:val="000000"/>
                <w:sz w:val="22"/>
                <w:szCs w:val="22"/>
              </w:rPr>
              <w:t>102 млн. рублей</w:t>
            </w:r>
            <w:r w:rsidRPr="004B081F">
              <w:rPr>
                <w:color w:val="000000"/>
                <w:sz w:val="22"/>
                <w:szCs w:val="22"/>
              </w:rPr>
              <w:t>,</w:t>
            </w:r>
          </w:p>
          <w:p w:rsidR="00253BF0" w:rsidRPr="004B081F" w:rsidRDefault="00253BF0" w:rsidP="00253BF0">
            <w:pPr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2027 г. – </w:t>
            </w:r>
            <w:r>
              <w:rPr>
                <w:color w:val="000000"/>
                <w:sz w:val="22"/>
                <w:szCs w:val="22"/>
              </w:rPr>
              <w:t>109 млн. рублей,</w:t>
            </w:r>
          </w:p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B081F">
              <w:rPr>
                <w:color w:val="000000"/>
                <w:sz w:val="22"/>
                <w:szCs w:val="22"/>
              </w:rPr>
              <w:t xml:space="preserve">2030 г. – </w:t>
            </w:r>
            <w:r>
              <w:rPr>
                <w:color w:val="000000"/>
                <w:sz w:val="22"/>
                <w:szCs w:val="22"/>
              </w:rPr>
              <w:t>115 млн. рублей</w:t>
            </w:r>
          </w:p>
        </w:tc>
        <w:tc>
          <w:tcPr>
            <w:tcW w:w="1253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2E7123" w:rsidRDefault="00253BF0" w:rsidP="00253BF0">
            <w:pPr>
              <w:ind w:left="-57" w:right="-113"/>
              <w:rPr>
                <w:color w:val="000000"/>
                <w:sz w:val="22"/>
                <w:szCs w:val="22"/>
              </w:rPr>
            </w:pP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</w:tr>
      <w:tr w:rsidR="00253BF0" w:rsidTr="00C26964">
        <w:tc>
          <w:tcPr>
            <w:tcW w:w="59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710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E7123">
              <w:rPr>
                <w:color w:val="000000"/>
                <w:sz w:val="22"/>
                <w:szCs w:val="22"/>
              </w:rPr>
              <w:t>Сопровождение реализации крупных проектов концессии</w:t>
            </w:r>
          </w:p>
        </w:tc>
        <w:tc>
          <w:tcPr>
            <w:tcW w:w="94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  <w:r w:rsidRPr="002E7123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551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E7123">
              <w:rPr>
                <w:color w:val="000000"/>
                <w:sz w:val="22"/>
                <w:szCs w:val="22"/>
              </w:rPr>
              <w:t>Выполнение планов мероприятий в рамках заключения концессионных соглашений</w:t>
            </w:r>
          </w:p>
        </w:tc>
        <w:tc>
          <w:tcPr>
            <w:tcW w:w="2122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E7123">
              <w:rPr>
                <w:color w:val="000000"/>
                <w:sz w:val="22"/>
                <w:szCs w:val="22"/>
              </w:rPr>
              <w:t>Заключение и реализация соглашений</w:t>
            </w:r>
          </w:p>
        </w:tc>
        <w:tc>
          <w:tcPr>
            <w:tcW w:w="1253" w:type="dxa"/>
          </w:tcPr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E7123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2508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E712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2E7123">
              <w:rPr>
                <w:color w:val="000000"/>
                <w:sz w:val="22"/>
                <w:szCs w:val="22"/>
              </w:rPr>
              <w:t>Структурные  (</w:t>
            </w:r>
            <w:proofErr w:type="gramEnd"/>
            <w:r w:rsidRPr="002E7123">
              <w:rPr>
                <w:color w:val="000000"/>
                <w:sz w:val="22"/>
                <w:szCs w:val="22"/>
              </w:rPr>
              <w:t xml:space="preserve">функциональные) органы администрации муниципального образования </w:t>
            </w:r>
            <w:proofErr w:type="spellStart"/>
            <w:r w:rsidRPr="002E7123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2E7123"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F23B0">
              <w:rPr>
                <w:color w:val="000000"/>
                <w:sz w:val="22"/>
                <w:szCs w:val="22"/>
              </w:rPr>
              <w:t xml:space="preserve">дминистрации поселений муниципального образования </w:t>
            </w:r>
            <w:proofErr w:type="spellStart"/>
            <w:r w:rsidRPr="000F23B0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0F23B0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253BF0" w:rsidRPr="002E7123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Tr="00190D2D">
        <w:trPr>
          <w:trHeight w:val="407"/>
        </w:trPr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2E7123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2E7123">
              <w:rPr>
                <w:b/>
                <w:sz w:val="24"/>
              </w:rPr>
              <w:t xml:space="preserve">Задача 9. Совершенствование системы территориального планирования и развития территорий </w:t>
            </w:r>
            <w:proofErr w:type="spellStart"/>
            <w:r w:rsidRPr="002E7123">
              <w:rPr>
                <w:b/>
                <w:sz w:val="24"/>
              </w:rPr>
              <w:t>Тимашевского</w:t>
            </w:r>
            <w:proofErr w:type="spellEnd"/>
            <w:r w:rsidRPr="002E7123">
              <w:rPr>
                <w:b/>
                <w:sz w:val="24"/>
              </w:rPr>
              <w:t xml:space="preserve"> района</w:t>
            </w:r>
          </w:p>
        </w:tc>
      </w:tr>
      <w:tr w:rsidR="00253BF0" w:rsidTr="00190D2D">
        <w:trPr>
          <w:trHeight w:val="1939"/>
        </w:trPr>
        <w:tc>
          <w:tcPr>
            <w:tcW w:w="59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710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Схема территориального планирования муниципального образования </w:t>
            </w:r>
            <w:proofErr w:type="spellStart"/>
            <w:r w:rsidRPr="002E7123">
              <w:rPr>
                <w:sz w:val="22"/>
                <w:szCs w:val="22"/>
              </w:rPr>
              <w:t>Тимашевский</w:t>
            </w:r>
            <w:proofErr w:type="spellEnd"/>
            <w:r w:rsidRPr="002E712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551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Внесение изменений в схему территориального планирования муниципального образования </w:t>
            </w:r>
            <w:proofErr w:type="spellStart"/>
            <w:r w:rsidRPr="002E7123">
              <w:rPr>
                <w:sz w:val="22"/>
                <w:szCs w:val="22"/>
              </w:rPr>
              <w:t>Тимашевский</w:t>
            </w:r>
            <w:proofErr w:type="spellEnd"/>
            <w:r w:rsidRPr="002E712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122" w:type="dxa"/>
          </w:tcPr>
          <w:p w:rsidR="00253BF0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Актуализация схемы территориального планирования муниципального образования </w:t>
            </w:r>
            <w:proofErr w:type="spellStart"/>
            <w:r w:rsidRPr="002E7123">
              <w:rPr>
                <w:sz w:val="22"/>
                <w:szCs w:val="22"/>
              </w:rPr>
              <w:t>Тимашевский</w:t>
            </w:r>
            <w:proofErr w:type="spellEnd"/>
            <w:r w:rsidRPr="002E7123">
              <w:rPr>
                <w:sz w:val="22"/>
                <w:szCs w:val="22"/>
              </w:rPr>
              <w:t xml:space="preserve"> район</w:t>
            </w:r>
          </w:p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</w:tr>
      <w:tr w:rsidR="00253BF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C26964">
        <w:tc>
          <w:tcPr>
            <w:tcW w:w="59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710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Генеральные планы сельских поселений </w:t>
            </w:r>
            <w:proofErr w:type="spellStart"/>
            <w:r w:rsidRPr="002E7123">
              <w:rPr>
                <w:sz w:val="22"/>
                <w:szCs w:val="22"/>
              </w:rPr>
              <w:t>Тимашевского</w:t>
            </w:r>
            <w:proofErr w:type="spellEnd"/>
            <w:r w:rsidRPr="002E712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44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  2022 - 2026 </w:t>
            </w:r>
          </w:p>
        </w:tc>
        <w:tc>
          <w:tcPr>
            <w:tcW w:w="2551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Внесение изменений в генеральные планы сельских поселений </w:t>
            </w:r>
            <w:proofErr w:type="spellStart"/>
            <w:r w:rsidRPr="002E7123">
              <w:rPr>
                <w:sz w:val="22"/>
                <w:szCs w:val="22"/>
              </w:rPr>
              <w:t>Тимашевского</w:t>
            </w:r>
            <w:proofErr w:type="spellEnd"/>
            <w:r w:rsidRPr="002E712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Актуализация генеральных планов сельских поселений </w:t>
            </w:r>
            <w:proofErr w:type="spellStart"/>
            <w:r w:rsidRPr="002E7123">
              <w:rPr>
                <w:sz w:val="22"/>
                <w:szCs w:val="22"/>
              </w:rPr>
              <w:t>Тимашевского</w:t>
            </w:r>
            <w:proofErr w:type="spellEnd"/>
            <w:r w:rsidRPr="002E712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53" w:type="dxa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2E7123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2E7123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2E7123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</w:tr>
      <w:tr w:rsidR="00253BF0" w:rsidTr="00C26964">
        <w:tc>
          <w:tcPr>
            <w:tcW w:w="594" w:type="dxa"/>
          </w:tcPr>
          <w:p w:rsidR="00253BF0" w:rsidRPr="00125D44" w:rsidRDefault="00253BF0" w:rsidP="00253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8"/>
          </w:tcPr>
          <w:p w:rsidR="00253BF0" w:rsidRPr="002E7123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2E7123">
              <w:rPr>
                <w:b/>
                <w:sz w:val="24"/>
              </w:rPr>
              <w:t>Задача 10. Укрепление межэтнического и межконфессионального диалога, гражданского единства и гармониза</w:t>
            </w:r>
            <w:r>
              <w:rPr>
                <w:b/>
                <w:sz w:val="24"/>
              </w:rPr>
              <w:t>ции межнациональных отношений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Работа </w:t>
            </w:r>
            <w:r w:rsidRPr="00CE08AE">
              <w:rPr>
                <w:bCs/>
                <w:sz w:val="22"/>
                <w:szCs w:val="22"/>
              </w:rPr>
              <w:t xml:space="preserve">межведомственной комиссии по вопросам межнациональных отношений при главе муниципального образования </w:t>
            </w:r>
            <w:proofErr w:type="spellStart"/>
            <w:r w:rsidRPr="00CE08AE">
              <w:rPr>
                <w:bCs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Проведение заседаний межведомственной комиссии при главе муниципального образования </w:t>
            </w:r>
            <w:proofErr w:type="spellStart"/>
            <w:r w:rsidRPr="00CE08AE">
              <w:rPr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sz w:val="22"/>
                <w:szCs w:val="22"/>
              </w:rPr>
              <w:t xml:space="preserve"> район и рабочих групп в поселениях по вопросам реализации Стратегии государственной национальной политики Российской Федерации и профилактики межэтнической конфликтности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Совершенствование муниципального управления в сфере государственной национальной политики Российской Федерации в Тимашевском районе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Организационно-кадровый отдел </w:t>
            </w:r>
            <w:r>
              <w:rPr>
                <w:color w:val="000000"/>
                <w:sz w:val="22"/>
                <w:szCs w:val="22"/>
              </w:rPr>
              <w:t xml:space="preserve">управления делами администрации </w:t>
            </w:r>
            <w:r w:rsidRPr="00CE08AE">
              <w:rPr>
                <w:bCs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CE08AE">
              <w:rPr>
                <w:bCs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bCs/>
                <w:sz w:val="22"/>
                <w:szCs w:val="22"/>
              </w:rPr>
              <w:t xml:space="preserve"> район</w:t>
            </w:r>
            <w:r w:rsidRPr="000F23B0">
              <w:rPr>
                <w:color w:val="000000"/>
                <w:sz w:val="22"/>
                <w:szCs w:val="22"/>
              </w:rPr>
              <w:t xml:space="preserve"> (далее - Организационно-кадровый отдел)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Мониторинг межнациональных отношений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81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Обеспечение функционирования системы мониторинга состояния межнациональных отношений и раннего пр</w:t>
            </w:r>
            <w:r>
              <w:rPr>
                <w:sz w:val="22"/>
                <w:szCs w:val="22"/>
              </w:rPr>
              <w:t xml:space="preserve">едупреждения межнациональных </w:t>
            </w:r>
            <w:proofErr w:type="spellStart"/>
            <w:r>
              <w:rPr>
                <w:sz w:val="22"/>
                <w:szCs w:val="22"/>
              </w:rPr>
              <w:t>конфли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sz w:val="22"/>
                <w:szCs w:val="22"/>
              </w:rPr>
              <w:t>ктов</w:t>
            </w:r>
            <w:proofErr w:type="spellEnd"/>
            <w:r w:rsidRPr="00CE08AE">
              <w:rPr>
                <w:sz w:val="22"/>
                <w:szCs w:val="22"/>
              </w:rPr>
              <w:t xml:space="preserve">, базирующихся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CE08AE">
              <w:rPr>
                <w:sz w:val="22"/>
                <w:szCs w:val="22"/>
              </w:rPr>
              <w:t>предкон</w:t>
            </w:r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sz w:val="22"/>
                <w:szCs w:val="22"/>
              </w:rPr>
              <w:t>фликтные</w:t>
            </w:r>
            <w:proofErr w:type="spellEnd"/>
            <w:r w:rsidRPr="00CE08AE">
              <w:rPr>
                <w:sz w:val="22"/>
                <w:szCs w:val="22"/>
              </w:rPr>
              <w:t xml:space="preserve"> ситуации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 в Тимашевском районе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Без включения в муниципальную программу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Организационно-кадровый отдел 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в Тимашевском районе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Изготовление печатной продукции (буклетов)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2020 -2022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Укрепление единства и духовной общности многонационального народа Российской Федерации в Тимашевском районе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Изготовление 1000 буклетов на тему межнационального мира и согласия</w:t>
            </w:r>
          </w:p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Организационно-кадровый отдел 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7B4590" w:rsidRDefault="00253BF0" w:rsidP="00253BF0">
            <w:pPr>
              <w:rPr>
                <w:color w:val="000000"/>
                <w:sz w:val="24"/>
                <w:szCs w:val="24"/>
              </w:rPr>
            </w:pPr>
            <w:r w:rsidRPr="005E4C7C">
              <w:rPr>
                <w:b/>
                <w:sz w:val="24"/>
                <w:szCs w:val="24"/>
              </w:rPr>
              <w:t>2.2.4. Приоритетное направление «Безопасность жизнедеятельности и экологическая безопасность»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CE08AE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CE08AE">
              <w:rPr>
                <w:b/>
                <w:sz w:val="24"/>
                <w:szCs w:val="24"/>
              </w:rPr>
              <w:t>Задача 1. Совершенствование системы предупреждения и защиты населения от чрезвычайных ситуаций природного и техногенного характера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Обеспечение создания, хранения, восполнения и освежения резерва материальных ресурсов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для ликвидации чрезвычайных ситуаций природного и техногенного характера, обеспечение дополнительных мер защиты населения от чрезвычайных ситуаций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 w:themeColor="text1"/>
                <w:sz w:val="22"/>
                <w:szCs w:val="22"/>
              </w:rPr>
              <w:t>Приобретение товаров для доукомплектования резерва материально-технических средств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Доукомплектование резерва материально-технических средств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710" w:type="dxa"/>
          </w:tcPr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Обеспечение своевременного оповещения и информирования населения, в том числе с использованием специализированных технических средств оповещения и информирования населения в местах </w:t>
            </w:r>
          </w:p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массового пребывания</w:t>
            </w:r>
            <w:r w:rsidRPr="00CE08AE">
              <w:rPr>
                <w:color w:val="000000"/>
                <w:sz w:val="22"/>
                <w:szCs w:val="22"/>
              </w:rPr>
              <w:t xml:space="preserve"> людей, об угрозе возникновения или о возникновении межмуниципального и регионального характера и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 w:themeColor="text1"/>
                <w:sz w:val="22"/>
                <w:szCs w:val="22"/>
              </w:rPr>
              <w:t>Муниципальный проект «Приобретение и установка средств оповещения»</w:t>
            </w:r>
          </w:p>
        </w:tc>
        <w:tc>
          <w:tcPr>
            <w:tcW w:w="2122" w:type="dxa"/>
          </w:tcPr>
          <w:p w:rsidR="00253BF0" w:rsidRDefault="00253BF0" w:rsidP="00253BF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CE08AE">
              <w:rPr>
                <w:color w:val="000000" w:themeColor="text1"/>
                <w:sz w:val="22"/>
                <w:szCs w:val="22"/>
              </w:rPr>
              <w:t>Обеспечение населения района необходимыми средствами оповещения об угрозе или возникновении чрезвычайных ситуаций природного и техногенного</w:t>
            </w:r>
          </w:p>
          <w:p w:rsidR="00253BF0" w:rsidRPr="00CE08AE" w:rsidRDefault="00253BF0" w:rsidP="00253BF0">
            <w:pPr>
              <w:ind w:left="-57" w:right="-86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характера и в особый</w:t>
            </w:r>
            <w:r w:rsidRPr="00CE08AE">
              <w:rPr>
                <w:color w:val="000000" w:themeColor="text1"/>
                <w:sz w:val="22"/>
                <w:szCs w:val="22"/>
              </w:rPr>
              <w:t xml:space="preserve"> период 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1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прграм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в особый период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Приобретение методической литературы, наглядной агитации (листовки, плакаты, памятки)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 w:themeColor="text1"/>
                <w:sz w:val="22"/>
                <w:szCs w:val="22"/>
              </w:rPr>
              <w:t>Приобретение методической литературы, наглядной агитации; информирование о мерах защиты в случае угрозы и возникновения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програм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муниципального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обра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зования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 w:themeColor="text1"/>
                <w:sz w:val="22"/>
                <w:szCs w:val="22"/>
              </w:rPr>
              <w:t>Обеспечение организации и проведения аварийно-восстановительных работ при чрезвычайных ситуациях и ликвидации их последствий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Осуществление полномочий по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созданию,содержанию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и организации деятельности аварийно-спасательных служб и (или) аварий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08AE">
              <w:rPr>
                <w:color w:val="000000"/>
                <w:sz w:val="22"/>
                <w:szCs w:val="22"/>
              </w:rPr>
              <w:t xml:space="preserve">но-спасательных формирований на территории поселений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Обеспечение материальными запасами аварийно-спасательных служб и (или) аварийно-спасательных формирований, обеспечение деятельности спасателей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CE08AE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CE08AE">
              <w:rPr>
                <w:b/>
                <w:sz w:val="24"/>
                <w:szCs w:val="24"/>
              </w:rPr>
              <w:t>Задача 2. Обеспечение безопасности граждан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Совершенствование системы профилактики правонарушений среди населения, направленной на борьбу с наркоманией, алкоголизмом, детской преступностью, незаконной миграцией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Проведение профилактических мероприятий, рейдов, мониторингов и индивидуальных профилактических бесед.</w:t>
            </w:r>
          </w:p>
        </w:tc>
        <w:tc>
          <w:tcPr>
            <w:tcW w:w="2122" w:type="dxa"/>
          </w:tcPr>
          <w:p w:rsidR="00253BF0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Снижение уровня преступлений и правонарушений в по</w:t>
            </w:r>
            <w:r>
              <w:rPr>
                <w:color w:val="000000"/>
                <w:sz w:val="22"/>
                <w:szCs w:val="22"/>
              </w:rPr>
              <w:t>дростковой и миграционной среде,</w:t>
            </w:r>
            <w:r w:rsidRPr="00CE08AE">
              <w:rPr>
                <w:color w:val="000000"/>
                <w:sz w:val="22"/>
                <w:szCs w:val="22"/>
              </w:rPr>
              <w:t xml:space="preserve"> </w:t>
            </w:r>
          </w:p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количества заболеваний алкоголизмом и наркоманией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Сектор по взаимодействию с правоохранительными органами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Создание системы мер по профилактике коррупции </w:t>
            </w:r>
          </w:p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Вовлечение граждан и организаций в реализацию основных задач противодействия коррупции, 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Совершенствование работы Совета по противодействию коррупции в муниципальном образовании </w:t>
            </w:r>
            <w:proofErr w:type="spellStart"/>
            <w:r w:rsidRPr="00CE08AE">
              <w:rPr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sz w:val="22"/>
                <w:szCs w:val="22"/>
              </w:rPr>
              <w:t xml:space="preserve"> район «Обеспечение безопасности </w:t>
            </w:r>
            <w:proofErr w:type="spellStart"/>
            <w:r w:rsidRPr="00CE08AE">
              <w:rPr>
                <w:sz w:val="22"/>
                <w:szCs w:val="22"/>
              </w:rPr>
              <w:t>населе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253BF0" w:rsidRPr="0092285B" w:rsidRDefault="00253BF0" w:rsidP="00253BF0">
            <w:pPr>
              <w:rPr>
                <w:color w:val="000000"/>
                <w:sz w:val="22"/>
                <w:szCs w:val="22"/>
              </w:rPr>
            </w:pPr>
            <w:r w:rsidRPr="0092285B">
              <w:rPr>
                <w:color w:val="000000"/>
                <w:sz w:val="22"/>
                <w:szCs w:val="22"/>
              </w:rPr>
              <w:t xml:space="preserve">Юридический отдел администрации муниципального образования </w:t>
            </w:r>
            <w:proofErr w:type="spellStart"/>
            <w:r w:rsidRPr="0092285B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92285B">
              <w:rPr>
                <w:color w:val="000000"/>
                <w:sz w:val="22"/>
                <w:szCs w:val="22"/>
              </w:rPr>
              <w:t xml:space="preserve"> район 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sz w:val="22"/>
                <w:szCs w:val="22"/>
              </w:rPr>
              <w:t>район, обучение по программам противодействия коррупции муниципальных служащих администрации муниципальног</w:t>
            </w:r>
            <w:r>
              <w:rPr>
                <w:sz w:val="22"/>
                <w:szCs w:val="22"/>
              </w:rPr>
              <w:t xml:space="preserve">о образования </w:t>
            </w: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CE08AE">
              <w:rPr>
                <w:sz w:val="22"/>
                <w:szCs w:val="22"/>
              </w:rPr>
              <w:t>ния</w:t>
            </w:r>
            <w:proofErr w:type="spellEnd"/>
            <w:r w:rsidRPr="00CE08AE">
              <w:rPr>
                <w:sz w:val="22"/>
                <w:szCs w:val="22"/>
              </w:rPr>
              <w:t xml:space="preserve"> и территорий </w:t>
            </w:r>
            <w:proofErr w:type="spellStart"/>
            <w:r w:rsidRPr="00CE08AE">
              <w:rPr>
                <w:sz w:val="22"/>
                <w:szCs w:val="22"/>
              </w:rPr>
              <w:t>Тимаш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E08AE">
              <w:rPr>
                <w:sz w:val="22"/>
                <w:szCs w:val="22"/>
              </w:rPr>
              <w:t>евского</w:t>
            </w:r>
            <w:proofErr w:type="spellEnd"/>
            <w:r w:rsidRPr="00CE08AE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Обеспечение безопасности дорожного движения 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Ремонт дорожной сети и светофоров,</w:t>
            </w:r>
          </w:p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нанесение пешеходной и иной разметки, установка ограждений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Снижение травматизма, аварийности и несчастных случаев на дорогах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«Развитие дорожного хозяйства и обеспечение безопасности дорожного движения на территории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r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Организация охраны общественного порядка с привлечением народных дружинников, профилактика безнадзорности несовершеннолетних в вечернее и ночное время 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Проведение мероприятий по обеспечению охраны общественного порядка в период праздничных и выходных дней в рамках реализации ФЗ 02.04.2014 № 44-ФЗ «Об участии граждан в охране общественного порядка», а также организация рейдовых мероприятий недопущению безнадзорности несовершеннолетних в ночное время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Снижение уровня преступлений и правонарушений на улицах и в общественных местах, а также недопущение противоправных деяний, совершаемых несовершеннолетними в вечернее и ночное </w:t>
            </w:r>
            <w:r>
              <w:rPr>
                <w:color w:val="000000"/>
                <w:sz w:val="22"/>
                <w:szCs w:val="22"/>
              </w:rPr>
              <w:t xml:space="preserve">время 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  <w:vMerge w:val="restart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«Обеспечение безопасности населения и территории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  <w:vMerge w:val="restart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Развитие аппаратно-программного комплекса «Безопасный город»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ind w:left="-113" w:right="-111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Установка видеокамер на улицах и в общественных местах</w:t>
            </w:r>
            <w:r>
              <w:rPr>
                <w:color w:val="000000"/>
                <w:sz w:val="22"/>
                <w:szCs w:val="22"/>
              </w:rPr>
              <w:t xml:space="preserve"> (местах массового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ind w:left="-109" w:right="-119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Предупреждение преступлений, совершаемых на улицах и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ind w:right="-138"/>
              <w:jc w:val="both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08" w:type="dxa"/>
            <w:vMerge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vMerge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BF0" w:rsidRPr="00CE08AE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RPr="00CE08AE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пребывания людей), оперативное взаимодействие правоохранительными органа ми, совершенствование деятельности ЕДДС МКУ «Ситуационный центр» по мониторингу обстановки и координации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звена РСЧС на территории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городского поселения; внедрение системы средств фото - видео фиксации правонарушений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общественных местах, а также повышение динамики раскрываемости противоправных деяний в местах массового пребывания людей. 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CE08AE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CE08AE">
              <w:rPr>
                <w:b/>
                <w:color w:val="000000"/>
                <w:sz w:val="24"/>
                <w:szCs w:val="24"/>
              </w:rPr>
              <w:t>Задача 3. Сохранение и защита природной среды района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pStyle w:val="2"/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Выявление стихийных свалок твердых коммунальных отходов, контроль по их ликвидации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Регулярная очистка территории муниципального образования от отходов в соответствии с экологическими и санитарными требованиями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Обеспечение защиты окружающей среды от вредного воздействия отходов. Улучшение санитарно-эпидемиологической обстановки на территории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Экологическое воспитания населения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(в том числе несовершеннолетнего)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Информирование населения о принятых нормативных правовых актах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в области охраны окружающей среды.</w:t>
            </w:r>
            <w:r w:rsidRPr="00CE08AE">
              <w:rPr>
                <w:color w:val="000000"/>
                <w:sz w:val="22"/>
                <w:szCs w:val="22"/>
              </w:rPr>
              <w:br w:type="page"/>
            </w:r>
          </w:p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Привлечение общественности к участию в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Повышение уровня экологической культуры населения, бережного отношения к природе, рационального использования природных ресурсов </w:t>
            </w:r>
            <w:r w:rsidRPr="00CE08AE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10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253BF0" w:rsidRPr="00A2280F" w:rsidRDefault="00253BF0" w:rsidP="00253BF0">
            <w:pPr>
              <w:jc w:val="center"/>
              <w:rPr>
                <w:sz w:val="22"/>
                <w:szCs w:val="22"/>
              </w:rPr>
            </w:pPr>
            <w:r w:rsidRPr="00A2280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4" w:type="dxa"/>
            <w:gridSpan w:val="2"/>
          </w:tcPr>
          <w:p w:rsidR="00253BF0" w:rsidRPr="00A2280F" w:rsidRDefault="00253BF0" w:rsidP="00253BF0">
            <w:pPr>
              <w:jc w:val="center"/>
              <w:rPr>
                <w:color w:val="000000"/>
                <w:sz w:val="22"/>
                <w:szCs w:val="22"/>
              </w:rPr>
            </w:pPr>
            <w:r w:rsidRPr="00A2280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53BF0" w:rsidTr="00C26964"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мероприятиях (субботники и месячники по благоустройству и наведению санитарного порядка).</w:t>
            </w:r>
          </w:p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Проведение мероприятий экологической направленности в образовательных организациях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53BF0" w:rsidTr="007968F0">
        <w:trPr>
          <w:trHeight w:val="2004"/>
        </w:trPr>
        <w:tc>
          <w:tcPr>
            <w:tcW w:w="59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710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Мероприятия по обеспечению экологической безопасности населения</w:t>
            </w:r>
          </w:p>
        </w:tc>
        <w:tc>
          <w:tcPr>
            <w:tcW w:w="944" w:type="dxa"/>
          </w:tcPr>
          <w:p w:rsidR="00253BF0" w:rsidRPr="00CE08AE" w:rsidRDefault="00253BF0" w:rsidP="00253BF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  2020 -2030</w:t>
            </w:r>
          </w:p>
        </w:tc>
        <w:tc>
          <w:tcPr>
            <w:tcW w:w="2551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Приобретение саженцев деревьев и кустарников для озеленения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2122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>Обеспечение конституционных прав граждан на благоприятную окружающую среду, сохранение устойчивого экологического равновесия</w:t>
            </w:r>
          </w:p>
        </w:tc>
        <w:tc>
          <w:tcPr>
            <w:tcW w:w="1253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CE08AE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 «Обеспечение безопасности населения и территорий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Тимашевского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14" w:type="dxa"/>
            <w:gridSpan w:val="2"/>
          </w:tcPr>
          <w:p w:rsidR="00253BF0" w:rsidRPr="00CE08AE" w:rsidRDefault="00253BF0" w:rsidP="00253BF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E08AE">
              <w:rPr>
                <w:color w:val="000000"/>
                <w:sz w:val="22"/>
                <w:szCs w:val="22"/>
              </w:rPr>
              <w:t xml:space="preserve">Отдел по делам ГО и ЧС, вопросам казачества администрации муниципального образования </w:t>
            </w:r>
            <w:proofErr w:type="spellStart"/>
            <w:r w:rsidRPr="00CE08AE">
              <w:rPr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CE08AE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53BF0" w:rsidTr="00C26964">
        <w:tc>
          <w:tcPr>
            <w:tcW w:w="594" w:type="dxa"/>
          </w:tcPr>
          <w:p w:rsidR="00253BF0" w:rsidRDefault="00253BF0" w:rsidP="00253BF0"/>
        </w:tc>
        <w:tc>
          <w:tcPr>
            <w:tcW w:w="14002" w:type="dxa"/>
            <w:gridSpan w:val="8"/>
          </w:tcPr>
          <w:p w:rsidR="00253BF0" w:rsidRPr="00CE08AE" w:rsidRDefault="00253BF0" w:rsidP="00253BF0">
            <w:pPr>
              <w:rPr>
                <w:b/>
                <w:color w:val="000000"/>
                <w:sz w:val="24"/>
                <w:szCs w:val="24"/>
              </w:rPr>
            </w:pPr>
            <w:r w:rsidRPr="00CE08AE">
              <w:rPr>
                <w:b/>
                <w:sz w:val="24"/>
              </w:rPr>
              <w:t>Задача 4. Политика землепользования</w:t>
            </w:r>
          </w:p>
        </w:tc>
      </w:tr>
      <w:tr w:rsidR="00253BF0" w:rsidTr="00C26964">
        <w:tc>
          <w:tcPr>
            <w:tcW w:w="594" w:type="dxa"/>
          </w:tcPr>
          <w:p w:rsidR="00253BF0" w:rsidRPr="00E57F5C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710" w:type="dxa"/>
          </w:tcPr>
          <w:p w:rsidR="00253BF0" w:rsidRPr="00E57F5C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E57F5C">
              <w:rPr>
                <w:sz w:val="22"/>
                <w:szCs w:val="22"/>
              </w:rPr>
              <w:t xml:space="preserve">Актуализация Правил землепользования и застройки сельских поселений </w:t>
            </w:r>
            <w:proofErr w:type="spellStart"/>
            <w:r w:rsidRPr="00E57F5C">
              <w:rPr>
                <w:sz w:val="22"/>
                <w:szCs w:val="22"/>
              </w:rPr>
              <w:t>Тимашевского</w:t>
            </w:r>
            <w:proofErr w:type="spellEnd"/>
            <w:r w:rsidRPr="00E57F5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44" w:type="dxa"/>
          </w:tcPr>
          <w:p w:rsidR="00253BF0" w:rsidRPr="00E57F5C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53BF0" w:rsidRPr="00E57F5C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E57F5C">
              <w:rPr>
                <w:sz w:val="22"/>
                <w:szCs w:val="22"/>
              </w:rPr>
              <w:t xml:space="preserve">Внесение изменений в правила землепользования и застройки сельских поселений </w:t>
            </w:r>
            <w:proofErr w:type="spellStart"/>
            <w:r w:rsidRPr="00E57F5C">
              <w:rPr>
                <w:sz w:val="22"/>
                <w:szCs w:val="22"/>
              </w:rPr>
              <w:t>Тимашевского</w:t>
            </w:r>
            <w:proofErr w:type="spellEnd"/>
            <w:r w:rsidRPr="00E57F5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2" w:type="dxa"/>
          </w:tcPr>
          <w:p w:rsidR="00253BF0" w:rsidRPr="00E57F5C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E57F5C">
              <w:rPr>
                <w:sz w:val="22"/>
                <w:szCs w:val="22"/>
              </w:rPr>
              <w:t xml:space="preserve">Актуализация правил землепользования и застройки сельских поселений </w:t>
            </w:r>
            <w:proofErr w:type="spellStart"/>
            <w:r w:rsidRPr="00E57F5C">
              <w:rPr>
                <w:sz w:val="22"/>
                <w:szCs w:val="22"/>
              </w:rPr>
              <w:t>Тимашевского</w:t>
            </w:r>
            <w:proofErr w:type="spellEnd"/>
            <w:r w:rsidRPr="00E57F5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53" w:type="dxa"/>
          </w:tcPr>
          <w:p w:rsidR="00253BF0" w:rsidRPr="00E57F5C" w:rsidRDefault="00253BF0" w:rsidP="00253BF0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</w:t>
            </w:r>
            <w:r w:rsidRPr="00E57F5C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2508" w:type="dxa"/>
          </w:tcPr>
          <w:p w:rsidR="00253BF0" w:rsidRPr="00E57F5C" w:rsidRDefault="00253BF0" w:rsidP="00253B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E57F5C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gridSpan w:val="2"/>
          </w:tcPr>
          <w:p w:rsidR="00253BF0" w:rsidRPr="00E57F5C" w:rsidRDefault="00253BF0" w:rsidP="00253BF0">
            <w:pPr>
              <w:ind w:left="-57" w:right="-57"/>
              <w:rPr>
                <w:sz w:val="22"/>
                <w:szCs w:val="22"/>
              </w:rPr>
            </w:pPr>
            <w:r w:rsidRPr="00E57F5C">
              <w:rPr>
                <w:sz w:val="22"/>
                <w:szCs w:val="22"/>
              </w:rPr>
              <w:t xml:space="preserve">Отдел архитектуры и градостроительства </w:t>
            </w:r>
          </w:p>
        </w:tc>
      </w:tr>
    </w:tbl>
    <w:p w:rsidR="009E097E" w:rsidRDefault="009E097E" w:rsidP="009E097E"/>
    <w:p w:rsidR="00AD546D" w:rsidRDefault="00AD546D" w:rsidP="009E097E"/>
    <w:p w:rsidR="00AD546D" w:rsidRDefault="00AD546D" w:rsidP="009E097E"/>
    <w:p w:rsidR="00740C6E" w:rsidRDefault="00253BF0" w:rsidP="009E097E">
      <w:r>
        <w:t xml:space="preserve">Исполняющий </w:t>
      </w:r>
      <w:proofErr w:type="spellStart"/>
      <w:r>
        <w:t>обязханности</w:t>
      </w:r>
      <w:proofErr w:type="spellEnd"/>
    </w:p>
    <w:p w:rsidR="00740C6E" w:rsidRDefault="00253BF0" w:rsidP="009E097E">
      <w:r>
        <w:t>н</w:t>
      </w:r>
      <w:r w:rsidR="00740C6E">
        <w:t>ачальник</w:t>
      </w:r>
      <w:r>
        <w:t>а</w:t>
      </w:r>
      <w:r w:rsidR="00740C6E">
        <w:t xml:space="preserve"> отдела экономики и прогнозирования</w:t>
      </w:r>
    </w:p>
    <w:p w:rsidR="00A23C56" w:rsidRDefault="00740C6E" w:rsidP="009E097E">
      <w:r>
        <w:t xml:space="preserve">администрации муниципального образования </w:t>
      </w:r>
    </w:p>
    <w:p w:rsidR="00740C6E" w:rsidRDefault="00740C6E" w:rsidP="009E097E">
      <w:proofErr w:type="spellStart"/>
      <w:r>
        <w:t>Тимашев</w:t>
      </w:r>
      <w:r w:rsidR="00A23C56">
        <w:t>с</w:t>
      </w:r>
      <w:r>
        <w:t>кий</w:t>
      </w:r>
      <w:proofErr w:type="spellEnd"/>
      <w:r>
        <w:t xml:space="preserve"> район                                                        </w:t>
      </w:r>
      <w:r w:rsidR="00A23C56">
        <w:t xml:space="preserve">                                                                           </w:t>
      </w:r>
      <w:r w:rsidR="00253BF0">
        <w:t xml:space="preserve">И.А. </w:t>
      </w:r>
      <w:proofErr w:type="spellStart"/>
      <w:r w:rsidR="00253BF0">
        <w:t>Прокопец</w:t>
      </w:r>
      <w:proofErr w:type="spellEnd"/>
    </w:p>
    <w:sectPr w:rsidR="00740C6E" w:rsidSect="001722DB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24" w:rsidRDefault="007F6A24" w:rsidP="00C3569A">
      <w:r>
        <w:separator/>
      </w:r>
    </w:p>
  </w:endnote>
  <w:endnote w:type="continuationSeparator" w:id="0">
    <w:p w:rsidR="007F6A24" w:rsidRDefault="007F6A24" w:rsidP="00C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96" w:rsidRDefault="00131496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-70215</wp:posOffset>
              </wp:positionH>
              <wp:positionV relativeFrom="margin">
                <wp:posOffset>2746565</wp:posOffset>
              </wp:positionV>
              <wp:extent cx="720246" cy="468056"/>
              <wp:effectExtent l="0" t="0" r="3810" b="825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720246" cy="4680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496" w:rsidRPr="00C3569A" w:rsidRDefault="00131496" w:rsidP="000404E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C3569A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3569A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C3569A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7FDD">
                            <w:rPr>
                              <w:noProof/>
                              <w:sz w:val="22"/>
                              <w:szCs w:val="22"/>
                            </w:rPr>
                            <w:t>22</w:t>
                          </w:r>
                          <w:r w:rsidRPr="00C3569A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131496" w:rsidRDefault="00131496"/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-5.55pt;margin-top:216.25pt;width:56.7pt;height:36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" o:allowincell="f" stroked="f">
              <v:textbox>
                <w:txbxContent>
                  <w:p w:rsidR="00131496" w:rsidRPr="00C3569A" w:rsidRDefault="00131496" w:rsidP="000404EB">
                    <w:pPr>
                      <w:rPr>
                        <w:sz w:val="22"/>
                        <w:szCs w:val="22"/>
                      </w:rPr>
                    </w:pPr>
                    <w:r w:rsidRPr="00C3569A">
                      <w:rPr>
                        <w:sz w:val="22"/>
                        <w:szCs w:val="22"/>
                      </w:rPr>
                      <w:fldChar w:fldCharType="begin"/>
                    </w:r>
                    <w:r w:rsidRPr="00C3569A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C3569A">
                      <w:rPr>
                        <w:sz w:val="22"/>
                        <w:szCs w:val="22"/>
                      </w:rPr>
                      <w:fldChar w:fldCharType="separate"/>
                    </w:r>
                    <w:r w:rsidR="00CB7FDD">
                      <w:rPr>
                        <w:noProof/>
                        <w:sz w:val="22"/>
                        <w:szCs w:val="22"/>
                      </w:rPr>
                      <w:t>22</w:t>
                    </w:r>
                    <w:r w:rsidRPr="00C3569A"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131496" w:rsidRDefault="00131496"/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24" w:rsidRDefault="007F6A24" w:rsidP="00C3569A">
      <w:r>
        <w:separator/>
      </w:r>
    </w:p>
  </w:footnote>
  <w:footnote w:type="continuationSeparator" w:id="0">
    <w:p w:rsidR="007F6A24" w:rsidRDefault="007F6A24" w:rsidP="00C3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044112"/>
      <w:docPartObj>
        <w:docPartGallery w:val="Page Numbers (Margins)"/>
        <w:docPartUnique/>
      </w:docPartObj>
    </w:sdtPr>
    <w:sdtContent>
      <w:p w:rsidR="00131496" w:rsidRDefault="00131496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496" w:rsidRPr="000404EB" w:rsidRDefault="00131496" w:rsidP="000404E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404EB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0404EB"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0404EB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B7FDD">
                                <w:rPr>
                                  <w:noProof/>
                                  <w:sz w:val="24"/>
                                  <w:szCs w:val="24"/>
                                </w:rPr>
                                <w:t>22</w:t>
                              </w:r>
                              <w:r w:rsidRPr="000404EB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1ypg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" o:allowincell="f" stroked="f">
                  <v:textbox style="layout-flow:vertical">
                    <w:txbxContent>
                      <w:p w:rsidR="00131496" w:rsidRPr="000404EB" w:rsidRDefault="00131496" w:rsidP="000404EB">
                        <w:pPr>
                          <w:rPr>
                            <w:sz w:val="24"/>
                            <w:szCs w:val="24"/>
                          </w:rPr>
                        </w:pPr>
                        <w:r w:rsidRPr="000404EB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0404EB"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0404EB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CB7FDD">
                          <w:rPr>
                            <w:noProof/>
                            <w:sz w:val="24"/>
                            <w:szCs w:val="24"/>
                          </w:rPr>
                          <w:t>22</w:t>
                        </w:r>
                        <w:r w:rsidRPr="000404EB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E"/>
    <w:rsid w:val="0000106F"/>
    <w:rsid w:val="00005D71"/>
    <w:rsid w:val="00017831"/>
    <w:rsid w:val="00025C1E"/>
    <w:rsid w:val="00027EE9"/>
    <w:rsid w:val="000404EB"/>
    <w:rsid w:val="00041CD0"/>
    <w:rsid w:val="000457A6"/>
    <w:rsid w:val="00045FBB"/>
    <w:rsid w:val="00047DBD"/>
    <w:rsid w:val="00051F6C"/>
    <w:rsid w:val="00051FEF"/>
    <w:rsid w:val="00052C32"/>
    <w:rsid w:val="00070278"/>
    <w:rsid w:val="00071B75"/>
    <w:rsid w:val="00095FF3"/>
    <w:rsid w:val="000B5100"/>
    <w:rsid w:val="000B6F7B"/>
    <w:rsid w:val="000C1847"/>
    <w:rsid w:val="000C65C9"/>
    <w:rsid w:val="000C6797"/>
    <w:rsid w:val="000C726F"/>
    <w:rsid w:val="000D4A14"/>
    <w:rsid w:val="000F23B0"/>
    <w:rsid w:val="000F3F81"/>
    <w:rsid w:val="00111DA6"/>
    <w:rsid w:val="001156C6"/>
    <w:rsid w:val="0012569C"/>
    <w:rsid w:val="00125D44"/>
    <w:rsid w:val="00130BE7"/>
    <w:rsid w:val="00131496"/>
    <w:rsid w:val="001350A8"/>
    <w:rsid w:val="001408BB"/>
    <w:rsid w:val="00141EA1"/>
    <w:rsid w:val="001722DB"/>
    <w:rsid w:val="00176564"/>
    <w:rsid w:val="00181376"/>
    <w:rsid w:val="00182AE1"/>
    <w:rsid w:val="001871F7"/>
    <w:rsid w:val="001904EA"/>
    <w:rsid w:val="00190D2D"/>
    <w:rsid w:val="00190F02"/>
    <w:rsid w:val="001A72EF"/>
    <w:rsid w:val="001B77A3"/>
    <w:rsid w:val="001D22A0"/>
    <w:rsid w:val="001D6304"/>
    <w:rsid w:val="001E32EC"/>
    <w:rsid w:val="001F1546"/>
    <w:rsid w:val="001F6C95"/>
    <w:rsid w:val="00211E0E"/>
    <w:rsid w:val="0023340B"/>
    <w:rsid w:val="0023527C"/>
    <w:rsid w:val="002446FF"/>
    <w:rsid w:val="00244A44"/>
    <w:rsid w:val="00246154"/>
    <w:rsid w:val="002519FC"/>
    <w:rsid w:val="00253A9B"/>
    <w:rsid w:val="00253BF0"/>
    <w:rsid w:val="00254A50"/>
    <w:rsid w:val="00255BC1"/>
    <w:rsid w:val="002569B3"/>
    <w:rsid w:val="00274B08"/>
    <w:rsid w:val="002804AA"/>
    <w:rsid w:val="00285C4B"/>
    <w:rsid w:val="00287909"/>
    <w:rsid w:val="002A59F5"/>
    <w:rsid w:val="002A5D46"/>
    <w:rsid w:val="002C47B1"/>
    <w:rsid w:val="002C5E54"/>
    <w:rsid w:val="002D2D39"/>
    <w:rsid w:val="002E664A"/>
    <w:rsid w:val="002E7123"/>
    <w:rsid w:val="00305281"/>
    <w:rsid w:val="00317A26"/>
    <w:rsid w:val="00317DD4"/>
    <w:rsid w:val="00320083"/>
    <w:rsid w:val="00322B2E"/>
    <w:rsid w:val="00331639"/>
    <w:rsid w:val="00342394"/>
    <w:rsid w:val="00342FF7"/>
    <w:rsid w:val="003434E1"/>
    <w:rsid w:val="00351BDD"/>
    <w:rsid w:val="00354878"/>
    <w:rsid w:val="00356C47"/>
    <w:rsid w:val="00364EF4"/>
    <w:rsid w:val="00367FD5"/>
    <w:rsid w:val="00375F50"/>
    <w:rsid w:val="00380853"/>
    <w:rsid w:val="00387283"/>
    <w:rsid w:val="00387CE6"/>
    <w:rsid w:val="00395138"/>
    <w:rsid w:val="003958BE"/>
    <w:rsid w:val="003A566B"/>
    <w:rsid w:val="003A5A52"/>
    <w:rsid w:val="003B2383"/>
    <w:rsid w:val="003C28CE"/>
    <w:rsid w:val="003C5ED3"/>
    <w:rsid w:val="003C6259"/>
    <w:rsid w:val="003D651B"/>
    <w:rsid w:val="003E6C6A"/>
    <w:rsid w:val="003F392E"/>
    <w:rsid w:val="003F6A39"/>
    <w:rsid w:val="00401C0F"/>
    <w:rsid w:val="00410D5B"/>
    <w:rsid w:val="004144EC"/>
    <w:rsid w:val="00416D13"/>
    <w:rsid w:val="0043034F"/>
    <w:rsid w:val="0045050C"/>
    <w:rsid w:val="00450FA8"/>
    <w:rsid w:val="0045300D"/>
    <w:rsid w:val="004550E7"/>
    <w:rsid w:val="004551EC"/>
    <w:rsid w:val="0047740A"/>
    <w:rsid w:val="00487821"/>
    <w:rsid w:val="00495F8E"/>
    <w:rsid w:val="00496DCC"/>
    <w:rsid w:val="004A2BDE"/>
    <w:rsid w:val="004B081F"/>
    <w:rsid w:val="004B41DF"/>
    <w:rsid w:val="004C36E5"/>
    <w:rsid w:val="004C500A"/>
    <w:rsid w:val="004C5F8D"/>
    <w:rsid w:val="004F30EF"/>
    <w:rsid w:val="0050019C"/>
    <w:rsid w:val="00500F09"/>
    <w:rsid w:val="00503953"/>
    <w:rsid w:val="0051155A"/>
    <w:rsid w:val="00517ED1"/>
    <w:rsid w:val="00522519"/>
    <w:rsid w:val="0052383E"/>
    <w:rsid w:val="005254EF"/>
    <w:rsid w:val="0052623F"/>
    <w:rsid w:val="0053690C"/>
    <w:rsid w:val="00553E52"/>
    <w:rsid w:val="00562D05"/>
    <w:rsid w:val="00563DDF"/>
    <w:rsid w:val="005936CE"/>
    <w:rsid w:val="005952EF"/>
    <w:rsid w:val="005959B0"/>
    <w:rsid w:val="005A4568"/>
    <w:rsid w:val="005B0CA6"/>
    <w:rsid w:val="005C7084"/>
    <w:rsid w:val="005D35F7"/>
    <w:rsid w:val="005D7F89"/>
    <w:rsid w:val="005E074A"/>
    <w:rsid w:val="005E09B9"/>
    <w:rsid w:val="006000B8"/>
    <w:rsid w:val="006237C8"/>
    <w:rsid w:val="00627875"/>
    <w:rsid w:val="00640489"/>
    <w:rsid w:val="00640596"/>
    <w:rsid w:val="00650D63"/>
    <w:rsid w:val="00657572"/>
    <w:rsid w:val="006639F8"/>
    <w:rsid w:val="006648AB"/>
    <w:rsid w:val="00667AD2"/>
    <w:rsid w:val="00680237"/>
    <w:rsid w:val="006944C2"/>
    <w:rsid w:val="0069474B"/>
    <w:rsid w:val="00697FF3"/>
    <w:rsid w:val="006A301E"/>
    <w:rsid w:val="006A335E"/>
    <w:rsid w:val="006A4CF2"/>
    <w:rsid w:val="006A74C6"/>
    <w:rsid w:val="006B1538"/>
    <w:rsid w:val="006B32B1"/>
    <w:rsid w:val="006B4401"/>
    <w:rsid w:val="006C7304"/>
    <w:rsid w:val="006D00D3"/>
    <w:rsid w:val="006D10D9"/>
    <w:rsid w:val="006D582C"/>
    <w:rsid w:val="006F22D2"/>
    <w:rsid w:val="0070316B"/>
    <w:rsid w:val="00731041"/>
    <w:rsid w:val="0073349D"/>
    <w:rsid w:val="00737B52"/>
    <w:rsid w:val="00740C6E"/>
    <w:rsid w:val="007410DB"/>
    <w:rsid w:val="007446D8"/>
    <w:rsid w:val="007512E5"/>
    <w:rsid w:val="00752764"/>
    <w:rsid w:val="00753C90"/>
    <w:rsid w:val="00757259"/>
    <w:rsid w:val="007617DE"/>
    <w:rsid w:val="0077071E"/>
    <w:rsid w:val="007968F0"/>
    <w:rsid w:val="00796D69"/>
    <w:rsid w:val="007A2226"/>
    <w:rsid w:val="007A61D1"/>
    <w:rsid w:val="007A740A"/>
    <w:rsid w:val="007B6456"/>
    <w:rsid w:val="007C6D98"/>
    <w:rsid w:val="007D2443"/>
    <w:rsid w:val="007D3E4D"/>
    <w:rsid w:val="007D70D3"/>
    <w:rsid w:val="007F2774"/>
    <w:rsid w:val="007F4F45"/>
    <w:rsid w:val="007F6A24"/>
    <w:rsid w:val="008006D5"/>
    <w:rsid w:val="00801DF3"/>
    <w:rsid w:val="00806677"/>
    <w:rsid w:val="00807DB7"/>
    <w:rsid w:val="00810CF1"/>
    <w:rsid w:val="0081147C"/>
    <w:rsid w:val="008141AD"/>
    <w:rsid w:val="00815532"/>
    <w:rsid w:val="00815C20"/>
    <w:rsid w:val="0082726B"/>
    <w:rsid w:val="00827A71"/>
    <w:rsid w:val="00841DD3"/>
    <w:rsid w:val="00844558"/>
    <w:rsid w:val="00845596"/>
    <w:rsid w:val="00851A19"/>
    <w:rsid w:val="008539E3"/>
    <w:rsid w:val="00854150"/>
    <w:rsid w:val="00862759"/>
    <w:rsid w:val="008638FC"/>
    <w:rsid w:val="008651C2"/>
    <w:rsid w:val="00874C71"/>
    <w:rsid w:val="00875800"/>
    <w:rsid w:val="0089111B"/>
    <w:rsid w:val="008963D0"/>
    <w:rsid w:val="00897676"/>
    <w:rsid w:val="008A1022"/>
    <w:rsid w:val="008A58F4"/>
    <w:rsid w:val="008A682C"/>
    <w:rsid w:val="008B5AA6"/>
    <w:rsid w:val="008C19EE"/>
    <w:rsid w:val="008C3785"/>
    <w:rsid w:val="008D167C"/>
    <w:rsid w:val="008D18FC"/>
    <w:rsid w:val="008E150E"/>
    <w:rsid w:val="009044CC"/>
    <w:rsid w:val="00915169"/>
    <w:rsid w:val="0092285B"/>
    <w:rsid w:val="00923264"/>
    <w:rsid w:val="00923AEC"/>
    <w:rsid w:val="0093086F"/>
    <w:rsid w:val="00950C3B"/>
    <w:rsid w:val="00961CF3"/>
    <w:rsid w:val="009755CE"/>
    <w:rsid w:val="00991C03"/>
    <w:rsid w:val="009A4A5D"/>
    <w:rsid w:val="009B6439"/>
    <w:rsid w:val="009B6EBC"/>
    <w:rsid w:val="009C1284"/>
    <w:rsid w:val="009C3EBA"/>
    <w:rsid w:val="009C68FA"/>
    <w:rsid w:val="009C724B"/>
    <w:rsid w:val="009E097E"/>
    <w:rsid w:val="009E3F2D"/>
    <w:rsid w:val="009F2E5A"/>
    <w:rsid w:val="00A10EA2"/>
    <w:rsid w:val="00A14FCE"/>
    <w:rsid w:val="00A15247"/>
    <w:rsid w:val="00A2280F"/>
    <w:rsid w:val="00A23C56"/>
    <w:rsid w:val="00A27292"/>
    <w:rsid w:val="00A31E67"/>
    <w:rsid w:val="00A33148"/>
    <w:rsid w:val="00A50A3E"/>
    <w:rsid w:val="00A540F3"/>
    <w:rsid w:val="00A60C0F"/>
    <w:rsid w:val="00A62CCA"/>
    <w:rsid w:val="00A755D6"/>
    <w:rsid w:val="00A83104"/>
    <w:rsid w:val="00A95967"/>
    <w:rsid w:val="00A95B72"/>
    <w:rsid w:val="00AA3E78"/>
    <w:rsid w:val="00AA3FAD"/>
    <w:rsid w:val="00AB5DC0"/>
    <w:rsid w:val="00AC02B7"/>
    <w:rsid w:val="00AD2E44"/>
    <w:rsid w:val="00AD546D"/>
    <w:rsid w:val="00AE22BD"/>
    <w:rsid w:val="00AE51E1"/>
    <w:rsid w:val="00AF423F"/>
    <w:rsid w:val="00B00409"/>
    <w:rsid w:val="00B05019"/>
    <w:rsid w:val="00B07BAC"/>
    <w:rsid w:val="00B10B23"/>
    <w:rsid w:val="00B22D8A"/>
    <w:rsid w:val="00B37479"/>
    <w:rsid w:val="00B448F4"/>
    <w:rsid w:val="00B44BCD"/>
    <w:rsid w:val="00B45006"/>
    <w:rsid w:val="00B540C5"/>
    <w:rsid w:val="00B556C4"/>
    <w:rsid w:val="00B605F2"/>
    <w:rsid w:val="00B6293E"/>
    <w:rsid w:val="00B639B4"/>
    <w:rsid w:val="00B76F1F"/>
    <w:rsid w:val="00B859A0"/>
    <w:rsid w:val="00B93559"/>
    <w:rsid w:val="00BA073C"/>
    <w:rsid w:val="00BD0590"/>
    <w:rsid w:val="00BD2639"/>
    <w:rsid w:val="00BD308F"/>
    <w:rsid w:val="00BD3736"/>
    <w:rsid w:val="00BD7D7C"/>
    <w:rsid w:val="00BE17F3"/>
    <w:rsid w:val="00BE3868"/>
    <w:rsid w:val="00BE55EF"/>
    <w:rsid w:val="00C021EE"/>
    <w:rsid w:val="00C14B7D"/>
    <w:rsid w:val="00C26964"/>
    <w:rsid w:val="00C26E4B"/>
    <w:rsid w:val="00C33D25"/>
    <w:rsid w:val="00C3569A"/>
    <w:rsid w:val="00C40908"/>
    <w:rsid w:val="00C5244E"/>
    <w:rsid w:val="00C614B4"/>
    <w:rsid w:val="00C634B7"/>
    <w:rsid w:val="00C64B6A"/>
    <w:rsid w:val="00C761A1"/>
    <w:rsid w:val="00C77EE9"/>
    <w:rsid w:val="00C85291"/>
    <w:rsid w:val="00C878A5"/>
    <w:rsid w:val="00C94FAA"/>
    <w:rsid w:val="00C97652"/>
    <w:rsid w:val="00CA0851"/>
    <w:rsid w:val="00CA3D61"/>
    <w:rsid w:val="00CB09BA"/>
    <w:rsid w:val="00CB44C8"/>
    <w:rsid w:val="00CB7FDD"/>
    <w:rsid w:val="00CD63C7"/>
    <w:rsid w:val="00CE08AE"/>
    <w:rsid w:val="00CE0D7F"/>
    <w:rsid w:val="00CF0497"/>
    <w:rsid w:val="00D222D9"/>
    <w:rsid w:val="00D2686F"/>
    <w:rsid w:val="00D273A0"/>
    <w:rsid w:val="00D31484"/>
    <w:rsid w:val="00D31E3C"/>
    <w:rsid w:val="00D331B0"/>
    <w:rsid w:val="00D655E4"/>
    <w:rsid w:val="00D74EE4"/>
    <w:rsid w:val="00D7737C"/>
    <w:rsid w:val="00D85073"/>
    <w:rsid w:val="00D90EE1"/>
    <w:rsid w:val="00D939AE"/>
    <w:rsid w:val="00D96DF9"/>
    <w:rsid w:val="00DA1B76"/>
    <w:rsid w:val="00DA5176"/>
    <w:rsid w:val="00DA56DD"/>
    <w:rsid w:val="00DA5C38"/>
    <w:rsid w:val="00DA7549"/>
    <w:rsid w:val="00DB2224"/>
    <w:rsid w:val="00DB5043"/>
    <w:rsid w:val="00DC27E3"/>
    <w:rsid w:val="00DC6880"/>
    <w:rsid w:val="00DD2561"/>
    <w:rsid w:val="00DE020A"/>
    <w:rsid w:val="00DE0CBE"/>
    <w:rsid w:val="00DE67CD"/>
    <w:rsid w:val="00DF3FCF"/>
    <w:rsid w:val="00DF6983"/>
    <w:rsid w:val="00E05856"/>
    <w:rsid w:val="00E07384"/>
    <w:rsid w:val="00E153E1"/>
    <w:rsid w:val="00E30D11"/>
    <w:rsid w:val="00E31393"/>
    <w:rsid w:val="00E325F4"/>
    <w:rsid w:val="00E445B6"/>
    <w:rsid w:val="00E46E89"/>
    <w:rsid w:val="00E57F5C"/>
    <w:rsid w:val="00E60EB7"/>
    <w:rsid w:val="00E64DBA"/>
    <w:rsid w:val="00E67BF6"/>
    <w:rsid w:val="00E70194"/>
    <w:rsid w:val="00E76BF8"/>
    <w:rsid w:val="00E821A6"/>
    <w:rsid w:val="00EA649B"/>
    <w:rsid w:val="00EA7D87"/>
    <w:rsid w:val="00EB6967"/>
    <w:rsid w:val="00EC032B"/>
    <w:rsid w:val="00ED2F3B"/>
    <w:rsid w:val="00EE10B5"/>
    <w:rsid w:val="00EE33F4"/>
    <w:rsid w:val="00EE53E3"/>
    <w:rsid w:val="00EE6609"/>
    <w:rsid w:val="00F005B8"/>
    <w:rsid w:val="00F0251A"/>
    <w:rsid w:val="00F02811"/>
    <w:rsid w:val="00F038D7"/>
    <w:rsid w:val="00F1247F"/>
    <w:rsid w:val="00F134CF"/>
    <w:rsid w:val="00F34EFE"/>
    <w:rsid w:val="00F364E8"/>
    <w:rsid w:val="00F420FD"/>
    <w:rsid w:val="00F5480B"/>
    <w:rsid w:val="00F612A9"/>
    <w:rsid w:val="00F62D6F"/>
    <w:rsid w:val="00F71BCD"/>
    <w:rsid w:val="00F744DB"/>
    <w:rsid w:val="00F80D8E"/>
    <w:rsid w:val="00F81B1C"/>
    <w:rsid w:val="00F91FDF"/>
    <w:rsid w:val="00FA0DE7"/>
    <w:rsid w:val="00FA100E"/>
    <w:rsid w:val="00FA2BEF"/>
    <w:rsid w:val="00FA352B"/>
    <w:rsid w:val="00FA7596"/>
    <w:rsid w:val="00FB09BD"/>
    <w:rsid w:val="00FB25B9"/>
    <w:rsid w:val="00FB3F8C"/>
    <w:rsid w:val="00FB60BC"/>
    <w:rsid w:val="00FC7253"/>
    <w:rsid w:val="00FD0A32"/>
    <w:rsid w:val="00FD1AC2"/>
    <w:rsid w:val="00FD2C6E"/>
    <w:rsid w:val="00FD3E67"/>
    <w:rsid w:val="00FE1D35"/>
    <w:rsid w:val="00FF23A9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E304"/>
  <w15:chartTrackingRefBased/>
  <w15:docId w15:val="{6623DB6A-0167-4B36-800B-3A898D1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D6F"/>
    <w:pPr>
      <w:spacing w:after="0" w:line="240" w:lineRule="auto"/>
    </w:pPr>
    <w:rPr>
      <w:rFonts w:ascii="Calibri" w:eastAsiaTheme="minorEastAsia" w:hAnsi="Calibri"/>
      <w:lang w:eastAsia="ru-RU"/>
    </w:rPr>
  </w:style>
  <w:style w:type="character" w:customStyle="1" w:styleId="apple-converted-space">
    <w:name w:val="apple-converted-space"/>
    <w:basedOn w:val="a0"/>
    <w:rsid w:val="00650D63"/>
  </w:style>
  <w:style w:type="paragraph" w:styleId="a5">
    <w:name w:val="List Paragraph"/>
    <w:basedOn w:val="a"/>
    <w:uiPriority w:val="34"/>
    <w:qFormat/>
    <w:rsid w:val="009308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4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B935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FE1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BE17F3"/>
    <w:pPr>
      <w:suppressAutoHyphens/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BE17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C64B6A"/>
    <w:pPr>
      <w:ind w:left="720"/>
      <w:contextualSpacing/>
    </w:pPr>
    <w:rPr>
      <w:rFonts w:eastAsia="Batang"/>
      <w:sz w:val="20"/>
      <w:szCs w:val="20"/>
    </w:rPr>
  </w:style>
  <w:style w:type="character" w:customStyle="1" w:styleId="FontStyle36">
    <w:name w:val="Font Style36"/>
    <w:basedOn w:val="a0"/>
    <w:uiPriority w:val="99"/>
    <w:rsid w:val="0064048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356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56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35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6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result">
    <w:name w:val="search_result"/>
    <w:basedOn w:val="a0"/>
    <w:rsid w:val="0074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322D-9944-47D9-B9E8-7285FC62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45</Pages>
  <Words>11777</Words>
  <Characters>67129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Алевтина Кононцева</cp:lastModifiedBy>
  <cp:revision>277</cp:revision>
  <cp:lastPrinted>2020-07-22T12:39:00Z</cp:lastPrinted>
  <dcterms:created xsi:type="dcterms:W3CDTF">2020-07-16T09:34:00Z</dcterms:created>
  <dcterms:modified xsi:type="dcterms:W3CDTF">2023-06-22T12:28:00Z</dcterms:modified>
</cp:coreProperties>
</file>