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71" w:rsidRDefault="00DC390B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0A0C71">
        <w:rPr>
          <w:sz w:val="28"/>
          <w:szCs w:val="28"/>
        </w:rPr>
        <w:t xml:space="preserve">ЖКХ, </w:t>
      </w:r>
    </w:p>
    <w:p w:rsidR="00DC390B" w:rsidRDefault="000A0C71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транспорта, связи</w:t>
      </w:r>
    </w:p>
    <w:p w:rsidR="00DC390B" w:rsidRDefault="00DC390B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C390B" w:rsidRDefault="00DC390B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DC390B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0A0C71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Приставке Е.А.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0A0C71" w:rsidRDefault="00FE0CAC" w:rsidP="000245AC">
      <w:pPr>
        <w:ind w:right="94"/>
        <w:jc w:val="center"/>
        <w:rPr>
          <w:sz w:val="28"/>
          <w:szCs w:val="28"/>
        </w:rPr>
      </w:pPr>
      <w:r w:rsidRPr="000A0C71">
        <w:rPr>
          <w:sz w:val="28"/>
          <w:szCs w:val="28"/>
        </w:rPr>
        <w:t>Заключение</w:t>
      </w:r>
      <w:r w:rsidR="00CB0376" w:rsidRPr="000A0C71">
        <w:rPr>
          <w:sz w:val="28"/>
          <w:szCs w:val="28"/>
        </w:rPr>
        <w:t xml:space="preserve"> №</w:t>
      </w:r>
      <w:r w:rsidR="001E594F" w:rsidRPr="000A0C71">
        <w:rPr>
          <w:sz w:val="28"/>
          <w:szCs w:val="28"/>
        </w:rPr>
        <w:t xml:space="preserve"> </w:t>
      </w:r>
      <w:r w:rsidR="000A0C71" w:rsidRPr="000A0C71">
        <w:rPr>
          <w:sz w:val="28"/>
          <w:szCs w:val="28"/>
        </w:rPr>
        <w:t>4</w:t>
      </w:r>
      <w:r w:rsidR="00305DE6" w:rsidRPr="000A0C71">
        <w:rPr>
          <w:sz w:val="28"/>
          <w:szCs w:val="28"/>
        </w:rPr>
        <w:t>/</w:t>
      </w:r>
      <w:r w:rsidR="003F4189">
        <w:rPr>
          <w:sz w:val="28"/>
          <w:szCs w:val="28"/>
        </w:rPr>
        <w:t>38</w:t>
      </w:r>
      <w:r w:rsidR="006D1EDC" w:rsidRPr="000A0C71">
        <w:rPr>
          <w:sz w:val="28"/>
          <w:szCs w:val="28"/>
        </w:rPr>
        <w:t xml:space="preserve"> </w:t>
      </w:r>
      <w:r w:rsidR="00CB0376" w:rsidRPr="000A0C71">
        <w:rPr>
          <w:sz w:val="28"/>
          <w:szCs w:val="28"/>
        </w:rPr>
        <w:t xml:space="preserve">от </w:t>
      </w:r>
      <w:r w:rsidR="00403C6B" w:rsidRPr="000A0C71">
        <w:rPr>
          <w:sz w:val="28"/>
          <w:szCs w:val="28"/>
        </w:rPr>
        <w:t>2</w:t>
      </w:r>
      <w:r w:rsidR="00543CD9">
        <w:rPr>
          <w:sz w:val="28"/>
          <w:szCs w:val="28"/>
        </w:rPr>
        <w:t>5</w:t>
      </w:r>
      <w:r w:rsidR="00403C6B" w:rsidRPr="000A0C71">
        <w:rPr>
          <w:sz w:val="28"/>
          <w:szCs w:val="28"/>
        </w:rPr>
        <w:t xml:space="preserve"> февраля </w:t>
      </w:r>
      <w:r w:rsidR="00CB0376" w:rsidRPr="000A0C71">
        <w:rPr>
          <w:sz w:val="28"/>
          <w:szCs w:val="28"/>
        </w:rPr>
        <w:t>20</w:t>
      </w:r>
      <w:r w:rsidR="00403C6B" w:rsidRPr="000A0C71">
        <w:rPr>
          <w:sz w:val="28"/>
          <w:szCs w:val="28"/>
        </w:rPr>
        <w:t>20</w:t>
      </w:r>
      <w:r w:rsidR="00CB0376" w:rsidRPr="000A0C71">
        <w:rPr>
          <w:sz w:val="28"/>
          <w:szCs w:val="28"/>
        </w:rPr>
        <w:t xml:space="preserve"> г</w:t>
      </w:r>
      <w:r w:rsidR="00403C6B" w:rsidRPr="000A0C71">
        <w:rPr>
          <w:sz w:val="28"/>
          <w:szCs w:val="28"/>
        </w:rPr>
        <w:t>.</w:t>
      </w:r>
    </w:p>
    <w:p w:rsidR="00FE0CAC" w:rsidRPr="000A0C71" w:rsidRDefault="009158FA" w:rsidP="000245AC">
      <w:pPr>
        <w:jc w:val="center"/>
        <w:rPr>
          <w:rFonts w:eastAsiaTheme="minorEastAsia"/>
          <w:sz w:val="28"/>
          <w:szCs w:val="28"/>
        </w:rPr>
      </w:pPr>
      <w:r w:rsidRPr="000A0C71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0A0C71">
        <w:rPr>
          <w:rFonts w:eastAsiaTheme="minorEastAsia"/>
          <w:sz w:val="28"/>
          <w:szCs w:val="28"/>
        </w:rPr>
        <w:t>проекта постановления</w:t>
      </w:r>
    </w:p>
    <w:p w:rsidR="00FE0CAC" w:rsidRPr="000A0C71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0A0C71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0A0C71" w:rsidRPr="000A0C71" w:rsidRDefault="00403C6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0C71">
        <w:rPr>
          <w:rFonts w:ascii="Times New Roman" w:hAnsi="Times New Roman" w:cs="Times New Roman"/>
          <w:sz w:val="28"/>
          <w:szCs w:val="28"/>
        </w:rPr>
        <w:t xml:space="preserve"> </w:t>
      </w:r>
      <w:r w:rsidR="000A0C71" w:rsidRPr="000A0C7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</w:t>
      </w:r>
    </w:p>
    <w:p w:rsidR="00403C6B" w:rsidRPr="000A0C71" w:rsidRDefault="000A0C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71">
        <w:rPr>
          <w:rFonts w:ascii="Times New Roman" w:hAnsi="Times New Roman" w:cs="Times New Roman"/>
          <w:sz w:val="28"/>
          <w:szCs w:val="28"/>
        </w:rPr>
        <w:t>муниципального жилищного контроля»</w:t>
      </w:r>
    </w:p>
    <w:p w:rsidR="00DC390B" w:rsidRPr="000A0C71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653AEF" w:rsidRPr="001B5458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1B5458">
        <w:rPr>
          <w:rFonts w:ascii="Times New Roman" w:hAnsi="Times New Roman" w:cs="Times New Roman"/>
          <w:sz w:val="28"/>
          <w:szCs w:val="28"/>
        </w:rPr>
        <w:t>О</w:t>
      </w:r>
      <w:r w:rsidR="00DA5835" w:rsidRPr="001B5458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1B5458">
        <w:rPr>
          <w:rFonts w:ascii="Times New Roman" w:hAnsi="Times New Roman" w:cs="Times New Roman"/>
          <w:sz w:val="28"/>
          <w:szCs w:val="28"/>
        </w:rPr>
        <w:t>,</w:t>
      </w:r>
      <w:r w:rsidR="00DA5835" w:rsidRPr="001B5458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1B54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1B5458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1B5458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1B5458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1B545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1B5458">
        <w:rPr>
          <w:rFonts w:ascii="Times New Roman" w:hAnsi="Times New Roman" w:cs="Times New Roman"/>
          <w:sz w:val="28"/>
          <w:szCs w:val="28"/>
        </w:rPr>
        <w:t>-</w:t>
      </w:r>
      <w:r w:rsidR="00653AEF" w:rsidRPr="001B5458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1B5458">
        <w:rPr>
          <w:rFonts w:ascii="Times New Roman" w:hAnsi="Times New Roman" w:cs="Times New Roman"/>
          <w:sz w:val="28"/>
          <w:szCs w:val="28"/>
        </w:rPr>
        <w:t>,</w:t>
      </w:r>
      <w:r w:rsidR="00653AEF" w:rsidRPr="001B5458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1B5458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B0701" w:rsidRPr="001B5458">
        <w:rPr>
          <w:rFonts w:ascii="Times New Roman" w:hAnsi="Times New Roman" w:cs="Times New Roman"/>
          <w:sz w:val="28"/>
          <w:szCs w:val="28"/>
        </w:rPr>
        <w:t>4</w:t>
      </w:r>
      <w:r w:rsidR="00A10936" w:rsidRPr="001B5458">
        <w:rPr>
          <w:rFonts w:ascii="Times New Roman" w:hAnsi="Times New Roman" w:cs="Times New Roman"/>
          <w:sz w:val="28"/>
          <w:szCs w:val="28"/>
        </w:rPr>
        <w:t xml:space="preserve"> </w:t>
      </w:r>
      <w:r w:rsidR="00403C6B" w:rsidRPr="001B545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6B94" w:rsidRPr="001B5458">
        <w:rPr>
          <w:rFonts w:ascii="Times New Roman" w:hAnsi="Times New Roman" w:cs="Times New Roman"/>
          <w:sz w:val="28"/>
          <w:szCs w:val="28"/>
        </w:rPr>
        <w:t>20</w:t>
      </w:r>
      <w:r w:rsidR="00403C6B" w:rsidRPr="001B5458">
        <w:rPr>
          <w:rFonts w:ascii="Times New Roman" w:hAnsi="Times New Roman" w:cs="Times New Roman"/>
          <w:sz w:val="28"/>
          <w:szCs w:val="28"/>
        </w:rPr>
        <w:t>20</w:t>
      </w:r>
      <w:r w:rsidR="00516B94" w:rsidRPr="001B5458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1B5458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1B5458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1B5458">
        <w:rPr>
          <w:rFonts w:ascii="Times New Roman" w:hAnsi="Times New Roman" w:cs="Times New Roman"/>
          <w:sz w:val="28"/>
          <w:szCs w:val="28"/>
        </w:rPr>
        <w:t xml:space="preserve"> </w:t>
      </w:r>
      <w:r w:rsidR="000B0701" w:rsidRPr="001B545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жилищного контроля»</w:t>
      </w:r>
      <w:r w:rsidRPr="001B54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1B545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1B5458">
        <w:rPr>
          <w:rFonts w:ascii="Times New Roman" w:hAnsi="Times New Roman" w:cs="Times New Roman"/>
          <w:sz w:val="28"/>
          <w:szCs w:val="28"/>
        </w:rPr>
        <w:t>П</w:t>
      </w:r>
      <w:r w:rsidR="00516B94" w:rsidRPr="001B5458">
        <w:rPr>
          <w:rFonts w:ascii="Times New Roman" w:hAnsi="Times New Roman" w:cs="Times New Roman"/>
          <w:sz w:val="28"/>
          <w:szCs w:val="28"/>
        </w:rPr>
        <w:t>роект</w:t>
      </w:r>
      <w:r w:rsidR="00653AEF" w:rsidRPr="001B5458">
        <w:rPr>
          <w:rFonts w:ascii="Times New Roman" w:hAnsi="Times New Roman" w:cs="Times New Roman"/>
          <w:sz w:val="28"/>
          <w:szCs w:val="28"/>
        </w:rPr>
        <w:t>)</w:t>
      </w:r>
      <w:r w:rsidR="00710892" w:rsidRPr="001B5458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1B5458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1B5458" w:rsidRPr="001B5458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710892" w:rsidRPr="001B54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1B5458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1B5458">
        <w:rPr>
          <w:rFonts w:ascii="Times New Roman" w:hAnsi="Times New Roman" w:cs="Times New Roman"/>
          <w:sz w:val="28"/>
          <w:szCs w:val="28"/>
        </w:rPr>
        <w:t>.</w:t>
      </w:r>
    </w:p>
    <w:p w:rsidR="0059550A" w:rsidRPr="001B5458" w:rsidRDefault="00653AEF" w:rsidP="00653AEF">
      <w:pPr>
        <w:ind w:firstLine="708"/>
        <w:jc w:val="both"/>
        <w:rPr>
          <w:sz w:val="28"/>
          <w:szCs w:val="28"/>
        </w:rPr>
      </w:pPr>
      <w:r w:rsidRPr="001B5458">
        <w:rPr>
          <w:sz w:val="28"/>
          <w:szCs w:val="28"/>
        </w:rPr>
        <w:t xml:space="preserve">В соответствии с </w:t>
      </w:r>
      <w:r w:rsidR="00F243D7" w:rsidRPr="001B5458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1B5458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1B5458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1B5458">
        <w:rPr>
          <w:sz w:val="28"/>
          <w:szCs w:val="28"/>
        </w:rPr>
        <w:t>(далее</w:t>
      </w:r>
      <w:r w:rsidR="002768B4" w:rsidRPr="001B5458">
        <w:rPr>
          <w:sz w:val="28"/>
          <w:szCs w:val="28"/>
        </w:rPr>
        <w:t xml:space="preserve"> – Порядок)</w:t>
      </w:r>
      <w:r w:rsidR="00242F28" w:rsidRPr="001B5458">
        <w:rPr>
          <w:sz w:val="28"/>
          <w:szCs w:val="28"/>
        </w:rPr>
        <w:t xml:space="preserve"> проект </w:t>
      </w:r>
      <w:r w:rsidR="002768B4" w:rsidRPr="001B5458">
        <w:rPr>
          <w:sz w:val="28"/>
          <w:szCs w:val="28"/>
        </w:rPr>
        <w:t>подлежит проведению оценк</w:t>
      </w:r>
      <w:r w:rsidR="00813A4F" w:rsidRPr="001B5458">
        <w:rPr>
          <w:sz w:val="28"/>
          <w:szCs w:val="28"/>
        </w:rPr>
        <w:t>и</w:t>
      </w:r>
      <w:r w:rsidR="002768B4" w:rsidRPr="001B5458">
        <w:rPr>
          <w:sz w:val="28"/>
          <w:szCs w:val="28"/>
        </w:rPr>
        <w:t xml:space="preserve"> регулирующего воздейс</w:t>
      </w:r>
      <w:r w:rsidR="00813A4F" w:rsidRPr="001B5458">
        <w:rPr>
          <w:sz w:val="28"/>
          <w:szCs w:val="28"/>
        </w:rPr>
        <w:t>т</w:t>
      </w:r>
      <w:r w:rsidR="002768B4" w:rsidRPr="001B5458">
        <w:rPr>
          <w:sz w:val="28"/>
          <w:szCs w:val="28"/>
        </w:rPr>
        <w:t>вия.</w:t>
      </w:r>
    </w:p>
    <w:p w:rsidR="00EF5238" w:rsidRPr="001B5458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1B5458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1B5458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1B545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B5458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1B5458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B5458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1B5458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B5458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B5458">
        <w:rPr>
          <w:rFonts w:eastAsiaTheme="minorEastAsia"/>
          <w:sz w:val="28"/>
          <w:szCs w:val="28"/>
        </w:rPr>
        <w:t xml:space="preserve"> </w:t>
      </w:r>
      <w:r w:rsidRPr="001B5458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1B5458">
        <w:rPr>
          <w:rFonts w:eastAsiaTheme="minorEastAsia"/>
          <w:sz w:val="28"/>
          <w:szCs w:val="28"/>
        </w:rPr>
        <w:t xml:space="preserve">регулирующим органом </w:t>
      </w:r>
      <w:r w:rsidRPr="001B5458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</w:t>
      </w:r>
      <w:r w:rsidRPr="001B5458">
        <w:rPr>
          <w:rFonts w:eastAsiaTheme="minorEastAsia"/>
          <w:sz w:val="28"/>
          <w:szCs w:val="28"/>
        </w:rPr>
        <w:lastRenderedPageBreak/>
        <w:t xml:space="preserve">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1B5458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1B5458">
        <w:rPr>
          <w:rFonts w:ascii="Times New Roman" w:hAnsi="Times New Roman" w:cs="Times New Roman"/>
          <w:sz w:val="28"/>
          <w:szCs w:val="28"/>
        </w:rPr>
        <w:t>Р</w:t>
      </w:r>
      <w:r w:rsidR="00722999" w:rsidRPr="001B5458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1B5458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1B54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</w:t>
      </w:r>
      <w:r w:rsidR="001B5458" w:rsidRPr="001B5458"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</w:t>
      </w:r>
      <w:r w:rsidR="00DE5787" w:rsidRPr="001B5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1B545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1B5458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1B5458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1B5458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1B5458">
        <w:rPr>
          <w:rFonts w:ascii="Times New Roman" w:hAnsi="Times New Roman" w:cs="Times New Roman"/>
          <w:sz w:val="28"/>
          <w:szCs w:val="28"/>
        </w:rPr>
        <w:t>ой</w:t>
      </w:r>
      <w:r w:rsidR="005A6E6C" w:rsidRPr="001B545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1B5458">
        <w:rPr>
          <w:rFonts w:ascii="Times New Roman" w:hAnsi="Times New Roman" w:cs="Times New Roman"/>
          <w:sz w:val="28"/>
          <w:szCs w:val="28"/>
        </w:rPr>
        <w:t>и</w:t>
      </w:r>
      <w:r w:rsidR="005A6E6C" w:rsidRPr="001B545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1B545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1B5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B5458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1B5458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1B5458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1B5458">
        <w:rPr>
          <w:rFonts w:eastAsiaTheme="minorEastAsia"/>
          <w:sz w:val="28"/>
          <w:szCs w:val="28"/>
        </w:rPr>
        <w:t>основанн</w:t>
      </w:r>
      <w:r w:rsidR="00FC22E3" w:rsidRPr="001B5458">
        <w:rPr>
          <w:rFonts w:eastAsiaTheme="minorEastAsia"/>
          <w:sz w:val="28"/>
          <w:szCs w:val="28"/>
        </w:rPr>
        <w:t>ого</w:t>
      </w:r>
      <w:r w:rsidRPr="001B5458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1B5458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1B5458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1B5458">
        <w:rPr>
          <w:rFonts w:ascii="Times New Roman" w:hAnsi="Times New Roman" w:cs="Times New Roman"/>
          <w:sz w:val="28"/>
          <w:szCs w:val="28"/>
        </w:rPr>
        <w:t>п</w:t>
      </w:r>
      <w:r w:rsidR="00A513C3" w:rsidRPr="001B545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1B545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1B5458">
        <w:rPr>
          <w:rFonts w:ascii="Times New Roman" w:hAnsi="Times New Roman" w:cs="Times New Roman"/>
          <w:sz w:val="28"/>
          <w:szCs w:val="28"/>
        </w:rPr>
        <w:t>;</w:t>
      </w:r>
    </w:p>
    <w:p w:rsidR="001B5458" w:rsidRPr="001B5458" w:rsidRDefault="00EE5EFA" w:rsidP="001B5458">
      <w:pPr>
        <w:ind w:firstLine="567"/>
        <w:jc w:val="both"/>
        <w:outlineLvl w:val="0"/>
        <w:rPr>
          <w:sz w:val="28"/>
          <w:szCs w:val="28"/>
        </w:rPr>
      </w:pPr>
      <w:r w:rsidRPr="001B5458">
        <w:rPr>
          <w:sz w:val="28"/>
          <w:szCs w:val="28"/>
        </w:rPr>
        <w:t>2</w:t>
      </w:r>
      <w:r w:rsidR="0098698D" w:rsidRPr="001B5458">
        <w:rPr>
          <w:sz w:val="28"/>
          <w:szCs w:val="28"/>
        </w:rPr>
        <w:t xml:space="preserve">. </w:t>
      </w:r>
      <w:r w:rsidR="00A513C3" w:rsidRPr="001B5458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1B5458">
        <w:rPr>
          <w:sz w:val="28"/>
          <w:szCs w:val="28"/>
        </w:rPr>
        <w:t>вания:</w:t>
      </w:r>
      <w:r w:rsidR="00F172F2" w:rsidRPr="001B5458">
        <w:rPr>
          <w:sz w:val="28"/>
          <w:szCs w:val="28"/>
        </w:rPr>
        <w:t xml:space="preserve"> </w:t>
      </w:r>
      <w:r w:rsidR="006F33E6" w:rsidRPr="001B5458">
        <w:rPr>
          <w:sz w:val="28"/>
          <w:szCs w:val="28"/>
        </w:rPr>
        <w:t xml:space="preserve"> </w:t>
      </w:r>
      <w:r w:rsidR="001B5458" w:rsidRPr="001B5458">
        <w:rPr>
          <w:sz w:val="28"/>
          <w:szCs w:val="28"/>
        </w:rPr>
        <w:t>юридические лица, индивидуальные предприниматели, граждане.</w:t>
      </w:r>
    </w:p>
    <w:p w:rsidR="00B66716" w:rsidRPr="001B5458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/>
          <w:sz w:val="28"/>
          <w:szCs w:val="28"/>
        </w:rPr>
        <w:t xml:space="preserve">     </w:t>
      </w:r>
      <w:r w:rsidR="0098698D" w:rsidRPr="001B5458">
        <w:rPr>
          <w:rFonts w:ascii="Times New Roman" w:hAnsi="Times New Roman"/>
          <w:sz w:val="28"/>
          <w:szCs w:val="28"/>
        </w:rPr>
        <w:t xml:space="preserve"> </w:t>
      </w:r>
      <w:r w:rsidRPr="001B5458">
        <w:rPr>
          <w:rFonts w:ascii="Times New Roman" w:hAnsi="Times New Roman"/>
          <w:sz w:val="28"/>
          <w:szCs w:val="28"/>
        </w:rPr>
        <w:t xml:space="preserve"> </w:t>
      </w:r>
      <w:r w:rsidR="0098698D" w:rsidRPr="001B5458">
        <w:rPr>
          <w:rFonts w:ascii="Times New Roman" w:hAnsi="Times New Roman"/>
          <w:sz w:val="28"/>
          <w:szCs w:val="28"/>
        </w:rPr>
        <w:t xml:space="preserve">3. </w:t>
      </w:r>
      <w:r w:rsidR="00B66716" w:rsidRPr="001B5458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1B5458">
        <w:rPr>
          <w:rFonts w:ascii="Times New Roman" w:hAnsi="Times New Roman" w:cs="Times New Roman"/>
          <w:sz w:val="28"/>
          <w:szCs w:val="28"/>
        </w:rPr>
        <w:t>ая</w:t>
      </w:r>
      <w:r w:rsidR="00B66716" w:rsidRPr="001B545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1B5458">
        <w:rPr>
          <w:rFonts w:ascii="Times New Roman" w:hAnsi="Times New Roman" w:cs="Times New Roman"/>
          <w:sz w:val="28"/>
          <w:szCs w:val="28"/>
        </w:rPr>
        <w:t>а</w:t>
      </w:r>
      <w:r w:rsidR="00B66716" w:rsidRPr="001B5458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1B5458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1B5458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1B5458">
        <w:rPr>
          <w:rFonts w:ascii="Times New Roman" w:hAnsi="Times New Roman" w:cs="Times New Roman"/>
          <w:sz w:val="28"/>
          <w:szCs w:val="28"/>
        </w:rPr>
        <w:t>цел</w:t>
      </w:r>
      <w:r w:rsidR="00184E7E" w:rsidRPr="001B5458">
        <w:rPr>
          <w:rFonts w:ascii="Times New Roman" w:hAnsi="Times New Roman" w:cs="Times New Roman"/>
          <w:sz w:val="28"/>
          <w:szCs w:val="28"/>
        </w:rPr>
        <w:t>ь</w:t>
      </w:r>
      <w:r w:rsidR="00B66716" w:rsidRPr="001B545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1B545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1B5458">
        <w:rPr>
          <w:rFonts w:ascii="Times New Roman" w:hAnsi="Times New Roman" w:cs="Times New Roman"/>
          <w:sz w:val="28"/>
          <w:szCs w:val="28"/>
        </w:rPr>
        <w:t>;</w:t>
      </w:r>
    </w:p>
    <w:p w:rsidR="00B66716" w:rsidRPr="001B5458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1B5458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1B5458">
        <w:rPr>
          <w:rFonts w:ascii="Times New Roman" w:hAnsi="Times New Roman" w:cs="Times New Roman"/>
          <w:sz w:val="28"/>
          <w:szCs w:val="28"/>
        </w:rPr>
        <w:t>;</w:t>
      </w:r>
    </w:p>
    <w:p w:rsidR="00B03A55" w:rsidRPr="001B5458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1B5458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1B545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B545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1B5458" w:rsidRDefault="00B661B5" w:rsidP="00646049">
      <w:pPr>
        <w:ind w:firstLine="709"/>
        <w:jc w:val="both"/>
        <w:rPr>
          <w:sz w:val="28"/>
          <w:szCs w:val="28"/>
        </w:rPr>
      </w:pPr>
      <w:r w:rsidRPr="001B5458">
        <w:rPr>
          <w:sz w:val="28"/>
          <w:szCs w:val="28"/>
        </w:rPr>
        <w:t>1</w:t>
      </w:r>
      <w:r w:rsidR="00B03A55" w:rsidRPr="001B5458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1B5458">
        <w:rPr>
          <w:rFonts w:eastAsia="Calibri"/>
          <w:sz w:val="28"/>
          <w:szCs w:val="28"/>
        </w:rPr>
        <w:t xml:space="preserve"> </w:t>
      </w:r>
      <w:r w:rsidR="001B5458" w:rsidRPr="001B5458">
        <w:rPr>
          <w:sz w:val="28"/>
          <w:szCs w:val="28"/>
        </w:rPr>
        <w:t>юридические лица, индивидуальные предприниматели, граждане.</w:t>
      </w:r>
      <w:r w:rsidR="001B5458" w:rsidRPr="001B5458">
        <w:rPr>
          <w:rFonts w:eastAsia="Tahoma"/>
          <w:sz w:val="28"/>
          <w:szCs w:val="28"/>
        </w:rPr>
        <w:t xml:space="preserve"> </w:t>
      </w:r>
    </w:p>
    <w:p w:rsidR="00B03A55" w:rsidRPr="001B545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5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1B545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B5458">
        <w:rPr>
          <w:rFonts w:ascii="Times New Roman" w:hAnsi="Times New Roman" w:cs="Times New Roman"/>
          <w:sz w:val="28"/>
          <w:szCs w:val="28"/>
        </w:rPr>
        <w:t>:</w:t>
      </w:r>
    </w:p>
    <w:p w:rsidR="007A6ADD" w:rsidRPr="00A61458" w:rsidRDefault="007A6ADD" w:rsidP="007A6ADD">
      <w:pPr>
        <w:ind w:firstLine="708"/>
        <w:jc w:val="both"/>
        <w:outlineLvl w:val="0"/>
        <w:rPr>
          <w:sz w:val="28"/>
          <w:szCs w:val="28"/>
        </w:rPr>
      </w:pPr>
      <w:r w:rsidRPr="00A61458">
        <w:rPr>
          <w:sz w:val="28"/>
          <w:szCs w:val="28"/>
        </w:rPr>
        <w:t xml:space="preserve">Определение органа, уполномоченного на осуществление муниципального </w:t>
      </w:r>
      <w:r>
        <w:rPr>
          <w:sz w:val="28"/>
          <w:szCs w:val="28"/>
        </w:rPr>
        <w:t xml:space="preserve">жилищного </w:t>
      </w:r>
      <w:r w:rsidRPr="00A61458">
        <w:rPr>
          <w:sz w:val="28"/>
          <w:szCs w:val="28"/>
        </w:rPr>
        <w:t xml:space="preserve">контроля. Утверждение административного регламента осуществления муниципального </w:t>
      </w:r>
      <w:r>
        <w:rPr>
          <w:sz w:val="28"/>
          <w:szCs w:val="28"/>
        </w:rPr>
        <w:t xml:space="preserve">жилищного </w:t>
      </w:r>
      <w:r w:rsidRPr="00A61458">
        <w:rPr>
          <w:sz w:val="28"/>
          <w:szCs w:val="28"/>
        </w:rPr>
        <w:t>контроля на территории муниципального образования</w:t>
      </w:r>
      <w:r w:rsidRPr="00A61458">
        <w:rPr>
          <w:bCs/>
          <w:spacing w:val="-4"/>
          <w:sz w:val="28"/>
          <w:szCs w:val="28"/>
        </w:rPr>
        <w:t>.</w:t>
      </w:r>
      <w:r w:rsidRPr="00A61458">
        <w:rPr>
          <w:sz w:val="28"/>
          <w:szCs w:val="28"/>
        </w:rPr>
        <w:t xml:space="preserve"> </w:t>
      </w:r>
    </w:p>
    <w:p w:rsidR="007A6ADD" w:rsidRDefault="007A6ADD" w:rsidP="007A6ADD">
      <w:pPr>
        <w:ind w:firstLine="720"/>
        <w:jc w:val="both"/>
        <w:rPr>
          <w:sz w:val="28"/>
          <w:szCs w:val="28"/>
        </w:rPr>
      </w:pPr>
      <w:r w:rsidRPr="008412D5">
        <w:rPr>
          <w:sz w:val="28"/>
          <w:szCs w:val="28"/>
        </w:rPr>
        <w:t>Органом, уполномоченным на осуществление муниципального жилищного контроля, является администрация муниципального образования Тимашевский район в лице отдела ЖКХ, транспорта, связи администрации муниципаль</w:t>
      </w:r>
      <w:r w:rsidRPr="008412D5">
        <w:rPr>
          <w:sz w:val="28"/>
          <w:szCs w:val="28"/>
        </w:rPr>
        <w:lastRenderedPageBreak/>
        <w:t>ного образования Тимашевский район</w:t>
      </w:r>
      <w:r>
        <w:rPr>
          <w:sz w:val="28"/>
          <w:szCs w:val="28"/>
        </w:rPr>
        <w:t>.</w:t>
      </w:r>
      <w:r w:rsidRPr="008412D5">
        <w:rPr>
          <w:sz w:val="28"/>
          <w:szCs w:val="28"/>
        </w:rPr>
        <w:t xml:space="preserve"> </w:t>
      </w:r>
    </w:p>
    <w:p w:rsidR="007A6ADD" w:rsidRPr="008412D5" w:rsidRDefault="007A6ADD" w:rsidP="007A6ADD">
      <w:pPr>
        <w:ind w:firstLine="720"/>
        <w:jc w:val="both"/>
        <w:rPr>
          <w:sz w:val="28"/>
          <w:szCs w:val="28"/>
        </w:rPr>
      </w:pPr>
      <w:r w:rsidRPr="008412D5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Краснодарского края в области жи</w:t>
      </w:r>
      <w:r>
        <w:rPr>
          <w:sz w:val="28"/>
          <w:szCs w:val="28"/>
        </w:rPr>
        <w:t>лищных отношений</w:t>
      </w:r>
      <w:r w:rsidRPr="008412D5">
        <w:rPr>
          <w:sz w:val="28"/>
          <w:szCs w:val="28"/>
        </w:rPr>
        <w:t>, а также муниципальными правовыми актами муниципального образования Тимашевский район</w:t>
      </w:r>
      <w:r>
        <w:rPr>
          <w:sz w:val="28"/>
          <w:szCs w:val="28"/>
        </w:rPr>
        <w:t>.</w:t>
      </w:r>
    </w:p>
    <w:p w:rsidR="00D24FAE" w:rsidRPr="007A6ADD" w:rsidRDefault="009F706D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ADD">
        <w:rPr>
          <w:rFonts w:ascii="Times New Roman" w:hAnsi="Times New Roman" w:cs="Times New Roman"/>
          <w:sz w:val="28"/>
          <w:szCs w:val="28"/>
        </w:rPr>
        <w:t xml:space="preserve">  </w:t>
      </w:r>
      <w:r w:rsidR="00715EAA" w:rsidRPr="007A6ADD">
        <w:rPr>
          <w:rFonts w:ascii="Times New Roman" w:hAnsi="Times New Roman" w:cs="Times New Roman"/>
          <w:sz w:val="28"/>
          <w:szCs w:val="28"/>
        </w:rPr>
        <w:t xml:space="preserve">     </w:t>
      </w:r>
      <w:r w:rsidR="00E765D3" w:rsidRPr="007A6ADD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7A6ADD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7A6ADD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ADD">
        <w:rPr>
          <w:rFonts w:ascii="Times New Roman" w:hAnsi="Times New Roman" w:cs="Times New Roman"/>
          <w:sz w:val="28"/>
          <w:szCs w:val="28"/>
        </w:rPr>
        <w:t>3. Цел</w:t>
      </w:r>
      <w:r w:rsidR="00F22EE6" w:rsidRPr="007A6ADD">
        <w:rPr>
          <w:rFonts w:ascii="Times New Roman" w:hAnsi="Times New Roman" w:cs="Times New Roman"/>
          <w:sz w:val="28"/>
          <w:szCs w:val="28"/>
        </w:rPr>
        <w:t>ью</w:t>
      </w:r>
      <w:r w:rsidRPr="007A6ADD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A6ADD">
        <w:rPr>
          <w:rFonts w:ascii="Times New Roman" w:hAnsi="Times New Roman" w:cs="Times New Roman"/>
          <w:sz w:val="28"/>
          <w:szCs w:val="28"/>
        </w:rPr>
        <w:t>е</w:t>
      </w:r>
      <w:r w:rsidRPr="007A6ADD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41E68" w:rsidRPr="00B7400F" w:rsidRDefault="00F41E68" w:rsidP="00F41E68">
      <w:pPr>
        <w:ind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14FA">
        <w:rPr>
          <w:sz w:val="28"/>
          <w:szCs w:val="28"/>
        </w:rPr>
        <w:t>Цель предлагаемого правового регулирования –   административный регламент осуществления муниципального жилищного контроля на территории муниципального образования определяет стандарты, сроки и последовательность административных процедур (действий) по осуществлению муниципального жилищного контроля на территории муниципального образования.</w:t>
      </w:r>
    </w:p>
    <w:p w:rsidR="00F41E68" w:rsidRPr="008412D5" w:rsidRDefault="00077DC1" w:rsidP="00F41E68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41E68" w:rsidRPr="00A61458">
        <w:rPr>
          <w:sz w:val="28"/>
          <w:szCs w:val="28"/>
        </w:rPr>
        <w:t>Результатами осуществления муниципального</w:t>
      </w:r>
      <w:r w:rsidR="00F41E68" w:rsidRPr="008412D5">
        <w:rPr>
          <w:sz w:val="28"/>
          <w:szCs w:val="28"/>
        </w:rPr>
        <w:t xml:space="preserve"> жилищного контроля являются:</w:t>
      </w:r>
    </w:p>
    <w:p w:rsidR="00F41E68" w:rsidRDefault="00F41E68" w:rsidP="00F41E68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412D5">
        <w:rPr>
          <w:sz w:val="28"/>
          <w:szCs w:val="28"/>
        </w:rPr>
        <w:t>1) составление и выдача акта проверки либо акта о невозможности проведения соответствующей проверки с указанием причин невозможности ее проведения</w:t>
      </w:r>
      <w:r>
        <w:rPr>
          <w:sz w:val="28"/>
          <w:szCs w:val="28"/>
        </w:rPr>
        <w:t>;</w:t>
      </w:r>
    </w:p>
    <w:p w:rsidR="00F41E68" w:rsidRPr="008412D5" w:rsidRDefault="00F41E68" w:rsidP="00F41E68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412D5">
        <w:rPr>
          <w:sz w:val="28"/>
          <w:szCs w:val="28"/>
        </w:rPr>
        <w:t xml:space="preserve">2) принятие мер при выявлении нарушений обязательных требований, и требований, установленных муниципальными правовыми актами, а именно: </w:t>
      </w:r>
    </w:p>
    <w:p w:rsidR="00F41E68" w:rsidRDefault="00F41E68" w:rsidP="00F41E68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8412D5">
        <w:rPr>
          <w:sz w:val="28"/>
          <w:szCs w:val="28"/>
        </w:rPr>
        <w:t>составление и выдача предостережения о недопустимости нарушения обязательных требований и требований, установленных муниципальными правовыми актами, при условии у органа муниципального жилищного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;</w:t>
      </w:r>
    </w:p>
    <w:p w:rsidR="00F41E68" w:rsidRPr="008412D5" w:rsidRDefault="00F41E68" w:rsidP="00F41E68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8412D5">
        <w:rPr>
          <w:sz w:val="28"/>
          <w:szCs w:val="28"/>
        </w:rPr>
        <w:t>выдача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и требований, установленных муниципальными правовыми актами,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требованиям,</w:t>
      </w:r>
      <w:r>
        <w:rPr>
          <w:sz w:val="28"/>
          <w:szCs w:val="28"/>
        </w:rPr>
        <w:t xml:space="preserve"> </w:t>
      </w:r>
      <w:r w:rsidRPr="008412D5">
        <w:rPr>
          <w:sz w:val="28"/>
          <w:szCs w:val="28"/>
        </w:rPr>
        <w:t>составление и выдача протокола об административных правонарушениях, связанных с нарушениями обязательных требований и требований, установленных муниципальными правовыми актами, и принимать меры по предотвращению таких нарушений;</w:t>
      </w:r>
      <w:r>
        <w:rPr>
          <w:sz w:val="28"/>
          <w:szCs w:val="28"/>
        </w:rPr>
        <w:t xml:space="preserve"> </w:t>
      </w:r>
      <w:r w:rsidRPr="008412D5">
        <w:rPr>
          <w:sz w:val="28"/>
          <w:szCs w:val="28"/>
        </w:rPr>
        <w:t>направление в правоохранительные органы материалов, связанных с нарушениями обязательных требований и требований, установленных муниципальными правовыми актами, для решения вопросов о возбуждении уголовны</w:t>
      </w:r>
      <w:r>
        <w:rPr>
          <w:sz w:val="28"/>
          <w:szCs w:val="28"/>
        </w:rPr>
        <w:t>х дел по признакам преступлений.</w:t>
      </w:r>
    </w:p>
    <w:p w:rsidR="00F50B52" w:rsidRPr="00F41E68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E68">
        <w:rPr>
          <w:rFonts w:ascii="Times New Roman" w:hAnsi="Times New Roman" w:cs="Times New Roman"/>
          <w:sz w:val="28"/>
          <w:szCs w:val="28"/>
        </w:rPr>
        <w:tab/>
      </w:r>
      <w:r w:rsidR="00F50B52" w:rsidRPr="00F41E68">
        <w:rPr>
          <w:rFonts w:ascii="Times New Roman" w:hAnsi="Times New Roman" w:cs="Times New Roman"/>
          <w:sz w:val="28"/>
          <w:szCs w:val="28"/>
        </w:rPr>
        <w:t>Цел</w:t>
      </w:r>
      <w:r w:rsidR="00F80C12" w:rsidRPr="00F41E68">
        <w:rPr>
          <w:rFonts w:ascii="Times New Roman" w:hAnsi="Times New Roman" w:cs="Times New Roman"/>
          <w:sz w:val="28"/>
          <w:szCs w:val="28"/>
        </w:rPr>
        <w:t>ь</w:t>
      </w:r>
      <w:r w:rsidR="00F50B52" w:rsidRPr="00F41E6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41E6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F41E68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F41E6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F41E68">
        <w:rPr>
          <w:rFonts w:ascii="Times New Roman" w:hAnsi="Times New Roman" w:cs="Times New Roman"/>
          <w:sz w:val="28"/>
          <w:szCs w:val="28"/>
        </w:rPr>
        <w:t>законодательством Российской Фе</w:t>
      </w:r>
      <w:r w:rsidR="00F50B52" w:rsidRPr="00F41E68">
        <w:rPr>
          <w:rFonts w:ascii="Times New Roman" w:hAnsi="Times New Roman" w:cs="Times New Roman"/>
          <w:sz w:val="28"/>
          <w:szCs w:val="28"/>
        </w:rPr>
        <w:lastRenderedPageBreak/>
        <w:t>дерации</w:t>
      </w:r>
      <w:r w:rsidR="00853957" w:rsidRPr="00F41E68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F41E6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F41E6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6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41E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41E6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41E68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F41E68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F41E68">
        <w:rPr>
          <w:rFonts w:ascii="Times New Roman" w:hAnsi="Times New Roman" w:cs="Times New Roman"/>
          <w:sz w:val="28"/>
          <w:szCs w:val="28"/>
        </w:rPr>
        <w:t>прав</w:t>
      </w:r>
      <w:r w:rsidR="00907FCE" w:rsidRPr="00F41E68">
        <w:rPr>
          <w:rFonts w:ascii="Times New Roman" w:hAnsi="Times New Roman" w:cs="Times New Roman"/>
          <w:sz w:val="28"/>
          <w:szCs w:val="28"/>
        </w:rPr>
        <w:t>а</w:t>
      </w:r>
      <w:r w:rsidR="00753C15" w:rsidRPr="00F41E68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F41E68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F41E68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F41E68" w:rsidRPr="00AB1212" w:rsidRDefault="00F41E68" w:rsidP="00F41E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F41E68" w:rsidRPr="00AB1212" w:rsidRDefault="00F41E68" w:rsidP="00F41E6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 xml:space="preserve">доверенность, подтверждающая полномочия уполномоченных представителей субъекта, в отношении которого осуществляется контроль; </w:t>
      </w:r>
    </w:p>
    <w:p w:rsidR="00F41E68" w:rsidRPr="00AB1212" w:rsidRDefault="00F41E68" w:rsidP="00F41E6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устав юридического лица, в том числе товарищества собственников жилья, жилищного, жилищно-строительного или иного специализированного потребительского кооператива (если субъектом проверки является юридическое лицо);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приказ о назначении на должность руководителя;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правоустанавливающие документы на жилое (нежилое) помещение, если сведения о нем отсутствуют в Едином государственном реестре недвижимости;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 xml:space="preserve">договор найма жилого помещения; 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протокол общего собрания собственников помещений в многоквартирном доме о создании товарищества собственников жилья;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протокол общего собрания членов товарищества собственников жилья, жилищного, жилищно-строительного или иного специализированного потребительского кооператива об избрании правления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протокол общего собрания членов товарищества собственников жилья или правлением товарищества собственников жилья об избрании председателя правления товарищества собственников жилья;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протокол правления жилищного, жилищно-строительного или иного специализированного потребительского кооператива об избрании председателя правления такого кооператива;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 xml:space="preserve">протокол общего собрания собственников помещений в многоквартирном доме о выборе управляющей организации в целях заключения с ней договора управления многоквартирным домом; 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договор управления многоквартирным домом;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протокол общего собрания, на котором утвержден размер и порядок оплаты за жилое помещение и порядок оплаты за коммунальные услуги (в том числе решение собственников, в случае, если указанные собрания были прове</w:t>
      </w:r>
      <w:r w:rsidRPr="00AB1212">
        <w:rPr>
          <w:sz w:val="28"/>
          <w:szCs w:val="28"/>
        </w:rPr>
        <w:softHyphen/>
        <w:t>дены в форме заочного голосования);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протокол общего собрания, на котором был определен /изменен размер платы за обслуживание и ремонт жилых помещений;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реестр членов товарищества собственников жилья;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договор оказания услуг и (или) выполнения работ по содержанию и ремонту общего имущества в многоквартирном доме с управляющей организацией;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lastRenderedPageBreak/>
        <w:t>договор оказания услуг по содержанию и (или) выполнению работ по ремонту общего имущества в многоквартирном доме (при непосредственном управлении многоквартирным домом собственниками помещений);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договор на техническое обслуживание и ремонт внутридомового газового оборудования;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договоры с ресурсоснабжающими организациями;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договоры на ремонт общего имущества в многоквартирном доме;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информация о причинах некачественного представления коммунальной услуги;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техническая документация на многоквартирный дом, предусмотренная пунктом 24 Правил содержания общего имущества в многоквартирном доме, утвержденных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41E68" w:rsidRPr="00AB1212" w:rsidRDefault="00F41E68" w:rsidP="00F41E68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B1212">
        <w:rPr>
          <w:sz w:val="28"/>
          <w:szCs w:val="28"/>
        </w:rPr>
        <w:t>документы, подтверждающие исполнение ранее выданного предписания об устранении выявленных нарушений.</w:t>
      </w:r>
    </w:p>
    <w:p w:rsidR="00F26D37" w:rsidRPr="00232C15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15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232C15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5902D3" w:rsidRPr="00232C15" w:rsidRDefault="00F26D37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15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  <w:r w:rsidR="00077DC1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232C15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514F3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F3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514F37">
        <w:rPr>
          <w:rFonts w:ascii="Times New Roman" w:hAnsi="Times New Roman" w:cs="Times New Roman"/>
          <w:sz w:val="28"/>
          <w:szCs w:val="28"/>
        </w:rPr>
        <w:t xml:space="preserve"> </w:t>
      </w:r>
      <w:r w:rsidR="00232C15" w:rsidRPr="00514F37">
        <w:rPr>
          <w:rFonts w:ascii="Times New Roman" w:hAnsi="Times New Roman" w:cs="Times New Roman"/>
          <w:sz w:val="28"/>
          <w:szCs w:val="28"/>
        </w:rPr>
        <w:t>4</w:t>
      </w:r>
      <w:r w:rsidR="0067254F" w:rsidRPr="00514F37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514F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514F37">
        <w:rPr>
          <w:rFonts w:ascii="Times New Roman" w:hAnsi="Times New Roman" w:cs="Times New Roman"/>
          <w:sz w:val="28"/>
          <w:szCs w:val="28"/>
        </w:rPr>
        <w:t>20</w:t>
      </w:r>
      <w:r w:rsidR="00AA787F" w:rsidRPr="00514F37">
        <w:rPr>
          <w:rFonts w:ascii="Times New Roman" w:hAnsi="Times New Roman" w:cs="Times New Roman"/>
          <w:sz w:val="28"/>
          <w:szCs w:val="28"/>
        </w:rPr>
        <w:t>20</w:t>
      </w:r>
      <w:r w:rsidRPr="00514F37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514F37">
        <w:rPr>
          <w:rFonts w:ascii="Times New Roman" w:hAnsi="Times New Roman" w:cs="Times New Roman"/>
          <w:sz w:val="28"/>
          <w:szCs w:val="28"/>
        </w:rPr>
        <w:t>.</w:t>
      </w:r>
      <w:r w:rsidRPr="00514F37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514F37">
        <w:rPr>
          <w:rFonts w:ascii="Times New Roman" w:hAnsi="Times New Roman" w:cs="Times New Roman"/>
          <w:sz w:val="28"/>
          <w:szCs w:val="28"/>
        </w:rPr>
        <w:t>1</w:t>
      </w:r>
      <w:r w:rsidR="00514F37" w:rsidRPr="00514F37">
        <w:rPr>
          <w:rFonts w:ascii="Times New Roman" w:hAnsi="Times New Roman" w:cs="Times New Roman"/>
          <w:sz w:val="28"/>
          <w:szCs w:val="28"/>
        </w:rPr>
        <w:t>8</w:t>
      </w:r>
      <w:r w:rsidR="0067254F" w:rsidRPr="00514F37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514F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514F37">
        <w:rPr>
          <w:rFonts w:ascii="Times New Roman" w:hAnsi="Times New Roman" w:cs="Times New Roman"/>
          <w:sz w:val="28"/>
          <w:szCs w:val="28"/>
        </w:rPr>
        <w:t>20</w:t>
      </w:r>
      <w:r w:rsidR="00AA787F" w:rsidRPr="00514F37">
        <w:rPr>
          <w:rFonts w:ascii="Times New Roman" w:hAnsi="Times New Roman" w:cs="Times New Roman"/>
          <w:sz w:val="28"/>
          <w:szCs w:val="28"/>
        </w:rPr>
        <w:t>20</w:t>
      </w:r>
      <w:r w:rsidRPr="00514F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514F3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37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514F3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14F3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14F3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514F3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14F3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14F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514F37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F37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514F37">
        <w:rPr>
          <w:rFonts w:ascii="Times New Roman" w:hAnsi="Times New Roman" w:cs="Times New Roman"/>
          <w:sz w:val="28"/>
          <w:szCs w:val="28"/>
        </w:rPr>
        <w:t>В.В. Озерову</w:t>
      </w:r>
      <w:r w:rsidRPr="00514F3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514F37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514F37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514F37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514F37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</w:t>
      </w:r>
      <w:r w:rsidR="00360DA8" w:rsidRPr="00514F37">
        <w:rPr>
          <w:rFonts w:ascii="Times New Roman" w:hAnsi="Times New Roman" w:cs="Times New Roman"/>
          <w:sz w:val="28"/>
          <w:szCs w:val="28"/>
        </w:rPr>
        <w:lastRenderedPageBreak/>
        <w:t>ствия</w:t>
      </w:r>
      <w:r w:rsidR="004733B8" w:rsidRPr="00514F37">
        <w:rPr>
          <w:rFonts w:ascii="Times New Roman" w:hAnsi="Times New Roman" w:cs="Times New Roman"/>
          <w:sz w:val="28"/>
          <w:szCs w:val="28"/>
        </w:rPr>
        <w:t>.</w:t>
      </w:r>
    </w:p>
    <w:p w:rsidR="00F53EB3" w:rsidRPr="00514F37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F3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514F37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F37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514F37">
        <w:rPr>
          <w:rFonts w:ascii="Times New Roman" w:hAnsi="Times New Roman"/>
          <w:sz w:val="28"/>
          <w:szCs w:val="28"/>
        </w:rPr>
        <w:t>юридических лиц</w:t>
      </w:r>
      <w:r w:rsidRPr="00514F3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514F37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514F37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403C6B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403C6B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AA787F" w:rsidRDefault="00AA787F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Н</w:t>
      </w:r>
      <w:r w:rsidR="00CB0376" w:rsidRPr="00AA787F">
        <w:rPr>
          <w:sz w:val="28"/>
          <w:szCs w:val="28"/>
        </w:rPr>
        <w:t xml:space="preserve">ачальник </w:t>
      </w:r>
      <w:r w:rsidR="00B60E53" w:rsidRPr="00AA787F">
        <w:rPr>
          <w:sz w:val="28"/>
          <w:szCs w:val="28"/>
        </w:rPr>
        <w:t>отдела экономики</w:t>
      </w:r>
    </w:p>
    <w:p w:rsidR="00B60E53" w:rsidRPr="00AA787F" w:rsidRDefault="00B60E53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и прогнозирования администрации </w:t>
      </w:r>
    </w:p>
    <w:p w:rsidR="00413578" w:rsidRPr="00AA787F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Тимашевский район</w:t>
      </w:r>
      <w:r w:rsidR="005D0E45" w:rsidRPr="00AA787F">
        <w:rPr>
          <w:sz w:val="28"/>
          <w:szCs w:val="28"/>
        </w:rPr>
        <w:t xml:space="preserve">                                                     </w:t>
      </w:r>
      <w:r w:rsidR="0093683A" w:rsidRPr="00AA787F">
        <w:rPr>
          <w:sz w:val="28"/>
          <w:szCs w:val="28"/>
        </w:rPr>
        <w:t xml:space="preserve">  </w:t>
      </w:r>
      <w:r w:rsidR="009C52A0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</w:t>
      </w:r>
      <w:r w:rsidR="00591E03" w:rsidRPr="00AA787F">
        <w:rPr>
          <w:sz w:val="28"/>
          <w:szCs w:val="28"/>
        </w:rPr>
        <w:t xml:space="preserve">  </w:t>
      </w:r>
      <w:r w:rsidR="00114638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 </w:t>
      </w:r>
      <w:r w:rsidR="00AA787F" w:rsidRPr="00AA787F">
        <w:rPr>
          <w:sz w:val="28"/>
          <w:szCs w:val="28"/>
        </w:rPr>
        <w:t xml:space="preserve">        </w:t>
      </w:r>
      <w:r w:rsidR="005D0E45" w:rsidRPr="00AA787F">
        <w:rPr>
          <w:sz w:val="28"/>
          <w:szCs w:val="28"/>
        </w:rPr>
        <w:t xml:space="preserve">    </w:t>
      </w:r>
      <w:r w:rsidR="00AA787F" w:rsidRPr="00AA787F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D8" w:rsidRDefault="00D001D8" w:rsidP="00EA4018">
      <w:r>
        <w:separator/>
      </w:r>
    </w:p>
  </w:endnote>
  <w:endnote w:type="continuationSeparator" w:id="0">
    <w:p w:rsidR="00D001D8" w:rsidRDefault="00D001D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D8" w:rsidRDefault="00D001D8" w:rsidP="00EA4018">
      <w:r>
        <w:separator/>
      </w:r>
    </w:p>
  </w:footnote>
  <w:footnote w:type="continuationSeparator" w:id="0">
    <w:p w:rsidR="00D001D8" w:rsidRDefault="00D001D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89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422B"/>
    <w:multiLevelType w:val="hybridMultilevel"/>
    <w:tmpl w:val="3B800244"/>
    <w:lvl w:ilvl="0" w:tplc="31A4A904">
      <w:start w:val="1"/>
      <w:numFmt w:val="decimal"/>
      <w:lvlText w:val="%1)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77DC1"/>
    <w:rsid w:val="000846DA"/>
    <w:rsid w:val="000869E3"/>
    <w:rsid w:val="00090919"/>
    <w:rsid w:val="00094EAB"/>
    <w:rsid w:val="00095827"/>
    <w:rsid w:val="00097536"/>
    <w:rsid w:val="000A0A25"/>
    <w:rsid w:val="000A0C71"/>
    <w:rsid w:val="000B0203"/>
    <w:rsid w:val="000B0701"/>
    <w:rsid w:val="000C1C4A"/>
    <w:rsid w:val="000C1D43"/>
    <w:rsid w:val="000D2D09"/>
    <w:rsid w:val="000D3341"/>
    <w:rsid w:val="000E0E2E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13187"/>
    <w:rsid w:val="00114638"/>
    <w:rsid w:val="00124E61"/>
    <w:rsid w:val="00126D64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5458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32C15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3F4189"/>
    <w:rsid w:val="00403B1C"/>
    <w:rsid w:val="00403C6B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7814"/>
    <w:rsid w:val="004620A2"/>
    <w:rsid w:val="00462734"/>
    <w:rsid w:val="00462CC9"/>
    <w:rsid w:val="0046749E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0151F"/>
    <w:rsid w:val="00514F37"/>
    <w:rsid w:val="00516B94"/>
    <w:rsid w:val="0053050D"/>
    <w:rsid w:val="00535CFA"/>
    <w:rsid w:val="0054044D"/>
    <w:rsid w:val="00541601"/>
    <w:rsid w:val="00542FD0"/>
    <w:rsid w:val="00543CD9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57765"/>
    <w:rsid w:val="00771E82"/>
    <w:rsid w:val="00782345"/>
    <w:rsid w:val="0078269A"/>
    <w:rsid w:val="00783221"/>
    <w:rsid w:val="00790727"/>
    <w:rsid w:val="0079226C"/>
    <w:rsid w:val="007A3443"/>
    <w:rsid w:val="007A34F2"/>
    <w:rsid w:val="007A6ADD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3310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20B9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4A14"/>
    <w:rsid w:val="00C373FD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719A"/>
    <w:rsid w:val="00CA5B94"/>
    <w:rsid w:val="00CB0376"/>
    <w:rsid w:val="00CD6296"/>
    <w:rsid w:val="00D001D8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1E68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F638-714A-41DB-8F40-9AB25DD3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704</cp:revision>
  <cp:lastPrinted>2019-11-15T06:32:00Z</cp:lastPrinted>
  <dcterms:created xsi:type="dcterms:W3CDTF">2015-04-10T06:47:00Z</dcterms:created>
  <dcterms:modified xsi:type="dcterms:W3CDTF">2020-02-25T07:55:00Z</dcterms:modified>
</cp:coreProperties>
</file>