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16A6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16A6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D60C26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D6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0C26" w:rsidRPr="00D60C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D6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C26" w:rsidRPr="00D60C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 от 22 июня 2021 г. № 799 «Об утверждении Порядка установления и оценки применения устанавл</w:t>
      </w:r>
      <w:r w:rsidR="00D60C2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иваемых муниципальными норматив</w:t>
      </w:r>
      <w:r w:rsidR="00D60C26" w:rsidRPr="00D60C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правовыми актами муниципального образования Тимашевский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</w:t>
      </w:r>
      <w:r w:rsidR="00D6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муниципального контроля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F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прогнозирования </w:t>
      </w:r>
      <w:r w:rsidR="00F6508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416A64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416A64">
        <w:rPr>
          <w:rFonts w:ascii="Times New Roman" w:hAnsi="Times New Roman" w:cs="Times New Roman"/>
          <w:sz w:val="28"/>
          <w:szCs w:val="28"/>
        </w:rPr>
        <w:t xml:space="preserve"> </w:t>
      </w:r>
      <w:r w:rsidR="00D60C26">
        <w:rPr>
          <w:rFonts w:ascii="Times New Roman" w:hAnsi="Times New Roman" w:cs="Times New Roman"/>
          <w:sz w:val="28"/>
          <w:szCs w:val="28"/>
        </w:rPr>
        <w:t>Часть</w:t>
      </w:r>
      <w:r w:rsidR="00D60C26" w:rsidRPr="00D60C26">
        <w:rPr>
          <w:rFonts w:ascii="Times New Roman" w:hAnsi="Times New Roman" w:cs="Times New Roman"/>
          <w:sz w:val="28"/>
          <w:szCs w:val="28"/>
        </w:rPr>
        <w:t xml:space="preserve"> 5 статьи 2 Фе</w:t>
      </w:r>
      <w:r w:rsidR="00D60C26">
        <w:rPr>
          <w:rFonts w:ascii="Times New Roman" w:hAnsi="Times New Roman" w:cs="Times New Roman"/>
          <w:sz w:val="28"/>
          <w:szCs w:val="28"/>
        </w:rPr>
        <w:t xml:space="preserve">дерального закона от 31 июля </w:t>
      </w:r>
      <w:r w:rsidR="00D60C26" w:rsidRPr="00D60C26">
        <w:rPr>
          <w:rFonts w:ascii="Times New Roman" w:hAnsi="Times New Roman" w:cs="Times New Roman"/>
          <w:sz w:val="28"/>
          <w:szCs w:val="28"/>
        </w:rPr>
        <w:t>2020 г. № 247-ФЗ «Об обязательных требованиях</w:t>
      </w:r>
      <w:r w:rsidR="00D60C26">
        <w:rPr>
          <w:rFonts w:ascii="Times New Roman" w:hAnsi="Times New Roman" w:cs="Times New Roman"/>
          <w:sz w:val="28"/>
          <w:szCs w:val="28"/>
        </w:rPr>
        <w:t xml:space="preserve"> в Российской Федерации», часть</w:t>
      </w:r>
      <w:r w:rsidR="00D60C26" w:rsidRPr="00D60C26">
        <w:rPr>
          <w:rFonts w:ascii="Times New Roman" w:hAnsi="Times New Roman" w:cs="Times New Roman"/>
          <w:sz w:val="28"/>
          <w:szCs w:val="28"/>
        </w:rPr>
        <w:t xml:space="preserve"> 6.1 статьи 7 Федерального закона от 6 октября 2003</w:t>
      </w:r>
      <w:r w:rsidR="00D60C26">
        <w:rPr>
          <w:rFonts w:ascii="Times New Roman" w:hAnsi="Times New Roman" w:cs="Times New Roman"/>
          <w:sz w:val="28"/>
          <w:szCs w:val="28"/>
        </w:rPr>
        <w:t xml:space="preserve"> г. № 131-ФЗ «Об общих прин</w:t>
      </w:r>
      <w:r w:rsidR="00D60C26" w:rsidRPr="00D60C26">
        <w:rPr>
          <w:rFonts w:ascii="Times New Roman" w:hAnsi="Times New Roman" w:cs="Times New Roman"/>
          <w:sz w:val="28"/>
          <w:szCs w:val="28"/>
        </w:rPr>
        <w:t>ципах организации местного самоуправле</w:t>
      </w:r>
      <w:r w:rsidR="00D60C26">
        <w:rPr>
          <w:rFonts w:ascii="Times New Roman" w:hAnsi="Times New Roman" w:cs="Times New Roman"/>
          <w:sz w:val="28"/>
          <w:szCs w:val="28"/>
        </w:rPr>
        <w:t>ния в Российской Федерации», Закон</w:t>
      </w:r>
      <w:r w:rsidR="00D60C26" w:rsidRPr="00D60C26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D60C26">
        <w:rPr>
          <w:rFonts w:ascii="Times New Roman" w:hAnsi="Times New Roman" w:cs="Times New Roman"/>
          <w:sz w:val="28"/>
          <w:szCs w:val="28"/>
        </w:rPr>
        <w:t xml:space="preserve">22 июля 2021 г. № 4525-КЗ </w:t>
      </w:r>
      <w:r w:rsidR="00D60C26" w:rsidRPr="00D60C26">
        <w:rPr>
          <w:rFonts w:ascii="Times New Roman" w:hAnsi="Times New Roman" w:cs="Times New Roman"/>
          <w:sz w:val="28"/>
          <w:szCs w:val="28"/>
        </w:rPr>
        <w:t>«О порядке установления и оценки применения обязательных требований, содержащихся в нормативных правовых актах Краснода</w:t>
      </w:r>
      <w:r w:rsidR="00D60C26">
        <w:rPr>
          <w:rFonts w:ascii="Times New Roman" w:hAnsi="Times New Roman" w:cs="Times New Roman"/>
          <w:sz w:val="28"/>
          <w:szCs w:val="28"/>
        </w:rPr>
        <w:t>рского края», постановлением Гу</w:t>
      </w:r>
      <w:r w:rsidR="00D60C26" w:rsidRPr="00D60C26">
        <w:rPr>
          <w:rFonts w:ascii="Times New Roman" w:hAnsi="Times New Roman" w:cs="Times New Roman"/>
          <w:sz w:val="28"/>
          <w:szCs w:val="28"/>
        </w:rPr>
        <w:t>бернатора Краснодарского края от 31 ию</w:t>
      </w:r>
      <w:r w:rsidR="00D60C26">
        <w:rPr>
          <w:rFonts w:ascii="Times New Roman" w:hAnsi="Times New Roman" w:cs="Times New Roman"/>
          <w:sz w:val="28"/>
          <w:szCs w:val="28"/>
        </w:rPr>
        <w:t>ля 2023 г. № 521 «О внесении из</w:t>
      </w:r>
      <w:r w:rsidR="00D60C26" w:rsidRPr="00D60C26">
        <w:rPr>
          <w:rFonts w:ascii="Times New Roman" w:hAnsi="Times New Roman" w:cs="Times New Roman"/>
          <w:sz w:val="28"/>
          <w:szCs w:val="28"/>
        </w:rPr>
        <w:t>менений в некоторые нормативные правов</w:t>
      </w:r>
      <w:r w:rsidR="00D60C26">
        <w:rPr>
          <w:rFonts w:ascii="Times New Roman" w:hAnsi="Times New Roman" w:cs="Times New Roman"/>
          <w:sz w:val="28"/>
          <w:szCs w:val="28"/>
        </w:rPr>
        <w:t>ые акты главы администрации (гу</w:t>
      </w:r>
      <w:r w:rsidR="00D60C26" w:rsidRPr="00D60C26">
        <w:rPr>
          <w:rFonts w:ascii="Times New Roman" w:hAnsi="Times New Roman" w:cs="Times New Roman"/>
          <w:sz w:val="28"/>
          <w:szCs w:val="28"/>
        </w:rPr>
        <w:t>бернатора</w:t>
      </w:r>
      <w:r w:rsidR="00D60C26">
        <w:rPr>
          <w:rFonts w:ascii="Times New Roman" w:hAnsi="Times New Roman" w:cs="Times New Roman"/>
          <w:sz w:val="28"/>
          <w:szCs w:val="28"/>
        </w:rPr>
        <w:t>) Краснодарского края», решение</w:t>
      </w:r>
      <w:r w:rsidR="00D60C26" w:rsidRPr="00D60C26">
        <w:rPr>
          <w:rFonts w:ascii="Times New Roman" w:hAnsi="Times New Roman" w:cs="Times New Roman"/>
          <w:sz w:val="28"/>
          <w:szCs w:val="28"/>
        </w:rPr>
        <w:t xml:space="preserve"> Совета муници</w:t>
      </w:r>
      <w:r w:rsidR="00D60C26">
        <w:rPr>
          <w:rFonts w:ascii="Times New Roman" w:hAnsi="Times New Roman" w:cs="Times New Roman"/>
          <w:sz w:val="28"/>
          <w:szCs w:val="28"/>
        </w:rPr>
        <w:t>пального обра</w:t>
      </w:r>
      <w:r w:rsidR="00D60C26" w:rsidRPr="00D60C26">
        <w:rPr>
          <w:rFonts w:ascii="Times New Roman" w:hAnsi="Times New Roman" w:cs="Times New Roman"/>
          <w:sz w:val="28"/>
          <w:szCs w:val="28"/>
        </w:rPr>
        <w:t>зования Тимашевский район от 17 ноября 2021 г. № 128 «Об утверждении Порядка установления и оценки применени</w:t>
      </w:r>
      <w:r w:rsidR="00D60C26">
        <w:rPr>
          <w:rFonts w:ascii="Times New Roman" w:hAnsi="Times New Roman" w:cs="Times New Roman"/>
          <w:sz w:val="28"/>
          <w:szCs w:val="28"/>
        </w:rPr>
        <w:t>я обязательных требований, уста</w:t>
      </w:r>
      <w:r w:rsidR="00D60C26" w:rsidRPr="00D60C26">
        <w:rPr>
          <w:rFonts w:ascii="Times New Roman" w:hAnsi="Times New Roman" w:cs="Times New Roman"/>
          <w:sz w:val="28"/>
          <w:szCs w:val="28"/>
        </w:rPr>
        <w:t>навливаемых муниципальными норма</w:t>
      </w:r>
      <w:r w:rsidR="00D60C26">
        <w:rPr>
          <w:rFonts w:ascii="Times New Roman" w:hAnsi="Times New Roman" w:cs="Times New Roman"/>
          <w:sz w:val="28"/>
          <w:szCs w:val="28"/>
        </w:rPr>
        <w:t>тивными правовыми актами муници</w:t>
      </w:r>
      <w:r w:rsidR="00D60C26" w:rsidRPr="00D60C2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D60C26">
        <w:rPr>
          <w:rFonts w:ascii="Times New Roman" w:hAnsi="Times New Roman" w:cs="Times New Roman"/>
          <w:sz w:val="28"/>
          <w:szCs w:val="28"/>
        </w:rPr>
        <w:t>».</w:t>
      </w:r>
    </w:p>
    <w:p w:rsidR="00633E62" w:rsidRPr="00416A6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416A6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Pr="00416A64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BDB" w:rsidRDefault="002D6BD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26" w:rsidRPr="00416A64" w:rsidRDefault="00D60C26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16A6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6508B" w:rsidRPr="00416A64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74254C" w:rsidRPr="00416A64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DB" w:rsidRPr="00416A64" w:rsidRDefault="002D6BD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5E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26" w:rsidRPr="00416A64" w:rsidRDefault="00D60C2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0EBA" w:rsidRPr="00416A64" w:rsidRDefault="00EA02C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CB42E5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416A64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85E" w:rsidRDefault="0027685E" w:rsidP="00577DCA">
      <w:pPr>
        <w:spacing w:after="0" w:line="240" w:lineRule="auto"/>
      </w:pPr>
      <w:r>
        <w:separator/>
      </w:r>
    </w:p>
  </w:endnote>
  <w:endnote w:type="continuationSeparator" w:id="0">
    <w:p w:rsidR="0027685E" w:rsidRDefault="0027685E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85E" w:rsidRDefault="0027685E" w:rsidP="00577DCA">
      <w:pPr>
        <w:spacing w:after="0" w:line="240" w:lineRule="auto"/>
      </w:pPr>
      <w:r>
        <w:separator/>
      </w:r>
    </w:p>
  </w:footnote>
  <w:footnote w:type="continuationSeparator" w:id="0">
    <w:p w:rsidR="0027685E" w:rsidRDefault="0027685E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0F0EBE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85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63018"/>
    <w:rsid w:val="00A84F44"/>
    <w:rsid w:val="00A87A06"/>
    <w:rsid w:val="00AA25C2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4D6A"/>
    <w:rsid w:val="00C669E7"/>
    <w:rsid w:val="00C7667E"/>
    <w:rsid w:val="00C84B09"/>
    <w:rsid w:val="00C855D1"/>
    <w:rsid w:val="00CB42E5"/>
    <w:rsid w:val="00CD0DD7"/>
    <w:rsid w:val="00D34EC6"/>
    <w:rsid w:val="00D60C2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A02C1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0D86-5C9B-4056-9531-6DDECEF2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146</cp:revision>
  <cp:lastPrinted>2023-09-19T07:50:00Z</cp:lastPrinted>
  <dcterms:created xsi:type="dcterms:W3CDTF">2016-02-16T12:51:00Z</dcterms:created>
  <dcterms:modified xsi:type="dcterms:W3CDTF">2023-09-19T07:52:00Z</dcterms:modified>
</cp:coreProperties>
</file>