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108D8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1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108D8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108D8">
        <w:rPr>
          <w:rFonts w:ascii="Times New Roman" w:hAnsi="Times New Roman" w:cs="Times New Roman"/>
          <w:sz w:val="28"/>
          <w:szCs w:val="28"/>
        </w:rPr>
        <w:t>П</w:t>
      </w:r>
      <w:r w:rsidR="00371F37" w:rsidRPr="00E108D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E108D8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района»</w:t>
      </w:r>
      <w:r w:rsidR="00854EA9" w:rsidRPr="00E108D8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E108D8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E108D8">
        <w:rPr>
          <w:rFonts w:ascii="Times New Roman" w:hAnsi="Times New Roman" w:cs="Times New Roman"/>
          <w:sz w:val="28"/>
          <w:szCs w:val="28"/>
        </w:rPr>
        <w:t>)</w:t>
      </w:r>
      <w:r w:rsidR="00091BCC" w:rsidRPr="00E108D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108D8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08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E108D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108D8">
        <w:rPr>
          <w:rFonts w:ascii="Times New Roman" w:hAnsi="Times New Roman" w:cs="Times New Roman"/>
          <w:sz w:val="28"/>
          <w:szCs w:val="28"/>
        </w:rPr>
        <w:t xml:space="preserve"> </w:t>
      </w:r>
      <w:r w:rsidRPr="00E108D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108D8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E108D8">
        <w:rPr>
          <w:rFonts w:ascii="Times New Roman" w:hAnsi="Times New Roman" w:cs="Times New Roman"/>
          <w:sz w:val="28"/>
          <w:szCs w:val="28"/>
        </w:rPr>
        <w:t>202</w:t>
      </w:r>
      <w:r w:rsidRPr="00E108D8">
        <w:rPr>
          <w:rFonts w:ascii="Times New Roman" w:hAnsi="Times New Roman" w:cs="Times New Roman"/>
          <w:sz w:val="28"/>
          <w:szCs w:val="28"/>
        </w:rPr>
        <w:t>4</w:t>
      </w:r>
      <w:r w:rsidR="006C5CDF" w:rsidRPr="00E108D8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108D8">
        <w:rPr>
          <w:rFonts w:ascii="Times New Roman" w:hAnsi="Times New Roman" w:cs="Times New Roman"/>
          <w:sz w:val="28"/>
          <w:szCs w:val="28"/>
        </w:rPr>
        <w:t>.</w:t>
      </w:r>
      <w:r w:rsidR="006C5CDF" w:rsidRPr="00E1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E108D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E108D8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108D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108D8">
        <w:rPr>
          <w:rFonts w:ascii="Times New Roman" w:hAnsi="Times New Roman" w:cs="Times New Roman"/>
          <w:sz w:val="28"/>
          <w:szCs w:val="28"/>
        </w:rPr>
        <w:t>п</w:t>
      </w:r>
      <w:r w:rsidR="00895D9D" w:rsidRPr="00E108D8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108D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08D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1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E108D8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D8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E108D8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E108D8">
        <w:rPr>
          <w:rFonts w:ascii="Times New Roman" w:hAnsi="Times New Roman"/>
          <w:sz w:val="28"/>
          <w:szCs w:val="28"/>
        </w:rPr>
        <w:t>действующ</w:t>
      </w:r>
      <w:r w:rsidR="00E108D8" w:rsidRPr="00E108D8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E108D8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E108D8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К</w:t>
      </w:r>
      <w:r w:rsidR="00895D9D" w:rsidRPr="00E108D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E108D8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Ц</w:t>
      </w:r>
      <w:r w:rsidR="005368F6" w:rsidRPr="00E108D8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E108D8">
        <w:rPr>
          <w:rFonts w:ascii="Times New Roman" w:hAnsi="Times New Roman" w:cs="Times New Roman"/>
          <w:sz w:val="28"/>
          <w:szCs w:val="28"/>
        </w:rPr>
        <w:t>–</w:t>
      </w:r>
      <w:r w:rsidR="004E6522" w:rsidRPr="00E108D8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E108D8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E108D8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E108D8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C23CC6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C23CC6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C23CC6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C23CC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E108D8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C23CC6">
        <w:rPr>
          <w:sz w:val="28"/>
          <w:szCs w:val="28"/>
        </w:rPr>
        <w:t>Нормативы</w:t>
      </w:r>
      <w:r w:rsidRPr="00E108D8">
        <w:rPr>
          <w:sz w:val="28"/>
          <w:szCs w:val="28"/>
        </w:rPr>
        <w:t xml:space="preserve">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>
        <w:rPr>
          <w:sz w:val="28"/>
          <w:szCs w:val="28"/>
        </w:rPr>
        <w:t>.</w:t>
      </w:r>
      <w:r w:rsidRPr="00E108D8">
        <w:rPr>
          <w:sz w:val="28"/>
          <w:szCs w:val="28"/>
        </w:rPr>
        <w:t xml:space="preserve"> №</w:t>
      </w:r>
      <w:r w:rsidR="00C23CC6">
        <w:rPr>
          <w:sz w:val="28"/>
          <w:szCs w:val="28"/>
        </w:rPr>
        <w:t xml:space="preserve"> </w:t>
      </w:r>
      <w:r w:rsidRPr="00E108D8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E108D8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C23CC6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C23CC6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C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C23CC6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C23CC6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C23CC6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C23CC6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CC6">
        <w:rPr>
          <w:rFonts w:ascii="Times New Roman" w:hAnsi="Times New Roman" w:cs="Times New Roman"/>
          <w:sz w:val="28"/>
          <w:szCs w:val="28"/>
        </w:rPr>
        <w:t>.</w:t>
      </w:r>
      <w:r w:rsidR="00D72CAE" w:rsidRPr="00C2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E108D8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60141" w:rsidRPr="00C23CC6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C23CC6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C23CC6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C23CC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C23CC6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C23CC6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C23CC6">
        <w:rPr>
          <w:rFonts w:ascii="Times New Roman" w:hAnsi="Times New Roman" w:cs="Times New Roman"/>
          <w:sz w:val="28"/>
          <w:szCs w:val="28"/>
        </w:rPr>
        <w:t xml:space="preserve"> </w:t>
      </w:r>
      <w:r w:rsidRPr="00C23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C23CC6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C23CC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C23CC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C23CC6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C23CC6">
        <w:rPr>
          <w:rFonts w:ascii="Times New Roman" w:hAnsi="Times New Roman" w:cs="Times New Roman"/>
          <w:sz w:val="28"/>
          <w:szCs w:val="28"/>
        </w:rPr>
        <w:t>21</w:t>
      </w:r>
      <w:r w:rsidRPr="00C23CC6">
        <w:rPr>
          <w:rFonts w:ascii="Times New Roman" w:hAnsi="Times New Roman" w:cs="Times New Roman"/>
          <w:sz w:val="28"/>
          <w:szCs w:val="28"/>
        </w:rPr>
        <w:t>-</w:t>
      </w:r>
      <w:r w:rsidR="00C33C81" w:rsidRPr="00C23CC6">
        <w:rPr>
          <w:rFonts w:ascii="Times New Roman" w:hAnsi="Times New Roman" w:cs="Times New Roman"/>
          <w:sz w:val="28"/>
          <w:szCs w:val="28"/>
        </w:rPr>
        <w:t>54</w:t>
      </w:r>
      <w:r w:rsidRPr="00C23CC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C23C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C23C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C23CC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C23CC6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23CC6">
        <w:rPr>
          <w:rFonts w:ascii="Times New Roman" w:hAnsi="Times New Roman" w:cs="Times New Roman"/>
          <w:sz w:val="28"/>
          <w:szCs w:val="28"/>
        </w:rPr>
        <w:t xml:space="preserve"> </w:t>
      </w:r>
      <w:r w:rsidRPr="00C23CC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23CC6">
        <w:rPr>
          <w:rFonts w:ascii="Times New Roman" w:hAnsi="Times New Roman" w:cs="Times New Roman"/>
          <w:sz w:val="28"/>
          <w:szCs w:val="28"/>
        </w:rPr>
        <w:tab/>
      </w:r>
    </w:p>
    <w:p w:rsidR="00C23CC6" w:rsidRPr="00C23CC6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C23CC6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C23CC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ab/>
      </w:r>
      <w:r w:rsidR="00895D9D" w:rsidRPr="00C23CC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E108D8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CC6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</w:t>
      </w:r>
      <w:r w:rsidRPr="00E108D8">
        <w:rPr>
          <w:rFonts w:ascii="Times New Roman" w:hAnsi="Times New Roman"/>
          <w:sz w:val="28"/>
          <w:szCs w:val="28"/>
        </w:rPr>
        <w:t xml:space="preserve"> региональным нормативам градостроительного проектирования Краснодарского края.</w:t>
      </w:r>
    </w:p>
    <w:p w:rsidR="00C23CC6" w:rsidRPr="00E108D8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23CC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23CC6">
        <w:rPr>
          <w:rFonts w:ascii="Times New Roman" w:hAnsi="Times New Roman" w:cs="Times New Roman"/>
          <w:sz w:val="28"/>
          <w:szCs w:val="28"/>
        </w:rPr>
        <w:t xml:space="preserve"> </w:t>
      </w:r>
      <w:r w:rsidRPr="00C23CC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C23CC6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CC6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C23CC6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E108D8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C23CC6">
        <w:rPr>
          <w:sz w:val="28"/>
          <w:szCs w:val="28"/>
        </w:rPr>
        <w:t>Нормативы</w:t>
      </w:r>
      <w:r w:rsidRPr="00E108D8">
        <w:rPr>
          <w:sz w:val="28"/>
          <w:szCs w:val="28"/>
        </w:rPr>
        <w:t xml:space="preserve">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>
        <w:rPr>
          <w:sz w:val="28"/>
          <w:szCs w:val="28"/>
        </w:rPr>
        <w:t>.</w:t>
      </w:r>
      <w:r w:rsidRPr="00E108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108D8">
        <w:rPr>
          <w:sz w:val="28"/>
          <w:szCs w:val="28"/>
        </w:rPr>
        <w:t>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E108D8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C23CC6" w:rsidRDefault="00DD0A7F" w:rsidP="00DD0A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F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Днепровского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7602D2" w:rsidRPr="007602D2" w:rsidRDefault="007602D2" w:rsidP="007602D2">
      <w:pPr>
        <w:pStyle w:val="Default"/>
        <w:ind w:firstLine="567"/>
        <w:rPr>
          <w:sz w:val="28"/>
          <w:szCs w:val="28"/>
        </w:rPr>
      </w:pPr>
      <w:r w:rsidRPr="007602D2">
        <w:rPr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7602D2" w:rsidRPr="007602D2" w:rsidRDefault="007602D2" w:rsidP="007602D2">
      <w:pPr>
        <w:pStyle w:val="Default"/>
        <w:ind w:firstLine="567"/>
        <w:rPr>
          <w:sz w:val="28"/>
          <w:szCs w:val="28"/>
        </w:rPr>
      </w:pPr>
      <w:r w:rsidRPr="007602D2"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7602D2" w:rsidRPr="007602D2" w:rsidRDefault="007602D2" w:rsidP="007602D2">
      <w:pPr>
        <w:pStyle w:val="Default"/>
        <w:ind w:firstLine="567"/>
        <w:rPr>
          <w:sz w:val="28"/>
          <w:szCs w:val="28"/>
        </w:rPr>
      </w:pPr>
      <w:r w:rsidRPr="007602D2">
        <w:rPr>
          <w:sz w:val="28"/>
          <w:szCs w:val="28"/>
        </w:rPr>
        <w:t xml:space="preserve"> 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7602D2" w:rsidRPr="007602D2" w:rsidRDefault="007602D2" w:rsidP="007602D2">
      <w:pPr>
        <w:pStyle w:val="Default"/>
        <w:ind w:firstLine="567"/>
        <w:rPr>
          <w:sz w:val="28"/>
          <w:szCs w:val="28"/>
        </w:rPr>
      </w:pPr>
      <w:r w:rsidRPr="007602D2">
        <w:rPr>
          <w:sz w:val="28"/>
          <w:szCs w:val="28"/>
        </w:rPr>
        <w:t xml:space="preserve">статьей 23.1 Закона Краснодарского края от 21 июля 2008 года N1540-КЗ "Градостроительный кодекс Краснодарского края"; </w:t>
      </w:r>
    </w:p>
    <w:p w:rsidR="007602D2" w:rsidRPr="007602D2" w:rsidRDefault="007602D2" w:rsidP="007602D2">
      <w:pPr>
        <w:pStyle w:val="Default"/>
        <w:ind w:firstLine="567"/>
        <w:rPr>
          <w:sz w:val="28"/>
          <w:szCs w:val="28"/>
        </w:rPr>
      </w:pPr>
      <w:r w:rsidRPr="007602D2">
        <w:rPr>
          <w:sz w:val="28"/>
          <w:szCs w:val="28"/>
        </w:rPr>
        <w:t xml:space="preserve">статьей 8 устава Днепровского сельского поселения Тимашевского района, принятого решением Совета Днепровского сельского поселения Тимашевского района от 30 марта 2016 года № 76. </w:t>
      </w:r>
    </w:p>
    <w:p w:rsidR="007602D2" w:rsidRDefault="007602D2" w:rsidP="00BF1A72">
      <w:pPr>
        <w:pStyle w:val="20"/>
        <w:spacing w:after="0" w:line="240" w:lineRule="auto"/>
        <w:ind w:firstLine="709"/>
        <w:jc w:val="both"/>
      </w:pPr>
    </w:p>
    <w:p w:rsidR="00BF1A72" w:rsidRPr="0074314B" w:rsidRDefault="00895D9D" w:rsidP="00BF1A72">
      <w:pPr>
        <w:pStyle w:val="20"/>
        <w:spacing w:after="0" w:line="240" w:lineRule="auto"/>
        <w:ind w:firstLine="709"/>
        <w:jc w:val="both"/>
      </w:pPr>
      <w:r w:rsidRPr="007602D2">
        <w:t>2.3. Субъекты общественных отношений, заинтересованные в устранении</w:t>
      </w:r>
      <w:r w:rsidR="0080028A" w:rsidRPr="0074314B">
        <w:t xml:space="preserve"> </w:t>
      </w:r>
      <w:r w:rsidRPr="0074314B">
        <w:t>проблемы, их количественная оценка:</w:t>
      </w:r>
      <w:r w:rsidR="007B16AB" w:rsidRPr="0074314B">
        <w:rPr>
          <w:lang w:eastAsia="ru-RU"/>
        </w:rPr>
        <w:t xml:space="preserve"> </w:t>
      </w:r>
      <w:r w:rsidR="00BF1A72" w:rsidRPr="0074314B">
        <w:t>физические, юридические лица и индивидуальные предприниматели</w:t>
      </w:r>
      <w:r w:rsidR="0074314B">
        <w:t>, застройщики</w:t>
      </w:r>
      <w:r w:rsidR="0074314B" w:rsidRPr="0074314B">
        <w:t>.</w:t>
      </w:r>
    </w:p>
    <w:p w:rsidR="00ED61B2" w:rsidRPr="0074314B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>
        <w:rPr>
          <w:rFonts w:ascii="Times New Roman" w:hAnsi="Times New Roman" w:cs="Times New Roman"/>
          <w:sz w:val="28"/>
          <w:szCs w:val="28"/>
        </w:rPr>
        <w:t>.</w:t>
      </w:r>
    </w:p>
    <w:p w:rsidR="002A345A" w:rsidRPr="002A345A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74314B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4314B">
        <w:rPr>
          <w:rFonts w:ascii="Times New Roman" w:hAnsi="Times New Roman" w:cs="Times New Roman"/>
          <w:sz w:val="28"/>
          <w:szCs w:val="28"/>
        </w:rPr>
        <w:t xml:space="preserve"> </w:t>
      </w:r>
      <w:r w:rsidRPr="0074314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74314B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4B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74314B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431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4314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C23CC6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4B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</w:t>
      </w:r>
      <w:r w:rsidRPr="00C23CC6">
        <w:rPr>
          <w:rFonts w:ascii="Times New Roman" w:hAnsi="Times New Roman"/>
          <w:sz w:val="28"/>
          <w:szCs w:val="28"/>
        </w:rPr>
        <w:t xml:space="preserve"> региональным нормативам градостроительного проектирования Краснодарского края.</w:t>
      </w:r>
    </w:p>
    <w:p w:rsidR="0074314B" w:rsidRPr="00C23CC6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6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E108D8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C23CC6">
        <w:rPr>
          <w:sz w:val="28"/>
          <w:szCs w:val="28"/>
        </w:rPr>
        <w:t>Нормативы</w:t>
      </w:r>
      <w:r w:rsidRPr="00E108D8">
        <w:rPr>
          <w:sz w:val="28"/>
          <w:szCs w:val="28"/>
        </w:rPr>
        <w:t xml:space="preserve">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>
        <w:rPr>
          <w:sz w:val="28"/>
          <w:szCs w:val="28"/>
        </w:rPr>
        <w:t>.</w:t>
      </w:r>
      <w:r w:rsidRPr="00E108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108D8">
        <w:rPr>
          <w:sz w:val="28"/>
          <w:szCs w:val="28"/>
        </w:rPr>
        <w:t xml:space="preserve">71, </w:t>
      </w:r>
      <w:r w:rsidRPr="00E108D8">
        <w:rPr>
          <w:sz w:val="28"/>
          <w:szCs w:val="28"/>
        </w:rPr>
        <w:lastRenderedPageBreak/>
        <w:t xml:space="preserve">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8D8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E108D8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4314B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74314B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431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4314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431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431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4314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74314B">
        <w:rPr>
          <w:rFonts w:ascii="Times New Roman" w:hAnsi="Times New Roman" w:cs="Times New Roman"/>
          <w:sz w:val="28"/>
          <w:szCs w:val="28"/>
        </w:rPr>
        <w:t>:</w:t>
      </w:r>
    </w:p>
    <w:p w:rsidR="00C76E26" w:rsidRPr="0074314B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4314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74314B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74314B">
        <w:rPr>
          <w:rFonts w:ascii="Times New Roman" w:hAnsi="Times New Roman"/>
          <w:sz w:val="28"/>
          <w:szCs w:val="28"/>
        </w:rPr>
        <w:t>.</w:t>
      </w:r>
    </w:p>
    <w:p w:rsidR="007D4996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D7">
        <w:rPr>
          <w:rFonts w:ascii="Times New Roman" w:hAnsi="Times New Roman" w:cs="Times New Roman"/>
          <w:sz w:val="28"/>
          <w:szCs w:val="28"/>
        </w:rPr>
        <w:t>Разработка Нормативов осуществлена в целях реализации полномочий в области градостроительной деятельности на территории Днепровского сельского поселения 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6D63D7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4314B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74314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74314B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74314B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4314B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4314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4314B">
        <w:t xml:space="preserve">         </w:t>
      </w:r>
      <w:r w:rsidRPr="0074314B">
        <w:rPr>
          <w:sz w:val="28"/>
          <w:szCs w:val="28"/>
        </w:rPr>
        <w:t xml:space="preserve">2.8. Источники данных: </w:t>
      </w:r>
    </w:p>
    <w:p w:rsidR="000A5895" w:rsidRPr="0074314B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4314B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4314B">
        <w:rPr>
          <w:sz w:val="28"/>
          <w:szCs w:val="28"/>
        </w:rPr>
        <w:t>, интернет.</w:t>
      </w:r>
    </w:p>
    <w:p w:rsidR="000A5895" w:rsidRPr="0074314B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431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4314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108D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6B6606" w:rsidRPr="0074314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314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4314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314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314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314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108D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74314B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МНПА в соответствие с </w:t>
            </w:r>
            <w:r w:rsidRPr="0074314B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</w:t>
            </w:r>
            <w:r w:rsidRPr="0074314B">
              <w:rPr>
                <w:rFonts w:ascii="Times New Roman" w:hAnsi="Times New Roman"/>
                <w:sz w:val="24"/>
                <w:szCs w:val="24"/>
              </w:rPr>
              <w:lastRenderedPageBreak/>
              <w:t>дарского края.</w:t>
            </w:r>
          </w:p>
          <w:p w:rsidR="00895D9D" w:rsidRPr="00E108D8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314B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431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74314B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74314B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314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4314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4314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4314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E108D8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5561A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05561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05561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61A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5561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61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5561A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05561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5561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61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05561A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05561A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;</w:t>
      </w:r>
    </w:p>
    <w:p w:rsidR="0005561A" w:rsidRPr="00280286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</w:t>
      </w:r>
      <w:r w:rsidRPr="0028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нормативов </w:t>
      </w:r>
      <w:r w:rsidRPr="00055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28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радостроительного проектирования Краснодарского края</w:t>
      </w:r>
      <w:r w:rsidRPr="00055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(с изменениями на 31 августа 2023 г.)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05561A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08D8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8D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8D8">
        <w:rPr>
          <w:rFonts w:ascii="Times New Roman" w:hAnsi="Times New Roman" w:cs="Times New Roman"/>
          <w:sz w:val="28"/>
          <w:szCs w:val="28"/>
        </w:rPr>
        <w:t xml:space="preserve"> по подготовке нормативов градостроительного проектирования,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8D8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России от 15 февраля 2021г</w:t>
      </w:r>
      <w:r>
        <w:rPr>
          <w:sz w:val="28"/>
          <w:szCs w:val="28"/>
        </w:rPr>
        <w:t>.</w:t>
      </w:r>
      <w:r w:rsidRPr="00E108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108D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61A" w:rsidRPr="00E108D8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108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5561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108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05561A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05561A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05561A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05561A" w:rsidRDefault="00B84EAD" w:rsidP="0005561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5561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05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05561A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</w:t>
            </w:r>
            <w:r w:rsidR="0005561A" w:rsidRPr="00055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561A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5561A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05561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05561A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561A" w:rsidRDefault="0005561A" w:rsidP="009143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61A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E44B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bookmarkStart w:id="5" w:name="_GoBack"/>
            <w:bookmarkEnd w:id="5"/>
            <w:r w:rsidR="00B7400F"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0556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5561A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05561A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05561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E108D8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5561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5561A">
        <w:rPr>
          <w:rFonts w:ascii="Times New Roman" w:hAnsi="Times New Roman" w:cs="Times New Roman"/>
          <w:sz w:val="28"/>
          <w:szCs w:val="28"/>
        </w:rPr>
        <w:t xml:space="preserve">, </w:t>
      </w:r>
      <w:r w:rsidRPr="0005561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5561A">
        <w:rPr>
          <w:rFonts w:ascii="Times New Roman" w:hAnsi="Times New Roman" w:cs="Times New Roman"/>
          <w:sz w:val="28"/>
          <w:szCs w:val="28"/>
        </w:rPr>
        <w:t xml:space="preserve"> </w:t>
      </w:r>
      <w:r w:rsidRPr="0005561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05561A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05561A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района».</w:t>
      </w:r>
    </w:p>
    <w:p w:rsidR="004A6985" w:rsidRPr="0005561A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561A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5561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556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5561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05561A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05561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61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5561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</w:t>
            </w:r>
            <w:r w:rsidRPr="000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0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561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895D9D" w:rsidRPr="0005561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5561A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05561A">
              <w:rPr>
                <w:sz w:val="24"/>
                <w:szCs w:val="24"/>
              </w:rPr>
              <w:lastRenderedPageBreak/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561A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5561A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E108D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2758A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2758A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2758A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758A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108D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2758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275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108D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2758AA" w:rsidRDefault="0005561A" w:rsidP="006D63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 Днепровского сельского поселения Тимашевского района Краснодарского края  органов местного самоуп</w:t>
            </w:r>
            <w:r w:rsidR="006D63D7" w:rsidRPr="00275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275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2758AA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2758AA">
              <w:rPr>
                <w:rFonts w:ascii="Times New Roman" w:hAnsi="Times New Roman" w:cs="Times New Roman"/>
                <w:sz w:val="24"/>
                <w:szCs w:val="24"/>
              </w:rPr>
              <w:t>решению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района»</w:t>
            </w:r>
          </w:p>
          <w:p w:rsidR="00895D9D" w:rsidRPr="002758AA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2758A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758AA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2758A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758AA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2758A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758AA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2758A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2758AA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2758AA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E108D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2758A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758AA">
        <w:rPr>
          <w:rFonts w:ascii="Times New Roman" w:hAnsi="Times New Roman" w:cs="Times New Roman"/>
          <w:sz w:val="28"/>
          <w:szCs w:val="28"/>
        </w:rPr>
        <w:t>районного</w:t>
      </w:r>
      <w:r w:rsidRPr="002758A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2758A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758A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2758A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2758A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2758AA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</w:t>
      </w:r>
      <w:r w:rsidRPr="002758AA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связанные с введением предлагаемого правового регулирования</w:t>
      </w:r>
      <w:r w:rsidR="00A67F2A" w:rsidRPr="002758AA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2758AA">
        <w:rPr>
          <w:rFonts w:ascii="Times New Roman" w:hAnsi="Times New Roman" w:cs="Times New Roman"/>
          <w:sz w:val="28"/>
          <w:szCs w:val="28"/>
        </w:rPr>
        <w:t>отсутствуют</w:t>
      </w:r>
      <w:r w:rsidRPr="002758AA">
        <w:rPr>
          <w:rFonts w:ascii="Times New Roman" w:hAnsi="Times New Roman" w:cs="Times New Roman"/>
          <w:sz w:val="28"/>
          <w:szCs w:val="28"/>
        </w:rPr>
        <w:t>.</w:t>
      </w:r>
    </w:p>
    <w:p w:rsidR="00167C81" w:rsidRPr="002758AA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758A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6.</w:t>
      </w:r>
      <w:r w:rsidR="00EC251D" w:rsidRPr="002758AA">
        <w:rPr>
          <w:rFonts w:ascii="Times New Roman" w:hAnsi="Times New Roman" w:cs="Times New Roman"/>
          <w:sz w:val="28"/>
          <w:szCs w:val="28"/>
        </w:rPr>
        <w:t>1</w:t>
      </w:r>
      <w:r w:rsidR="00AB0E6F" w:rsidRPr="002758AA">
        <w:rPr>
          <w:rFonts w:ascii="Times New Roman" w:hAnsi="Times New Roman" w:cs="Times New Roman"/>
          <w:sz w:val="28"/>
          <w:szCs w:val="28"/>
        </w:rPr>
        <w:t xml:space="preserve">. </w:t>
      </w:r>
      <w:r w:rsidRPr="002758AA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2758AA">
        <w:rPr>
          <w:rFonts w:ascii="Times New Roman" w:hAnsi="Times New Roman" w:cs="Times New Roman"/>
          <w:sz w:val="28"/>
          <w:szCs w:val="28"/>
        </w:rPr>
        <w:t>районного</w:t>
      </w:r>
      <w:r w:rsidRPr="002758A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758AA">
        <w:rPr>
          <w:rFonts w:ascii="Times New Roman" w:hAnsi="Times New Roman" w:cs="Times New Roman"/>
          <w:sz w:val="28"/>
          <w:szCs w:val="28"/>
        </w:rPr>
        <w:t xml:space="preserve"> </w:t>
      </w:r>
      <w:r w:rsidRPr="002758A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758A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758A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2758AA">
        <w:rPr>
          <w:rFonts w:ascii="Times New Roman" w:hAnsi="Times New Roman" w:cs="Times New Roman"/>
          <w:sz w:val="28"/>
          <w:szCs w:val="28"/>
        </w:rPr>
        <w:t xml:space="preserve"> </w:t>
      </w:r>
      <w:r w:rsidRPr="002758A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758A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758AA">
        <w:rPr>
          <w:rFonts w:ascii="Times New Roman" w:hAnsi="Times New Roman" w:cs="Times New Roman"/>
          <w:sz w:val="28"/>
          <w:szCs w:val="28"/>
        </w:rPr>
        <w:t>.</w:t>
      </w:r>
    </w:p>
    <w:p w:rsidR="00E41DBE" w:rsidRPr="00E108D8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758A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6.</w:t>
      </w:r>
      <w:r w:rsidR="00EC251D" w:rsidRPr="002758AA">
        <w:rPr>
          <w:rFonts w:ascii="Times New Roman" w:hAnsi="Times New Roman" w:cs="Times New Roman"/>
          <w:sz w:val="28"/>
          <w:szCs w:val="28"/>
        </w:rPr>
        <w:t>2</w:t>
      </w:r>
      <w:r w:rsidRPr="002758AA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2758AA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2758A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758A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758A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4E434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E434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E43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E108D8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758A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2758AA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2758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758A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758A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758A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E108D8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2758AA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2758AA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2758AA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2758AA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2758AA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2758AA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2758AA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2758AA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2758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58A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758A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2758AA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58A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27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758A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758AA">
        <w:rPr>
          <w:rFonts w:ascii="Times New Roman" w:hAnsi="Times New Roman" w:cs="Times New Roman"/>
          <w:sz w:val="28"/>
          <w:szCs w:val="28"/>
        </w:rPr>
        <w:t>ю</w:t>
      </w:r>
      <w:r w:rsidRPr="002758A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758A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758AA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2758A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758A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58AA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2758A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8A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2758AA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58AA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ab/>
      </w:r>
      <w:r w:rsidR="00895D9D" w:rsidRPr="002758A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758A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758A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6E6974" w:rsidRPr="002758A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2758AA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758A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58A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58A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58A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8A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108D8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7792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92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779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77927" w:rsidRDefault="00140D3A" w:rsidP="000779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92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077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07792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7792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92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7792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7792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7792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92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7792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7792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E434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4E4349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4E4349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4E4349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4E434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4E4349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4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4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108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E4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E4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E4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E4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108D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4E434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108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E434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E434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4E434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108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4E434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E434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4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4E434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Pr="004E434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E4349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E434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4E4349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4E4349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4E4349">
        <w:rPr>
          <w:rFonts w:ascii="Times New Roman" w:hAnsi="Times New Roman" w:cs="Times New Roman"/>
          <w:sz w:val="28"/>
          <w:szCs w:val="28"/>
        </w:rPr>
        <w:t>В</w:t>
      </w:r>
      <w:r w:rsidR="001B3524" w:rsidRPr="004E4349">
        <w:rPr>
          <w:rFonts w:ascii="Times New Roman" w:hAnsi="Times New Roman" w:cs="Times New Roman"/>
          <w:sz w:val="28"/>
          <w:szCs w:val="28"/>
        </w:rPr>
        <w:t xml:space="preserve">ыявленная </w:t>
      </w:r>
      <w:r w:rsidR="001B3524" w:rsidRPr="004E4349">
        <w:rPr>
          <w:rFonts w:ascii="Times New Roman" w:hAnsi="Times New Roman" w:cs="Times New Roman"/>
          <w:sz w:val="28"/>
          <w:szCs w:val="28"/>
        </w:rPr>
        <w:lastRenderedPageBreak/>
        <w:t>проблема может быть решена исключительно посредством введения предполагаемого правового регулирования</w:t>
      </w:r>
      <w:r w:rsidR="006C3B11" w:rsidRPr="004E434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E4349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E434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4E4349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4E4349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«Об утверждении изменений в местные нормативы градостроительного проектирования Днепровского сельского поселения Тимашевского района».</w:t>
      </w:r>
    </w:p>
    <w:p w:rsidR="00DB7AF5" w:rsidRPr="004E4349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E4349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9">
        <w:rPr>
          <w:rFonts w:ascii="Times New Roman" w:hAnsi="Times New Roman" w:cs="Times New Roman"/>
          <w:sz w:val="28"/>
          <w:szCs w:val="28"/>
        </w:rPr>
        <w:tab/>
      </w:r>
      <w:r w:rsidR="00AB0E6F" w:rsidRPr="004E4349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4E434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4E4349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4E434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4E4349">
        <w:rPr>
          <w:rFonts w:ascii="Times New Roman" w:hAnsi="Times New Roman" w:cs="Times New Roman"/>
          <w:sz w:val="28"/>
          <w:szCs w:val="28"/>
        </w:rPr>
        <w:t>л</w:t>
      </w:r>
      <w:r w:rsidR="00895D9D" w:rsidRPr="004E4349">
        <w:rPr>
          <w:rFonts w:ascii="Times New Roman" w:hAnsi="Times New Roman" w:cs="Times New Roman"/>
          <w:sz w:val="28"/>
          <w:szCs w:val="28"/>
        </w:rPr>
        <w:t>ибо</w:t>
      </w:r>
      <w:r w:rsidR="000706D4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E434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4E434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4E4349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4E4349">
        <w:rPr>
          <w:rFonts w:ascii="Times New Roman" w:hAnsi="Times New Roman" w:cs="Times New Roman"/>
          <w:sz w:val="28"/>
          <w:szCs w:val="28"/>
        </w:rPr>
        <w:t>20</w:t>
      </w:r>
      <w:r w:rsidR="007947BB" w:rsidRPr="004E4349">
        <w:rPr>
          <w:rFonts w:ascii="Times New Roman" w:hAnsi="Times New Roman" w:cs="Times New Roman"/>
          <w:sz w:val="28"/>
          <w:szCs w:val="28"/>
        </w:rPr>
        <w:t>2</w:t>
      </w:r>
      <w:r w:rsidR="004E4349" w:rsidRPr="004E4349">
        <w:rPr>
          <w:rFonts w:ascii="Times New Roman" w:hAnsi="Times New Roman" w:cs="Times New Roman"/>
          <w:sz w:val="28"/>
          <w:szCs w:val="28"/>
        </w:rPr>
        <w:t>4</w:t>
      </w:r>
      <w:r w:rsidR="004B73F8" w:rsidRPr="004E434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E434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E4349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4E4349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E4349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Pr="004E434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B7AF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9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4E4349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E4349">
        <w:rPr>
          <w:rFonts w:ascii="Times New Roman" w:hAnsi="Times New Roman" w:cs="Times New Roman"/>
          <w:sz w:val="28"/>
          <w:szCs w:val="28"/>
        </w:rPr>
        <w:t>р</w:t>
      </w:r>
      <w:r w:rsidR="00895D9D" w:rsidRPr="004E434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34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E434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E434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B7A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B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A47B84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FF" w:rsidRDefault="004821FF" w:rsidP="00C71F8A">
      <w:pPr>
        <w:spacing w:after="0" w:line="240" w:lineRule="auto"/>
      </w:pPr>
      <w:r>
        <w:separator/>
      </w:r>
    </w:p>
  </w:endnote>
  <w:endnote w:type="continuationSeparator" w:id="0">
    <w:p w:rsidR="004821FF" w:rsidRDefault="004821F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FF" w:rsidRDefault="004821FF" w:rsidP="00C71F8A">
      <w:pPr>
        <w:spacing w:after="0" w:line="240" w:lineRule="auto"/>
      </w:pPr>
      <w:r>
        <w:separator/>
      </w:r>
    </w:p>
  </w:footnote>
  <w:footnote w:type="continuationSeparator" w:id="0">
    <w:p w:rsidR="004821FF" w:rsidRDefault="004821F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43D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21FF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43DF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44BD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063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9C95-E88F-4432-8DF5-99E88300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9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1971</cp:revision>
  <cp:lastPrinted>2016-04-26T06:56:00Z</cp:lastPrinted>
  <dcterms:created xsi:type="dcterms:W3CDTF">2016-01-27T07:24:00Z</dcterms:created>
  <dcterms:modified xsi:type="dcterms:W3CDTF">2023-12-22T09:29:00Z</dcterms:modified>
</cp:coreProperties>
</file>