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21" w:rsidRPr="00BA3529" w:rsidRDefault="00DD2121" w:rsidP="00E51464">
      <w:pPr>
        <w:keepNext/>
        <w:spacing w:after="0" w:line="240" w:lineRule="auto"/>
        <w:jc w:val="center"/>
        <w:outlineLvl w:val="0"/>
        <w:rPr>
          <w:rFonts w:ascii="Times New Roman" w:eastAsia="Times New Roman" w:hAnsi="Times New Roman" w:cs="Times New Roman"/>
          <w:b/>
          <w:sz w:val="24"/>
          <w:szCs w:val="20"/>
          <w:lang w:eastAsia="ru-RU"/>
        </w:rPr>
      </w:pPr>
      <w:r w:rsidRPr="00DD2121">
        <w:rPr>
          <w:rFonts w:ascii="Times New Roman" w:eastAsia="Times New Roman" w:hAnsi="Times New Roman" w:cs="Times New Roman"/>
          <w:b/>
          <w:sz w:val="24"/>
          <w:szCs w:val="20"/>
          <w:lang w:eastAsia="ru-RU"/>
        </w:rPr>
        <w:t>ИЗ</w:t>
      </w:r>
      <w:r w:rsidRPr="00BA3529">
        <w:rPr>
          <w:rFonts w:ascii="Times New Roman" w:eastAsia="Times New Roman" w:hAnsi="Times New Roman" w:cs="Times New Roman"/>
          <w:b/>
          <w:sz w:val="24"/>
          <w:szCs w:val="20"/>
          <w:lang w:eastAsia="ru-RU"/>
        </w:rPr>
        <w:t>ВЕЩЕНИЕ О ВОЗМОЖНОСТИ ПРЕДОСТАВЛЕНИЯ ИМУЩЕСТВА В БЕЗВОЗМЕЗДНОЕ ПОЛЬЗОВАНИЕ СОЦИАЛЬНО ОРИЕНТИРОВАННЫМ НЕКОММЕРЧЕСКИМ ОРГАНИЗАЦИЯМ</w:t>
      </w:r>
    </w:p>
    <w:p w:rsidR="00DD2121" w:rsidRPr="00BA3529" w:rsidRDefault="00DD2121" w:rsidP="00DD2121">
      <w:pPr>
        <w:spacing w:after="0" w:line="240" w:lineRule="auto"/>
        <w:jc w:val="both"/>
        <w:rPr>
          <w:rFonts w:ascii="Times New Roman" w:eastAsia="Times New Roman" w:hAnsi="Times New Roman" w:cs="Times New Roman"/>
          <w:sz w:val="20"/>
          <w:szCs w:val="20"/>
          <w:lang w:eastAsia="ru-RU"/>
        </w:rPr>
      </w:pPr>
    </w:p>
    <w:p w:rsidR="00DD2121" w:rsidRPr="00BA3529" w:rsidRDefault="00DD2121" w:rsidP="000C4D01">
      <w:pPr>
        <w:spacing w:after="0" w:line="240" w:lineRule="auto"/>
        <w:ind w:firstLine="851"/>
        <w:jc w:val="both"/>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sz w:val="24"/>
          <w:szCs w:val="24"/>
          <w:lang w:eastAsia="ru-RU"/>
        </w:rPr>
        <w:t>В соответствии с Федеральным законом от 12</w:t>
      </w:r>
      <w:r w:rsidR="000C4D01" w:rsidRPr="00BA3529">
        <w:rPr>
          <w:rFonts w:ascii="Times New Roman" w:eastAsia="Times New Roman" w:hAnsi="Times New Roman" w:cs="Times New Roman"/>
          <w:sz w:val="24"/>
          <w:szCs w:val="24"/>
          <w:lang w:eastAsia="ru-RU"/>
        </w:rPr>
        <w:t xml:space="preserve"> января </w:t>
      </w:r>
      <w:r w:rsidRPr="00BA3529">
        <w:rPr>
          <w:rFonts w:ascii="Times New Roman" w:eastAsia="Times New Roman" w:hAnsi="Times New Roman" w:cs="Times New Roman"/>
          <w:sz w:val="24"/>
          <w:szCs w:val="24"/>
          <w:lang w:eastAsia="ru-RU"/>
        </w:rPr>
        <w:t xml:space="preserve">2019 </w:t>
      </w:r>
      <w:r w:rsidR="000C4D01" w:rsidRPr="00BA3529">
        <w:rPr>
          <w:rFonts w:ascii="Times New Roman" w:eastAsia="Times New Roman" w:hAnsi="Times New Roman" w:cs="Times New Roman"/>
          <w:sz w:val="24"/>
          <w:szCs w:val="24"/>
          <w:lang w:eastAsia="ru-RU"/>
        </w:rPr>
        <w:t xml:space="preserve">г. </w:t>
      </w:r>
      <w:r w:rsidRPr="00BA3529">
        <w:rPr>
          <w:rFonts w:ascii="Times New Roman" w:eastAsia="Times New Roman" w:hAnsi="Times New Roman" w:cs="Times New Roman"/>
          <w:sz w:val="24"/>
          <w:szCs w:val="24"/>
          <w:lang w:eastAsia="ru-RU"/>
        </w:rPr>
        <w:t xml:space="preserve">№ 7-ФЗ </w:t>
      </w:r>
      <w:r w:rsidR="000C4D01" w:rsidRPr="00BA3529">
        <w:rPr>
          <w:rFonts w:ascii="Times New Roman" w:eastAsia="Times New Roman" w:hAnsi="Times New Roman" w:cs="Times New Roman"/>
          <w:sz w:val="24"/>
          <w:szCs w:val="24"/>
          <w:lang w:eastAsia="ru-RU"/>
        </w:rPr>
        <w:t xml:space="preserve">                               </w:t>
      </w:r>
      <w:r w:rsidRPr="00BA3529">
        <w:rPr>
          <w:rFonts w:ascii="Times New Roman" w:eastAsia="Times New Roman" w:hAnsi="Times New Roman" w:cs="Times New Roman"/>
          <w:sz w:val="24"/>
          <w:szCs w:val="24"/>
          <w:lang w:eastAsia="ru-RU"/>
        </w:rPr>
        <w:t xml:space="preserve">«О некоммерческих организациях», Постановлением </w:t>
      </w:r>
      <w:r w:rsidR="000C4D01" w:rsidRPr="00BA3529">
        <w:rPr>
          <w:rFonts w:ascii="Times New Roman" w:hAnsi="Times New Roman" w:cs="Times New Roman"/>
          <w:sz w:val="24"/>
          <w:szCs w:val="24"/>
          <w:shd w:val="clear" w:color="auto" w:fill="FFFFFF"/>
        </w:rPr>
        <w:t xml:space="preserve">администрации муниципального образования </w:t>
      </w:r>
      <w:proofErr w:type="spellStart"/>
      <w:r w:rsidR="000C4D01" w:rsidRPr="00BA3529">
        <w:rPr>
          <w:rFonts w:ascii="Times New Roman" w:hAnsi="Times New Roman" w:cs="Times New Roman"/>
          <w:sz w:val="24"/>
          <w:szCs w:val="24"/>
          <w:shd w:val="clear" w:color="auto" w:fill="FFFFFF"/>
        </w:rPr>
        <w:t>Тимашевский</w:t>
      </w:r>
      <w:proofErr w:type="spellEnd"/>
      <w:r w:rsidR="000C4D01" w:rsidRPr="00BA3529">
        <w:rPr>
          <w:rFonts w:ascii="Times New Roman" w:hAnsi="Times New Roman" w:cs="Times New Roman"/>
          <w:sz w:val="24"/>
          <w:szCs w:val="24"/>
          <w:shd w:val="clear" w:color="auto" w:fill="FFFFFF"/>
        </w:rPr>
        <w:t xml:space="preserve"> муниципальный район Краснодарского края от 21 июля 2025 г. № 987 «</w:t>
      </w:r>
      <w:r w:rsidRPr="00BA3529">
        <w:rPr>
          <w:rFonts w:ascii="Times New Roman" w:eastAsia="Times New Roman" w:hAnsi="Times New Roman" w:cs="Times New Roman"/>
          <w:sz w:val="24"/>
          <w:szCs w:val="24"/>
          <w:lang w:eastAsia="ru-RU"/>
        </w:rPr>
        <w:t xml:space="preserve">Об утверждении Перечня </w:t>
      </w:r>
      <w:hyperlink w:anchor="P36" w:history="1">
        <w:r w:rsidR="000C4D01" w:rsidRPr="00BA3529">
          <w:rPr>
            <w:rFonts w:ascii="Times New Roman" w:hAnsi="Times New Roman"/>
            <w:sz w:val="24"/>
            <w:szCs w:val="24"/>
          </w:rPr>
          <w:t>Перечень</w:t>
        </w:r>
      </w:hyperlink>
      <w:r w:rsidR="000C4D01" w:rsidRPr="00BA3529">
        <w:rPr>
          <w:rFonts w:ascii="Times New Roman" w:hAnsi="Times New Roman"/>
          <w:sz w:val="24"/>
          <w:szCs w:val="24"/>
        </w:rPr>
        <w:t xml:space="preserve"> </w:t>
      </w:r>
      <w:r w:rsidR="000C4D01" w:rsidRPr="00BA3529">
        <w:rPr>
          <w:rFonts w:ascii="Times New Roman" w:hAnsi="Times New Roman"/>
          <w:sz w:val="24"/>
          <w:szCs w:val="24"/>
          <w:shd w:val="clear" w:color="auto" w:fill="FFFFFF"/>
        </w:rPr>
        <w:t xml:space="preserve">муниципального имущества муниципального образования </w:t>
      </w:r>
      <w:proofErr w:type="spellStart"/>
      <w:r w:rsidR="000C4D01" w:rsidRPr="00BA3529">
        <w:rPr>
          <w:rFonts w:ascii="Times New Roman" w:hAnsi="Times New Roman"/>
          <w:sz w:val="24"/>
          <w:szCs w:val="24"/>
          <w:shd w:val="clear" w:color="auto" w:fill="FFFFFF"/>
        </w:rPr>
        <w:t>Тимашевский</w:t>
      </w:r>
      <w:proofErr w:type="spellEnd"/>
      <w:r w:rsidR="000C4D01" w:rsidRPr="00BA3529">
        <w:rPr>
          <w:rFonts w:ascii="Times New Roman" w:hAnsi="Times New Roman"/>
          <w:sz w:val="24"/>
          <w:szCs w:val="24"/>
          <w:shd w:val="clear" w:color="auto" w:fill="FFFFFF"/>
        </w:rPr>
        <w:t xml:space="preserve"> муниципальный район Краснодарского края, свободного от прав третьих лиц (за исключением имущественных прав некоммерческих организаций), предназначенного для передачи во владение и (или) пользование социально ориентированным некоммерческим организациям</w:t>
      </w:r>
      <w:r w:rsidRPr="00BA3529">
        <w:rPr>
          <w:rFonts w:ascii="Times New Roman" w:eastAsia="Times New Roman" w:hAnsi="Times New Roman" w:cs="Times New Roman"/>
          <w:sz w:val="24"/>
          <w:szCs w:val="24"/>
          <w:lang w:eastAsia="ru-RU"/>
        </w:rPr>
        <w:t>»</w:t>
      </w:r>
      <w:r w:rsidR="00EF6420" w:rsidRPr="00BA3529">
        <w:rPr>
          <w:rFonts w:ascii="Times New Roman" w:eastAsia="Times New Roman" w:hAnsi="Times New Roman" w:cs="Times New Roman"/>
          <w:sz w:val="24"/>
          <w:szCs w:val="24"/>
          <w:lang w:eastAsia="ru-RU"/>
        </w:rPr>
        <w:t>,</w:t>
      </w:r>
      <w:r w:rsidRPr="00BA3529">
        <w:rPr>
          <w:rFonts w:ascii="Times New Roman" w:eastAsia="Times New Roman" w:hAnsi="Times New Roman" w:cs="Times New Roman"/>
          <w:sz w:val="24"/>
          <w:szCs w:val="24"/>
          <w:lang w:eastAsia="ru-RU"/>
        </w:rPr>
        <w:t xml:space="preserve"> Администрация </w:t>
      </w:r>
      <w:r w:rsidR="000C4D01" w:rsidRPr="00BA3529">
        <w:rPr>
          <w:rFonts w:ascii="Times New Roman" w:hAnsi="Times New Roman" w:cs="Times New Roman"/>
          <w:sz w:val="24"/>
          <w:szCs w:val="24"/>
          <w:shd w:val="clear" w:color="auto" w:fill="FFFFFF"/>
        </w:rPr>
        <w:t xml:space="preserve">муниципального образования </w:t>
      </w:r>
      <w:proofErr w:type="spellStart"/>
      <w:r w:rsidR="000C4D01" w:rsidRPr="00BA3529">
        <w:rPr>
          <w:rFonts w:ascii="Times New Roman" w:hAnsi="Times New Roman" w:cs="Times New Roman"/>
          <w:sz w:val="24"/>
          <w:szCs w:val="24"/>
          <w:shd w:val="clear" w:color="auto" w:fill="FFFFFF"/>
        </w:rPr>
        <w:t>Тимашевский</w:t>
      </w:r>
      <w:proofErr w:type="spellEnd"/>
      <w:r w:rsidR="000C4D01" w:rsidRPr="00BA3529">
        <w:rPr>
          <w:rFonts w:ascii="Times New Roman" w:hAnsi="Times New Roman" w:cs="Times New Roman"/>
          <w:sz w:val="24"/>
          <w:szCs w:val="24"/>
          <w:shd w:val="clear" w:color="auto" w:fill="FFFFFF"/>
        </w:rPr>
        <w:t xml:space="preserve"> муниципальный район Краснодарского края</w:t>
      </w:r>
      <w:r w:rsidR="000C4D01" w:rsidRPr="00BA3529">
        <w:rPr>
          <w:rFonts w:ascii="Times New Roman" w:eastAsia="Times New Roman" w:hAnsi="Times New Roman" w:cs="Times New Roman"/>
          <w:sz w:val="24"/>
          <w:szCs w:val="24"/>
          <w:lang w:eastAsia="ru-RU"/>
        </w:rPr>
        <w:t xml:space="preserve"> </w:t>
      </w:r>
      <w:r w:rsidRPr="00BA3529">
        <w:rPr>
          <w:rFonts w:ascii="Times New Roman" w:eastAsia="Times New Roman" w:hAnsi="Times New Roman" w:cs="Times New Roman"/>
          <w:sz w:val="24"/>
          <w:szCs w:val="24"/>
          <w:lang w:eastAsia="ru-RU"/>
        </w:rPr>
        <w:t xml:space="preserve">извещает о проведении конкурса на право заключения договора безвозмездного пользования </w:t>
      </w:r>
      <w:r w:rsidR="00EF6420" w:rsidRPr="00BA3529">
        <w:rPr>
          <w:rFonts w:ascii="Times New Roman" w:eastAsia="Times New Roman" w:hAnsi="Times New Roman" w:cs="Times New Roman"/>
          <w:sz w:val="24"/>
          <w:szCs w:val="24"/>
          <w:lang w:eastAsia="ru-RU"/>
        </w:rPr>
        <w:t>муниципального имущества.</w:t>
      </w:r>
    </w:p>
    <w:p w:rsidR="00DD2121" w:rsidRPr="00BA3529" w:rsidRDefault="00DD2121" w:rsidP="00DD2121">
      <w:pPr>
        <w:spacing w:after="0" w:line="240" w:lineRule="auto"/>
        <w:ind w:firstLine="709"/>
        <w:jc w:val="both"/>
        <w:rPr>
          <w:rFonts w:ascii="Times New Roman" w:eastAsia="Times New Roman" w:hAnsi="Times New Roman" w:cs="Times New Roman"/>
          <w:b/>
          <w:sz w:val="24"/>
          <w:szCs w:val="20"/>
          <w:lang w:eastAsia="ru-RU"/>
        </w:rPr>
      </w:pPr>
      <w:r w:rsidRPr="00BA3529">
        <w:rPr>
          <w:rFonts w:ascii="Times New Roman" w:eastAsia="Times New Roman" w:hAnsi="Times New Roman" w:cs="Times New Roman"/>
          <w:b/>
          <w:sz w:val="24"/>
          <w:szCs w:val="20"/>
          <w:lang w:eastAsia="ru-RU"/>
        </w:rPr>
        <w:t>1. Наименование, место нахождения, почтовый адрес, адрес электронной почты, номера контактных телефонов Организатора конкурса:</w:t>
      </w:r>
    </w:p>
    <w:p w:rsidR="00DD2121" w:rsidRPr="00BA3529" w:rsidRDefault="00DD2121" w:rsidP="00DD2121">
      <w:pPr>
        <w:spacing w:after="0" w:line="240" w:lineRule="auto"/>
        <w:ind w:firstLine="709"/>
        <w:jc w:val="both"/>
        <w:rPr>
          <w:rFonts w:ascii="Times New Roman" w:eastAsia="Times New Roman" w:hAnsi="Times New Roman" w:cs="Times New Roman"/>
          <w:sz w:val="24"/>
          <w:szCs w:val="20"/>
          <w:lang w:eastAsia="ru-RU"/>
        </w:rPr>
      </w:pPr>
      <w:r w:rsidRPr="00BA3529">
        <w:rPr>
          <w:rFonts w:ascii="Times New Roman" w:eastAsia="Times New Roman" w:hAnsi="Times New Roman" w:cs="Times New Roman"/>
          <w:sz w:val="24"/>
          <w:szCs w:val="20"/>
          <w:lang w:eastAsia="ru-RU"/>
        </w:rPr>
        <w:t xml:space="preserve">Организатор конкурса: Администрация </w:t>
      </w:r>
      <w:r w:rsidR="000C4D01" w:rsidRPr="00BA3529">
        <w:rPr>
          <w:rFonts w:ascii="Times New Roman" w:hAnsi="Times New Roman" w:cs="Times New Roman"/>
          <w:sz w:val="24"/>
          <w:szCs w:val="24"/>
          <w:shd w:val="clear" w:color="auto" w:fill="FFFFFF"/>
        </w:rPr>
        <w:t xml:space="preserve">муниципального образования </w:t>
      </w:r>
      <w:proofErr w:type="spellStart"/>
      <w:r w:rsidR="000C4D01" w:rsidRPr="00BA3529">
        <w:rPr>
          <w:rFonts w:ascii="Times New Roman" w:hAnsi="Times New Roman" w:cs="Times New Roman"/>
          <w:sz w:val="24"/>
          <w:szCs w:val="24"/>
          <w:shd w:val="clear" w:color="auto" w:fill="FFFFFF"/>
        </w:rPr>
        <w:t>Тимашевский</w:t>
      </w:r>
      <w:proofErr w:type="spellEnd"/>
      <w:r w:rsidR="000C4D01" w:rsidRPr="00BA3529">
        <w:rPr>
          <w:rFonts w:ascii="Times New Roman" w:hAnsi="Times New Roman" w:cs="Times New Roman"/>
          <w:sz w:val="24"/>
          <w:szCs w:val="24"/>
          <w:shd w:val="clear" w:color="auto" w:fill="FFFFFF"/>
        </w:rPr>
        <w:t xml:space="preserve"> муниципальный район Краснодарского края</w:t>
      </w:r>
      <w:r w:rsidRPr="00BA3529">
        <w:rPr>
          <w:rFonts w:ascii="Times New Roman" w:eastAsia="Times New Roman" w:hAnsi="Times New Roman" w:cs="Times New Roman"/>
          <w:sz w:val="24"/>
          <w:szCs w:val="20"/>
          <w:lang w:eastAsia="ru-RU"/>
        </w:rPr>
        <w:t>.</w:t>
      </w:r>
    </w:p>
    <w:p w:rsidR="00DD2121" w:rsidRPr="00BA3529" w:rsidRDefault="00DD2121" w:rsidP="00DD2121">
      <w:pPr>
        <w:spacing w:after="0" w:line="240" w:lineRule="auto"/>
        <w:ind w:firstLine="709"/>
        <w:jc w:val="both"/>
        <w:rPr>
          <w:rFonts w:ascii="Times New Roman" w:eastAsia="Times New Roman" w:hAnsi="Times New Roman" w:cs="Times New Roman"/>
          <w:b/>
          <w:bCs/>
          <w:sz w:val="28"/>
          <w:szCs w:val="28"/>
          <w:lang w:eastAsia="ru-RU"/>
        </w:rPr>
      </w:pPr>
      <w:r w:rsidRPr="00BA3529">
        <w:rPr>
          <w:rFonts w:ascii="Times New Roman" w:eastAsia="Times New Roman" w:hAnsi="Times New Roman" w:cs="Times New Roman"/>
          <w:sz w:val="24"/>
          <w:szCs w:val="24"/>
          <w:lang w:eastAsia="ru-RU"/>
        </w:rPr>
        <w:t xml:space="preserve">Место нахождения: </w:t>
      </w:r>
      <w:r w:rsidR="000C4D01" w:rsidRPr="00BA3529">
        <w:rPr>
          <w:rFonts w:ascii="Times New Roman" w:eastAsia="Times New Roman" w:hAnsi="Times New Roman" w:cs="Times New Roman"/>
          <w:sz w:val="24"/>
          <w:szCs w:val="24"/>
          <w:lang w:eastAsia="ru-RU"/>
        </w:rPr>
        <w:t xml:space="preserve">352700 Краснодарский край, </w:t>
      </w:r>
      <w:proofErr w:type="spellStart"/>
      <w:r w:rsidR="000C4D01" w:rsidRPr="00BA3529">
        <w:rPr>
          <w:rFonts w:ascii="Times New Roman" w:eastAsia="Times New Roman" w:hAnsi="Times New Roman" w:cs="Times New Roman"/>
          <w:sz w:val="24"/>
          <w:szCs w:val="24"/>
          <w:lang w:eastAsia="ru-RU"/>
        </w:rPr>
        <w:t>Тимашевский</w:t>
      </w:r>
      <w:proofErr w:type="spellEnd"/>
      <w:r w:rsidR="000C4D01" w:rsidRPr="00BA3529">
        <w:rPr>
          <w:rFonts w:ascii="Times New Roman" w:eastAsia="Times New Roman" w:hAnsi="Times New Roman" w:cs="Times New Roman"/>
          <w:sz w:val="24"/>
          <w:szCs w:val="24"/>
          <w:lang w:eastAsia="ru-RU"/>
        </w:rPr>
        <w:t xml:space="preserve"> </w:t>
      </w:r>
      <w:proofErr w:type="gramStart"/>
      <w:r w:rsidR="000C4D01" w:rsidRPr="00BA3529">
        <w:rPr>
          <w:rFonts w:ascii="Times New Roman" w:eastAsia="Times New Roman" w:hAnsi="Times New Roman" w:cs="Times New Roman"/>
          <w:sz w:val="24"/>
          <w:szCs w:val="24"/>
          <w:lang w:eastAsia="ru-RU"/>
        </w:rPr>
        <w:t xml:space="preserve">район,   </w:t>
      </w:r>
      <w:proofErr w:type="gramEnd"/>
      <w:r w:rsidR="000C4D01" w:rsidRPr="00BA3529">
        <w:rPr>
          <w:rFonts w:ascii="Times New Roman" w:eastAsia="Times New Roman" w:hAnsi="Times New Roman" w:cs="Times New Roman"/>
          <w:sz w:val="24"/>
          <w:szCs w:val="24"/>
          <w:lang w:eastAsia="ru-RU"/>
        </w:rPr>
        <w:t xml:space="preserve">                               г. Тимашевск, ул. Красная, 103</w:t>
      </w:r>
      <w:r w:rsidRPr="00BA3529">
        <w:rPr>
          <w:rFonts w:ascii="Times New Roman" w:eastAsia="Times New Roman" w:hAnsi="Times New Roman" w:cs="Times New Roman"/>
          <w:bCs/>
          <w:sz w:val="24"/>
          <w:szCs w:val="24"/>
          <w:lang w:eastAsia="ru-RU"/>
        </w:rPr>
        <w:t>.</w:t>
      </w:r>
    </w:p>
    <w:p w:rsidR="000C4D01" w:rsidRPr="00BA3529" w:rsidRDefault="00DD2121" w:rsidP="000C4D01">
      <w:pPr>
        <w:spacing w:after="0" w:line="240" w:lineRule="auto"/>
        <w:ind w:firstLine="709"/>
        <w:jc w:val="both"/>
        <w:rPr>
          <w:rFonts w:ascii="Times New Roman" w:eastAsia="Times New Roman" w:hAnsi="Times New Roman" w:cs="Times New Roman"/>
          <w:b/>
          <w:bCs/>
          <w:sz w:val="28"/>
          <w:szCs w:val="28"/>
          <w:lang w:eastAsia="ru-RU"/>
        </w:rPr>
      </w:pPr>
      <w:r w:rsidRPr="00BA3529">
        <w:rPr>
          <w:rFonts w:ascii="Times New Roman" w:eastAsia="Times New Roman" w:hAnsi="Times New Roman" w:cs="Times New Roman"/>
          <w:sz w:val="24"/>
          <w:szCs w:val="24"/>
          <w:lang w:eastAsia="ru-RU"/>
        </w:rPr>
        <w:t>П</w:t>
      </w:r>
      <w:r w:rsidR="00EF6420" w:rsidRPr="00BA3529">
        <w:rPr>
          <w:rFonts w:ascii="Times New Roman" w:eastAsia="Times New Roman" w:hAnsi="Times New Roman" w:cs="Times New Roman"/>
          <w:sz w:val="24"/>
          <w:szCs w:val="24"/>
          <w:lang w:eastAsia="ru-RU"/>
        </w:rPr>
        <w:t xml:space="preserve">очтовый адрес: </w:t>
      </w:r>
      <w:r w:rsidR="000C4D01" w:rsidRPr="00BA3529">
        <w:rPr>
          <w:rFonts w:ascii="Times New Roman" w:eastAsia="Times New Roman" w:hAnsi="Times New Roman" w:cs="Times New Roman"/>
          <w:sz w:val="24"/>
          <w:szCs w:val="24"/>
          <w:lang w:eastAsia="ru-RU"/>
        </w:rPr>
        <w:t xml:space="preserve">352700 Краснодарский край, </w:t>
      </w:r>
      <w:proofErr w:type="spellStart"/>
      <w:r w:rsidR="000C4D01" w:rsidRPr="00BA3529">
        <w:rPr>
          <w:rFonts w:ascii="Times New Roman" w:eastAsia="Times New Roman" w:hAnsi="Times New Roman" w:cs="Times New Roman"/>
          <w:sz w:val="24"/>
          <w:szCs w:val="24"/>
          <w:lang w:eastAsia="ru-RU"/>
        </w:rPr>
        <w:t>Тимашевский</w:t>
      </w:r>
      <w:proofErr w:type="spellEnd"/>
      <w:r w:rsidR="000C4D01" w:rsidRPr="00BA3529">
        <w:rPr>
          <w:rFonts w:ascii="Times New Roman" w:eastAsia="Times New Roman" w:hAnsi="Times New Roman" w:cs="Times New Roman"/>
          <w:sz w:val="24"/>
          <w:szCs w:val="24"/>
          <w:lang w:eastAsia="ru-RU"/>
        </w:rPr>
        <w:t xml:space="preserve"> район, г. </w:t>
      </w:r>
      <w:proofErr w:type="gramStart"/>
      <w:r w:rsidR="000C4D01" w:rsidRPr="00BA3529">
        <w:rPr>
          <w:rFonts w:ascii="Times New Roman" w:eastAsia="Times New Roman" w:hAnsi="Times New Roman" w:cs="Times New Roman"/>
          <w:sz w:val="24"/>
          <w:szCs w:val="24"/>
          <w:lang w:eastAsia="ru-RU"/>
        </w:rPr>
        <w:t>Тимашевск,  ул.</w:t>
      </w:r>
      <w:proofErr w:type="gramEnd"/>
      <w:r w:rsidR="000C4D01" w:rsidRPr="00BA3529">
        <w:rPr>
          <w:rFonts w:ascii="Times New Roman" w:eastAsia="Times New Roman" w:hAnsi="Times New Roman" w:cs="Times New Roman"/>
          <w:sz w:val="24"/>
          <w:szCs w:val="24"/>
          <w:lang w:eastAsia="ru-RU"/>
        </w:rPr>
        <w:t xml:space="preserve"> Красная, 103</w:t>
      </w:r>
      <w:r w:rsidR="000C4D01" w:rsidRPr="00BA3529">
        <w:rPr>
          <w:rFonts w:ascii="Times New Roman" w:eastAsia="Times New Roman" w:hAnsi="Times New Roman" w:cs="Times New Roman"/>
          <w:bCs/>
          <w:sz w:val="24"/>
          <w:szCs w:val="24"/>
          <w:lang w:eastAsia="ru-RU"/>
        </w:rPr>
        <w:t>.</w:t>
      </w:r>
    </w:p>
    <w:p w:rsidR="00DD2121" w:rsidRPr="00BA3529" w:rsidRDefault="00DD2121" w:rsidP="00DD2121">
      <w:pPr>
        <w:spacing w:after="0" w:line="240" w:lineRule="auto"/>
        <w:ind w:firstLine="709"/>
        <w:jc w:val="both"/>
        <w:rPr>
          <w:rFonts w:ascii="Times New Roman" w:eastAsia="Times New Roman" w:hAnsi="Times New Roman" w:cs="Times New Roman"/>
          <w:sz w:val="24"/>
          <w:szCs w:val="24"/>
          <w:u w:val="single"/>
          <w:lang w:eastAsia="ru-RU"/>
        </w:rPr>
      </w:pPr>
      <w:r w:rsidRPr="00BA3529">
        <w:rPr>
          <w:rFonts w:ascii="Times New Roman" w:eastAsia="Times New Roman" w:hAnsi="Times New Roman" w:cs="Times New Roman"/>
          <w:sz w:val="24"/>
          <w:szCs w:val="24"/>
          <w:lang w:eastAsia="ru-RU"/>
        </w:rPr>
        <w:t xml:space="preserve">Адрес электронной почты: </w:t>
      </w:r>
      <w:r w:rsidRPr="00BA3529">
        <w:rPr>
          <w:rFonts w:ascii="Times New Roman" w:eastAsia="Times New Roman" w:hAnsi="Times New Roman" w:cs="Times New Roman"/>
          <w:sz w:val="24"/>
          <w:szCs w:val="24"/>
          <w:u w:val="single"/>
          <w:lang w:val="en-US" w:eastAsia="ru-RU"/>
        </w:rPr>
        <w:t>e</w:t>
      </w:r>
      <w:r w:rsidRPr="00BA3529">
        <w:rPr>
          <w:rFonts w:ascii="Times New Roman" w:eastAsia="Times New Roman" w:hAnsi="Times New Roman" w:cs="Times New Roman"/>
          <w:sz w:val="24"/>
          <w:szCs w:val="24"/>
          <w:u w:val="single"/>
          <w:lang w:eastAsia="ru-RU"/>
        </w:rPr>
        <w:t>-</w:t>
      </w:r>
      <w:r w:rsidRPr="00BA3529">
        <w:rPr>
          <w:rFonts w:ascii="Times New Roman" w:eastAsia="Times New Roman" w:hAnsi="Times New Roman" w:cs="Times New Roman"/>
          <w:sz w:val="24"/>
          <w:szCs w:val="24"/>
          <w:u w:val="single"/>
          <w:lang w:val="en-US" w:eastAsia="ru-RU"/>
        </w:rPr>
        <w:t>mail</w:t>
      </w:r>
      <w:r w:rsidRPr="00BA3529">
        <w:rPr>
          <w:rFonts w:ascii="Times New Roman" w:eastAsia="Times New Roman" w:hAnsi="Times New Roman" w:cs="Times New Roman"/>
          <w:sz w:val="24"/>
          <w:szCs w:val="24"/>
          <w:u w:val="single"/>
          <w:lang w:eastAsia="ru-RU"/>
        </w:rPr>
        <w:t xml:space="preserve">: </w:t>
      </w:r>
      <w:proofErr w:type="spellStart"/>
      <w:r w:rsidR="000C4D01" w:rsidRPr="00BA3529">
        <w:rPr>
          <w:rFonts w:ascii="Times New Roman" w:eastAsia="Times New Roman" w:hAnsi="Times New Roman" w:cs="Times New Roman"/>
          <w:sz w:val="24"/>
          <w:szCs w:val="24"/>
          <w:u w:val="single"/>
          <w:lang w:val="en-US" w:eastAsia="ru-RU"/>
        </w:rPr>
        <w:t>tim</w:t>
      </w:r>
      <w:proofErr w:type="spellEnd"/>
      <w:r w:rsidR="000C4D01" w:rsidRPr="00BA3529">
        <w:rPr>
          <w:rFonts w:ascii="Times New Roman" w:eastAsia="Times New Roman" w:hAnsi="Times New Roman" w:cs="Times New Roman"/>
          <w:sz w:val="24"/>
          <w:szCs w:val="24"/>
          <w:u w:val="single"/>
          <w:lang w:eastAsia="ru-RU"/>
        </w:rPr>
        <w:t>-</w:t>
      </w:r>
      <w:proofErr w:type="spellStart"/>
      <w:r w:rsidR="000C4D01" w:rsidRPr="00BA3529">
        <w:rPr>
          <w:rFonts w:ascii="Times New Roman" w:eastAsia="Times New Roman" w:hAnsi="Times New Roman" w:cs="Times New Roman"/>
          <w:sz w:val="24"/>
          <w:szCs w:val="24"/>
          <w:u w:val="single"/>
          <w:lang w:val="en-US" w:eastAsia="ru-RU"/>
        </w:rPr>
        <w:t>imusch</w:t>
      </w:r>
      <w:proofErr w:type="spellEnd"/>
      <w:r w:rsidR="0097283B" w:rsidRPr="00BA3529">
        <w:rPr>
          <w:rFonts w:ascii="Times New Roman" w:eastAsia="Times New Roman" w:hAnsi="Times New Roman" w:cs="Times New Roman"/>
          <w:sz w:val="24"/>
          <w:szCs w:val="24"/>
          <w:u w:val="single"/>
          <w:lang w:eastAsia="ru-RU"/>
        </w:rPr>
        <w:t>@</w:t>
      </w:r>
      <w:r w:rsidR="0097283B" w:rsidRPr="00BA3529">
        <w:rPr>
          <w:rFonts w:ascii="Times New Roman" w:eastAsia="Times New Roman" w:hAnsi="Times New Roman" w:cs="Times New Roman"/>
          <w:sz w:val="24"/>
          <w:szCs w:val="24"/>
          <w:u w:val="single"/>
          <w:lang w:val="en-US" w:eastAsia="ru-RU"/>
        </w:rPr>
        <w:t>mail</w:t>
      </w:r>
      <w:r w:rsidR="0097283B" w:rsidRPr="00BA3529">
        <w:rPr>
          <w:rFonts w:ascii="Times New Roman" w:eastAsia="Times New Roman" w:hAnsi="Times New Roman" w:cs="Times New Roman"/>
          <w:sz w:val="24"/>
          <w:szCs w:val="24"/>
          <w:u w:val="single"/>
          <w:lang w:eastAsia="ru-RU"/>
        </w:rPr>
        <w:t>.</w:t>
      </w:r>
      <w:proofErr w:type="spellStart"/>
      <w:r w:rsidR="0097283B" w:rsidRPr="00BA3529">
        <w:rPr>
          <w:rFonts w:ascii="Times New Roman" w:eastAsia="Times New Roman" w:hAnsi="Times New Roman" w:cs="Times New Roman"/>
          <w:sz w:val="24"/>
          <w:szCs w:val="24"/>
          <w:u w:val="single"/>
          <w:lang w:val="en-US" w:eastAsia="ru-RU"/>
        </w:rPr>
        <w:t>ru</w:t>
      </w:r>
      <w:proofErr w:type="spellEnd"/>
      <w:r w:rsidRPr="00BA3529">
        <w:rPr>
          <w:rFonts w:ascii="Times New Roman" w:eastAsia="Times New Roman" w:hAnsi="Times New Roman" w:cs="Times New Roman"/>
          <w:sz w:val="24"/>
          <w:szCs w:val="24"/>
          <w:u w:val="single"/>
          <w:lang w:eastAsia="ru-RU"/>
        </w:rPr>
        <w:t>.</w:t>
      </w:r>
    </w:p>
    <w:p w:rsidR="00DD2121" w:rsidRPr="00BA3529" w:rsidRDefault="00DD2121" w:rsidP="00DD21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Ф.И.О. и номер телефона контактного лица Организатора конкурса: </w:t>
      </w:r>
    </w:p>
    <w:p w:rsidR="00DD2121" w:rsidRPr="00BA3529" w:rsidRDefault="000C4D01" w:rsidP="00DD21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Ивасенко Алёна Анатольевна</w:t>
      </w:r>
      <w:r w:rsidR="00DD2121" w:rsidRPr="00BA3529">
        <w:rPr>
          <w:rFonts w:ascii="Times New Roman" w:eastAsia="Times New Roman" w:hAnsi="Times New Roman" w:cs="Times New Roman"/>
          <w:sz w:val="24"/>
          <w:szCs w:val="24"/>
          <w:lang w:eastAsia="ru-RU"/>
        </w:rPr>
        <w:t>: 8 (</w:t>
      </w:r>
      <w:r w:rsidRPr="00BA3529">
        <w:rPr>
          <w:rFonts w:ascii="Times New Roman" w:eastAsia="Times New Roman" w:hAnsi="Times New Roman" w:cs="Times New Roman"/>
          <w:sz w:val="24"/>
          <w:szCs w:val="24"/>
          <w:lang w:eastAsia="ru-RU"/>
        </w:rPr>
        <w:t>861-30</w:t>
      </w:r>
      <w:r w:rsidR="00DD2121" w:rsidRPr="00BA3529">
        <w:rPr>
          <w:rFonts w:ascii="Times New Roman" w:eastAsia="Times New Roman" w:hAnsi="Times New Roman" w:cs="Times New Roman"/>
          <w:sz w:val="24"/>
          <w:szCs w:val="24"/>
          <w:lang w:eastAsia="ru-RU"/>
        </w:rPr>
        <w:t xml:space="preserve">) </w:t>
      </w:r>
      <w:r w:rsidR="002F4B80" w:rsidRPr="00BA3529">
        <w:rPr>
          <w:rFonts w:ascii="Times New Roman" w:eastAsia="Times New Roman" w:hAnsi="Times New Roman" w:cs="Times New Roman"/>
          <w:sz w:val="24"/>
          <w:szCs w:val="24"/>
          <w:lang w:eastAsia="ru-RU"/>
        </w:rPr>
        <w:t>4</w:t>
      </w:r>
      <w:r w:rsidR="00DD2121" w:rsidRPr="00BA3529">
        <w:rPr>
          <w:rFonts w:ascii="Times New Roman" w:eastAsia="Times New Roman" w:hAnsi="Times New Roman" w:cs="Times New Roman"/>
          <w:sz w:val="24"/>
          <w:szCs w:val="24"/>
          <w:lang w:eastAsia="ru-RU"/>
        </w:rPr>
        <w:t>-</w:t>
      </w:r>
      <w:r w:rsidRPr="00BA3529">
        <w:rPr>
          <w:rFonts w:ascii="Times New Roman" w:eastAsia="Times New Roman" w:hAnsi="Times New Roman" w:cs="Times New Roman"/>
          <w:sz w:val="24"/>
          <w:szCs w:val="24"/>
          <w:lang w:eastAsia="ru-RU"/>
        </w:rPr>
        <w:t>20</w:t>
      </w:r>
      <w:r w:rsidR="00DD2121" w:rsidRPr="00BA3529">
        <w:rPr>
          <w:rFonts w:ascii="Times New Roman" w:eastAsia="Times New Roman" w:hAnsi="Times New Roman" w:cs="Times New Roman"/>
          <w:sz w:val="24"/>
          <w:szCs w:val="24"/>
          <w:lang w:eastAsia="ru-RU"/>
        </w:rPr>
        <w:t>-</w:t>
      </w:r>
      <w:r w:rsidRPr="00BA3529">
        <w:rPr>
          <w:rFonts w:ascii="Times New Roman" w:eastAsia="Times New Roman" w:hAnsi="Times New Roman" w:cs="Times New Roman"/>
          <w:sz w:val="24"/>
          <w:szCs w:val="24"/>
          <w:lang w:eastAsia="ru-RU"/>
        </w:rPr>
        <w:t>81</w:t>
      </w:r>
      <w:r w:rsidR="002F4B80" w:rsidRPr="00BA3529">
        <w:rPr>
          <w:rFonts w:ascii="Times New Roman" w:eastAsia="Times New Roman" w:hAnsi="Times New Roman" w:cs="Times New Roman"/>
          <w:sz w:val="24"/>
          <w:szCs w:val="24"/>
          <w:lang w:eastAsia="ru-RU"/>
        </w:rPr>
        <w:t>.</w:t>
      </w:r>
    </w:p>
    <w:p w:rsidR="001F57C9" w:rsidRPr="00BA3529" w:rsidRDefault="001F57C9" w:rsidP="002F4B80">
      <w:pPr>
        <w:spacing w:after="0" w:line="240" w:lineRule="auto"/>
        <w:ind w:firstLine="709"/>
        <w:rPr>
          <w:rFonts w:ascii="Times New Roman" w:eastAsia="Times New Roman" w:hAnsi="Times New Roman" w:cs="Times New Roman"/>
          <w:b/>
          <w:sz w:val="24"/>
          <w:szCs w:val="24"/>
          <w:lang w:eastAsia="ru-RU"/>
        </w:rPr>
      </w:pPr>
    </w:p>
    <w:p w:rsidR="002F4B80" w:rsidRPr="00BA3529" w:rsidRDefault="002F4B80" w:rsidP="002F4B80">
      <w:pPr>
        <w:spacing w:after="0" w:line="240" w:lineRule="auto"/>
        <w:ind w:firstLine="709"/>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b/>
          <w:sz w:val="24"/>
          <w:szCs w:val="24"/>
          <w:lang w:eastAsia="ru-RU"/>
        </w:rPr>
        <w:t>2. Сведения об объекте:</w:t>
      </w:r>
    </w:p>
    <w:tbl>
      <w:tblPr>
        <w:tblStyle w:val="a3"/>
        <w:tblW w:w="10094" w:type="dxa"/>
        <w:tblInd w:w="-176" w:type="dxa"/>
        <w:tblLayout w:type="fixed"/>
        <w:tblLook w:val="04A0" w:firstRow="1" w:lastRow="0" w:firstColumn="1" w:lastColumn="0" w:noHBand="0" w:noVBand="1"/>
      </w:tblPr>
      <w:tblGrid>
        <w:gridCol w:w="426"/>
        <w:gridCol w:w="1730"/>
        <w:gridCol w:w="680"/>
        <w:gridCol w:w="1701"/>
        <w:gridCol w:w="1446"/>
        <w:gridCol w:w="1276"/>
        <w:gridCol w:w="1417"/>
        <w:gridCol w:w="1418"/>
      </w:tblGrid>
      <w:tr w:rsidR="002F4B80" w:rsidRPr="00BA3529" w:rsidTr="00FA692F">
        <w:tc>
          <w:tcPr>
            <w:tcW w:w="426" w:type="dxa"/>
          </w:tcPr>
          <w:p w:rsidR="002F4B80" w:rsidRPr="00FA692F" w:rsidRDefault="002F4B80" w:rsidP="002F4B80">
            <w:pPr>
              <w:jc w:val="center"/>
              <w:rPr>
                <w:lang w:val="en-US"/>
              </w:rPr>
            </w:pPr>
            <w:r w:rsidRPr="00FA692F">
              <w:rPr>
                <w:lang w:val="en-US"/>
              </w:rPr>
              <w:t xml:space="preserve">№ </w:t>
            </w:r>
            <w:proofErr w:type="spellStart"/>
            <w:r w:rsidRPr="00FA692F">
              <w:rPr>
                <w:lang w:val="en-US"/>
              </w:rPr>
              <w:t>пп</w:t>
            </w:r>
            <w:proofErr w:type="spellEnd"/>
          </w:p>
        </w:tc>
        <w:tc>
          <w:tcPr>
            <w:tcW w:w="1730" w:type="dxa"/>
          </w:tcPr>
          <w:p w:rsidR="002F4B80" w:rsidRPr="00FA692F" w:rsidRDefault="002F4B80" w:rsidP="002F4B80">
            <w:pPr>
              <w:jc w:val="center"/>
              <w:rPr>
                <w:lang w:val="en-US"/>
              </w:rPr>
            </w:pPr>
            <w:proofErr w:type="spellStart"/>
            <w:r w:rsidRPr="00FA692F">
              <w:rPr>
                <w:lang w:val="en-US"/>
              </w:rPr>
              <w:t>Наименование</w:t>
            </w:r>
            <w:proofErr w:type="spellEnd"/>
            <w:r w:rsidRPr="00FA692F">
              <w:rPr>
                <w:lang w:val="en-US"/>
              </w:rPr>
              <w:t xml:space="preserve"> </w:t>
            </w:r>
            <w:proofErr w:type="spellStart"/>
            <w:r w:rsidRPr="00FA692F">
              <w:rPr>
                <w:lang w:val="en-US"/>
              </w:rPr>
              <w:t>объекта</w:t>
            </w:r>
            <w:proofErr w:type="spellEnd"/>
          </w:p>
        </w:tc>
        <w:tc>
          <w:tcPr>
            <w:tcW w:w="680" w:type="dxa"/>
          </w:tcPr>
          <w:p w:rsidR="002F4B80" w:rsidRPr="00FA692F" w:rsidRDefault="002F4B80" w:rsidP="002F4B80">
            <w:pPr>
              <w:ind w:left="-108" w:right="-108"/>
              <w:jc w:val="center"/>
              <w:rPr>
                <w:lang w:val="en-US"/>
              </w:rPr>
            </w:pPr>
            <w:proofErr w:type="spellStart"/>
            <w:r w:rsidRPr="00FA692F">
              <w:rPr>
                <w:lang w:val="en-US"/>
              </w:rPr>
              <w:t>Площадь</w:t>
            </w:r>
            <w:proofErr w:type="spellEnd"/>
            <w:r w:rsidRPr="00FA692F">
              <w:rPr>
                <w:lang w:val="en-US"/>
              </w:rPr>
              <w:t xml:space="preserve"> </w:t>
            </w:r>
            <w:proofErr w:type="spellStart"/>
            <w:r w:rsidRPr="00FA692F">
              <w:rPr>
                <w:lang w:val="en-US"/>
              </w:rPr>
              <w:t>объекта</w:t>
            </w:r>
            <w:proofErr w:type="spellEnd"/>
          </w:p>
        </w:tc>
        <w:tc>
          <w:tcPr>
            <w:tcW w:w="1701" w:type="dxa"/>
          </w:tcPr>
          <w:p w:rsidR="002F4B80" w:rsidRPr="00FA692F" w:rsidRDefault="002F4B80" w:rsidP="002F4B80">
            <w:pPr>
              <w:jc w:val="center"/>
              <w:rPr>
                <w:lang w:val="en-US"/>
              </w:rPr>
            </w:pPr>
            <w:proofErr w:type="spellStart"/>
            <w:r w:rsidRPr="00FA692F">
              <w:rPr>
                <w:lang w:val="en-US"/>
              </w:rPr>
              <w:t>Адрес</w:t>
            </w:r>
            <w:proofErr w:type="spellEnd"/>
            <w:r w:rsidRPr="00FA692F">
              <w:rPr>
                <w:lang w:val="en-US"/>
              </w:rPr>
              <w:t xml:space="preserve"> </w:t>
            </w:r>
            <w:proofErr w:type="spellStart"/>
            <w:r w:rsidRPr="00FA692F">
              <w:rPr>
                <w:lang w:val="en-US"/>
              </w:rPr>
              <w:t>объекта</w:t>
            </w:r>
            <w:proofErr w:type="spellEnd"/>
          </w:p>
        </w:tc>
        <w:tc>
          <w:tcPr>
            <w:tcW w:w="1446" w:type="dxa"/>
          </w:tcPr>
          <w:p w:rsidR="002F4B80" w:rsidRPr="00FA692F" w:rsidRDefault="002F4B80" w:rsidP="002F4B80">
            <w:pPr>
              <w:jc w:val="center"/>
            </w:pPr>
            <w:r w:rsidRPr="00FA692F">
              <w:t>Номер этажа, описание местоположения объекта в пределах этажа или в пределах здания</w:t>
            </w:r>
          </w:p>
        </w:tc>
        <w:tc>
          <w:tcPr>
            <w:tcW w:w="1276" w:type="dxa"/>
          </w:tcPr>
          <w:p w:rsidR="002F4B80" w:rsidRPr="00FA692F" w:rsidRDefault="002F4B80" w:rsidP="002F4B80">
            <w:pPr>
              <w:ind w:left="-108" w:right="-108"/>
              <w:jc w:val="center"/>
            </w:pPr>
            <w:r w:rsidRPr="00FA692F">
              <w:t>Год ввода объекта в эксплуатацию</w:t>
            </w:r>
          </w:p>
        </w:tc>
        <w:tc>
          <w:tcPr>
            <w:tcW w:w="1417" w:type="dxa"/>
          </w:tcPr>
          <w:p w:rsidR="002F4B80" w:rsidRPr="00FA692F" w:rsidRDefault="002F4B80" w:rsidP="002F4B80">
            <w:pPr>
              <w:ind w:left="-108"/>
              <w:jc w:val="center"/>
            </w:pPr>
            <w:r w:rsidRPr="00FA692F">
              <w:t>Сведения об ограничениях</w:t>
            </w:r>
          </w:p>
          <w:p w:rsidR="002F4B80" w:rsidRPr="00FA692F" w:rsidRDefault="002F4B80" w:rsidP="002F4B80">
            <w:pPr>
              <w:ind w:left="-108" w:right="-108"/>
              <w:jc w:val="center"/>
            </w:pPr>
            <w:r w:rsidRPr="00FA692F">
              <w:t>(обременениях) в отношении объекта</w:t>
            </w:r>
          </w:p>
        </w:tc>
        <w:tc>
          <w:tcPr>
            <w:tcW w:w="1418" w:type="dxa"/>
          </w:tcPr>
          <w:p w:rsidR="002F4B80" w:rsidRPr="00FA692F" w:rsidRDefault="002F4B80" w:rsidP="002F4B80">
            <w:pPr>
              <w:jc w:val="center"/>
            </w:pPr>
            <w:r w:rsidRPr="00FA692F">
              <w:t>Состояние объекта</w:t>
            </w:r>
          </w:p>
        </w:tc>
      </w:tr>
      <w:tr w:rsidR="002F4B80" w:rsidRPr="00BA3529" w:rsidTr="00FA692F">
        <w:tc>
          <w:tcPr>
            <w:tcW w:w="426" w:type="dxa"/>
          </w:tcPr>
          <w:p w:rsidR="002F4B80" w:rsidRPr="00FA692F" w:rsidRDefault="002F4B80" w:rsidP="002F4B80">
            <w:pPr>
              <w:jc w:val="center"/>
              <w:rPr>
                <w:lang w:val="en-US"/>
              </w:rPr>
            </w:pPr>
            <w:r w:rsidRPr="00FA692F">
              <w:rPr>
                <w:lang w:val="en-US"/>
              </w:rPr>
              <w:t>1</w:t>
            </w:r>
          </w:p>
        </w:tc>
        <w:tc>
          <w:tcPr>
            <w:tcW w:w="1730" w:type="dxa"/>
          </w:tcPr>
          <w:p w:rsidR="002F4B80" w:rsidRPr="00FA692F" w:rsidRDefault="002F4B80" w:rsidP="002F4B80">
            <w:pPr>
              <w:jc w:val="center"/>
              <w:rPr>
                <w:lang w:val="en-US"/>
              </w:rPr>
            </w:pPr>
            <w:r w:rsidRPr="00FA692F">
              <w:rPr>
                <w:lang w:val="en-US"/>
              </w:rPr>
              <w:t>2</w:t>
            </w:r>
          </w:p>
        </w:tc>
        <w:tc>
          <w:tcPr>
            <w:tcW w:w="680" w:type="dxa"/>
          </w:tcPr>
          <w:p w:rsidR="002F4B80" w:rsidRPr="00FA692F" w:rsidRDefault="002F4B80" w:rsidP="002F4B80">
            <w:pPr>
              <w:jc w:val="center"/>
              <w:rPr>
                <w:lang w:val="en-US"/>
              </w:rPr>
            </w:pPr>
            <w:r w:rsidRPr="00FA692F">
              <w:rPr>
                <w:lang w:val="en-US"/>
              </w:rPr>
              <w:t>3</w:t>
            </w:r>
          </w:p>
        </w:tc>
        <w:tc>
          <w:tcPr>
            <w:tcW w:w="1701" w:type="dxa"/>
          </w:tcPr>
          <w:p w:rsidR="002F4B80" w:rsidRPr="00FA692F" w:rsidRDefault="002F4B80" w:rsidP="002F4B80">
            <w:pPr>
              <w:jc w:val="center"/>
              <w:rPr>
                <w:lang w:val="en-US"/>
              </w:rPr>
            </w:pPr>
            <w:r w:rsidRPr="00FA692F">
              <w:rPr>
                <w:lang w:val="en-US"/>
              </w:rPr>
              <w:t>4</w:t>
            </w:r>
          </w:p>
        </w:tc>
        <w:tc>
          <w:tcPr>
            <w:tcW w:w="1446" w:type="dxa"/>
          </w:tcPr>
          <w:p w:rsidR="002F4B80" w:rsidRPr="00FA692F" w:rsidRDefault="002F4B80" w:rsidP="002F4B80">
            <w:pPr>
              <w:jc w:val="center"/>
              <w:rPr>
                <w:lang w:val="en-US"/>
              </w:rPr>
            </w:pPr>
            <w:r w:rsidRPr="00FA692F">
              <w:rPr>
                <w:lang w:val="en-US"/>
              </w:rPr>
              <w:t>5</w:t>
            </w:r>
          </w:p>
        </w:tc>
        <w:tc>
          <w:tcPr>
            <w:tcW w:w="1276" w:type="dxa"/>
          </w:tcPr>
          <w:p w:rsidR="002F4B80" w:rsidRPr="00FA692F" w:rsidRDefault="002F4B80" w:rsidP="002F4B80">
            <w:pPr>
              <w:jc w:val="center"/>
              <w:rPr>
                <w:lang w:val="en-US"/>
              </w:rPr>
            </w:pPr>
            <w:r w:rsidRPr="00FA692F">
              <w:rPr>
                <w:lang w:val="en-US"/>
              </w:rPr>
              <w:t>6</w:t>
            </w:r>
          </w:p>
        </w:tc>
        <w:tc>
          <w:tcPr>
            <w:tcW w:w="1417" w:type="dxa"/>
          </w:tcPr>
          <w:p w:rsidR="002F4B80" w:rsidRPr="00FA692F" w:rsidRDefault="002F4B80" w:rsidP="002F4B80">
            <w:pPr>
              <w:jc w:val="center"/>
              <w:rPr>
                <w:lang w:val="en-US"/>
              </w:rPr>
            </w:pPr>
            <w:r w:rsidRPr="00FA692F">
              <w:rPr>
                <w:lang w:val="en-US"/>
              </w:rPr>
              <w:t>7</w:t>
            </w:r>
          </w:p>
        </w:tc>
        <w:tc>
          <w:tcPr>
            <w:tcW w:w="1418" w:type="dxa"/>
          </w:tcPr>
          <w:p w:rsidR="002F4B80" w:rsidRPr="00FA692F" w:rsidRDefault="002F4B80" w:rsidP="002F4B80">
            <w:pPr>
              <w:jc w:val="center"/>
              <w:rPr>
                <w:lang w:val="en-US"/>
              </w:rPr>
            </w:pPr>
            <w:r w:rsidRPr="00FA692F">
              <w:rPr>
                <w:lang w:val="en-US"/>
              </w:rPr>
              <w:t>8</w:t>
            </w:r>
          </w:p>
        </w:tc>
      </w:tr>
      <w:tr w:rsidR="002F4B80" w:rsidRPr="00BA3529" w:rsidTr="00FA692F">
        <w:tc>
          <w:tcPr>
            <w:tcW w:w="426" w:type="dxa"/>
          </w:tcPr>
          <w:p w:rsidR="002F4B80" w:rsidRPr="00FA692F" w:rsidRDefault="002F4B80" w:rsidP="002F4B80">
            <w:pPr>
              <w:jc w:val="center"/>
              <w:rPr>
                <w:lang w:val="en-US"/>
              </w:rPr>
            </w:pPr>
          </w:p>
          <w:p w:rsidR="002F4B80" w:rsidRPr="00FA692F" w:rsidRDefault="002F4B80" w:rsidP="002F4B80">
            <w:pPr>
              <w:jc w:val="center"/>
              <w:rPr>
                <w:lang w:val="en-US"/>
              </w:rPr>
            </w:pPr>
          </w:p>
          <w:p w:rsidR="002F4B80" w:rsidRPr="00FA692F" w:rsidRDefault="002F4B80" w:rsidP="002F4B80">
            <w:pPr>
              <w:jc w:val="center"/>
              <w:rPr>
                <w:lang w:val="en-US"/>
              </w:rPr>
            </w:pPr>
          </w:p>
          <w:p w:rsidR="002F4B80" w:rsidRPr="00FA692F" w:rsidRDefault="002F4B80" w:rsidP="002F4B80">
            <w:pPr>
              <w:jc w:val="center"/>
              <w:rPr>
                <w:lang w:val="en-US"/>
              </w:rPr>
            </w:pPr>
          </w:p>
          <w:p w:rsidR="002F4B80" w:rsidRPr="00FA692F" w:rsidRDefault="002F4B80" w:rsidP="002F4B80">
            <w:pPr>
              <w:jc w:val="center"/>
              <w:rPr>
                <w:lang w:val="en-US"/>
              </w:rPr>
            </w:pPr>
            <w:r w:rsidRPr="00FA692F">
              <w:rPr>
                <w:lang w:val="en-US"/>
              </w:rPr>
              <w:t>1</w:t>
            </w:r>
          </w:p>
        </w:tc>
        <w:tc>
          <w:tcPr>
            <w:tcW w:w="1730" w:type="dxa"/>
            <w:vAlign w:val="center"/>
          </w:tcPr>
          <w:p w:rsidR="000C4D01" w:rsidRPr="00FA692F" w:rsidRDefault="000C4D01" w:rsidP="00E51464">
            <w:pPr>
              <w:jc w:val="center"/>
            </w:pPr>
            <w:r w:rsidRPr="00FA692F">
              <w:t xml:space="preserve">Нежилые помещение </w:t>
            </w:r>
          </w:p>
          <w:p w:rsidR="002F4B80" w:rsidRPr="00FA692F" w:rsidRDefault="000C4D01" w:rsidP="00E51464">
            <w:pPr>
              <w:jc w:val="center"/>
            </w:pPr>
            <w:r w:rsidRPr="00FA692F">
              <w:t>№ 1-2, № 19-23</w:t>
            </w:r>
          </w:p>
        </w:tc>
        <w:tc>
          <w:tcPr>
            <w:tcW w:w="680" w:type="dxa"/>
            <w:vAlign w:val="center"/>
          </w:tcPr>
          <w:p w:rsidR="002F4B80" w:rsidRPr="00FA692F" w:rsidRDefault="000C4D01" w:rsidP="002F4B80">
            <w:pPr>
              <w:jc w:val="center"/>
            </w:pPr>
            <w:r w:rsidRPr="00FA692F">
              <w:t>154,3</w:t>
            </w:r>
            <w:r w:rsidR="00FA692F" w:rsidRPr="00FA692F">
              <w:t xml:space="preserve"> </w:t>
            </w:r>
            <w:proofErr w:type="spellStart"/>
            <w:r w:rsidR="002F4B80" w:rsidRPr="00FA692F">
              <w:t>кв.м</w:t>
            </w:r>
            <w:proofErr w:type="spellEnd"/>
            <w:r w:rsidR="002F4B80" w:rsidRPr="00FA692F">
              <w:t>.</w:t>
            </w:r>
          </w:p>
        </w:tc>
        <w:tc>
          <w:tcPr>
            <w:tcW w:w="1701" w:type="dxa"/>
            <w:vAlign w:val="center"/>
          </w:tcPr>
          <w:p w:rsidR="003412EE" w:rsidRDefault="000C4D01" w:rsidP="00E51464">
            <w:pPr>
              <w:jc w:val="center"/>
            </w:pPr>
            <w:r w:rsidRPr="00FA692F">
              <w:t>Россия, Краснодарский край,</w:t>
            </w:r>
          </w:p>
          <w:p w:rsidR="00E51464" w:rsidRPr="00FA692F" w:rsidRDefault="000C4D01" w:rsidP="00E51464">
            <w:pPr>
              <w:jc w:val="center"/>
            </w:pPr>
            <w:r w:rsidRPr="00FA692F">
              <w:t xml:space="preserve"> г. Тимашевск, </w:t>
            </w:r>
            <w:proofErr w:type="spellStart"/>
            <w:r w:rsidRPr="00FA692F">
              <w:t>мкр</w:t>
            </w:r>
            <w:proofErr w:type="spellEnd"/>
            <w:r w:rsidRPr="00FA692F">
              <w:t>. Индустриальный, д. 3</w:t>
            </w:r>
          </w:p>
        </w:tc>
        <w:tc>
          <w:tcPr>
            <w:tcW w:w="1446" w:type="dxa"/>
            <w:vAlign w:val="center"/>
          </w:tcPr>
          <w:p w:rsidR="002F4B80" w:rsidRPr="00FA692F" w:rsidRDefault="002F4B80" w:rsidP="00E51464">
            <w:pPr>
              <w:jc w:val="center"/>
            </w:pPr>
            <w:r w:rsidRPr="00FA692F">
              <w:t xml:space="preserve">Нежилое </w:t>
            </w:r>
            <w:r w:rsidR="00E51464" w:rsidRPr="00FA692F">
              <w:t>помещение</w:t>
            </w:r>
            <w:r w:rsidRPr="00FA692F">
              <w:t xml:space="preserve"> </w:t>
            </w:r>
          </w:p>
        </w:tc>
        <w:tc>
          <w:tcPr>
            <w:tcW w:w="1276" w:type="dxa"/>
            <w:vAlign w:val="center"/>
          </w:tcPr>
          <w:p w:rsidR="002F4B80" w:rsidRPr="00FA692F" w:rsidRDefault="002F4B80" w:rsidP="000C4D01">
            <w:pPr>
              <w:jc w:val="center"/>
            </w:pPr>
            <w:r w:rsidRPr="00FA692F">
              <w:t>19</w:t>
            </w:r>
            <w:r w:rsidR="000C4D01" w:rsidRPr="00FA692F">
              <w:t>72</w:t>
            </w:r>
          </w:p>
        </w:tc>
        <w:tc>
          <w:tcPr>
            <w:tcW w:w="1417" w:type="dxa"/>
            <w:vAlign w:val="center"/>
          </w:tcPr>
          <w:p w:rsidR="002F4B80" w:rsidRPr="00FA692F" w:rsidRDefault="002F4B80" w:rsidP="002F4B80">
            <w:pPr>
              <w:jc w:val="center"/>
            </w:pPr>
            <w:r w:rsidRPr="00FA692F">
              <w:t>Не зарегистрировано</w:t>
            </w:r>
          </w:p>
        </w:tc>
        <w:tc>
          <w:tcPr>
            <w:tcW w:w="1418" w:type="dxa"/>
            <w:vAlign w:val="center"/>
          </w:tcPr>
          <w:p w:rsidR="002F4B80" w:rsidRPr="00FA692F" w:rsidRDefault="002F4B80" w:rsidP="002F4B80">
            <w:pPr>
              <w:jc w:val="center"/>
            </w:pPr>
            <w:r w:rsidRPr="00FA692F">
              <w:t xml:space="preserve">Удовлетворительное </w:t>
            </w:r>
          </w:p>
        </w:tc>
      </w:tr>
    </w:tbl>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11F82" w:rsidRPr="00BA3529" w:rsidRDefault="002F4B80" w:rsidP="00D11F8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b/>
          <w:sz w:val="24"/>
          <w:szCs w:val="24"/>
          <w:lang w:eastAsia="ru-RU"/>
        </w:rPr>
        <w:t>3. Порядок подачи заявлений о предоставлении имущества</w:t>
      </w:r>
    </w:p>
    <w:p w:rsidR="00D11F82" w:rsidRPr="00BA3529" w:rsidRDefault="00D11F82" w:rsidP="00D11F8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11F82" w:rsidRPr="00BA3529" w:rsidRDefault="002F4B80"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eastAsia="Times New Roman" w:hAnsi="Times New Roman" w:cs="Times New Roman"/>
          <w:sz w:val="24"/>
          <w:szCs w:val="24"/>
          <w:lang w:eastAsia="ru-RU"/>
        </w:rPr>
        <w:t xml:space="preserve">3.1. </w:t>
      </w:r>
      <w:r w:rsidR="00D11F82" w:rsidRPr="00BA3529">
        <w:rPr>
          <w:rFonts w:ascii="Times New Roman" w:hAnsi="Times New Roman" w:cs="Times New Roman"/>
          <w:color w:val="000000"/>
          <w:sz w:val="24"/>
          <w:szCs w:val="24"/>
          <w:lang w:eastAsia="ru-RU" w:bidi="ru-RU"/>
        </w:rPr>
        <w:t>В течение срока приема заявлений социально ориентированная некоммерческая организация, указанная в подпункте 2 пункта 2.1 Порядка</w:t>
      </w:r>
      <w:r w:rsidR="004653D9" w:rsidRPr="00BA3529">
        <w:rPr>
          <w:rFonts w:ascii="Times New Roman" w:hAnsi="Times New Roman" w:cs="Times New Roman"/>
          <w:color w:val="000000"/>
          <w:sz w:val="24"/>
          <w:szCs w:val="24"/>
          <w:lang w:eastAsia="ru-RU" w:bidi="ru-RU"/>
        </w:rPr>
        <w:t xml:space="preserve"> предоставления социально ориентированным некоммерческим организациям во владение и (или) в пользование включенного в Перечень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владение и (или)  пользование социально ориентированным некоммерческим </w:t>
      </w:r>
      <w:r w:rsidR="004653D9" w:rsidRPr="00BA3529">
        <w:rPr>
          <w:rFonts w:ascii="Times New Roman" w:hAnsi="Times New Roman" w:cs="Times New Roman"/>
          <w:color w:val="000000"/>
          <w:sz w:val="24"/>
          <w:szCs w:val="24"/>
          <w:lang w:eastAsia="ru-RU" w:bidi="ru-RU"/>
        </w:rPr>
        <w:lastRenderedPageBreak/>
        <w:t>организациям, утвержденного постановлением администра</w:t>
      </w:r>
      <w:r w:rsidR="00FA692F">
        <w:rPr>
          <w:rFonts w:ascii="Times New Roman" w:hAnsi="Times New Roman" w:cs="Times New Roman"/>
          <w:color w:val="000000"/>
          <w:sz w:val="24"/>
          <w:szCs w:val="24"/>
          <w:lang w:eastAsia="ru-RU" w:bidi="ru-RU"/>
        </w:rPr>
        <w:t xml:space="preserve">ции муниципального образования </w:t>
      </w:r>
      <w:proofErr w:type="spellStart"/>
      <w:r w:rsidR="00FA692F">
        <w:rPr>
          <w:rFonts w:ascii="Times New Roman" w:hAnsi="Times New Roman" w:cs="Times New Roman"/>
          <w:color w:val="000000"/>
          <w:sz w:val="24"/>
          <w:szCs w:val="24"/>
          <w:lang w:eastAsia="ru-RU" w:bidi="ru-RU"/>
        </w:rPr>
        <w:t>Т</w:t>
      </w:r>
      <w:r w:rsidR="004653D9" w:rsidRPr="00BA3529">
        <w:rPr>
          <w:rFonts w:ascii="Times New Roman" w:hAnsi="Times New Roman" w:cs="Times New Roman"/>
          <w:color w:val="000000"/>
          <w:sz w:val="24"/>
          <w:szCs w:val="24"/>
          <w:lang w:eastAsia="ru-RU" w:bidi="ru-RU"/>
        </w:rPr>
        <w:t>имашевский</w:t>
      </w:r>
      <w:proofErr w:type="spellEnd"/>
      <w:r w:rsidR="004653D9" w:rsidRPr="00BA3529">
        <w:rPr>
          <w:rFonts w:ascii="Times New Roman" w:hAnsi="Times New Roman" w:cs="Times New Roman"/>
          <w:color w:val="000000"/>
          <w:sz w:val="24"/>
          <w:szCs w:val="24"/>
          <w:lang w:eastAsia="ru-RU" w:bidi="ru-RU"/>
        </w:rPr>
        <w:t xml:space="preserve"> район от 5 мая 2015 г. № 488 (далее-Порядок)</w:t>
      </w:r>
      <w:r w:rsidR="00D11F82" w:rsidRPr="00BA3529">
        <w:rPr>
          <w:rFonts w:ascii="Times New Roman" w:hAnsi="Times New Roman" w:cs="Times New Roman"/>
          <w:color w:val="000000"/>
          <w:sz w:val="24"/>
          <w:szCs w:val="24"/>
          <w:lang w:eastAsia="ru-RU" w:bidi="ru-RU"/>
        </w:rPr>
        <w:t>, может подать в уполномоченный орган заявление о предоставлении объекта в безвозмездное пользование, а социально ориентированная некоммерческая организация, указанная в подпункте 3 пункта 2.1 настоящего Пор</w:t>
      </w:r>
      <w:r w:rsidR="00145A0B">
        <w:rPr>
          <w:rFonts w:ascii="Times New Roman" w:hAnsi="Times New Roman" w:cs="Times New Roman"/>
          <w:color w:val="000000"/>
          <w:sz w:val="24"/>
          <w:szCs w:val="24"/>
          <w:lang w:eastAsia="ru-RU" w:bidi="ru-RU"/>
        </w:rPr>
        <w:t>ядка</w:t>
      </w:r>
      <w:r w:rsidR="00D11F82" w:rsidRPr="00BA3529">
        <w:rPr>
          <w:rFonts w:ascii="Times New Roman" w:hAnsi="Times New Roman" w:cs="Times New Roman"/>
          <w:color w:val="000000"/>
          <w:sz w:val="24"/>
          <w:szCs w:val="24"/>
          <w:lang w:eastAsia="ru-RU" w:bidi="ru-RU"/>
        </w:rPr>
        <w:t>.</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3.2. Заявление о предоставлении объекта в безвозмездное пользование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Заявления в форме электронного документа подаются в уполномоченный орган посредством заполнения формы, размещенной на официальном сайте администрации муниципального образования </w:t>
      </w:r>
      <w:proofErr w:type="spellStart"/>
      <w:r w:rsidRPr="00BA3529">
        <w:rPr>
          <w:rFonts w:ascii="Times New Roman" w:hAnsi="Times New Roman" w:cs="Times New Roman"/>
          <w:color w:val="000000"/>
          <w:sz w:val="24"/>
          <w:szCs w:val="24"/>
          <w:lang w:eastAsia="ru-RU" w:bidi="ru-RU"/>
        </w:rPr>
        <w:t>Тимашевский</w:t>
      </w:r>
      <w:proofErr w:type="spellEnd"/>
      <w:r w:rsidRPr="00BA3529">
        <w:rPr>
          <w:rFonts w:ascii="Times New Roman" w:hAnsi="Times New Roman" w:cs="Times New Roman"/>
          <w:color w:val="000000"/>
          <w:sz w:val="24"/>
          <w:szCs w:val="24"/>
          <w:lang w:eastAsia="ru-RU" w:bidi="ru-RU"/>
        </w:rPr>
        <w:t xml:space="preserve"> район.</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Заявление о предоставлении объекта в безвозмездное пользование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3.3. Заявление о предоставлении объекта в безвозмездное пользование должно содержать:</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3) наименование должности, фамилия, имя, отчество руководителя социально ориентированной некоммерческой организации;</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4) сведения, указанные в абзацах втором и третьем подпункта 2 пункта 3.3 настоящего Порядка;</w:t>
      </w:r>
    </w:p>
    <w:p w:rsidR="00D11F82" w:rsidRPr="00BA3529" w:rsidRDefault="00D11F82" w:rsidP="00D11F82">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5) сведения о видах деятельности, предусмотренных пунктами 1 и 2 статьи 31.1 Федерального закона от 12 января 1996 г</w:t>
      </w:r>
      <w:r w:rsidR="004653D9" w:rsidRPr="00BA3529">
        <w:rPr>
          <w:rFonts w:ascii="Times New Roman" w:hAnsi="Times New Roman" w:cs="Times New Roman"/>
          <w:color w:val="000000"/>
          <w:sz w:val="24"/>
          <w:szCs w:val="24"/>
          <w:lang w:eastAsia="ru-RU" w:bidi="ru-RU"/>
        </w:rPr>
        <w:t>.</w:t>
      </w:r>
      <w:r w:rsidRPr="00BA3529">
        <w:rPr>
          <w:rFonts w:ascii="Times New Roman" w:hAnsi="Times New Roman" w:cs="Times New Roman"/>
          <w:color w:val="000000"/>
          <w:sz w:val="24"/>
          <w:szCs w:val="24"/>
          <w:lang w:eastAsia="ru-RU" w:bidi="ru-RU"/>
        </w:rPr>
        <w:t xml:space="preserve"> № 7-ФЗ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4653D9" w:rsidRPr="00BA3529" w:rsidRDefault="00D11F82"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6) сведения о видах деятельности, предусмотренных пунктами 1 и 2 статьи</w:t>
      </w:r>
      <w:r w:rsidR="004653D9" w:rsidRPr="00BA3529">
        <w:rPr>
          <w:rFonts w:ascii="Times New Roman" w:hAnsi="Times New Roman" w:cs="Times New Roman"/>
          <w:color w:val="000000"/>
          <w:sz w:val="24"/>
          <w:szCs w:val="24"/>
          <w:lang w:eastAsia="ru-RU" w:bidi="ru-RU"/>
        </w:rPr>
        <w:t xml:space="preserve"> 31.1 </w:t>
      </w:r>
      <w:r w:rsidRPr="00BA3529">
        <w:rPr>
          <w:rFonts w:ascii="Times New Roman" w:hAnsi="Times New Roman" w:cs="Times New Roman"/>
          <w:color w:val="000000"/>
          <w:sz w:val="24"/>
          <w:szCs w:val="24"/>
          <w:lang w:eastAsia="ru-RU" w:bidi="ru-RU"/>
        </w:rPr>
        <w:t>Федерального закона от 12 января 1996 г</w:t>
      </w:r>
      <w:r w:rsidR="004653D9" w:rsidRPr="00BA3529">
        <w:rPr>
          <w:rFonts w:ascii="Times New Roman" w:hAnsi="Times New Roman" w:cs="Times New Roman"/>
          <w:color w:val="000000"/>
          <w:sz w:val="24"/>
          <w:szCs w:val="24"/>
          <w:lang w:eastAsia="ru-RU" w:bidi="ru-RU"/>
        </w:rPr>
        <w:t>.</w:t>
      </w:r>
      <w:r w:rsidRPr="00BA3529">
        <w:rPr>
          <w:rFonts w:ascii="Times New Roman" w:hAnsi="Times New Roman" w:cs="Times New Roman"/>
          <w:color w:val="000000"/>
          <w:sz w:val="24"/>
          <w:szCs w:val="24"/>
          <w:lang w:eastAsia="ru-RU" w:bidi="ru-RU"/>
        </w:rPr>
        <w:t xml:space="preserve"> № 7-ФЗ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7) </w:t>
      </w:r>
      <w:r w:rsidR="00D11F82" w:rsidRPr="00BA3529">
        <w:rPr>
          <w:rFonts w:ascii="Times New Roman" w:hAnsi="Times New Roman" w:cs="Times New Roman"/>
          <w:color w:val="000000"/>
          <w:sz w:val="24"/>
          <w:szCs w:val="24"/>
          <w:lang w:eastAsia="ru-RU" w:bidi="ru-RU"/>
        </w:rPr>
        <w:t>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от 12 января 1996 г</w:t>
      </w:r>
      <w:r w:rsidRPr="00BA3529">
        <w:rPr>
          <w:rFonts w:ascii="Times New Roman" w:hAnsi="Times New Roman" w:cs="Times New Roman"/>
          <w:color w:val="000000"/>
          <w:sz w:val="24"/>
          <w:szCs w:val="24"/>
          <w:lang w:eastAsia="ru-RU" w:bidi="ru-RU"/>
        </w:rPr>
        <w:t xml:space="preserve">.              </w:t>
      </w:r>
      <w:r w:rsidR="00D11F82" w:rsidRPr="00BA3529">
        <w:rPr>
          <w:rFonts w:ascii="Times New Roman" w:hAnsi="Times New Roman" w:cs="Times New Roman"/>
          <w:color w:val="000000"/>
          <w:sz w:val="24"/>
          <w:szCs w:val="24"/>
          <w:lang w:eastAsia="ru-RU" w:bidi="ru-RU"/>
        </w:rPr>
        <w:t xml:space="preserve"> № 7-ФЗ «О некоммерческих организациях», за последние пять лет (за каждый год: общий объем денежных средств, объем целевых поступлений от граждан, объем целевых </w:t>
      </w:r>
      <w:r w:rsidR="00D11F82" w:rsidRPr="00BA3529">
        <w:rPr>
          <w:rFonts w:ascii="Times New Roman" w:hAnsi="Times New Roman" w:cs="Times New Roman"/>
          <w:color w:val="000000"/>
          <w:sz w:val="24"/>
          <w:szCs w:val="24"/>
          <w:lang w:eastAsia="ru-RU" w:bidi="ru-RU"/>
        </w:rPr>
        <w:lastRenderedPageBreak/>
        <w:t>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8) </w:t>
      </w:r>
      <w:r w:rsidR="00D11F82" w:rsidRPr="00BA3529">
        <w:rPr>
          <w:rFonts w:ascii="Times New Roman" w:hAnsi="Times New Roman" w:cs="Times New Roman"/>
          <w:color w:val="000000"/>
          <w:sz w:val="24"/>
          <w:szCs w:val="24"/>
          <w:lang w:eastAsia="ru-RU" w:bidi="ru-RU"/>
        </w:rPr>
        <w:t>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9) </w:t>
      </w:r>
      <w:r w:rsidR="00D11F82" w:rsidRPr="00BA3529">
        <w:rPr>
          <w:rFonts w:ascii="Times New Roman" w:hAnsi="Times New Roman" w:cs="Times New Roman"/>
          <w:color w:val="000000"/>
          <w:sz w:val="24"/>
          <w:szCs w:val="24"/>
          <w:lang w:eastAsia="ru-RU" w:bidi="ru-RU"/>
        </w:rPr>
        <w:t xml:space="preserve">сведения о субсидиях, полученных социально ориентированной некоммерческой организацией из федерального бюджета, бюджета Краснодарского края и бюджета муниципального образования </w:t>
      </w:r>
      <w:proofErr w:type="spellStart"/>
      <w:r w:rsidR="00D11F82" w:rsidRPr="00BA3529">
        <w:rPr>
          <w:rFonts w:ascii="Times New Roman" w:hAnsi="Times New Roman" w:cs="Times New Roman"/>
          <w:color w:val="000000"/>
          <w:sz w:val="24"/>
          <w:szCs w:val="24"/>
          <w:lang w:eastAsia="ru-RU" w:bidi="ru-RU"/>
        </w:rPr>
        <w:t>Тимашевский</w:t>
      </w:r>
      <w:proofErr w:type="spellEnd"/>
      <w:r w:rsidR="00D11F82" w:rsidRPr="00BA3529">
        <w:rPr>
          <w:rFonts w:ascii="Times New Roman" w:hAnsi="Times New Roman" w:cs="Times New Roman"/>
          <w:color w:val="000000"/>
          <w:sz w:val="24"/>
          <w:szCs w:val="24"/>
          <w:lang w:eastAsia="ru-RU" w:bidi="ru-RU"/>
        </w:rPr>
        <w:t xml:space="preserve"> район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10) </w:t>
      </w:r>
      <w:r w:rsidR="00D11F82" w:rsidRPr="00BA3529">
        <w:rPr>
          <w:rFonts w:ascii="Times New Roman" w:hAnsi="Times New Roman" w:cs="Times New Roman"/>
          <w:color w:val="000000"/>
          <w:sz w:val="24"/>
          <w:szCs w:val="24"/>
          <w:lang w:eastAsia="ru-RU" w:bidi="ru-RU"/>
        </w:rPr>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11) </w:t>
      </w:r>
      <w:r w:rsidR="00D11F82" w:rsidRPr="00BA3529">
        <w:rPr>
          <w:rFonts w:ascii="Times New Roman" w:hAnsi="Times New Roman" w:cs="Times New Roman"/>
          <w:color w:val="000000"/>
          <w:sz w:val="24"/>
          <w:szCs w:val="24"/>
          <w:lang w:eastAsia="ru-RU" w:bidi="ru-RU"/>
        </w:rPr>
        <w:t>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12) </w:t>
      </w:r>
      <w:r w:rsidR="00D11F82" w:rsidRPr="00BA3529">
        <w:rPr>
          <w:rFonts w:ascii="Times New Roman" w:hAnsi="Times New Roman" w:cs="Times New Roman"/>
          <w:color w:val="000000"/>
          <w:sz w:val="24"/>
          <w:szCs w:val="24"/>
          <w:lang w:eastAsia="ru-RU" w:bidi="ru-RU"/>
        </w:rPr>
        <w:t>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13) </w:t>
      </w:r>
      <w:r w:rsidR="00D11F82" w:rsidRPr="00BA3529">
        <w:rPr>
          <w:rFonts w:ascii="Times New Roman" w:hAnsi="Times New Roman" w:cs="Times New Roman"/>
          <w:color w:val="000000"/>
          <w:sz w:val="24"/>
          <w:szCs w:val="24"/>
          <w:lang w:eastAsia="ru-RU" w:bidi="ru-RU"/>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14) </w:t>
      </w:r>
      <w:r w:rsidR="00D11F82" w:rsidRPr="00BA3529">
        <w:rPr>
          <w:rFonts w:ascii="Times New Roman" w:hAnsi="Times New Roman" w:cs="Times New Roman"/>
          <w:color w:val="000000"/>
          <w:sz w:val="24"/>
          <w:szCs w:val="24"/>
          <w:lang w:eastAsia="ru-RU" w:bidi="ru-RU"/>
        </w:rPr>
        <w:t>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15) </w:t>
      </w:r>
      <w:r w:rsidR="00D11F82" w:rsidRPr="00BA3529">
        <w:rPr>
          <w:rFonts w:ascii="Times New Roman" w:hAnsi="Times New Roman" w:cs="Times New Roman"/>
          <w:color w:val="000000"/>
          <w:sz w:val="24"/>
          <w:szCs w:val="24"/>
          <w:lang w:eastAsia="ru-RU" w:bidi="ru-RU"/>
        </w:rPr>
        <w:t>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16) </w:t>
      </w:r>
      <w:r w:rsidR="00D11F82" w:rsidRPr="00BA3529">
        <w:rPr>
          <w:rFonts w:ascii="Times New Roman" w:hAnsi="Times New Roman" w:cs="Times New Roman"/>
          <w:color w:val="000000"/>
          <w:sz w:val="24"/>
          <w:szCs w:val="24"/>
          <w:lang w:eastAsia="ru-RU" w:bidi="ru-RU"/>
        </w:rPr>
        <w:t>сведения о видах деятельности, предусмотренных пунктами 1 и 2 статьи 31.1 Федерального закона от 12 января 1996 г</w:t>
      </w:r>
      <w:r w:rsidR="004218C6" w:rsidRPr="00BA3529">
        <w:rPr>
          <w:rFonts w:ascii="Times New Roman" w:hAnsi="Times New Roman" w:cs="Times New Roman"/>
          <w:color w:val="000000"/>
          <w:sz w:val="24"/>
          <w:szCs w:val="24"/>
          <w:lang w:eastAsia="ru-RU" w:bidi="ru-RU"/>
        </w:rPr>
        <w:t>.</w:t>
      </w:r>
      <w:r w:rsidR="00D11F82" w:rsidRPr="00BA3529">
        <w:rPr>
          <w:rFonts w:ascii="Times New Roman" w:hAnsi="Times New Roman" w:cs="Times New Roman"/>
          <w:color w:val="000000"/>
          <w:sz w:val="24"/>
          <w:szCs w:val="24"/>
          <w:lang w:eastAsia="ru-RU" w:bidi="ru-RU"/>
        </w:rPr>
        <w:t xml:space="preserve"> № 7-ФЗ «О некоммерче</w:t>
      </w:r>
      <w:r w:rsidR="00D11F82" w:rsidRPr="00BA3529">
        <w:rPr>
          <w:rFonts w:ascii="Times New Roman" w:hAnsi="Times New Roman" w:cs="Times New Roman"/>
          <w:color w:val="000000"/>
          <w:sz w:val="24"/>
          <w:szCs w:val="24"/>
          <w:lang w:eastAsia="ru-RU" w:bidi="ru-RU"/>
        </w:rPr>
        <w:softHyphen/>
        <w:t>ских организациях», для осуществления которых социально ориентированная некоммерческая организация обязуется использовать объект;</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17) </w:t>
      </w:r>
      <w:r w:rsidR="00D11F82" w:rsidRPr="00BA3529">
        <w:rPr>
          <w:rFonts w:ascii="Times New Roman" w:hAnsi="Times New Roman" w:cs="Times New Roman"/>
          <w:color w:val="000000"/>
          <w:sz w:val="24"/>
          <w:szCs w:val="24"/>
          <w:lang w:eastAsia="ru-RU" w:bidi="ru-RU"/>
        </w:rPr>
        <w:t>обоснование потребности социально ориентированной некоммерческой организации в предоставлении объекта в безвозмездное пользование;</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18) </w:t>
      </w:r>
      <w:r w:rsidR="00D11F82" w:rsidRPr="00BA3529">
        <w:rPr>
          <w:rFonts w:ascii="Times New Roman" w:hAnsi="Times New Roman" w:cs="Times New Roman"/>
          <w:color w:val="000000"/>
          <w:sz w:val="24"/>
          <w:szCs w:val="24"/>
          <w:lang w:eastAsia="ru-RU" w:bidi="ru-RU"/>
        </w:rPr>
        <w:t>согласие на заключение договора безвозмездного пользования объектом по типовой форме;</w:t>
      </w:r>
    </w:p>
    <w:p w:rsidR="004653D9" w:rsidRPr="00BA3529" w:rsidRDefault="004653D9" w:rsidP="004653D9">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color w:val="000000"/>
          <w:sz w:val="24"/>
          <w:szCs w:val="24"/>
          <w:lang w:eastAsia="ru-RU" w:bidi="ru-RU"/>
        </w:rPr>
        <w:t xml:space="preserve">19) </w:t>
      </w:r>
      <w:r w:rsidR="00D11F82" w:rsidRPr="00BA3529">
        <w:rPr>
          <w:rFonts w:ascii="Times New Roman" w:hAnsi="Times New Roman" w:cs="Times New Roman"/>
          <w:color w:val="000000"/>
          <w:sz w:val="24"/>
          <w:szCs w:val="24"/>
          <w:lang w:eastAsia="ru-RU" w:bidi="ru-RU"/>
        </w:rPr>
        <w:t>перечень прилагаемых документов.</w:t>
      </w:r>
    </w:p>
    <w:p w:rsidR="002F4B80" w:rsidRPr="00BA3529" w:rsidRDefault="002F4B80" w:rsidP="00D11F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b/>
          <w:sz w:val="24"/>
          <w:szCs w:val="24"/>
          <w:lang w:eastAsia="ru-RU"/>
        </w:rPr>
        <w:t>4. Место, дата начала и дата окончания срока подачи заявок на участие в конкурсе:</w:t>
      </w:r>
    </w:p>
    <w:p w:rsidR="002F4B80" w:rsidRPr="00BA3529" w:rsidRDefault="00181333"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lastRenderedPageBreak/>
        <w:t>352700</w:t>
      </w:r>
      <w:r w:rsidR="002F4B80" w:rsidRPr="00BA3529">
        <w:rPr>
          <w:rFonts w:ascii="Times New Roman" w:eastAsia="Times New Roman" w:hAnsi="Times New Roman" w:cs="Times New Roman"/>
          <w:sz w:val="24"/>
          <w:szCs w:val="24"/>
          <w:lang w:eastAsia="ru-RU"/>
        </w:rPr>
        <w:t xml:space="preserve">, </w:t>
      </w:r>
      <w:r w:rsidRPr="00BA3529">
        <w:rPr>
          <w:rFonts w:ascii="Times New Roman" w:eastAsia="Times New Roman" w:hAnsi="Times New Roman" w:cs="Times New Roman"/>
          <w:sz w:val="24"/>
          <w:szCs w:val="24"/>
          <w:lang w:eastAsia="ru-RU"/>
        </w:rPr>
        <w:t xml:space="preserve">Краснодарский край, </w:t>
      </w:r>
      <w:proofErr w:type="spellStart"/>
      <w:r w:rsidRPr="00BA3529">
        <w:rPr>
          <w:rFonts w:ascii="Times New Roman" w:eastAsia="Times New Roman" w:hAnsi="Times New Roman" w:cs="Times New Roman"/>
          <w:sz w:val="24"/>
          <w:szCs w:val="24"/>
          <w:lang w:eastAsia="ru-RU"/>
        </w:rPr>
        <w:t>Тимашевский</w:t>
      </w:r>
      <w:proofErr w:type="spellEnd"/>
      <w:r w:rsidRPr="00BA3529">
        <w:rPr>
          <w:rFonts w:ascii="Times New Roman" w:eastAsia="Times New Roman" w:hAnsi="Times New Roman" w:cs="Times New Roman"/>
          <w:sz w:val="24"/>
          <w:szCs w:val="24"/>
          <w:lang w:eastAsia="ru-RU"/>
        </w:rPr>
        <w:t xml:space="preserve"> район, г. Тимашевск, ул. </w:t>
      </w:r>
      <w:proofErr w:type="gramStart"/>
      <w:r w:rsidRPr="00BA3529">
        <w:rPr>
          <w:rFonts w:ascii="Times New Roman" w:eastAsia="Times New Roman" w:hAnsi="Times New Roman" w:cs="Times New Roman"/>
          <w:sz w:val="24"/>
          <w:szCs w:val="24"/>
          <w:lang w:eastAsia="ru-RU"/>
        </w:rPr>
        <w:t xml:space="preserve">Пионерская, </w:t>
      </w:r>
      <w:r w:rsidR="00BA3529">
        <w:rPr>
          <w:rFonts w:ascii="Times New Roman" w:eastAsia="Times New Roman" w:hAnsi="Times New Roman" w:cs="Times New Roman"/>
          <w:sz w:val="24"/>
          <w:szCs w:val="24"/>
          <w:lang w:eastAsia="ru-RU"/>
        </w:rPr>
        <w:t xml:space="preserve">  </w:t>
      </w:r>
      <w:proofErr w:type="gramEnd"/>
      <w:r w:rsidR="00BA3529">
        <w:rPr>
          <w:rFonts w:ascii="Times New Roman" w:eastAsia="Times New Roman" w:hAnsi="Times New Roman" w:cs="Times New Roman"/>
          <w:sz w:val="24"/>
          <w:szCs w:val="24"/>
          <w:lang w:eastAsia="ru-RU"/>
        </w:rPr>
        <w:t xml:space="preserve">             </w:t>
      </w:r>
      <w:r w:rsidRPr="00BA3529">
        <w:rPr>
          <w:rFonts w:ascii="Times New Roman" w:eastAsia="Times New Roman" w:hAnsi="Times New Roman" w:cs="Times New Roman"/>
          <w:sz w:val="24"/>
          <w:szCs w:val="24"/>
          <w:lang w:eastAsia="ru-RU"/>
        </w:rPr>
        <w:t xml:space="preserve"> д. 90А, 2 этаж, кабинет № 1</w:t>
      </w:r>
      <w:r w:rsidR="002F4B80" w:rsidRPr="00BA3529">
        <w:rPr>
          <w:rFonts w:ascii="Times New Roman" w:eastAsia="Times New Roman" w:hAnsi="Times New Roman" w:cs="Times New Roman"/>
          <w:sz w:val="24"/>
          <w:szCs w:val="24"/>
          <w:lang w:eastAsia="ru-RU"/>
        </w:rPr>
        <w:t>.</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Прием заявлений осуществляется </w:t>
      </w:r>
      <w:r w:rsidR="006B26FC">
        <w:rPr>
          <w:rFonts w:ascii="Times New Roman" w:eastAsia="Times New Roman" w:hAnsi="Times New Roman" w:cs="Times New Roman"/>
          <w:sz w:val="24"/>
          <w:szCs w:val="24"/>
          <w:lang w:eastAsia="ru-RU"/>
        </w:rPr>
        <w:t xml:space="preserve">с </w:t>
      </w:r>
      <w:r w:rsidRPr="00BA3529">
        <w:rPr>
          <w:rFonts w:ascii="Times New Roman" w:eastAsia="Times New Roman" w:hAnsi="Times New Roman" w:cs="Times New Roman"/>
          <w:sz w:val="24"/>
          <w:szCs w:val="24"/>
          <w:lang w:eastAsia="ru-RU"/>
        </w:rPr>
        <w:t>понедельник</w:t>
      </w:r>
      <w:r w:rsidR="006B26FC">
        <w:rPr>
          <w:rFonts w:ascii="Times New Roman" w:eastAsia="Times New Roman" w:hAnsi="Times New Roman" w:cs="Times New Roman"/>
          <w:sz w:val="24"/>
          <w:szCs w:val="24"/>
          <w:lang w:eastAsia="ru-RU"/>
        </w:rPr>
        <w:t>а</w:t>
      </w:r>
      <w:r w:rsidR="006534CE" w:rsidRPr="00BA3529">
        <w:rPr>
          <w:rFonts w:ascii="Times New Roman" w:eastAsia="Times New Roman" w:hAnsi="Times New Roman" w:cs="Times New Roman"/>
          <w:sz w:val="24"/>
          <w:szCs w:val="24"/>
          <w:lang w:eastAsia="ru-RU"/>
        </w:rPr>
        <w:t xml:space="preserve"> </w:t>
      </w:r>
      <w:r w:rsidR="006B26FC">
        <w:rPr>
          <w:rFonts w:ascii="Times New Roman" w:eastAsia="Times New Roman" w:hAnsi="Times New Roman" w:cs="Times New Roman"/>
          <w:sz w:val="24"/>
          <w:szCs w:val="24"/>
          <w:lang w:eastAsia="ru-RU"/>
        </w:rPr>
        <w:t>по</w:t>
      </w:r>
      <w:r w:rsidR="00F1392F">
        <w:rPr>
          <w:rFonts w:ascii="Times New Roman" w:eastAsia="Times New Roman" w:hAnsi="Times New Roman" w:cs="Times New Roman"/>
          <w:sz w:val="24"/>
          <w:szCs w:val="24"/>
          <w:lang w:eastAsia="ru-RU"/>
        </w:rPr>
        <w:t xml:space="preserve"> пятницу</w:t>
      </w:r>
      <w:r w:rsidR="006534CE" w:rsidRPr="00BA3529">
        <w:rPr>
          <w:rFonts w:ascii="Times New Roman" w:eastAsia="Times New Roman" w:hAnsi="Times New Roman" w:cs="Times New Roman"/>
          <w:sz w:val="24"/>
          <w:szCs w:val="24"/>
          <w:lang w:eastAsia="ru-RU"/>
        </w:rPr>
        <w:t xml:space="preserve"> </w:t>
      </w:r>
      <w:r w:rsidRPr="00BA3529">
        <w:rPr>
          <w:rFonts w:ascii="Times New Roman" w:eastAsia="Times New Roman" w:hAnsi="Times New Roman" w:cs="Times New Roman"/>
          <w:sz w:val="24"/>
          <w:szCs w:val="24"/>
          <w:lang w:eastAsia="ru-RU"/>
        </w:rPr>
        <w:t xml:space="preserve">с </w:t>
      </w:r>
      <w:r w:rsidR="006534CE" w:rsidRPr="00BA3529">
        <w:rPr>
          <w:rFonts w:ascii="Times New Roman" w:eastAsia="Times New Roman" w:hAnsi="Times New Roman" w:cs="Times New Roman"/>
          <w:sz w:val="24"/>
          <w:szCs w:val="24"/>
          <w:lang w:eastAsia="ru-RU"/>
        </w:rPr>
        <w:t>09</w:t>
      </w:r>
      <w:r w:rsidRPr="00BA3529">
        <w:rPr>
          <w:rFonts w:ascii="Times New Roman" w:eastAsia="Times New Roman" w:hAnsi="Times New Roman" w:cs="Times New Roman"/>
          <w:sz w:val="24"/>
          <w:szCs w:val="24"/>
          <w:lang w:eastAsia="ru-RU"/>
        </w:rPr>
        <w:t xml:space="preserve">.00 до 17.00, </w:t>
      </w:r>
      <w:r w:rsidR="006534CE" w:rsidRPr="00BA3529">
        <w:rPr>
          <w:rFonts w:ascii="Times New Roman" w:eastAsia="Times New Roman" w:hAnsi="Times New Roman" w:cs="Times New Roman"/>
          <w:sz w:val="24"/>
          <w:szCs w:val="24"/>
          <w:lang w:eastAsia="ru-RU"/>
        </w:rPr>
        <w:t>обеденный перерыв с 1</w:t>
      </w:r>
      <w:r w:rsidR="000C4D01" w:rsidRPr="00BA3529">
        <w:rPr>
          <w:rFonts w:ascii="Times New Roman" w:eastAsia="Times New Roman" w:hAnsi="Times New Roman" w:cs="Times New Roman"/>
          <w:sz w:val="24"/>
          <w:szCs w:val="24"/>
          <w:lang w:eastAsia="ru-RU"/>
        </w:rPr>
        <w:t>3.0</w:t>
      </w:r>
      <w:r w:rsidR="006534CE" w:rsidRPr="00BA3529">
        <w:rPr>
          <w:rFonts w:ascii="Times New Roman" w:eastAsia="Times New Roman" w:hAnsi="Times New Roman" w:cs="Times New Roman"/>
          <w:sz w:val="24"/>
          <w:szCs w:val="24"/>
          <w:lang w:eastAsia="ru-RU"/>
        </w:rPr>
        <w:t xml:space="preserve">0 до 14.00 </w:t>
      </w:r>
      <w:r w:rsidRPr="00BA3529">
        <w:rPr>
          <w:rFonts w:ascii="Times New Roman" w:eastAsia="Times New Roman" w:hAnsi="Times New Roman" w:cs="Times New Roman"/>
          <w:sz w:val="24"/>
          <w:szCs w:val="24"/>
          <w:lang w:eastAsia="ru-RU"/>
        </w:rPr>
        <w:t>(время местное).</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b/>
          <w:sz w:val="24"/>
          <w:szCs w:val="24"/>
          <w:lang w:eastAsia="ru-RU"/>
        </w:rPr>
        <w:t>Дата начала приема заявок на участие в конкурсе</w:t>
      </w:r>
      <w:r w:rsidRPr="00BA3529">
        <w:rPr>
          <w:rFonts w:ascii="Times New Roman" w:eastAsia="Times New Roman" w:hAnsi="Times New Roman" w:cs="Times New Roman"/>
          <w:sz w:val="24"/>
          <w:szCs w:val="24"/>
          <w:lang w:eastAsia="ru-RU"/>
        </w:rPr>
        <w:t>:</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w:t>
      </w:r>
      <w:r w:rsidR="00181333" w:rsidRPr="00BA3529">
        <w:rPr>
          <w:rFonts w:ascii="Times New Roman" w:eastAsia="Times New Roman" w:hAnsi="Times New Roman" w:cs="Times New Roman"/>
          <w:sz w:val="24"/>
          <w:szCs w:val="24"/>
          <w:lang w:eastAsia="ru-RU"/>
        </w:rPr>
        <w:t>2</w:t>
      </w:r>
      <w:r w:rsidR="00B377B4">
        <w:rPr>
          <w:rFonts w:ascii="Times New Roman" w:eastAsia="Times New Roman" w:hAnsi="Times New Roman" w:cs="Times New Roman"/>
          <w:sz w:val="24"/>
          <w:szCs w:val="24"/>
          <w:lang w:eastAsia="ru-RU"/>
        </w:rPr>
        <w:t>8</w:t>
      </w:r>
      <w:r w:rsidRPr="00BA3529">
        <w:rPr>
          <w:rFonts w:ascii="Times New Roman" w:eastAsia="Times New Roman" w:hAnsi="Times New Roman" w:cs="Times New Roman"/>
          <w:sz w:val="24"/>
          <w:szCs w:val="24"/>
          <w:lang w:eastAsia="ru-RU"/>
        </w:rPr>
        <w:t xml:space="preserve">» </w:t>
      </w:r>
      <w:r w:rsidR="00181333" w:rsidRPr="00BA3529">
        <w:rPr>
          <w:rFonts w:ascii="Times New Roman" w:eastAsia="Times New Roman" w:hAnsi="Times New Roman" w:cs="Times New Roman"/>
          <w:sz w:val="24"/>
          <w:szCs w:val="24"/>
          <w:lang w:eastAsia="ru-RU"/>
        </w:rPr>
        <w:t>июля</w:t>
      </w:r>
      <w:r w:rsidRPr="00BA3529">
        <w:rPr>
          <w:rFonts w:ascii="Times New Roman" w:eastAsia="Times New Roman" w:hAnsi="Times New Roman" w:cs="Times New Roman"/>
          <w:sz w:val="24"/>
          <w:szCs w:val="24"/>
          <w:lang w:eastAsia="ru-RU"/>
        </w:rPr>
        <w:t xml:space="preserve"> 202</w:t>
      </w:r>
      <w:r w:rsidR="00DF6A56" w:rsidRPr="00BA3529">
        <w:rPr>
          <w:rFonts w:ascii="Times New Roman" w:eastAsia="Times New Roman" w:hAnsi="Times New Roman" w:cs="Times New Roman"/>
          <w:sz w:val="24"/>
          <w:szCs w:val="24"/>
          <w:lang w:eastAsia="ru-RU"/>
        </w:rPr>
        <w:t>5</w:t>
      </w:r>
      <w:r w:rsidRPr="00BA3529">
        <w:rPr>
          <w:rFonts w:ascii="Times New Roman" w:eastAsia="Times New Roman" w:hAnsi="Times New Roman" w:cs="Times New Roman"/>
          <w:sz w:val="24"/>
          <w:szCs w:val="24"/>
          <w:lang w:eastAsia="ru-RU"/>
        </w:rPr>
        <w:t xml:space="preserve"> года.</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b/>
          <w:sz w:val="24"/>
          <w:szCs w:val="24"/>
          <w:lang w:eastAsia="ru-RU"/>
        </w:rPr>
        <w:t xml:space="preserve">Дата окончания срока подачи заявок: </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заявки на участие в конкурсе должны быть поданы не позднее 17.00 часов (время местное) «</w:t>
      </w:r>
      <w:r w:rsidR="00B377B4">
        <w:rPr>
          <w:rFonts w:ascii="Times New Roman" w:eastAsia="Times New Roman" w:hAnsi="Times New Roman" w:cs="Times New Roman"/>
          <w:sz w:val="24"/>
          <w:szCs w:val="24"/>
          <w:lang w:eastAsia="ru-RU"/>
        </w:rPr>
        <w:t>25</w:t>
      </w:r>
      <w:r w:rsidRPr="00BA3529">
        <w:rPr>
          <w:rFonts w:ascii="Times New Roman" w:eastAsia="Times New Roman" w:hAnsi="Times New Roman" w:cs="Times New Roman"/>
          <w:sz w:val="24"/>
          <w:szCs w:val="24"/>
          <w:lang w:eastAsia="ru-RU"/>
        </w:rPr>
        <w:t xml:space="preserve">» </w:t>
      </w:r>
      <w:r w:rsidR="00181333" w:rsidRPr="00BA3529">
        <w:rPr>
          <w:rFonts w:ascii="Times New Roman" w:eastAsia="Times New Roman" w:hAnsi="Times New Roman" w:cs="Times New Roman"/>
          <w:sz w:val="24"/>
          <w:szCs w:val="24"/>
          <w:lang w:eastAsia="ru-RU"/>
        </w:rPr>
        <w:t>августа</w:t>
      </w:r>
      <w:r w:rsidRPr="00BA3529">
        <w:rPr>
          <w:rFonts w:ascii="Times New Roman" w:eastAsia="Times New Roman" w:hAnsi="Times New Roman" w:cs="Times New Roman"/>
          <w:sz w:val="24"/>
          <w:szCs w:val="24"/>
          <w:lang w:eastAsia="ru-RU"/>
        </w:rPr>
        <w:t xml:space="preserve"> 202</w:t>
      </w:r>
      <w:r w:rsidR="00DF6A56" w:rsidRPr="00BA3529">
        <w:rPr>
          <w:rFonts w:ascii="Times New Roman" w:eastAsia="Times New Roman" w:hAnsi="Times New Roman" w:cs="Times New Roman"/>
          <w:sz w:val="24"/>
          <w:szCs w:val="24"/>
          <w:lang w:eastAsia="ru-RU"/>
        </w:rPr>
        <w:t>5</w:t>
      </w:r>
      <w:r w:rsidRPr="00BA3529">
        <w:rPr>
          <w:rFonts w:ascii="Times New Roman" w:eastAsia="Times New Roman" w:hAnsi="Times New Roman" w:cs="Times New Roman"/>
          <w:sz w:val="24"/>
          <w:szCs w:val="24"/>
          <w:lang w:eastAsia="ru-RU"/>
        </w:rPr>
        <w:t xml:space="preserve"> года.</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Место дата и время вскрытия конвертов с заявлениями:</w:t>
      </w:r>
    </w:p>
    <w:p w:rsidR="00181333" w:rsidRPr="00BA3529" w:rsidRDefault="00181333" w:rsidP="001813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352700, Краснодарский край, </w:t>
      </w:r>
      <w:proofErr w:type="spellStart"/>
      <w:r w:rsidRPr="00BA3529">
        <w:rPr>
          <w:rFonts w:ascii="Times New Roman" w:eastAsia="Times New Roman" w:hAnsi="Times New Roman" w:cs="Times New Roman"/>
          <w:sz w:val="24"/>
          <w:szCs w:val="24"/>
          <w:lang w:eastAsia="ru-RU"/>
        </w:rPr>
        <w:t>Тимашевский</w:t>
      </w:r>
      <w:proofErr w:type="spellEnd"/>
      <w:r w:rsidRPr="00BA3529">
        <w:rPr>
          <w:rFonts w:ascii="Times New Roman" w:eastAsia="Times New Roman" w:hAnsi="Times New Roman" w:cs="Times New Roman"/>
          <w:sz w:val="24"/>
          <w:szCs w:val="24"/>
          <w:lang w:eastAsia="ru-RU"/>
        </w:rPr>
        <w:t xml:space="preserve"> район, г. Тимашевск, ул. Пионерская,  </w:t>
      </w:r>
      <w:r w:rsidR="00BA3529">
        <w:rPr>
          <w:rFonts w:ascii="Times New Roman" w:eastAsia="Times New Roman" w:hAnsi="Times New Roman" w:cs="Times New Roman"/>
          <w:sz w:val="24"/>
          <w:szCs w:val="24"/>
          <w:lang w:eastAsia="ru-RU"/>
        </w:rPr>
        <w:t xml:space="preserve">               </w:t>
      </w:r>
      <w:r w:rsidRPr="00BA3529">
        <w:rPr>
          <w:rFonts w:ascii="Times New Roman" w:eastAsia="Times New Roman" w:hAnsi="Times New Roman" w:cs="Times New Roman"/>
          <w:sz w:val="24"/>
          <w:szCs w:val="24"/>
          <w:lang w:eastAsia="ru-RU"/>
        </w:rPr>
        <w:t>д. 90А, 2 этаж, кабинет № 1.</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b/>
          <w:sz w:val="24"/>
          <w:szCs w:val="24"/>
          <w:lang w:eastAsia="ru-RU"/>
        </w:rPr>
        <w:t>Дата вскрытия конвертов:</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w:t>
      </w:r>
      <w:r w:rsidR="00181333" w:rsidRPr="00BA3529">
        <w:rPr>
          <w:rFonts w:ascii="Times New Roman" w:eastAsia="Times New Roman" w:hAnsi="Times New Roman" w:cs="Times New Roman"/>
          <w:sz w:val="24"/>
          <w:szCs w:val="24"/>
          <w:lang w:eastAsia="ru-RU"/>
        </w:rPr>
        <w:t>26</w:t>
      </w:r>
      <w:r w:rsidRPr="00BA3529">
        <w:rPr>
          <w:rFonts w:ascii="Times New Roman" w:eastAsia="Times New Roman" w:hAnsi="Times New Roman" w:cs="Times New Roman"/>
          <w:sz w:val="24"/>
          <w:szCs w:val="24"/>
          <w:lang w:eastAsia="ru-RU"/>
        </w:rPr>
        <w:t xml:space="preserve">» </w:t>
      </w:r>
      <w:r w:rsidR="00181333" w:rsidRPr="00BA3529">
        <w:rPr>
          <w:rFonts w:ascii="Times New Roman" w:eastAsia="Times New Roman" w:hAnsi="Times New Roman" w:cs="Times New Roman"/>
          <w:sz w:val="24"/>
          <w:szCs w:val="24"/>
          <w:lang w:eastAsia="ru-RU"/>
        </w:rPr>
        <w:t>августа</w:t>
      </w:r>
      <w:r w:rsidRPr="00BA3529">
        <w:rPr>
          <w:rFonts w:ascii="Times New Roman" w:eastAsia="Times New Roman" w:hAnsi="Times New Roman" w:cs="Times New Roman"/>
          <w:sz w:val="24"/>
          <w:szCs w:val="24"/>
          <w:lang w:eastAsia="ru-RU"/>
        </w:rPr>
        <w:t xml:space="preserve"> 202</w:t>
      </w:r>
      <w:r w:rsidR="00DF6A56" w:rsidRPr="00BA3529">
        <w:rPr>
          <w:rFonts w:ascii="Times New Roman" w:eastAsia="Times New Roman" w:hAnsi="Times New Roman" w:cs="Times New Roman"/>
          <w:sz w:val="24"/>
          <w:szCs w:val="24"/>
          <w:lang w:eastAsia="ru-RU"/>
        </w:rPr>
        <w:t>5</w:t>
      </w:r>
      <w:r w:rsidRPr="00BA3529">
        <w:rPr>
          <w:rFonts w:ascii="Times New Roman" w:eastAsia="Times New Roman" w:hAnsi="Times New Roman" w:cs="Times New Roman"/>
          <w:sz w:val="24"/>
          <w:szCs w:val="24"/>
          <w:lang w:eastAsia="ru-RU"/>
        </w:rPr>
        <w:t xml:space="preserve"> года </w:t>
      </w:r>
      <w:r w:rsidR="00AD613A" w:rsidRPr="00BA3529">
        <w:rPr>
          <w:rFonts w:ascii="Times New Roman" w:eastAsia="Times New Roman" w:hAnsi="Times New Roman" w:cs="Times New Roman"/>
          <w:sz w:val="24"/>
          <w:szCs w:val="24"/>
          <w:lang w:eastAsia="ru-RU"/>
        </w:rPr>
        <w:t>09</w:t>
      </w:r>
      <w:r w:rsidRPr="00BA3529">
        <w:rPr>
          <w:rFonts w:ascii="Times New Roman" w:eastAsia="Times New Roman" w:hAnsi="Times New Roman" w:cs="Times New Roman"/>
          <w:sz w:val="24"/>
          <w:szCs w:val="24"/>
          <w:lang w:eastAsia="ru-RU"/>
        </w:rPr>
        <w:t>.00 часов (время местное).</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Администрация </w:t>
      </w:r>
      <w:r w:rsidR="00181333" w:rsidRPr="00BA3529">
        <w:rPr>
          <w:rFonts w:ascii="Times New Roman" w:eastAsia="Times New Roman" w:hAnsi="Times New Roman" w:cs="Times New Roman"/>
          <w:sz w:val="24"/>
          <w:szCs w:val="24"/>
          <w:lang w:eastAsia="ru-RU"/>
        </w:rPr>
        <w:t xml:space="preserve">муниципального образования </w:t>
      </w:r>
      <w:proofErr w:type="spellStart"/>
      <w:r w:rsidR="00181333" w:rsidRPr="00BA3529">
        <w:rPr>
          <w:rFonts w:ascii="Times New Roman" w:eastAsia="Times New Roman" w:hAnsi="Times New Roman" w:cs="Times New Roman"/>
          <w:sz w:val="24"/>
          <w:szCs w:val="24"/>
          <w:lang w:eastAsia="ru-RU"/>
        </w:rPr>
        <w:t>Тимашевский</w:t>
      </w:r>
      <w:proofErr w:type="spellEnd"/>
      <w:r w:rsidR="00181333" w:rsidRPr="00BA3529">
        <w:rPr>
          <w:rFonts w:ascii="Times New Roman" w:eastAsia="Times New Roman" w:hAnsi="Times New Roman" w:cs="Times New Roman"/>
          <w:sz w:val="24"/>
          <w:szCs w:val="24"/>
          <w:lang w:eastAsia="ru-RU"/>
        </w:rPr>
        <w:t xml:space="preserve"> муниципальный район Краснодарского края</w:t>
      </w:r>
      <w:r w:rsidRPr="00BA3529">
        <w:rPr>
          <w:rFonts w:ascii="Times New Roman" w:eastAsia="Times New Roman" w:hAnsi="Times New Roman" w:cs="Times New Roman"/>
          <w:sz w:val="24"/>
          <w:szCs w:val="24"/>
          <w:lang w:eastAsia="ru-RU"/>
        </w:rPr>
        <w:t xml:space="preserve"> вправе внести изменения в извещение, размещенное на официальном сайте, не позднее чем за пять дней до даты окончания приема заявлений. </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Изменения в извещение, размещенное на официальном сайте, разрешается вносить не более одного раза.</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b/>
          <w:sz w:val="24"/>
          <w:szCs w:val="24"/>
          <w:lang w:eastAsia="ru-RU"/>
        </w:rPr>
        <w:t xml:space="preserve">5. Условия предоставления объекта </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5.1. 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статьи 31.1 Федерального закона «О некоммерческих организациях», на территории </w:t>
      </w:r>
      <w:proofErr w:type="spellStart"/>
      <w:r w:rsidR="00EB070A">
        <w:rPr>
          <w:rFonts w:ascii="Times New Roman" w:eastAsia="Times New Roman" w:hAnsi="Times New Roman" w:cs="Times New Roman"/>
          <w:sz w:val="24"/>
          <w:szCs w:val="24"/>
          <w:lang w:eastAsia="ru-RU"/>
        </w:rPr>
        <w:t>Тимашевского</w:t>
      </w:r>
      <w:proofErr w:type="spellEnd"/>
      <w:r w:rsidR="00EB070A">
        <w:rPr>
          <w:rFonts w:ascii="Times New Roman" w:eastAsia="Times New Roman" w:hAnsi="Times New Roman" w:cs="Times New Roman"/>
          <w:sz w:val="24"/>
          <w:szCs w:val="24"/>
          <w:lang w:eastAsia="ru-RU"/>
        </w:rPr>
        <w:t xml:space="preserve"> района</w:t>
      </w:r>
      <w:r w:rsidR="00181333" w:rsidRPr="00BA3529">
        <w:rPr>
          <w:rFonts w:ascii="Times New Roman" w:eastAsia="Times New Roman" w:hAnsi="Times New Roman" w:cs="Times New Roman"/>
          <w:sz w:val="24"/>
          <w:szCs w:val="24"/>
          <w:lang w:eastAsia="ru-RU"/>
        </w:rPr>
        <w:t xml:space="preserve"> </w:t>
      </w:r>
      <w:r w:rsidRPr="00BA3529">
        <w:rPr>
          <w:rFonts w:ascii="Times New Roman" w:eastAsia="Times New Roman" w:hAnsi="Times New Roman" w:cs="Times New Roman"/>
          <w:sz w:val="24"/>
          <w:szCs w:val="24"/>
          <w:lang w:eastAsia="ru-RU"/>
        </w:rPr>
        <w:t xml:space="preserve">в течение не менее </w:t>
      </w:r>
      <w:r w:rsidR="009626CA" w:rsidRPr="00BA3529">
        <w:rPr>
          <w:rFonts w:ascii="Times New Roman" w:eastAsia="Times New Roman" w:hAnsi="Times New Roman" w:cs="Times New Roman"/>
          <w:sz w:val="24"/>
          <w:szCs w:val="24"/>
          <w:lang w:eastAsia="ru-RU"/>
        </w:rPr>
        <w:t>одного года</w:t>
      </w:r>
      <w:r w:rsidRPr="00BA3529">
        <w:rPr>
          <w:rFonts w:ascii="Times New Roman" w:eastAsia="Times New Roman" w:hAnsi="Times New Roman" w:cs="Times New Roman"/>
          <w:sz w:val="24"/>
          <w:szCs w:val="24"/>
          <w:lang w:eastAsia="ru-RU"/>
        </w:rPr>
        <w:t xml:space="preserve"> до дня подачи указанной организацией заявления о предоставлении объекта в безвозмездное пользование;</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sz w:val="24"/>
          <w:szCs w:val="24"/>
          <w:lang w:eastAsia="ru-RU"/>
        </w:rPr>
        <w:t>5.2. Объект предоставляется в безвозмездное пользование сроком</w:t>
      </w:r>
      <w:r w:rsidR="00DF6A56" w:rsidRPr="00BA3529">
        <w:rPr>
          <w:rFonts w:ascii="Times New Roman" w:eastAsia="Times New Roman" w:hAnsi="Times New Roman" w:cs="Times New Roman"/>
          <w:sz w:val="24"/>
          <w:szCs w:val="24"/>
          <w:lang w:eastAsia="ru-RU"/>
        </w:rPr>
        <w:t xml:space="preserve"> </w:t>
      </w:r>
      <w:r w:rsidR="009626CA" w:rsidRPr="00BA3529">
        <w:rPr>
          <w:rFonts w:ascii="Times New Roman" w:eastAsia="Times New Roman" w:hAnsi="Times New Roman" w:cs="Times New Roman"/>
          <w:b/>
          <w:sz w:val="24"/>
          <w:szCs w:val="24"/>
          <w:lang w:eastAsia="ru-RU"/>
        </w:rPr>
        <w:t>на 5 лет</w:t>
      </w:r>
      <w:r w:rsidRPr="00BA3529">
        <w:rPr>
          <w:rFonts w:ascii="Times New Roman" w:eastAsia="Times New Roman" w:hAnsi="Times New Roman" w:cs="Times New Roman"/>
          <w:b/>
          <w:sz w:val="24"/>
          <w:szCs w:val="24"/>
          <w:lang w:eastAsia="ru-RU"/>
        </w:rPr>
        <w:t>.</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5.</w:t>
      </w:r>
      <w:r w:rsidR="00E20B89" w:rsidRPr="00BA3529">
        <w:rPr>
          <w:rFonts w:ascii="Times New Roman" w:eastAsia="Times New Roman" w:hAnsi="Times New Roman" w:cs="Times New Roman"/>
          <w:sz w:val="24"/>
          <w:szCs w:val="24"/>
          <w:lang w:eastAsia="ru-RU"/>
        </w:rPr>
        <w:t>3</w:t>
      </w:r>
      <w:r w:rsidRPr="00BA3529">
        <w:rPr>
          <w:rFonts w:ascii="Times New Roman" w:eastAsia="Times New Roman" w:hAnsi="Times New Roman" w:cs="Times New Roman"/>
          <w:sz w:val="24"/>
          <w:szCs w:val="24"/>
          <w:lang w:eastAsia="ru-RU"/>
        </w:rPr>
        <w:t xml:space="preserve">. Право на заключение договора безвозмездного пользования - право получения имущественной поддержки имеют организации, зарегистрированные на территории </w:t>
      </w:r>
      <w:proofErr w:type="spellStart"/>
      <w:r w:rsidR="000C2663">
        <w:rPr>
          <w:rFonts w:ascii="Times New Roman" w:eastAsia="Times New Roman" w:hAnsi="Times New Roman" w:cs="Times New Roman"/>
          <w:sz w:val="24"/>
          <w:szCs w:val="24"/>
          <w:lang w:eastAsia="ru-RU"/>
        </w:rPr>
        <w:t>Тимашевского</w:t>
      </w:r>
      <w:proofErr w:type="spellEnd"/>
      <w:r w:rsidR="000C2663">
        <w:rPr>
          <w:rFonts w:ascii="Times New Roman" w:eastAsia="Times New Roman" w:hAnsi="Times New Roman" w:cs="Times New Roman"/>
          <w:sz w:val="24"/>
          <w:szCs w:val="24"/>
          <w:lang w:eastAsia="ru-RU"/>
        </w:rPr>
        <w:t xml:space="preserve"> района</w:t>
      </w:r>
      <w:r w:rsidRPr="00BA3529">
        <w:rPr>
          <w:rFonts w:ascii="Times New Roman" w:eastAsia="Times New Roman" w:hAnsi="Times New Roman" w:cs="Times New Roman"/>
          <w:sz w:val="24"/>
          <w:szCs w:val="24"/>
          <w:lang w:eastAsia="ru-RU"/>
        </w:rPr>
        <w:t xml:space="preserve"> и соответствующие следующим условиям (далее - получатели имущественной поддержки):</w:t>
      </w:r>
    </w:p>
    <w:p w:rsidR="009626CA" w:rsidRPr="00BA3529" w:rsidRDefault="00A76D42" w:rsidP="009626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5.</w:t>
      </w:r>
      <w:r w:rsidR="00E20B89" w:rsidRPr="00BA3529">
        <w:rPr>
          <w:rFonts w:ascii="Times New Roman" w:eastAsia="Times New Roman" w:hAnsi="Times New Roman" w:cs="Times New Roman"/>
          <w:sz w:val="24"/>
          <w:szCs w:val="24"/>
          <w:lang w:eastAsia="ru-RU"/>
        </w:rPr>
        <w:t>4</w:t>
      </w:r>
      <w:r w:rsidRPr="00BA3529">
        <w:rPr>
          <w:rFonts w:ascii="Times New Roman" w:eastAsia="Times New Roman" w:hAnsi="Times New Roman" w:cs="Times New Roman"/>
          <w:sz w:val="24"/>
          <w:szCs w:val="24"/>
          <w:lang w:eastAsia="ru-RU"/>
        </w:rPr>
        <w:t>.</w:t>
      </w:r>
      <w:r w:rsidR="000124DD" w:rsidRPr="00BA3529">
        <w:rPr>
          <w:rFonts w:ascii="Times New Roman" w:eastAsia="Times New Roman" w:hAnsi="Times New Roman" w:cs="Times New Roman"/>
          <w:sz w:val="24"/>
          <w:szCs w:val="24"/>
          <w:lang w:eastAsia="ru-RU"/>
        </w:rPr>
        <w:t xml:space="preserve"> Нежилое помещение предоставляется организации во владение и (или) в пользование на следующих условиях:</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eastAsia="Times New Roman" w:hAnsi="Times New Roman" w:cs="Times New Roman"/>
          <w:sz w:val="24"/>
          <w:szCs w:val="24"/>
          <w:lang w:eastAsia="ru-RU"/>
        </w:rPr>
        <w:t>1</w:t>
      </w:r>
      <w:r w:rsidR="000124DD" w:rsidRPr="00BA3529">
        <w:rPr>
          <w:rFonts w:ascii="Times New Roman" w:eastAsia="Times New Roman" w:hAnsi="Times New Roman" w:cs="Times New Roman"/>
          <w:sz w:val="24"/>
          <w:szCs w:val="24"/>
          <w:lang w:eastAsia="ru-RU"/>
        </w:rPr>
        <w:t xml:space="preserve">) </w:t>
      </w:r>
      <w:r w:rsidRPr="00BA3529">
        <w:rPr>
          <w:rFonts w:ascii="Times New Roman" w:hAnsi="Times New Roman" w:cs="Times New Roman"/>
          <w:sz w:val="24"/>
          <w:szCs w:val="24"/>
          <w:lang w:eastAsia="ru-RU" w:bidi="ru-RU"/>
        </w:rPr>
        <w:t>Объект предоставляется социально ориентированной некоммерческой организации во владение и (или) в пользование на следующих условиях:</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а) объект предоставляется в безвозмездное пользование на срок пять лет;</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б)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w:t>
      </w:r>
      <w:r w:rsidR="00DA2745" w:rsidRPr="00BA3529">
        <w:rPr>
          <w:rFonts w:ascii="Times New Roman" w:hAnsi="Times New Roman" w:cs="Times New Roman"/>
          <w:sz w:val="24"/>
          <w:szCs w:val="24"/>
          <w:lang w:eastAsia="ru-RU" w:bidi="ru-RU"/>
        </w:rPr>
        <w:t xml:space="preserve">.           </w:t>
      </w:r>
      <w:r w:rsidRPr="00BA3529">
        <w:rPr>
          <w:rFonts w:ascii="Times New Roman" w:hAnsi="Times New Roman" w:cs="Times New Roman"/>
          <w:sz w:val="24"/>
          <w:szCs w:val="24"/>
          <w:lang w:eastAsia="ru-RU" w:bidi="ru-RU"/>
        </w:rPr>
        <w:t xml:space="preserve"> № 7-ФЗ «О некоммерческих организациях»;</w:t>
      </w:r>
    </w:p>
    <w:p w:rsidR="00145A0B"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в) </w:t>
      </w:r>
      <w:r w:rsidR="00145A0B" w:rsidRPr="00BA3529">
        <w:rPr>
          <w:rFonts w:ascii="Times New Roman" w:hAnsi="Times New Roman" w:cs="Times New Roman"/>
          <w:sz w:val="24"/>
          <w:szCs w:val="24"/>
          <w:lang w:eastAsia="ru-RU" w:bidi="ru-RU"/>
        </w:rPr>
        <w:t>объект должен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от 12 января 1996 г. № 7-ФЗ «О некоммерческих организациях» и указываемых в договоре безвозмездного пользования объектом или договоре аренды объекта;</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г) </w:t>
      </w:r>
      <w:r w:rsidR="00145A0B" w:rsidRPr="00BA3529">
        <w:rPr>
          <w:rFonts w:ascii="Times New Roman" w:hAnsi="Times New Roman" w:cs="Times New Roman"/>
          <w:sz w:val="24"/>
          <w:szCs w:val="24"/>
          <w:lang w:eastAsia="ru-RU" w:bidi="ru-RU"/>
        </w:rPr>
        <w:t xml:space="preserve">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w:t>
      </w:r>
      <w:r w:rsidR="00145A0B" w:rsidRPr="00BA3529">
        <w:rPr>
          <w:rFonts w:ascii="Times New Roman" w:hAnsi="Times New Roman" w:cs="Times New Roman"/>
          <w:sz w:val="24"/>
          <w:szCs w:val="24"/>
          <w:lang w:eastAsia="ru-RU" w:bidi="ru-RU"/>
        </w:rPr>
        <w:lastRenderedPageBreak/>
        <w:t>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объекта;</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д) </w:t>
      </w:r>
      <w:r w:rsidR="00145A0B" w:rsidRPr="00BA3529">
        <w:rPr>
          <w:rFonts w:ascii="Times New Roman" w:hAnsi="Times New Roman" w:cs="Times New Roman"/>
          <w:sz w:val="24"/>
          <w:szCs w:val="24"/>
          <w:lang w:eastAsia="ru-RU" w:bidi="ru-RU"/>
        </w:rPr>
        <w:t>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е) </w:t>
      </w:r>
      <w:r w:rsidR="00145A0B" w:rsidRPr="00BA3529">
        <w:rPr>
          <w:rFonts w:ascii="Times New Roman" w:hAnsi="Times New Roman" w:cs="Times New Roman"/>
          <w:sz w:val="24"/>
          <w:szCs w:val="24"/>
          <w:lang w:eastAsia="ru-RU" w:bidi="ru-RU"/>
        </w:rPr>
        <w:t>социально ориентированная некоммерческая организация, которой объект предоставлен в безвозмездное пользование,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ж) </w:t>
      </w:r>
      <w:r w:rsidR="00145A0B" w:rsidRPr="00BA3529">
        <w:rPr>
          <w:rFonts w:ascii="Times New Roman" w:hAnsi="Times New Roman" w:cs="Times New Roman"/>
          <w:sz w:val="24"/>
          <w:szCs w:val="24"/>
          <w:lang w:eastAsia="ru-RU" w:bidi="ru-RU"/>
        </w:rPr>
        <w:t>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подпунктом 5 настоящего пункта.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з) </w:t>
      </w:r>
      <w:proofErr w:type="spellStart"/>
      <w:r w:rsidR="00145A0B" w:rsidRPr="00BA3529">
        <w:rPr>
          <w:rFonts w:ascii="Times New Roman" w:hAnsi="Times New Roman" w:cs="Times New Roman"/>
          <w:sz w:val="24"/>
          <w:szCs w:val="24"/>
          <w:lang w:eastAsia="ru-RU" w:bidi="ru-RU"/>
        </w:rPr>
        <w:t>непроведение</w:t>
      </w:r>
      <w:proofErr w:type="spellEnd"/>
      <w:r w:rsidR="00145A0B" w:rsidRPr="00BA3529">
        <w:rPr>
          <w:rFonts w:ascii="Times New Roman" w:hAnsi="Times New Roman" w:cs="Times New Roman"/>
          <w:sz w:val="24"/>
          <w:szCs w:val="24"/>
          <w:lang w:eastAsia="ru-RU" w:bidi="ru-RU"/>
        </w:rPr>
        <w:t xml:space="preserve">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9626CA" w:rsidRPr="00BA3529" w:rsidRDefault="009626CA" w:rsidP="009626CA">
      <w:pPr>
        <w:autoSpaceDE w:val="0"/>
        <w:autoSpaceDN w:val="0"/>
        <w:adjustRightInd w:val="0"/>
        <w:spacing w:after="0" w:line="240" w:lineRule="auto"/>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и) </w:t>
      </w:r>
      <w:r w:rsidR="00145A0B" w:rsidRPr="00BA3529">
        <w:rPr>
          <w:rFonts w:ascii="Times New Roman" w:hAnsi="Times New Roman" w:cs="Times New Roman"/>
          <w:sz w:val="24"/>
          <w:szCs w:val="24"/>
          <w:lang w:eastAsia="ru-RU" w:bidi="ru-RU"/>
        </w:rPr>
        <w:t>отсутствие социально ориентированной некоммерческой организации в перечне в соответствии с пунктом 2 статьи 6 Федерального закона от 7 августа 2001 г. № 115-ФЗ «О противодействии легализации (отмыванию) денежных средств, полученных преступным путем, и финансированию терроризма».</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Приложения к извещению:</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Приложение № 1. Форма заявления на предоставление объекта в </w:t>
      </w:r>
      <w:r w:rsidR="00872677" w:rsidRPr="00BA3529">
        <w:rPr>
          <w:rFonts w:ascii="Times New Roman" w:eastAsia="Times New Roman" w:hAnsi="Times New Roman" w:cs="Times New Roman"/>
          <w:sz w:val="24"/>
          <w:szCs w:val="24"/>
          <w:lang w:eastAsia="ru-RU"/>
        </w:rPr>
        <w:t xml:space="preserve">безвозмездное пользование </w:t>
      </w:r>
      <w:r w:rsidRPr="00BA3529">
        <w:rPr>
          <w:rFonts w:ascii="Times New Roman" w:eastAsia="Times New Roman" w:hAnsi="Times New Roman" w:cs="Times New Roman"/>
          <w:sz w:val="24"/>
          <w:szCs w:val="24"/>
          <w:lang w:eastAsia="ru-RU"/>
        </w:rPr>
        <w:t>на 4 л.;</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Приложение № 2. Типовая форма договора безвозмездного пользования муниципальным имуществом – на </w:t>
      </w:r>
      <w:r w:rsidR="00741E6D" w:rsidRPr="00BA3529">
        <w:rPr>
          <w:rFonts w:ascii="Times New Roman" w:eastAsia="Times New Roman" w:hAnsi="Times New Roman" w:cs="Times New Roman"/>
          <w:sz w:val="24"/>
          <w:szCs w:val="24"/>
          <w:lang w:eastAsia="ru-RU"/>
        </w:rPr>
        <w:t>3</w:t>
      </w:r>
      <w:r w:rsidRPr="00BA3529">
        <w:rPr>
          <w:rFonts w:ascii="Times New Roman" w:eastAsia="Times New Roman" w:hAnsi="Times New Roman" w:cs="Times New Roman"/>
          <w:sz w:val="24"/>
          <w:szCs w:val="24"/>
          <w:lang w:eastAsia="ru-RU"/>
        </w:rPr>
        <w:t xml:space="preserve"> л.</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5036B" w:rsidRPr="00BA3529" w:rsidRDefault="0075036B"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7DCA" w:rsidRPr="00BA3529" w:rsidRDefault="00572191" w:rsidP="00127D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Исполняющий обязанности</w:t>
      </w:r>
    </w:p>
    <w:p w:rsidR="00572191" w:rsidRPr="00BA3529" w:rsidRDefault="00572191" w:rsidP="00127D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начальника отдела земельных и </w:t>
      </w:r>
    </w:p>
    <w:p w:rsidR="00572191" w:rsidRPr="00BA3529" w:rsidRDefault="00572191" w:rsidP="00127D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имущественных отношений</w:t>
      </w:r>
    </w:p>
    <w:p w:rsidR="00572191" w:rsidRPr="00BA3529" w:rsidRDefault="00572191" w:rsidP="00127D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администрации муниципального</w:t>
      </w:r>
    </w:p>
    <w:p w:rsidR="00572191" w:rsidRPr="00BA3529" w:rsidRDefault="00572191" w:rsidP="00127D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образования </w:t>
      </w:r>
      <w:proofErr w:type="spellStart"/>
      <w:r w:rsidRPr="00BA3529">
        <w:rPr>
          <w:rFonts w:ascii="Times New Roman" w:eastAsia="Times New Roman" w:hAnsi="Times New Roman" w:cs="Times New Roman"/>
          <w:sz w:val="24"/>
          <w:szCs w:val="24"/>
          <w:lang w:eastAsia="ru-RU"/>
        </w:rPr>
        <w:t>Тимашевский</w:t>
      </w:r>
      <w:proofErr w:type="spellEnd"/>
      <w:r w:rsidRPr="00BA3529">
        <w:rPr>
          <w:rFonts w:ascii="Times New Roman" w:eastAsia="Times New Roman" w:hAnsi="Times New Roman" w:cs="Times New Roman"/>
          <w:sz w:val="24"/>
          <w:szCs w:val="24"/>
          <w:lang w:eastAsia="ru-RU"/>
        </w:rPr>
        <w:t xml:space="preserve"> </w:t>
      </w:r>
    </w:p>
    <w:p w:rsidR="00572191" w:rsidRPr="00BA3529" w:rsidRDefault="00572191" w:rsidP="00127D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муниципальный район</w:t>
      </w:r>
    </w:p>
    <w:p w:rsidR="00572191" w:rsidRPr="00BA3529" w:rsidRDefault="00572191" w:rsidP="00127D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Краснодарского края                                                                                                    Л.И. Крюк</w:t>
      </w:r>
    </w:p>
    <w:p w:rsidR="00127DCA" w:rsidRPr="00BA3529" w:rsidRDefault="00127DCA"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7DCA" w:rsidRPr="00BA3529" w:rsidRDefault="00127DCA"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Pr="00BA352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Pr="00BA352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Pr="00BA352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Pr="00BA352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Pr="00BA352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Pr="00BA352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20B89" w:rsidRPr="00BA3529" w:rsidRDefault="00E20B8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7546C" w:rsidRDefault="0097546C" w:rsidP="0021196A">
      <w:pPr>
        <w:autoSpaceDE w:val="0"/>
        <w:autoSpaceDN w:val="0"/>
        <w:adjustRightInd w:val="0"/>
        <w:spacing w:after="0" w:line="240" w:lineRule="auto"/>
        <w:ind w:firstLine="6237"/>
        <w:jc w:val="both"/>
        <w:rPr>
          <w:rFonts w:ascii="Times New Roman" w:eastAsia="Times New Roman" w:hAnsi="Times New Roman" w:cs="Times New Roman"/>
          <w:sz w:val="24"/>
          <w:szCs w:val="24"/>
          <w:lang w:eastAsia="ru-RU"/>
        </w:rPr>
      </w:pPr>
    </w:p>
    <w:p w:rsidR="002F4B80" w:rsidRPr="00BA3529" w:rsidRDefault="002F4B80" w:rsidP="0021196A">
      <w:pPr>
        <w:autoSpaceDE w:val="0"/>
        <w:autoSpaceDN w:val="0"/>
        <w:adjustRightInd w:val="0"/>
        <w:spacing w:after="0" w:line="240" w:lineRule="auto"/>
        <w:ind w:firstLine="6237"/>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Приложение №1 </w:t>
      </w:r>
    </w:p>
    <w:p w:rsidR="0021196A" w:rsidRDefault="002F4B80" w:rsidP="0021196A">
      <w:pPr>
        <w:autoSpaceDE w:val="0"/>
        <w:autoSpaceDN w:val="0"/>
        <w:adjustRightInd w:val="0"/>
        <w:spacing w:after="0" w:line="240" w:lineRule="auto"/>
        <w:ind w:firstLine="6237"/>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к Извещению о возможности</w:t>
      </w:r>
    </w:p>
    <w:p w:rsidR="002F4B80" w:rsidRPr="00BA3529" w:rsidRDefault="002F4B80" w:rsidP="0021196A">
      <w:pPr>
        <w:autoSpaceDE w:val="0"/>
        <w:autoSpaceDN w:val="0"/>
        <w:adjustRightInd w:val="0"/>
        <w:spacing w:after="0" w:line="240" w:lineRule="auto"/>
        <w:ind w:firstLine="6237"/>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предоставления имущества</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127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ЗАЯВЛЕНИЕ </w:t>
      </w:r>
    </w:p>
    <w:p w:rsidR="002F4B80" w:rsidRPr="00BA3529" w:rsidRDefault="002F4B80" w:rsidP="00127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о предоставлении объекта в безвозмездное пользование</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 Полное и сокращенное наименование социально ориентированной некоммерческой организации ________________________________________</w:t>
      </w:r>
      <w:r w:rsidR="003850DC" w:rsidRPr="00BA3529">
        <w:rPr>
          <w:rFonts w:ascii="Times New Roman" w:eastAsia="Times New Roman" w:hAnsi="Times New Roman" w:cs="Times New Roman"/>
          <w:sz w:val="24"/>
          <w:szCs w:val="24"/>
          <w:lang w:eastAsia="ru-RU"/>
        </w:rPr>
        <w:t>___________</w:t>
      </w:r>
    </w:p>
    <w:p w:rsidR="002F4B80" w:rsidRPr="00BA3529" w:rsidRDefault="002F4B80" w:rsidP="003850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_</w:t>
      </w:r>
      <w:r w:rsidR="003850DC" w:rsidRPr="00BA3529">
        <w:rPr>
          <w:rFonts w:ascii="Times New Roman" w:eastAsia="Times New Roman" w:hAnsi="Times New Roman" w:cs="Times New Roman"/>
          <w:sz w:val="24"/>
          <w:szCs w:val="24"/>
          <w:lang w:eastAsia="ru-RU"/>
        </w:rPr>
        <w:t>_</w:t>
      </w:r>
      <w:r w:rsidRPr="00BA3529">
        <w:rPr>
          <w:rFonts w:ascii="Times New Roman" w:eastAsia="Times New Roman" w:hAnsi="Times New Roman" w:cs="Times New Roman"/>
          <w:sz w:val="24"/>
          <w:szCs w:val="24"/>
          <w:lang w:eastAsia="ru-RU"/>
        </w:rPr>
        <w:t>_______________________________________________</w:t>
      </w:r>
      <w:r w:rsidR="003850DC" w:rsidRPr="00BA3529">
        <w:rPr>
          <w:rFonts w:ascii="Times New Roman" w:eastAsia="Times New Roman" w:hAnsi="Times New Roman" w:cs="Times New Roman"/>
          <w:sz w:val="24"/>
          <w:szCs w:val="24"/>
          <w:lang w:eastAsia="ru-RU"/>
        </w:rPr>
        <w:t>____________________________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Дата государственной регистрации (при создании) _____</w:t>
      </w:r>
      <w:r w:rsidR="003850DC" w:rsidRPr="00BA3529">
        <w:rPr>
          <w:rFonts w:ascii="Times New Roman" w:eastAsia="Times New Roman" w:hAnsi="Times New Roman" w:cs="Times New Roman"/>
          <w:sz w:val="24"/>
          <w:szCs w:val="24"/>
          <w:lang w:eastAsia="ru-RU"/>
        </w:rPr>
        <w:t>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Основной государственный регистрационный номер </w:t>
      </w:r>
      <w:r w:rsidR="003850DC" w:rsidRPr="00BA3529">
        <w:rPr>
          <w:rFonts w:ascii="Times New Roman" w:eastAsia="Times New Roman" w:hAnsi="Times New Roman" w:cs="Times New Roman"/>
          <w:sz w:val="24"/>
          <w:szCs w:val="24"/>
          <w:lang w:eastAsia="ru-RU"/>
        </w:rPr>
        <w:t>____________________</w:t>
      </w:r>
      <w:r w:rsidRPr="00BA3529">
        <w:rPr>
          <w:rFonts w:ascii="Times New Roman" w:eastAsia="Times New Roman" w:hAnsi="Times New Roman" w:cs="Times New Roman"/>
          <w:sz w:val="24"/>
          <w:szCs w:val="24"/>
          <w:lang w:eastAsia="ru-RU"/>
        </w:rPr>
        <w:t>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Идентификационный номер налогоплател</w:t>
      </w:r>
      <w:r w:rsidR="003850DC" w:rsidRPr="00BA3529">
        <w:rPr>
          <w:rFonts w:ascii="Times New Roman" w:eastAsia="Times New Roman" w:hAnsi="Times New Roman" w:cs="Times New Roman"/>
          <w:sz w:val="24"/>
          <w:szCs w:val="24"/>
          <w:lang w:eastAsia="ru-RU"/>
        </w:rPr>
        <w:t>ьщика ______________</w:t>
      </w:r>
      <w:r w:rsidRPr="00BA3529">
        <w:rPr>
          <w:rFonts w:ascii="Times New Roman" w:eastAsia="Times New Roman" w:hAnsi="Times New Roman" w:cs="Times New Roman"/>
          <w:sz w:val="24"/>
          <w:szCs w:val="24"/>
          <w:lang w:eastAsia="ru-RU"/>
        </w:rPr>
        <w:t>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Адрес (местонахождения) постоянно дейс</w:t>
      </w:r>
      <w:r w:rsidR="003850DC" w:rsidRPr="00BA3529">
        <w:rPr>
          <w:rFonts w:ascii="Times New Roman" w:eastAsia="Times New Roman" w:hAnsi="Times New Roman" w:cs="Times New Roman"/>
          <w:sz w:val="24"/>
          <w:szCs w:val="24"/>
          <w:lang w:eastAsia="ru-RU"/>
        </w:rPr>
        <w:t>твующего органа______</w:t>
      </w:r>
      <w:r w:rsidRPr="00BA3529">
        <w:rPr>
          <w:rFonts w:ascii="Times New Roman" w:eastAsia="Times New Roman" w:hAnsi="Times New Roman" w:cs="Times New Roman"/>
          <w:sz w:val="24"/>
          <w:szCs w:val="24"/>
          <w:lang w:eastAsia="ru-RU"/>
        </w:rPr>
        <w:t>_______________</w:t>
      </w:r>
    </w:p>
    <w:p w:rsidR="002F4B80" w:rsidRPr="00BA3529" w:rsidRDefault="002F4B80" w:rsidP="003850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___________________________________________________</w:t>
      </w:r>
      <w:r w:rsidR="003850DC" w:rsidRPr="00BA3529">
        <w:rPr>
          <w:rFonts w:ascii="Times New Roman" w:eastAsia="Times New Roman" w:hAnsi="Times New Roman" w:cs="Times New Roman"/>
          <w:sz w:val="24"/>
          <w:szCs w:val="24"/>
          <w:lang w:eastAsia="ru-RU"/>
        </w:rPr>
        <w:t>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2. Почтовый адрес ______________________________</w:t>
      </w:r>
      <w:r w:rsidR="003850DC" w:rsidRPr="00BA3529">
        <w:rPr>
          <w:rFonts w:ascii="Times New Roman" w:eastAsia="Times New Roman" w:hAnsi="Times New Roman" w:cs="Times New Roman"/>
          <w:sz w:val="24"/>
          <w:szCs w:val="24"/>
          <w:lang w:eastAsia="ru-RU"/>
        </w:rPr>
        <w:t>____________________</w:t>
      </w:r>
      <w:r w:rsidRPr="00BA3529">
        <w:rPr>
          <w:rFonts w:ascii="Times New Roman" w:eastAsia="Times New Roman" w:hAnsi="Times New Roman" w:cs="Times New Roman"/>
          <w:sz w:val="24"/>
          <w:szCs w:val="24"/>
          <w:lang w:eastAsia="ru-RU"/>
        </w:rPr>
        <w:t>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Номер контактного телефона ______________</w:t>
      </w:r>
      <w:r w:rsidR="003850DC" w:rsidRPr="00BA3529">
        <w:rPr>
          <w:rFonts w:ascii="Times New Roman" w:eastAsia="Times New Roman" w:hAnsi="Times New Roman" w:cs="Times New Roman"/>
          <w:sz w:val="24"/>
          <w:szCs w:val="24"/>
          <w:lang w:eastAsia="ru-RU"/>
        </w:rPr>
        <w:t>____________________</w:t>
      </w:r>
      <w:r w:rsidRPr="00BA3529">
        <w:rPr>
          <w:rFonts w:ascii="Times New Roman" w:eastAsia="Times New Roman" w:hAnsi="Times New Roman" w:cs="Times New Roman"/>
          <w:sz w:val="24"/>
          <w:szCs w:val="24"/>
          <w:lang w:eastAsia="ru-RU"/>
        </w:rPr>
        <w:t>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Адрес электронной почты социально ориентированной некоммерческой организаци</w:t>
      </w:r>
      <w:r w:rsidR="003850DC" w:rsidRPr="00BA3529">
        <w:rPr>
          <w:rFonts w:ascii="Times New Roman" w:eastAsia="Times New Roman" w:hAnsi="Times New Roman" w:cs="Times New Roman"/>
          <w:sz w:val="24"/>
          <w:szCs w:val="24"/>
          <w:lang w:eastAsia="ru-RU"/>
        </w:rPr>
        <w:t>и (при наличии)</w:t>
      </w:r>
      <w:r w:rsidRPr="00BA3529">
        <w:rPr>
          <w:rFonts w:ascii="Times New Roman" w:eastAsia="Times New Roman" w:hAnsi="Times New Roman" w:cs="Times New Roman"/>
          <w:sz w:val="24"/>
          <w:szCs w:val="24"/>
          <w:lang w:eastAsia="ru-RU"/>
        </w:rPr>
        <w:t>______________________________________________________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Адрес сайта в информационно-телекоммуникационной сети Интернет (при наличии) __________</w:t>
      </w:r>
      <w:r w:rsidR="003850DC" w:rsidRPr="00BA3529">
        <w:rPr>
          <w:rFonts w:ascii="Times New Roman" w:eastAsia="Times New Roman" w:hAnsi="Times New Roman" w:cs="Times New Roman"/>
          <w:sz w:val="24"/>
          <w:szCs w:val="24"/>
          <w:lang w:eastAsia="ru-RU"/>
        </w:rPr>
        <w:t>________</w:t>
      </w:r>
      <w:r w:rsidRPr="00BA3529">
        <w:rPr>
          <w:rFonts w:ascii="Times New Roman" w:eastAsia="Times New Roman" w:hAnsi="Times New Roman" w:cs="Times New Roman"/>
          <w:sz w:val="24"/>
          <w:szCs w:val="24"/>
          <w:lang w:eastAsia="ru-RU"/>
        </w:rPr>
        <w:t>_______________________________</w:t>
      </w:r>
      <w:r w:rsidR="003850DC" w:rsidRPr="00BA3529">
        <w:rPr>
          <w:rFonts w:ascii="Times New Roman" w:eastAsia="Times New Roman" w:hAnsi="Times New Roman" w:cs="Times New Roman"/>
          <w:sz w:val="24"/>
          <w:szCs w:val="24"/>
          <w:lang w:eastAsia="ru-RU"/>
        </w:rPr>
        <w:t>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3. Наименование должности, фамилия, имя, отчество руководителя социально ориентированной некоммерческой организации _________________________</w:t>
      </w:r>
      <w:r w:rsidR="00604E5F" w:rsidRPr="00BA3529">
        <w:rPr>
          <w:rFonts w:ascii="Times New Roman" w:eastAsia="Times New Roman" w:hAnsi="Times New Roman" w:cs="Times New Roman"/>
          <w:sz w:val="24"/>
          <w:szCs w:val="24"/>
          <w:lang w:eastAsia="ru-RU"/>
        </w:rPr>
        <w:t>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4. Сведения об объекте:</w:t>
      </w:r>
    </w:p>
    <w:p w:rsidR="002F4B80" w:rsidRPr="00BA3529" w:rsidRDefault="002F4B80" w:rsidP="001F22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наименование объекта _________________________________</w:t>
      </w:r>
      <w:r w:rsidR="001F22D7" w:rsidRPr="00BA3529">
        <w:rPr>
          <w:rFonts w:ascii="Times New Roman" w:eastAsia="Times New Roman" w:hAnsi="Times New Roman" w:cs="Times New Roman"/>
          <w:sz w:val="24"/>
          <w:szCs w:val="24"/>
          <w:lang w:eastAsia="ru-RU"/>
        </w:rPr>
        <w:t>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общая площадь объекта _____________________________</w:t>
      </w:r>
      <w:r w:rsidR="001F22D7" w:rsidRPr="00BA3529">
        <w:rPr>
          <w:rFonts w:ascii="Times New Roman" w:eastAsia="Times New Roman" w:hAnsi="Times New Roman" w:cs="Times New Roman"/>
          <w:sz w:val="24"/>
          <w:szCs w:val="24"/>
          <w:lang w:eastAsia="ru-RU"/>
        </w:rPr>
        <w:t>____________________</w:t>
      </w:r>
    </w:p>
    <w:p w:rsidR="002F4B80" w:rsidRPr="00BA3529" w:rsidRDefault="002F4B80" w:rsidP="001F22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адрес объекта _________________________________________</w:t>
      </w:r>
      <w:r w:rsidR="001F22D7" w:rsidRPr="00BA3529">
        <w:rPr>
          <w:rFonts w:ascii="Times New Roman" w:eastAsia="Times New Roman" w:hAnsi="Times New Roman" w:cs="Times New Roman"/>
          <w:sz w:val="24"/>
          <w:szCs w:val="24"/>
          <w:lang w:eastAsia="ru-RU"/>
        </w:rPr>
        <w:t>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9754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5. Сведения о видах деятельности, предусмотренных пунктами 1 и 2 статьи 31.1 Федерального закона «О некоммерческих организациях», которые организация осуществляла в соответствии с учредительными документами за последние 5 (пять) лет/за период фактического осуществления деятельности, и осуществляет на момент подачи заявления,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количество участников проекта из числа членов организации): ____________________________________________________</w:t>
      </w:r>
      <w:r w:rsidR="00CC48EA" w:rsidRPr="00BA3529">
        <w:rPr>
          <w:rFonts w:ascii="Times New Roman" w:eastAsia="Times New Roman" w:hAnsi="Times New Roman" w:cs="Times New Roman"/>
          <w:sz w:val="24"/>
          <w:szCs w:val="24"/>
          <w:lang w:eastAsia="ru-RU"/>
        </w:rPr>
        <w:t>____________________</w:t>
      </w:r>
      <w:r w:rsidRPr="00BA3529">
        <w:rPr>
          <w:rFonts w:ascii="Times New Roman" w:eastAsia="Times New Roman" w:hAnsi="Times New Roman" w:cs="Times New Roman"/>
          <w:sz w:val="24"/>
          <w:szCs w:val="24"/>
          <w:lang w:eastAsia="ru-RU"/>
        </w:rPr>
        <w:t>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 некоммерческих организациях», за последние 5 (пять) лет (за каждый год):</w:t>
      </w:r>
    </w:p>
    <w:p w:rsidR="002F4B80" w:rsidRPr="00BA3529"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общий объем денежных средств:______________________________________________________________________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объем целевых поступлений от граждан: _____________________________________________________________________________</w:t>
      </w:r>
    </w:p>
    <w:p w:rsidR="00B001E3" w:rsidRPr="00BA3529"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объем целевых поступлений от российских организаций: _____________________________________________________________________________</w:t>
      </w:r>
    </w:p>
    <w:p w:rsidR="002F4B80" w:rsidRPr="00BA3529"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объем целевых поступлений от иностранных граждан и лиц без гражданства:______________</w:t>
      </w:r>
      <w:r w:rsidR="00E24765" w:rsidRPr="00BA3529">
        <w:rPr>
          <w:rFonts w:ascii="Times New Roman" w:eastAsia="Times New Roman" w:hAnsi="Times New Roman" w:cs="Times New Roman"/>
          <w:sz w:val="24"/>
          <w:szCs w:val="24"/>
          <w:lang w:eastAsia="ru-RU"/>
        </w:rPr>
        <w:t>_</w:t>
      </w:r>
      <w:r w:rsidRPr="00BA3529">
        <w:rPr>
          <w:rFonts w:ascii="Times New Roman" w:eastAsia="Times New Roman" w:hAnsi="Times New Roman" w:cs="Times New Roman"/>
          <w:sz w:val="24"/>
          <w:szCs w:val="24"/>
          <w:lang w:eastAsia="ru-RU"/>
        </w:rPr>
        <w:t>___________________________________________________</w:t>
      </w:r>
    </w:p>
    <w:p w:rsidR="002F4B80" w:rsidRPr="00BA3529"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объем целевых поступлений от иностранных организаций: _____________________________________________________________________________</w:t>
      </w:r>
    </w:p>
    <w:p w:rsidR="002F4B80" w:rsidRPr="00BA3529"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объем доходов от целевого капитала некоммерческих организаций: _____________________________________________________________________________</w:t>
      </w:r>
    </w:p>
    <w:p w:rsidR="002F4B80" w:rsidRPr="00BA3529"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объем внереализационных доходов: _____________________________________________________________________________</w:t>
      </w:r>
    </w:p>
    <w:p w:rsidR="002F4B80" w:rsidRPr="00BA3529" w:rsidRDefault="002F4B80" w:rsidP="00E24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объем доходов от реализации товаров, работ и услуг: _____________________________________________________________________________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7. Сведения о грантах, полученных организацией по результатам конкурсов от некоммерческих неправительственных организаций в течение последних 5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2F4B80" w:rsidRPr="00BA3529" w:rsidRDefault="002F4B80" w:rsidP="008259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_____________________________________________________________________________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8. Сведения о субсидиях, полученных организацией из федерального бюджета, краевого бюджета и местного бюджета за последние 5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_____________________________________________________________________________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9.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 _____________________________________________________________________________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10. Сведения о средней численности работников организации за последние 5 (пять) лет (средняя численность работников за каждый год указанного периода) _________________________________</w:t>
      </w:r>
      <w:r w:rsidR="00D550CE" w:rsidRPr="00BA3529">
        <w:rPr>
          <w:rFonts w:ascii="Times New Roman" w:eastAsia="Times New Roman" w:hAnsi="Times New Roman" w:cs="Times New Roman"/>
          <w:sz w:val="24"/>
          <w:szCs w:val="24"/>
          <w:lang w:eastAsia="ru-RU"/>
        </w:rPr>
        <w:t>______________________________</w:t>
      </w:r>
      <w:r w:rsidRPr="00BA3529">
        <w:rPr>
          <w:rFonts w:ascii="Times New Roman" w:eastAsia="Times New Roman" w:hAnsi="Times New Roman" w:cs="Times New Roman"/>
          <w:sz w:val="24"/>
          <w:szCs w:val="24"/>
          <w:lang w:eastAsia="ru-RU"/>
        </w:rPr>
        <w:t>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11.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 ____</w:t>
      </w:r>
      <w:r w:rsidR="00D550CE" w:rsidRPr="00BA3529">
        <w:rPr>
          <w:rFonts w:ascii="Times New Roman" w:eastAsia="Times New Roman" w:hAnsi="Times New Roman" w:cs="Times New Roman"/>
          <w:sz w:val="24"/>
          <w:szCs w:val="24"/>
          <w:lang w:eastAsia="ru-RU"/>
        </w:rPr>
        <w:t>___________________________</w:t>
      </w:r>
    </w:p>
    <w:p w:rsidR="002F4B80" w:rsidRPr="00BA3529" w:rsidRDefault="002F4B80" w:rsidP="00D550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___________________________________________________</w:t>
      </w:r>
      <w:r w:rsidR="00D550CE" w:rsidRPr="00BA3529">
        <w:rPr>
          <w:rFonts w:ascii="Times New Roman" w:eastAsia="Times New Roman" w:hAnsi="Times New Roman" w:cs="Times New Roman"/>
          <w:sz w:val="24"/>
          <w:szCs w:val="24"/>
          <w:lang w:eastAsia="ru-RU"/>
        </w:rPr>
        <w:t>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w:t>
      </w:r>
      <w:r w:rsidR="0021357B" w:rsidRPr="00BA3529">
        <w:rPr>
          <w:rFonts w:ascii="Times New Roman" w:eastAsia="Times New Roman" w:hAnsi="Times New Roman" w:cs="Times New Roman"/>
          <w:sz w:val="24"/>
          <w:szCs w:val="24"/>
          <w:lang w:eastAsia="ru-RU"/>
        </w:rPr>
        <w:t>2</w:t>
      </w:r>
      <w:r w:rsidRPr="00BA3529">
        <w:rPr>
          <w:rFonts w:ascii="Times New Roman" w:eastAsia="Times New Roman" w:hAnsi="Times New Roman" w:cs="Times New Roman"/>
          <w:sz w:val="24"/>
          <w:szCs w:val="24"/>
          <w:lang w:eastAsia="ru-RU"/>
        </w:rPr>
        <w:t xml:space="preserve">. </w:t>
      </w:r>
      <w:r w:rsidR="0021357B" w:rsidRPr="00BA3529">
        <w:rPr>
          <w:rFonts w:ascii="Times New Roman" w:eastAsia="Times New Roman" w:hAnsi="Times New Roman" w:cs="Times New Roman"/>
          <w:sz w:val="24"/>
          <w:szCs w:val="24"/>
          <w:lang w:eastAsia="ru-RU"/>
        </w:rPr>
        <w:t>Сведения об объектах недвижимого имущества (наименование объектов,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w:t>
      </w:r>
      <w:r w:rsidRPr="00BA3529">
        <w:rPr>
          <w:rFonts w:ascii="Times New Roman" w:eastAsia="Times New Roman" w:hAnsi="Times New Roman" w:cs="Times New Roman"/>
          <w:sz w:val="24"/>
          <w:szCs w:val="24"/>
          <w:lang w:eastAsia="ru-RU"/>
        </w:rPr>
        <w:t xml:space="preserve">: </w:t>
      </w:r>
    </w:p>
    <w:p w:rsidR="002F4B80" w:rsidRPr="00BA3529" w:rsidRDefault="002F4B80" w:rsidP="002135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___________________________________________________</w:t>
      </w:r>
      <w:r w:rsidR="0021357B" w:rsidRPr="00BA3529">
        <w:rPr>
          <w:rFonts w:ascii="Times New Roman" w:eastAsia="Times New Roman" w:hAnsi="Times New Roman" w:cs="Times New Roman"/>
          <w:sz w:val="24"/>
          <w:szCs w:val="24"/>
          <w:lang w:eastAsia="ru-RU"/>
        </w:rPr>
        <w:t>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135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w:t>
      </w:r>
      <w:r w:rsidR="00872677" w:rsidRPr="00BA3529">
        <w:rPr>
          <w:rFonts w:ascii="Times New Roman" w:eastAsia="Times New Roman" w:hAnsi="Times New Roman" w:cs="Times New Roman"/>
          <w:sz w:val="24"/>
          <w:szCs w:val="24"/>
          <w:lang w:eastAsia="ru-RU"/>
        </w:rPr>
        <w:t>3</w:t>
      </w:r>
      <w:r w:rsidRPr="00BA3529">
        <w:rPr>
          <w:rFonts w:ascii="Times New Roman" w:eastAsia="Times New Roman" w:hAnsi="Times New Roman" w:cs="Times New Roman"/>
          <w:sz w:val="24"/>
          <w:szCs w:val="24"/>
          <w:lang w:eastAsia="ru-RU"/>
        </w:rPr>
        <w:t>. Сведения о наличии или отсутствии у организации просроченной задолженности по начисленным налогам, сборам и иным обязательным платежам в местный бюджет, в государственные внебюджетные фонды за прошедший календарный год, наличии или отсутствии просроченной задолженности по арендной плате по договорам аренды муниципального имущества, по коммунальным платежам и оплате за эксплуатационное и техническое обслуживание по договорам аренды, безвозмездного пользования муниципальным имуществом: _______________________________________</w:t>
      </w:r>
      <w:r w:rsidR="00332849">
        <w:rPr>
          <w:rFonts w:ascii="Times New Roman" w:eastAsia="Times New Roman" w:hAnsi="Times New Roman" w:cs="Times New Roman"/>
          <w:sz w:val="24"/>
          <w:szCs w:val="24"/>
          <w:lang w:eastAsia="ru-RU"/>
        </w:rPr>
        <w:t>____________</w:t>
      </w:r>
    </w:p>
    <w:p w:rsidR="002F4B80" w:rsidRPr="00BA3529" w:rsidRDefault="002F4B80" w:rsidP="002135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___________________________________________________</w:t>
      </w:r>
      <w:r w:rsidR="0021357B" w:rsidRPr="00BA3529">
        <w:rPr>
          <w:rFonts w:ascii="Times New Roman" w:eastAsia="Times New Roman" w:hAnsi="Times New Roman" w:cs="Times New Roman"/>
          <w:sz w:val="24"/>
          <w:szCs w:val="24"/>
          <w:lang w:eastAsia="ru-RU"/>
        </w:rPr>
        <w:t>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135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w:t>
      </w:r>
      <w:r w:rsidR="00872677" w:rsidRPr="00BA3529">
        <w:rPr>
          <w:rFonts w:ascii="Times New Roman" w:eastAsia="Times New Roman" w:hAnsi="Times New Roman" w:cs="Times New Roman"/>
          <w:sz w:val="24"/>
          <w:szCs w:val="24"/>
          <w:lang w:eastAsia="ru-RU"/>
        </w:rPr>
        <w:t>4</w:t>
      </w:r>
      <w:r w:rsidRPr="00BA3529">
        <w:rPr>
          <w:rFonts w:ascii="Times New Roman" w:eastAsia="Times New Roman" w:hAnsi="Times New Roman" w:cs="Times New Roman"/>
          <w:sz w:val="24"/>
          <w:szCs w:val="24"/>
          <w:lang w:eastAsia="ru-RU"/>
        </w:rPr>
        <w:t>. Сведения о видах деятельности, предусмотренных пунктами 1 и 2 статьи 31.1 Федерального закона «О некоммерческих организациях», для осуществления которых организация обязуется использовать объект: _</w:t>
      </w:r>
      <w:r w:rsidR="0021357B" w:rsidRPr="00BA3529">
        <w:rPr>
          <w:rFonts w:ascii="Times New Roman" w:eastAsia="Times New Roman" w:hAnsi="Times New Roman" w:cs="Times New Roman"/>
          <w:sz w:val="24"/>
          <w:szCs w:val="24"/>
          <w:lang w:eastAsia="ru-RU"/>
        </w:rPr>
        <w:t>_____________________________________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6626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w:t>
      </w:r>
      <w:r w:rsidR="00872677" w:rsidRPr="00BA3529">
        <w:rPr>
          <w:rFonts w:ascii="Times New Roman" w:eastAsia="Times New Roman" w:hAnsi="Times New Roman" w:cs="Times New Roman"/>
          <w:sz w:val="24"/>
          <w:szCs w:val="24"/>
          <w:lang w:eastAsia="ru-RU"/>
        </w:rPr>
        <w:t>5</w:t>
      </w:r>
      <w:r w:rsidRPr="00BA3529">
        <w:rPr>
          <w:rFonts w:ascii="Times New Roman" w:eastAsia="Times New Roman" w:hAnsi="Times New Roman" w:cs="Times New Roman"/>
          <w:sz w:val="24"/>
          <w:szCs w:val="24"/>
          <w:lang w:eastAsia="ru-RU"/>
        </w:rPr>
        <w:t>. Обоснование потребности организации в предоставлении объекта в безвозмездное пользование_________________________________</w:t>
      </w:r>
      <w:r w:rsidR="006626FC" w:rsidRPr="00BA3529">
        <w:rPr>
          <w:rFonts w:ascii="Times New Roman" w:eastAsia="Times New Roman" w:hAnsi="Times New Roman" w:cs="Times New Roman"/>
          <w:sz w:val="24"/>
          <w:szCs w:val="24"/>
          <w:lang w:eastAsia="ru-RU"/>
        </w:rPr>
        <w:t>____________________</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w:t>
      </w:r>
      <w:r w:rsidR="00872677" w:rsidRPr="00BA3529">
        <w:rPr>
          <w:rFonts w:ascii="Times New Roman" w:eastAsia="Times New Roman" w:hAnsi="Times New Roman" w:cs="Times New Roman"/>
          <w:sz w:val="24"/>
          <w:szCs w:val="24"/>
          <w:lang w:eastAsia="ru-RU"/>
        </w:rPr>
        <w:t>6</w:t>
      </w:r>
      <w:r w:rsidRPr="00BA3529">
        <w:rPr>
          <w:rFonts w:ascii="Times New Roman" w:eastAsia="Times New Roman" w:hAnsi="Times New Roman" w:cs="Times New Roman"/>
          <w:sz w:val="24"/>
          <w:szCs w:val="24"/>
          <w:lang w:eastAsia="ru-RU"/>
        </w:rPr>
        <w:t>. Согласие на заключение договора безвозмездного пользования, составленного путем заполнения типовой формы, установленной Администраци</w:t>
      </w:r>
      <w:r w:rsidR="006626FC" w:rsidRPr="00BA3529">
        <w:rPr>
          <w:rFonts w:ascii="Times New Roman" w:eastAsia="Times New Roman" w:hAnsi="Times New Roman" w:cs="Times New Roman"/>
          <w:sz w:val="24"/>
          <w:szCs w:val="24"/>
          <w:lang w:eastAsia="ru-RU"/>
        </w:rPr>
        <w:t xml:space="preserve">ей </w:t>
      </w:r>
      <w:r w:rsidR="00572191" w:rsidRPr="00BA3529">
        <w:rPr>
          <w:rFonts w:ascii="Times New Roman" w:eastAsia="Times New Roman" w:hAnsi="Times New Roman" w:cs="Times New Roman"/>
          <w:sz w:val="24"/>
          <w:szCs w:val="24"/>
          <w:lang w:eastAsia="ru-RU"/>
        </w:rPr>
        <w:t xml:space="preserve">муниципального образования </w:t>
      </w:r>
      <w:proofErr w:type="spellStart"/>
      <w:r w:rsidR="00572191" w:rsidRPr="00BA3529">
        <w:rPr>
          <w:rFonts w:ascii="Times New Roman" w:eastAsia="Times New Roman" w:hAnsi="Times New Roman" w:cs="Times New Roman"/>
          <w:sz w:val="24"/>
          <w:szCs w:val="24"/>
          <w:lang w:eastAsia="ru-RU"/>
        </w:rPr>
        <w:t>Тимашевский</w:t>
      </w:r>
      <w:proofErr w:type="spellEnd"/>
      <w:r w:rsidR="00572191" w:rsidRPr="00BA3529">
        <w:rPr>
          <w:rFonts w:ascii="Times New Roman" w:eastAsia="Times New Roman" w:hAnsi="Times New Roman" w:cs="Times New Roman"/>
          <w:sz w:val="24"/>
          <w:szCs w:val="24"/>
          <w:lang w:eastAsia="ru-RU"/>
        </w:rPr>
        <w:t xml:space="preserve"> муниципальный район Краснодарского края</w:t>
      </w:r>
      <w:r w:rsidRPr="00BA3529">
        <w:rPr>
          <w:rFonts w:ascii="Times New Roman" w:eastAsia="Times New Roman" w:hAnsi="Times New Roman" w:cs="Times New Roman"/>
          <w:sz w:val="24"/>
          <w:szCs w:val="24"/>
          <w:lang w:eastAsia="ru-RU"/>
        </w:rPr>
        <w:t>;</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1</w:t>
      </w:r>
      <w:r w:rsidR="00872677" w:rsidRPr="00BA3529">
        <w:rPr>
          <w:rFonts w:ascii="Times New Roman" w:eastAsia="Times New Roman" w:hAnsi="Times New Roman" w:cs="Times New Roman"/>
          <w:sz w:val="24"/>
          <w:szCs w:val="24"/>
          <w:lang w:eastAsia="ru-RU"/>
        </w:rPr>
        <w:t>7</w:t>
      </w:r>
      <w:r w:rsidRPr="00BA3529">
        <w:rPr>
          <w:rFonts w:ascii="Times New Roman" w:eastAsia="Times New Roman" w:hAnsi="Times New Roman" w:cs="Times New Roman"/>
          <w:sz w:val="24"/>
          <w:szCs w:val="24"/>
          <w:lang w:eastAsia="ru-RU"/>
        </w:rPr>
        <w:t>. Приложение к заявлению:</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заверенные копии учредительных документов социально ориентированной некоммерческой организации;</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социально ориентирова</w:t>
      </w:r>
      <w:r w:rsidR="00ED59AD">
        <w:rPr>
          <w:rFonts w:ascii="Times New Roman" w:eastAsia="Times New Roman" w:hAnsi="Times New Roman" w:cs="Times New Roman"/>
          <w:sz w:val="24"/>
          <w:szCs w:val="24"/>
          <w:lang w:eastAsia="ru-RU"/>
        </w:rPr>
        <w:t>нной некоммерческой организации;</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332849"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F4B80" w:rsidRPr="00BA3529">
        <w:rPr>
          <w:rFonts w:ascii="Times New Roman" w:eastAsia="Times New Roman" w:hAnsi="Times New Roman" w:cs="Times New Roman"/>
          <w:sz w:val="24"/>
          <w:szCs w:val="24"/>
          <w:lang w:eastAsia="ru-RU"/>
        </w:rPr>
        <w:t>. Перечень иных документов, прилагаемых СОНКО, содержащих сведения о деятельности организации.</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F4B80" w:rsidRPr="00BA3529" w:rsidRDefault="002F4B80"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_____________________________ </w:t>
      </w:r>
      <w:r w:rsidRPr="00BA3529">
        <w:rPr>
          <w:rFonts w:ascii="Times New Roman" w:eastAsia="Times New Roman" w:hAnsi="Times New Roman" w:cs="Times New Roman"/>
          <w:sz w:val="24"/>
          <w:szCs w:val="24"/>
          <w:lang w:eastAsia="ru-RU"/>
        </w:rPr>
        <w:tab/>
        <w:t xml:space="preserve"> ______________ ________________________</w:t>
      </w:r>
    </w:p>
    <w:p w:rsidR="002F4B80" w:rsidRPr="00BA3529" w:rsidRDefault="002F4B80"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 (должность руководителя либо </w:t>
      </w:r>
      <w:r w:rsidRPr="00BA3529">
        <w:rPr>
          <w:rFonts w:ascii="Times New Roman" w:eastAsia="Times New Roman" w:hAnsi="Times New Roman" w:cs="Times New Roman"/>
          <w:sz w:val="24"/>
          <w:szCs w:val="24"/>
          <w:lang w:eastAsia="ru-RU"/>
        </w:rPr>
        <w:tab/>
        <w:t xml:space="preserve"> </w:t>
      </w:r>
      <w:r w:rsidRPr="00BA3529">
        <w:rPr>
          <w:rFonts w:ascii="Times New Roman" w:eastAsia="Times New Roman" w:hAnsi="Times New Roman" w:cs="Times New Roman"/>
          <w:sz w:val="24"/>
          <w:szCs w:val="24"/>
          <w:lang w:eastAsia="ru-RU"/>
        </w:rPr>
        <w:tab/>
        <w:t xml:space="preserve"> (подпись) </w:t>
      </w:r>
      <w:r w:rsidRPr="00BA3529">
        <w:rPr>
          <w:rFonts w:ascii="Times New Roman" w:eastAsia="Times New Roman" w:hAnsi="Times New Roman" w:cs="Times New Roman"/>
          <w:sz w:val="24"/>
          <w:szCs w:val="24"/>
          <w:lang w:eastAsia="ru-RU"/>
        </w:rPr>
        <w:tab/>
        <w:t xml:space="preserve"> (фамилия, имя, отчество)</w:t>
      </w:r>
    </w:p>
    <w:p w:rsidR="002F4B80" w:rsidRPr="00BA3529" w:rsidRDefault="002F4B80"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представитель по доверенности)</w:t>
      </w:r>
    </w:p>
    <w:p w:rsidR="00872677" w:rsidRPr="00BA3529" w:rsidRDefault="00872677"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4B80" w:rsidRPr="00BA3529" w:rsidRDefault="002F4B80" w:rsidP="008726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 </w:t>
      </w:r>
      <w:r w:rsidR="00872677" w:rsidRPr="00BA3529">
        <w:rPr>
          <w:rFonts w:ascii="Times New Roman" w:eastAsia="Times New Roman" w:hAnsi="Times New Roman" w:cs="Times New Roman"/>
          <w:sz w:val="24"/>
          <w:szCs w:val="24"/>
          <w:lang w:eastAsia="ru-RU"/>
        </w:rPr>
        <w:t>МП</w:t>
      </w:r>
    </w:p>
    <w:p w:rsidR="002F4B80" w:rsidRPr="00BA3529" w:rsidRDefault="002F4B80"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w:t>
      </w: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7502" w:rsidRPr="00BA3529" w:rsidRDefault="00407502" w:rsidP="002F4B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001E3" w:rsidRPr="00BA3529" w:rsidRDefault="00B001E3" w:rsidP="00407502">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407502" w:rsidRPr="00BA3529" w:rsidRDefault="00407502" w:rsidP="0021196A">
      <w:pPr>
        <w:widowControl w:val="0"/>
        <w:autoSpaceDE w:val="0"/>
        <w:autoSpaceDN w:val="0"/>
        <w:adjustRightInd w:val="0"/>
        <w:spacing w:after="0" w:line="240" w:lineRule="auto"/>
        <w:ind w:firstLine="6237"/>
        <w:jc w:val="both"/>
        <w:outlineLvl w:val="1"/>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Приложение № 2</w:t>
      </w:r>
    </w:p>
    <w:p w:rsidR="0021196A" w:rsidRDefault="00407502" w:rsidP="0021196A">
      <w:pPr>
        <w:widowControl w:val="0"/>
        <w:autoSpaceDE w:val="0"/>
        <w:autoSpaceDN w:val="0"/>
        <w:adjustRightInd w:val="0"/>
        <w:spacing w:after="0" w:line="240" w:lineRule="auto"/>
        <w:ind w:firstLine="6237"/>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к Извещению о возможности</w:t>
      </w:r>
    </w:p>
    <w:p w:rsidR="00407502" w:rsidRPr="00BA3529" w:rsidRDefault="00407502" w:rsidP="0021196A">
      <w:pPr>
        <w:widowControl w:val="0"/>
        <w:autoSpaceDE w:val="0"/>
        <w:autoSpaceDN w:val="0"/>
        <w:adjustRightInd w:val="0"/>
        <w:spacing w:after="0" w:line="240" w:lineRule="auto"/>
        <w:ind w:firstLine="6237"/>
        <w:jc w:val="both"/>
        <w:rPr>
          <w:rFonts w:ascii="Arial" w:eastAsia="Times New Roman" w:hAnsi="Arial" w:cs="Arial"/>
          <w:sz w:val="20"/>
          <w:szCs w:val="20"/>
          <w:lang w:eastAsia="ru-RU"/>
        </w:rPr>
      </w:pPr>
      <w:r w:rsidRPr="00BA3529">
        <w:rPr>
          <w:rFonts w:ascii="Times New Roman" w:eastAsia="Times New Roman" w:hAnsi="Times New Roman" w:cs="Times New Roman"/>
          <w:sz w:val="24"/>
          <w:szCs w:val="24"/>
          <w:lang w:eastAsia="ru-RU"/>
        </w:rPr>
        <w:t>предоставления имущества</w:t>
      </w:r>
    </w:p>
    <w:p w:rsidR="00407502" w:rsidRPr="00BA3529" w:rsidRDefault="00407502"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07502" w:rsidRPr="00BA3529" w:rsidRDefault="00407502"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07502" w:rsidRPr="00BA3529" w:rsidRDefault="00407502"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ТИПОВАЯ ФОРМА ДОГОВОРА</w:t>
      </w:r>
    </w:p>
    <w:p w:rsidR="00407502" w:rsidRPr="00BA3529" w:rsidRDefault="000664C0"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безвозмездного пользования </w:t>
      </w:r>
      <w:r w:rsidR="00407502" w:rsidRPr="00BA3529">
        <w:rPr>
          <w:rFonts w:ascii="Times New Roman" w:eastAsia="Times New Roman" w:hAnsi="Times New Roman" w:cs="Times New Roman"/>
          <w:sz w:val="24"/>
          <w:szCs w:val="24"/>
          <w:lang w:eastAsia="ru-RU"/>
        </w:rPr>
        <w:t>муниципального имущества, оформленный на основании:</w:t>
      </w:r>
    </w:p>
    <w:p w:rsidR="00407502" w:rsidRPr="00BA3529" w:rsidRDefault="00407502" w:rsidP="004075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 xml:space="preserve">протокола __________________ </w:t>
      </w:r>
      <w:r w:rsidR="000D5F87" w:rsidRPr="00BA3529">
        <w:rPr>
          <w:rFonts w:ascii="Times New Roman" w:eastAsia="Times New Roman" w:hAnsi="Times New Roman" w:cs="Times New Roman"/>
          <w:sz w:val="24"/>
          <w:szCs w:val="24"/>
          <w:lang w:eastAsia="ru-RU"/>
        </w:rPr>
        <w:t>№</w:t>
      </w:r>
      <w:r w:rsidRPr="00BA3529">
        <w:rPr>
          <w:rFonts w:ascii="Times New Roman" w:eastAsia="Times New Roman" w:hAnsi="Times New Roman" w:cs="Times New Roman"/>
          <w:sz w:val="24"/>
          <w:szCs w:val="24"/>
          <w:lang w:eastAsia="ru-RU"/>
        </w:rPr>
        <w:t xml:space="preserve"> _____ от ______ 202</w:t>
      </w:r>
      <w:r w:rsidR="00F21044" w:rsidRPr="00BA3529">
        <w:rPr>
          <w:rFonts w:ascii="Times New Roman" w:eastAsia="Times New Roman" w:hAnsi="Times New Roman" w:cs="Times New Roman"/>
          <w:sz w:val="24"/>
          <w:szCs w:val="24"/>
          <w:lang w:eastAsia="ru-RU"/>
        </w:rPr>
        <w:t>5</w:t>
      </w:r>
      <w:r w:rsidRPr="00BA3529">
        <w:rPr>
          <w:rFonts w:ascii="Times New Roman" w:eastAsia="Times New Roman" w:hAnsi="Times New Roman" w:cs="Times New Roman"/>
          <w:sz w:val="24"/>
          <w:szCs w:val="24"/>
          <w:lang w:eastAsia="ru-RU"/>
        </w:rPr>
        <w:t xml:space="preserve"> года</w:t>
      </w:r>
    </w:p>
    <w:p w:rsidR="007E1FBC" w:rsidRPr="00BA3529" w:rsidRDefault="007E1FBC" w:rsidP="00407502">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0664C0" w:rsidRPr="00BA3529" w:rsidRDefault="000664C0" w:rsidP="00407502">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7E1FBC" w:rsidRPr="00BA3529" w:rsidRDefault="000D5F87" w:rsidP="007E1FBC">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BA3529">
        <w:rPr>
          <w:rFonts w:ascii="Times New Roman" w:eastAsia="Times New Roman" w:hAnsi="Times New Roman" w:cs="Times New Roman"/>
          <w:bCs/>
          <w:sz w:val="24"/>
          <w:szCs w:val="24"/>
          <w:lang w:eastAsia="ru-RU"/>
        </w:rPr>
        <w:t>г. Тимашевск</w:t>
      </w:r>
      <w:r w:rsidR="007E1FBC" w:rsidRPr="00BA3529">
        <w:rPr>
          <w:rFonts w:ascii="Times New Roman" w:eastAsia="Times New Roman" w:hAnsi="Times New Roman" w:cs="Times New Roman"/>
          <w:bCs/>
          <w:sz w:val="24"/>
          <w:szCs w:val="24"/>
          <w:lang w:eastAsia="ru-RU"/>
        </w:rPr>
        <w:t xml:space="preserve">                                                                                                 </w:t>
      </w:r>
      <w:proofErr w:type="gramStart"/>
      <w:r w:rsidR="007E1FBC" w:rsidRPr="00BA3529">
        <w:rPr>
          <w:rFonts w:ascii="Times New Roman" w:eastAsia="Times New Roman" w:hAnsi="Times New Roman" w:cs="Times New Roman"/>
          <w:bCs/>
          <w:sz w:val="24"/>
          <w:szCs w:val="24"/>
          <w:lang w:eastAsia="ru-RU"/>
        </w:rPr>
        <w:t xml:space="preserve">   «</w:t>
      </w:r>
      <w:proofErr w:type="gramEnd"/>
      <w:r w:rsidR="007E1FBC" w:rsidRPr="00BA3529">
        <w:rPr>
          <w:rFonts w:ascii="Times New Roman" w:eastAsia="Times New Roman" w:hAnsi="Times New Roman" w:cs="Times New Roman"/>
          <w:bCs/>
          <w:sz w:val="24"/>
          <w:szCs w:val="24"/>
          <w:lang w:eastAsia="ru-RU"/>
        </w:rPr>
        <w:t>__»______202</w:t>
      </w:r>
      <w:r w:rsidR="00F21044" w:rsidRPr="00BA3529">
        <w:rPr>
          <w:rFonts w:ascii="Times New Roman" w:eastAsia="Times New Roman" w:hAnsi="Times New Roman" w:cs="Times New Roman"/>
          <w:bCs/>
          <w:sz w:val="24"/>
          <w:szCs w:val="24"/>
          <w:lang w:eastAsia="ru-RU"/>
        </w:rPr>
        <w:t>5</w:t>
      </w:r>
      <w:r w:rsidR="007E1FBC" w:rsidRPr="00BA3529">
        <w:rPr>
          <w:rFonts w:ascii="Times New Roman" w:eastAsia="Times New Roman" w:hAnsi="Times New Roman" w:cs="Times New Roman"/>
          <w:bCs/>
          <w:sz w:val="24"/>
          <w:szCs w:val="24"/>
          <w:lang w:eastAsia="ru-RU"/>
        </w:rPr>
        <w:t xml:space="preserve"> г.</w:t>
      </w:r>
    </w:p>
    <w:p w:rsidR="000664C0" w:rsidRPr="00BA3529" w:rsidRDefault="000664C0" w:rsidP="000664C0">
      <w:pPr>
        <w:pStyle w:val="a5"/>
        <w:ind w:firstLine="709"/>
        <w:jc w:val="both"/>
        <w:rPr>
          <w:rFonts w:ascii="Times New Roman" w:hAnsi="Times New Roman" w:cs="Times New Roman"/>
          <w:sz w:val="24"/>
          <w:szCs w:val="24"/>
          <w:lang w:eastAsia="ru-RU"/>
        </w:rPr>
      </w:pPr>
    </w:p>
    <w:p w:rsidR="000664C0" w:rsidRPr="00BA3529" w:rsidRDefault="000D5F87" w:rsidP="000664C0">
      <w:pPr>
        <w:pStyle w:val="a5"/>
        <w:ind w:firstLine="709"/>
        <w:jc w:val="both"/>
        <w:rPr>
          <w:rFonts w:ascii="Times New Roman" w:hAnsi="Times New Roman" w:cs="Times New Roman"/>
          <w:color w:val="000000"/>
          <w:sz w:val="24"/>
          <w:szCs w:val="24"/>
          <w:lang w:eastAsia="ru-RU" w:bidi="ru-RU"/>
        </w:rPr>
      </w:pPr>
      <w:r w:rsidRPr="00BA3529">
        <w:rPr>
          <w:rFonts w:ascii="Times New Roman" w:hAnsi="Times New Roman" w:cs="Times New Roman"/>
          <w:bCs/>
          <w:sz w:val="24"/>
          <w:szCs w:val="24"/>
        </w:rPr>
        <w:t>Администрация муниципальн</w:t>
      </w:r>
      <w:r w:rsidR="000A6190">
        <w:rPr>
          <w:rFonts w:ascii="Times New Roman" w:hAnsi="Times New Roman" w:cs="Times New Roman"/>
          <w:bCs/>
          <w:sz w:val="24"/>
          <w:szCs w:val="24"/>
        </w:rPr>
        <w:t xml:space="preserve">ого образования </w:t>
      </w:r>
      <w:proofErr w:type="spellStart"/>
      <w:r w:rsidR="000A6190">
        <w:rPr>
          <w:rFonts w:ascii="Times New Roman" w:hAnsi="Times New Roman" w:cs="Times New Roman"/>
          <w:bCs/>
          <w:sz w:val="24"/>
          <w:szCs w:val="24"/>
        </w:rPr>
        <w:t>Тимашевский</w:t>
      </w:r>
      <w:proofErr w:type="spellEnd"/>
      <w:r w:rsidR="000A6190">
        <w:rPr>
          <w:rFonts w:ascii="Times New Roman" w:hAnsi="Times New Roman" w:cs="Times New Roman"/>
          <w:bCs/>
          <w:sz w:val="24"/>
          <w:szCs w:val="24"/>
        </w:rPr>
        <w:t xml:space="preserve"> муницип</w:t>
      </w:r>
      <w:r w:rsidRPr="00BA3529">
        <w:rPr>
          <w:rFonts w:ascii="Times New Roman" w:hAnsi="Times New Roman" w:cs="Times New Roman"/>
          <w:bCs/>
          <w:sz w:val="24"/>
          <w:szCs w:val="24"/>
        </w:rPr>
        <w:t xml:space="preserve">альный район Краснодарского края, именуемая в дальнейшем </w:t>
      </w:r>
      <w:r w:rsidRPr="00BA3529">
        <w:rPr>
          <w:rFonts w:ascii="Times New Roman" w:hAnsi="Times New Roman" w:cs="Times New Roman"/>
          <w:sz w:val="24"/>
          <w:szCs w:val="24"/>
        </w:rPr>
        <w:t>«Ссудодатель»,</w:t>
      </w:r>
      <w:r w:rsidRPr="00BA3529">
        <w:rPr>
          <w:rFonts w:ascii="Times New Roman" w:hAnsi="Times New Roman" w:cs="Times New Roman"/>
          <w:bCs/>
          <w:sz w:val="24"/>
          <w:szCs w:val="24"/>
        </w:rPr>
        <w:t xml:space="preserve"> в лице заместителя главы муниципального образования </w:t>
      </w:r>
      <w:proofErr w:type="spellStart"/>
      <w:r w:rsidRPr="00BA3529">
        <w:rPr>
          <w:rFonts w:ascii="Times New Roman" w:hAnsi="Times New Roman" w:cs="Times New Roman"/>
          <w:bCs/>
          <w:sz w:val="24"/>
          <w:szCs w:val="24"/>
        </w:rPr>
        <w:t>Тимашевский</w:t>
      </w:r>
      <w:proofErr w:type="spellEnd"/>
      <w:r w:rsidRPr="00BA3529">
        <w:rPr>
          <w:rFonts w:ascii="Times New Roman" w:hAnsi="Times New Roman" w:cs="Times New Roman"/>
          <w:bCs/>
          <w:sz w:val="24"/>
          <w:szCs w:val="24"/>
        </w:rPr>
        <w:t xml:space="preserve"> муниципальный район Краснодарского края Стешенко Александра Николаевича</w:t>
      </w:r>
      <w:r w:rsidRPr="00BA3529">
        <w:rPr>
          <w:rFonts w:ascii="Times New Roman" w:hAnsi="Times New Roman" w:cs="Times New Roman"/>
          <w:sz w:val="24"/>
          <w:szCs w:val="24"/>
        </w:rPr>
        <w:t xml:space="preserve">, действующего на основании доверенности администрации муниципального образования </w:t>
      </w:r>
      <w:proofErr w:type="spellStart"/>
      <w:r w:rsidRPr="00BA3529">
        <w:rPr>
          <w:rFonts w:ascii="Times New Roman" w:hAnsi="Times New Roman" w:cs="Times New Roman"/>
          <w:sz w:val="24"/>
          <w:szCs w:val="24"/>
        </w:rPr>
        <w:t>Тимашевский</w:t>
      </w:r>
      <w:proofErr w:type="spellEnd"/>
      <w:r w:rsidRPr="00BA3529">
        <w:rPr>
          <w:rFonts w:ascii="Times New Roman" w:hAnsi="Times New Roman" w:cs="Times New Roman"/>
          <w:sz w:val="24"/>
          <w:szCs w:val="24"/>
        </w:rPr>
        <w:t xml:space="preserve"> район от 20 декабря 2024 г. </w:t>
      </w:r>
      <w:r w:rsidR="001647E3">
        <w:rPr>
          <w:rFonts w:ascii="Times New Roman" w:hAnsi="Times New Roman" w:cs="Times New Roman"/>
          <w:sz w:val="24"/>
          <w:szCs w:val="24"/>
        </w:rPr>
        <w:t xml:space="preserve">     </w:t>
      </w:r>
      <w:r w:rsidRPr="00BA3529">
        <w:rPr>
          <w:rFonts w:ascii="Times New Roman" w:hAnsi="Times New Roman" w:cs="Times New Roman"/>
          <w:sz w:val="24"/>
          <w:szCs w:val="24"/>
        </w:rPr>
        <w:t xml:space="preserve">№ 141-552/24-07, Устава муниципального образования </w:t>
      </w:r>
      <w:proofErr w:type="spellStart"/>
      <w:r w:rsidRPr="00BA3529">
        <w:rPr>
          <w:rFonts w:ascii="Times New Roman" w:hAnsi="Times New Roman" w:cs="Times New Roman"/>
          <w:sz w:val="24"/>
          <w:szCs w:val="24"/>
        </w:rPr>
        <w:t>Тимашевский</w:t>
      </w:r>
      <w:proofErr w:type="spellEnd"/>
      <w:r w:rsidRPr="00BA3529">
        <w:rPr>
          <w:rFonts w:ascii="Times New Roman" w:hAnsi="Times New Roman" w:cs="Times New Roman"/>
          <w:sz w:val="24"/>
          <w:szCs w:val="24"/>
        </w:rPr>
        <w:t xml:space="preserve"> муниципальный район Краснодарского края, </w:t>
      </w:r>
      <w:r w:rsidR="000664C0" w:rsidRPr="00BA3529">
        <w:rPr>
          <w:rFonts w:ascii="Times New Roman" w:hAnsi="Times New Roman" w:cs="Times New Roman"/>
          <w:color w:val="000000"/>
          <w:sz w:val="24"/>
          <w:szCs w:val="24"/>
          <w:lang w:eastAsia="ru-RU" w:bidi="ru-RU"/>
        </w:rPr>
        <w:t xml:space="preserve">именуемая в дальнейшем </w:t>
      </w:r>
      <w:r w:rsidRPr="00BA3529">
        <w:rPr>
          <w:rFonts w:ascii="Times New Roman" w:hAnsi="Times New Roman" w:cs="Times New Roman"/>
          <w:color w:val="000000"/>
          <w:sz w:val="24"/>
          <w:szCs w:val="24"/>
          <w:lang w:eastAsia="ru-RU" w:bidi="ru-RU"/>
        </w:rPr>
        <w:t>«</w:t>
      </w:r>
      <w:r w:rsidR="000664C0" w:rsidRPr="00BA3529">
        <w:rPr>
          <w:rFonts w:ascii="Times New Roman" w:hAnsi="Times New Roman" w:cs="Times New Roman"/>
          <w:color w:val="000000"/>
          <w:sz w:val="24"/>
          <w:szCs w:val="24"/>
          <w:lang w:eastAsia="ru-RU" w:bidi="ru-RU"/>
        </w:rPr>
        <w:t>Ссудодатель</w:t>
      </w:r>
      <w:r w:rsidRPr="00BA3529">
        <w:rPr>
          <w:rFonts w:ascii="Times New Roman" w:hAnsi="Times New Roman" w:cs="Times New Roman"/>
          <w:color w:val="000000"/>
          <w:sz w:val="24"/>
          <w:szCs w:val="24"/>
          <w:lang w:eastAsia="ru-RU" w:bidi="ru-RU"/>
        </w:rPr>
        <w:t>»</w:t>
      </w:r>
      <w:r w:rsidR="000664C0" w:rsidRPr="00BA3529">
        <w:rPr>
          <w:rFonts w:ascii="Times New Roman" w:hAnsi="Times New Roman" w:cs="Times New Roman"/>
          <w:color w:val="000000"/>
          <w:sz w:val="24"/>
          <w:szCs w:val="24"/>
          <w:lang w:eastAsia="ru-RU" w:bidi="ru-RU"/>
        </w:rPr>
        <w:t xml:space="preserve">, с одной стороны, и </w:t>
      </w:r>
      <w:r w:rsidR="00F21044" w:rsidRPr="00BA3529">
        <w:rPr>
          <w:rFonts w:ascii="Times New Roman" w:hAnsi="Times New Roman" w:cs="Times New Roman"/>
          <w:color w:val="000000"/>
          <w:sz w:val="24"/>
          <w:szCs w:val="24"/>
          <w:lang w:eastAsia="ru-RU" w:bidi="ru-RU"/>
        </w:rPr>
        <w:t>__________________</w:t>
      </w:r>
      <w:r w:rsidR="000664C0" w:rsidRPr="00BA3529">
        <w:rPr>
          <w:rFonts w:ascii="Times New Roman" w:hAnsi="Times New Roman" w:cs="Times New Roman"/>
          <w:color w:val="000000"/>
          <w:sz w:val="24"/>
          <w:szCs w:val="24"/>
          <w:lang w:eastAsia="ru-RU" w:bidi="ru-RU"/>
        </w:rPr>
        <w:t xml:space="preserve"> в лице директора </w:t>
      </w:r>
      <w:r w:rsidR="00F21044" w:rsidRPr="00BA3529">
        <w:rPr>
          <w:rFonts w:ascii="Times New Roman" w:hAnsi="Times New Roman" w:cs="Times New Roman"/>
          <w:color w:val="000000"/>
          <w:sz w:val="24"/>
          <w:szCs w:val="24"/>
          <w:lang w:eastAsia="ru-RU" w:bidi="ru-RU"/>
        </w:rPr>
        <w:t>___________________________</w:t>
      </w:r>
      <w:r w:rsidR="000664C0" w:rsidRPr="00BA3529">
        <w:rPr>
          <w:rFonts w:ascii="Times New Roman" w:hAnsi="Times New Roman" w:cs="Times New Roman"/>
          <w:color w:val="000000"/>
          <w:sz w:val="24"/>
          <w:szCs w:val="24"/>
          <w:lang w:eastAsia="ru-RU" w:bidi="ru-RU"/>
        </w:rPr>
        <w:t xml:space="preserve">, действующей на основании Устава, именуемый в дальнейшем </w:t>
      </w:r>
      <w:r w:rsidRPr="00BA3529">
        <w:rPr>
          <w:rFonts w:ascii="Times New Roman" w:hAnsi="Times New Roman" w:cs="Times New Roman"/>
          <w:color w:val="000000"/>
          <w:sz w:val="24"/>
          <w:szCs w:val="24"/>
          <w:lang w:eastAsia="ru-RU" w:bidi="ru-RU"/>
        </w:rPr>
        <w:t>«</w:t>
      </w:r>
      <w:r w:rsidR="000664C0" w:rsidRPr="00BA3529">
        <w:rPr>
          <w:rFonts w:ascii="Times New Roman" w:hAnsi="Times New Roman" w:cs="Times New Roman"/>
          <w:color w:val="000000"/>
          <w:sz w:val="24"/>
          <w:szCs w:val="24"/>
          <w:lang w:eastAsia="ru-RU" w:bidi="ru-RU"/>
        </w:rPr>
        <w:t>Ссудополучатель</w:t>
      </w:r>
      <w:r w:rsidRPr="00BA3529">
        <w:rPr>
          <w:rFonts w:ascii="Times New Roman" w:hAnsi="Times New Roman" w:cs="Times New Roman"/>
          <w:color w:val="000000"/>
          <w:sz w:val="24"/>
          <w:szCs w:val="24"/>
          <w:lang w:eastAsia="ru-RU" w:bidi="ru-RU"/>
        </w:rPr>
        <w:t>»</w:t>
      </w:r>
      <w:r w:rsidR="000664C0" w:rsidRPr="00BA3529">
        <w:rPr>
          <w:rFonts w:ascii="Times New Roman" w:hAnsi="Times New Roman" w:cs="Times New Roman"/>
          <w:color w:val="000000"/>
          <w:sz w:val="24"/>
          <w:szCs w:val="24"/>
          <w:lang w:eastAsia="ru-RU" w:bidi="ru-RU"/>
        </w:rPr>
        <w:t>, с другой стороны, заключили настоящий Договор о нижеследующем:</w:t>
      </w:r>
    </w:p>
    <w:p w:rsidR="000664C0" w:rsidRPr="00BA3529" w:rsidRDefault="000664C0" w:rsidP="000664C0">
      <w:pPr>
        <w:pStyle w:val="a5"/>
        <w:jc w:val="both"/>
        <w:rPr>
          <w:rFonts w:ascii="Times New Roman" w:hAnsi="Times New Roman" w:cs="Times New Roman"/>
          <w:sz w:val="24"/>
          <w:szCs w:val="24"/>
          <w:lang w:eastAsia="ru-RU" w:bidi="ru-RU"/>
        </w:rPr>
      </w:pPr>
    </w:p>
    <w:p w:rsidR="000664C0" w:rsidRPr="00BA3529" w:rsidRDefault="000664C0" w:rsidP="00407EBD">
      <w:pPr>
        <w:pStyle w:val="a5"/>
        <w:numPr>
          <w:ilvl w:val="0"/>
          <w:numId w:val="5"/>
        </w:numPr>
        <w:ind w:left="0" w:firstLine="709"/>
        <w:jc w:val="center"/>
        <w:rPr>
          <w:rFonts w:ascii="Times New Roman" w:eastAsia="Times New Roman" w:hAnsi="Times New Roman" w:cs="Times New Roman"/>
          <w:b/>
          <w:bCs/>
          <w:sz w:val="24"/>
          <w:szCs w:val="24"/>
          <w:lang w:eastAsia="ru-RU" w:bidi="ru-RU"/>
        </w:rPr>
      </w:pPr>
      <w:r w:rsidRPr="00BA3529">
        <w:rPr>
          <w:rFonts w:ascii="Times New Roman" w:eastAsia="Times New Roman" w:hAnsi="Times New Roman" w:cs="Times New Roman"/>
          <w:b/>
          <w:bCs/>
          <w:sz w:val="24"/>
          <w:szCs w:val="24"/>
          <w:lang w:eastAsia="ru-RU" w:bidi="ru-RU"/>
        </w:rPr>
        <w:t>Общие положения</w:t>
      </w:r>
    </w:p>
    <w:p w:rsidR="000664C0" w:rsidRPr="00BA3529" w:rsidRDefault="00407EBD" w:rsidP="00407EBD">
      <w:pPr>
        <w:pStyle w:val="a5"/>
        <w:ind w:firstLine="709"/>
        <w:jc w:val="both"/>
        <w:rPr>
          <w:rFonts w:ascii="Times New Roman" w:eastAsia="Times New Roman" w:hAnsi="Times New Roman" w:cs="Times New Roman"/>
          <w:color w:val="FF0000"/>
          <w:sz w:val="24"/>
          <w:szCs w:val="24"/>
          <w:lang w:eastAsia="ru-RU" w:bidi="ru-RU"/>
        </w:rPr>
      </w:pPr>
      <w:r w:rsidRPr="00BA3529">
        <w:rPr>
          <w:rFonts w:ascii="Times New Roman" w:eastAsia="Times New Roman" w:hAnsi="Times New Roman" w:cs="Times New Roman"/>
          <w:sz w:val="24"/>
          <w:szCs w:val="24"/>
          <w:lang w:eastAsia="ru-RU" w:bidi="ru-RU"/>
        </w:rPr>
        <w:t>1.1.</w:t>
      </w:r>
      <w:r w:rsidR="000664C0" w:rsidRPr="00BA3529">
        <w:rPr>
          <w:rFonts w:ascii="Times New Roman" w:eastAsia="Times New Roman" w:hAnsi="Times New Roman" w:cs="Times New Roman"/>
          <w:sz w:val="24"/>
          <w:szCs w:val="24"/>
          <w:lang w:eastAsia="ru-RU" w:bidi="ru-RU"/>
        </w:rPr>
        <w:t xml:space="preserve"> Ссудодатель обязуется передать Ссудополучателю в безвозмездное пользование муниципальное имущество, указанное в п. 1.2 настоящего Договора</w:t>
      </w:r>
      <w:r w:rsidRPr="00BA3529">
        <w:rPr>
          <w:rFonts w:ascii="Times New Roman" w:eastAsia="Times New Roman" w:hAnsi="Times New Roman" w:cs="Times New Roman"/>
          <w:sz w:val="24"/>
          <w:szCs w:val="24"/>
          <w:lang w:eastAsia="ru-RU" w:bidi="ru-RU"/>
        </w:rPr>
        <w:t>.</w:t>
      </w:r>
      <w:r w:rsidR="000664C0" w:rsidRPr="00BA3529">
        <w:rPr>
          <w:rFonts w:ascii="Times New Roman" w:eastAsia="Times New Roman" w:hAnsi="Times New Roman" w:cs="Times New Roman"/>
          <w:sz w:val="24"/>
          <w:szCs w:val="24"/>
          <w:lang w:eastAsia="ru-RU" w:bidi="ru-RU"/>
        </w:rPr>
        <w:t xml:space="preserve"> </w:t>
      </w:r>
    </w:p>
    <w:p w:rsidR="000664C0" w:rsidRPr="00BA3529" w:rsidRDefault="000664C0" w:rsidP="00407EBD">
      <w:pPr>
        <w:pStyle w:val="a5"/>
        <w:numPr>
          <w:ilvl w:val="1"/>
          <w:numId w:val="8"/>
        </w:numPr>
        <w:ind w:left="0" w:firstLine="709"/>
        <w:jc w:val="both"/>
        <w:rPr>
          <w:rFonts w:ascii="Times New Roman" w:eastAsia="Times New Roman" w:hAnsi="Times New Roman" w:cs="Times New Roman"/>
          <w:sz w:val="24"/>
          <w:szCs w:val="24"/>
          <w:lang w:eastAsia="ru-RU" w:bidi="ru-RU"/>
        </w:rPr>
      </w:pPr>
      <w:r w:rsidRPr="00BA3529">
        <w:rPr>
          <w:rFonts w:ascii="Times New Roman" w:eastAsia="Times New Roman" w:hAnsi="Times New Roman" w:cs="Times New Roman"/>
          <w:sz w:val="24"/>
          <w:szCs w:val="24"/>
          <w:lang w:eastAsia="ru-RU" w:bidi="ru-RU"/>
        </w:rPr>
        <w:t xml:space="preserve">В безвозмездное пользование передается </w:t>
      </w:r>
      <w:r w:rsidR="00F21044" w:rsidRPr="00BA3529">
        <w:rPr>
          <w:rFonts w:ascii="Times New Roman" w:eastAsia="Times New Roman" w:hAnsi="Times New Roman" w:cs="Times New Roman"/>
          <w:sz w:val="24"/>
          <w:szCs w:val="24"/>
          <w:lang w:eastAsia="ru-RU" w:bidi="ru-RU"/>
        </w:rPr>
        <w:t>_______________</w:t>
      </w:r>
      <w:r w:rsidRPr="00BA3529">
        <w:rPr>
          <w:rFonts w:ascii="Times New Roman" w:eastAsia="Times New Roman" w:hAnsi="Times New Roman" w:cs="Times New Roman"/>
          <w:sz w:val="24"/>
          <w:szCs w:val="24"/>
          <w:lang w:eastAsia="ru-RU" w:bidi="ru-RU"/>
        </w:rPr>
        <w:t xml:space="preserve">, именуемое в дальнейшем </w:t>
      </w:r>
      <w:r w:rsidR="000D5F87" w:rsidRPr="00BA3529">
        <w:rPr>
          <w:rFonts w:ascii="Times New Roman" w:eastAsia="Times New Roman" w:hAnsi="Times New Roman" w:cs="Times New Roman"/>
          <w:sz w:val="24"/>
          <w:szCs w:val="24"/>
          <w:lang w:eastAsia="ru-RU" w:bidi="ru-RU"/>
        </w:rPr>
        <w:t>«</w:t>
      </w:r>
      <w:r w:rsidRPr="00BA3529">
        <w:rPr>
          <w:rFonts w:ascii="Times New Roman" w:eastAsia="Times New Roman" w:hAnsi="Times New Roman" w:cs="Times New Roman"/>
          <w:sz w:val="24"/>
          <w:szCs w:val="24"/>
          <w:lang w:eastAsia="ru-RU" w:bidi="ru-RU"/>
        </w:rPr>
        <w:t>Объект</w:t>
      </w:r>
      <w:r w:rsidR="000D5F87" w:rsidRPr="00BA3529">
        <w:rPr>
          <w:rFonts w:ascii="Times New Roman" w:eastAsia="Times New Roman" w:hAnsi="Times New Roman" w:cs="Times New Roman"/>
          <w:sz w:val="24"/>
          <w:szCs w:val="24"/>
          <w:lang w:eastAsia="ru-RU" w:bidi="ru-RU"/>
        </w:rPr>
        <w:t>»</w:t>
      </w:r>
      <w:r w:rsidRPr="00BA3529">
        <w:rPr>
          <w:rFonts w:ascii="Times New Roman" w:eastAsia="Times New Roman" w:hAnsi="Times New Roman" w:cs="Times New Roman"/>
          <w:sz w:val="24"/>
          <w:szCs w:val="24"/>
          <w:lang w:eastAsia="ru-RU" w:bidi="ru-RU"/>
        </w:rPr>
        <w:t xml:space="preserve">, расположенное по адресу: </w:t>
      </w:r>
      <w:r w:rsidR="000D5F87" w:rsidRPr="00BA3529">
        <w:rPr>
          <w:rFonts w:ascii="Times New Roman" w:eastAsia="Times New Roman" w:hAnsi="Times New Roman" w:cs="Times New Roman"/>
          <w:sz w:val="24"/>
          <w:szCs w:val="24"/>
          <w:lang w:eastAsia="ru-RU" w:bidi="ru-RU"/>
        </w:rPr>
        <w:t>_________________</w:t>
      </w:r>
      <w:r w:rsidRPr="00BA3529">
        <w:rPr>
          <w:rFonts w:ascii="Times New Roman" w:eastAsia="Times New Roman" w:hAnsi="Times New Roman" w:cs="Times New Roman"/>
          <w:sz w:val="24"/>
          <w:szCs w:val="24"/>
          <w:lang w:eastAsia="ru-RU" w:bidi="ru-RU"/>
        </w:rPr>
        <w:t xml:space="preserve"> общей площадью </w:t>
      </w:r>
      <w:r w:rsidR="00F21044" w:rsidRPr="00BA3529">
        <w:rPr>
          <w:rFonts w:ascii="Times New Roman" w:eastAsia="Times New Roman" w:hAnsi="Times New Roman" w:cs="Times New Roman"/>
          <w:sz w:val="24"/>
          <w:szCs w:val="24"/>
          <w:lang w:eastAsia="ru-RU" w:bidi="ru-RU"/>
        </w:rPr>
        <w:t>_____________</w:t>
      </w:r>
      <w:r w:rsidRPr="00BA3529">
        <w:rPr>
          <w:rFonts w:ascii="Times New Roman" w:eastAsia="Times New Roman" w:hAnsi="Times New Roman" w:cs="Times New Roman"/>
          <w:sz w:val="24"/>
          <w:szCs w:val="24"/>
          <w:lang w:eastAsia="ru-RU" w:bidi="ru-RU"/>
        </w:rPr>
        <w:t>.</w:t>
      </w:r>
    </w:p>
    <w:p w:rsidR="000664C0" w:rsidRPr="00BA3529" w:rsidRDefault="00E47BB6" w:rsidP="00407EBD">
      <w:pPr>
        <w:pStyle w:val="a5"/>
        <w:numPr>
          <w:ilvl w:val="1"/>
          <w:numId w:val="8"/>
        </w:numPr>
        <w:ind w:left="0" w:firstLine="709"/>
        <w:jc w:val="both"/>
        <w:rPr>
          <w:rFonts w:ascii="Times New Roman" w:eastAsia="Times New Roman" w:hAnsi="Times New Roman" w:cs="Times New Roman"/>
          <w:sz w:val="24"/>
          <w:szCs w:val="24"/>
          <w:lang w:eastAsia="ru-RU" w:bidi="ru-RU"/>
        </w:rPr>
      </w:pPr>
      <w:r w:rsidRPr="00BA3529">
        <w:rPr>
          <w:rFonts w:ascii="Times New Roman" w:eastAsia="Times New Roman" w:hAnsi="Times New Roman" w:cs="Times New Roman"/>
          <w:sz w:val="24"/>
          <w:szCs w:val="24"/>
          <w:lang w:eastAsia="ru-RU" w:bidi="ru-RU"/>
        </w:rPr>
        <w:t xml:space="preserve"> </w:t>
      </w:r>
      <w:r w:rsidR="000664C0" w:rsidRPr="00BA3529">
        <w:rPr>
          <w:rFonts w:ascii="Times New Roman" w:eastAsia="Times New Roman" w:hAnsi="Times New Roman" w:cs="Times New Roman"/>
          <w:sz w:val="24"/>
          <w:szCs w:val="24"/>
          <w:lang w:eastAsia="ru-RU" w:bidi="ru-RU"/>
        </w:rPr>
        <w:t>Объект предоставляется для ведения деятельности согласно Уставу.</w:t>
      </w:r>
    </w:p>
    <w:p w:rsidR="000664C0" w:rsidRPr="00BA3529" w:rsidRDefault="000664C0" w:rsidP="00407EBD">
      <w:pPr>
        <w:pStyle w:val="a5"/>
        <w:numPr>
          <w:ilvl w:val="1"/>
          <w:numId w:val="8"/>
        </w:numPr>
        <w:ind w:left="0" w:firstLine="709"/>
        <w:jc w:val="both"/>
        <w:rPr>
          <w:rFonts w:ascii="Times New Roman" w:eastAsia="Times New Roman" w:hAnsi="Times New Roman" w:cs="Times New Roman"/>
          <w:sz w:val="24"/>
          <w:szCs w:val="24"/>
          <w:lang w:eastAsia="ru-RU" w:bidi="ru-RU"/>
        </w:rPr>
      </w:pPr>
      <w:r w:rsidRPr="00BA3529">
        <w:rPr>
          <w:rFonts w:ascii="Times New Roman" w:eastAsia="Times New Roman" w:hAnsi="Times New Roman" w:cs="Times New Roman"/>
          <w:sz w:val="24"/>
          <w:szCs w:val="24"/>
          <w:lang w:eastAsia="ru-RU" w:bidi="ru-RU"/>
        </w:rPr>
        <w:t>Настоящий Договор вступает в силу с момента подписания сторонами Договора акта приема-передачи муниципального имущества.</w:t>
      </w:r>
    </w:p>
    <w:p w:rsidR="000664C0" w:rsidRPr="00BA3529" w:rsidRDefault="000664C0" w:rsidP="00E47BB6">
      <w:pPr>
        <w:pStyle w:val="a5"/>
        <w:ind w:firstLine="709"/>
        <w:jc w:val="both"/>
        <w:rPr>
          <w:rFonts w:ascii="Times New Roman" w:hAnsi="Times New Roman" w:cs="Times New Roman"/>
          <w:sz w:val="24"/>
          <w:szCs w:val="24"/>
          <w:lang w:eastAsia="ru-RU"/>
        </w:rPr>
      </w:pPr>
    </w:p>
    <w:p w:rsidR="00023C2C" w:rsidRPr="00BA3529" w:rsidRDefault="00023C2C" w:rsidP="00407EBD">
      <w:pPr>
        <w:pStyle w:val="a5"/>
        <w:numPr>
          <w:ilvl w:val="0"/>
          <w:numId w:val="8"/>
        </w:numPr>
        <w:ind w:left="0" w:firstLine="0"/>
        <w:jc w:val="center"/>
        <w:rPr>
          <w:rFonts w:ascii="Times New Roman" w:hAnsi="Times New Roman" w:cs="Times New Roman"/>
          <w:b/>
          <w:sz w:val="24"/>
          <w:szCs w:val="24"/>
          <w:lang w:eastAsia="ru-RU" w:bidi="ru-RU"/>
        </w:rPr>
      </w:pPr>
      <w:r w:rsidRPr="00BA3529">
        <w:rPr>
          <w:rFonts w:ascii="Times New Roman" w:hAnsi="Times New Roman" w:cs="Times New Roman"/>
          <w:b/>
          <w:sz w:val="24"/>
          <w:szCs w:val="24"/>
          <w:lang w:eastAsia="ru-RU" w:bidi="ru-RU"/>
        </w:rPr>
        <w:t>Обязанности сторон</w:t>
      </w:r>
    </w:p>
    <w:p w:rsidR="00023C2C" w:rsidRPr="00BA3529" w:rsidRDefault="00023C2C" w:rsidP="00407EBD">
      <w:pPr>
        <w:pStyle w:val="a5"/>
        <w:numPr>
          <w:ilvl w:val="1"/>
          <w:numId w:val="8"/>
        </w:numPr>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 Ссудодатель обязан:</w:t>
      </w:r>
    </w:p>
    <w:p w:rsidR="00023C2C" w:rsidRPr="00BA3529"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Передать Ссудополучателю Объект, указанный в п. 1.2 настоящего Договора, в срок не позднее 10 календарных дней с момента заключения настоящего Договора по акту приемки-передачи.</w:t>
      </w:r>
    </w:p>
    <w:p w:rsidR="00023C2C" w:rsidRPr="00BA3529"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Контролировать выполнение Ссудополучателем условий настоящего Договора по содержанию Объекта, уборке прилегающей территории.</w:t>
      </w:r>
    </w:p>
    <w:p w:rsidR="00023C2C" w:rsidRPr="00BA3529" w:rsidRDefault="00023C2C" w:rsidP="00407EBD">
      <w:pPr>
        <w:pStyle w:val="a5"/>
        <w:numPr>
          <w:ilvl w:val="1"/>
          <w:numId w:val="8"/>
        </w:numPr>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 Ссудополучатель обязан:</w:t>
      </w:r>
    </w:p>
    <w:p w:rsidR="00023C2C" w:rsidRPr="00BA3529"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Использовать Объект по назначению, указанному в п. 1.3 Договора.</w:t>
      </w:r>
    </w:p>
    <w:p w:rsidR="00023C2C" w:rsidRPr="00BA3529"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Поддерживать Объект, полученный в безвозмездное пользование, в исправном состоянии.</w:t>
      </w:r>
    </w:p>
    <w:p w:rsidR="00023C2C" w:rsidRPr="00BA3529" w:rsidRDefault="00023C2C" w:rsidP="00407EBD">
      <w:pPr>
        <w:pStyle w:val="a5"/>
        <w:numPr>
          <w:ilvl w:val="2"/>
          <w:numId w:val="8"/>
        </w:numPr>
        <w:ind w:left="0"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Своевременно принимать участие в содержании здания, в котором расположен Объект (включая осуществление уборку территории, озеленение, вывозку снега и мусора).</w:t>
      </w:r>
    </w:p>
    <w:p w:rsidR="00023C2C" w:rsidRPr="00BA3529" w:rsidRDefault="00023C2C" w:rsidP="00407EBD">
      <w:pPr>
        <w:pStyle w:val="a5"/>
        <w:numPr>
          <w:ilvl w:val="2"/>
          <w:numId w:val="8"/>
        </w:numPr>
        <w:ind w:left="0" w:firstLine="709"/>
        <w:jc w:val="both"/>
        <w:rPr>
          <w:rFonts w:ascii="Times New Roman" w:hAnsi="Times New Roman" w:cs="Times New Roman"/>
          <w:sz w:val="24"/>
          <w:szCs w:val="24"/>
          <w:lang w:eastAsia="ru-RU"/>
        </w:rPr>
      </w:pPr>
      <w:r w:rsidRPr="00BA3529">
        <w:rPr>
          <w:rFonts w:ascii="Times New Roman" w:eastAsia="Courier New" w:hAnsi="Times New Roman" w:cs="Times New Roman"/>
          <w:sz w:val="24"/>
          <w:szCs w:val="24"/>
          <w:lang w:eastAsia="ru-RU" w:bidi="ru-RU"/>
        </w:rPr>
        <w:t>Вернуть Ссудодателю Объект, переданный в безвозмездное пользование, по акту передачи в течение десяти календарных дней после прекращения срока действия Договора в надлежащем состоянии, пригодном для его дальнейшей эксплуатации.</w:t>
      </w:r>
    </w:p>
    <w:p w:rsidR="00023C2C" w:rsidRPr="00BA3529" w:rsidRDefault="00023C2C" w:rsidP="00023C2C">
      <w:pPr>
        <w:pStyle w:val="a5"/>
        <w:ind w:left="709"/>
        <w:jc w:val="both"/>
        <w:rPr>
          <w:rFonts w:ascii="Times New Roman" w:eastAsia="Courier New" w:hAnsi="Times New Roman" w:cs="Times New Roman"/>
          <w:sz w:val="24"/>
          <w:szCs w:val="24"/>
          <w:lang w:eastAsia="ru-RU" w:bidi="ru-RU"/>
        </w:rPr>
      </w:pPr>
    </w:p>
    <w:p w:rsidR="00023C2C" w:rsidRDefault="00023C2C" w:rsidP="00023C2C">
      <w:pPr>
        <w:pStyle w:val="a5"/>
        <w:jc w:val="center"/>
        <w:rPr>
          <w:rFonts w:ascii="Times New Roman" w:hAnsi="Times New Roman" w:cs="Times New Roman"/>
          <w:b/>
          <w:sz w:val="24"/>
          <w:szCs w:val="24"/>
          <w:lang w:eastAsia="ru-RU"/>
        </w:rPr>
      </w:pPr>
    </w:p>
    <w:p w:rsidR="0046364B" w:rsidRPr="00BA3529" w:rsidRDefault="0046364B" w:rsidP="00023C2C">
      <w:pPr>
        <w:pStyle w:val="a5"/>
        <w:jc w:val="center"/>
        <w:rPr>
          <w:rFonts w:ascii="Times New Roman" w:hAnsi="Times New Roman" w:cs="Times New Roman"/>
          <w:b/>
          <w:sz w:val="24"/>
          <w:szCs w:val="24"/>
          <w:lang w:eastAsia="ru-RU"/>
        </w:rPr>
      </w:pPr>
    </w:p>
    <w:p w:rsidR="00023C2C" w:rsidRPr="00BA3529" w:rsidRDefault="00023C2C" w:rsidP="00023C2C">
      <w:pPr>
        <w:pStyle w:val="a5"/>
        <w:jc w:val="center"/>
        <w:rPr>
          <w:rFonts w:ascii="Times New Roman" w:hAnsi="Times New Roman" w:cs="Times New Roman"/>
          <w:b/>
          <w:sz w:val="24"/>
          <w:szCs w:val="24"/>
          <w:lang w:eastAsia="ru-RU"/>
        </w:rPr>
      </w:pPr>
      <w:r w:rsidRPr="00BA3529">
        <w:rPr>
          <w:rFonts w:ascii="Times New Roman" w:hAnsi="Times New Roman" w:cs="Times New Roman"/>
          <w:b/>
          <w:sz w:val="24"/>
          <w:szCs w:val="24"/>
          <w:lang w:eastAsia="ru-RU"/>
        </w:rPr>
        <w:t>3.</w:t>
      </w:r>
      <w:r w:rsidRPr="00BA3529">
        <w:rPr>
          <w:rFonts w:ascii="Times New Roman" w:hAnsi="Times New Roman" w:cs="Times New Roman"/>
          <w:b/>
          <w:sz w:val="24"/>
          <w:szCs w:val="24"/>
          <w:lang w:eastAsia="ru-RU"/>
        </w:rPr>
        <w:tab/>
        <w:t>Обязанности сторон</w:t>
      </w:r>
    </w:p>
    <w:p w:rsidR="00023C2C" w:rsidRPr="00BA3529" w:rsidRDefault="00023C2C" w:rsidP="000D5F87">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3.1. Ссудополучатель несет ответственность за нарушение правил пожарной безопасности, правил эксплуатации электроустановок, правил и норм технической эксплуатации имущества и т.д.</w:t>
      </w:r>
    </w:p>
    <w:p w:rsidR="00023C2C" w:rsidRPr="00BA3529" w:rsidRDefault="00023C2C" w:rsidP="00023C2C">
      <w:pPr>
        <w:pStyle w:val="a5"/>
        <w:ind w:firstLine="709"/>
        <w:rPr>
          <w:rFonts w:ascii="Times New Roman" w:hAnsi="Times New Roman" w:cs="Times New Roman"/>
          <w:sz w:val="24"/>
          <w:szCs w:val="24"/>
          <w:lang w:eastAsia="ru-RU" w:bidi="ru-RU"/>
        </w:rPr>
      </w:pPr>
    </w:p>
    <w:p w:rsidR="00023C2C" w:rsidRPr="00BA3529" w:rsidRDefault="00023C2C" w:rsidP="00023C2C">
      <w:pPr>
        <w:pStyle w:val="a6"/>
        <w:numPr>
          <w:ilvl w:val="0"/>
          <w:numId w:val="6"/>
        </w:numPr>
        <w:ind w:left="0" w:firstLine="0"/>
        <w:jc w:val="center"/>
        <w:rPr>
          <w:rFonts w:ascii="Times New Roman" w:hAnsi="Times New Roman" w:cs="Times New Roman"/>
          <w:b/>
          <w:sz w:val="24"/>
          <w:szCs w:val="24"/>
          <w:lang w:eastAsia="ru-RU"/>
        </w:rPr>
      </w:pPr>
      <w:r w:rsidRPr="00BA3529">
        <w:rPr>
          <w:rFonts w:ascii="Times New Roman" w:hAnsi="Times New Roman" w:cs="Times New Roman"/>
          <w:b/>
          <w:sz w:val="24"/>
          <w:szCs w:val="24"/>
          <w:lang w:eastAsia="ru-RU"/>
        </w:rPr>
        <w:t>Вступление в силу, изменение и прекращение Договора</w:t>
      </w:r>
    </w:p>
    <w:p w:rsidR="0081397B" w:rsidRPr="00BA3529" w:rsidRDefault="0081397B" w:rsidP="0081397B">
      <w:pPr>
        <w:pStyle w:val="a5"/>
        <w:numPr>
          <w:ilvl w:val="1"/>
          <w:numId w:val="6"/>
        </w:numPr>
        <w:ind w:left="0" w:firstLine="709"/>
        <w:jc w:val="both"/>
        <w:rPr>
          <w:rFonts w:ascii="Times New Roman" w:hAnsi="Times New Roman" w:cs="Times New Roman"/>
          <w:sz w:val="24"/>
          <w:szCs w:val="24"/>
        </w:rPr>
      </w:pPr>
      <w:r w:rsidRPr="00BA3529">
        <w:rPr>
          <w:rFonts w:ascii="Times New Roman" w:hAnsi="Times New Roman" w:cs="Times New Roman"/>
          <w:sz w:val="24"/>
          <w:szCs w:val="24"/>
        </w:rPr>
        <w:t xml:space="preserve"> Настоящий Договор вступает в силу с момента подписания сторонами Договора акта приема-передачи муниципального имущества.</w:t>
      </w:r>
    </w:p>
    <w:p w:rsidR="0081397B" w:rsidRPr="00BA3529" w:rsidRDefault="0081397B" w:rsidP="0081397B">
      <w:pPr>
        <w:pStyle w:val="a5"/>
        <w:numPr>
          <w:ilvl w:val="1"/>
          <w:numId w:val="6"/>
        </w:numPr>
        <w:ind w:left="0" w:firstLine="709"/>
        <w:jc w:val="both"/>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color w:val="000000"/>
          <w:sz w:val="24"/>
          <w:szCs w:val="24"/>
          <w:lang w:eastAsia="ru-RU" w:bidi="ru-RU"/>
        </w:rPr>
        <w:t xml:space="preserve"> Все изменения и дополнения к настоящему Договору действительны, если они совершены в письменной форме и подписаны уполномоченными на то представителями сторон.</w:t>
      </w:r>
    </w:p>
    <w:p w:rsidR="0081397B" w:rsidRPr="00BA3529" w:rsidRDefault="0081397B" w:rsidP="0081397B">
      <w:pPr>
        <w:pStyle w:val="a6"/>
        <w:widowControl w:val="0"/>
        <w:numPr>
          <w:ilvl w:val="1"/>
          <w:numId w:val="6"/>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color w:val="000000"/>
          <w:sz w:val="24"/>
          <w:szCs w:val="24"/>
          <w:lang w:eastAsia="ru-RU" w:bidi="ru-RU"/>
        </w:rPr>
        <w:t xml:space="preserve"> Ссудодатель вправе потребовать досрочного расторжения Договора безвозмездного пользования в случаях, когда Ссудополучатель:</w:t>
      </w:r>
    </w:p>
    <w:p w:rsidR="0081397B" w:rsidRPr="00BA3529" w:rsidRDefault="0081397B" w:rsidP="00CA77A4">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использует Объект не в соответствии с Договором или назначением Объекта;</w:t>
      </w:r>
    </w:p>
    <w:p w:rsidR="0081397B" w:rsidRPr="00BA3529" w:rsidRDefault="0081397B" w:rsidP="00CA77A4">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не выполняет обязанностей по поддержанию Объекта в исправном состоянии или его содержанию:</w:t>
      </w:r>
    </w:p>
    <w:p w:rsidR="0081397B" w:rsidRPr="00BA3529" w:rsidRDefault="00CA77A4" w:rsidP="00CA77A4">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 </w:t>
      </w:r>
      <w:r w:rsidR="0081397B" w:rsidRPr="00BA3529">
        <w:rPr>
          <w:rFonts w:ascii="Times New Roman" w:hAnsi="Times New Roman" w:cs="Times New Roman"/>
          <w:sz w:val="24"/>
          <w:szCs w:val="24"/>
          <w:lang w:eastAsia="ru-RU" w:bidi="ru-RU"/>
        </w:rPr>
        <w:t>существенно ухудшает состояние Объекта;</w:t>
      </w:r>
    </w:p>
    <w:p w:rsidR="0081397B" w:rsidRPr="00BA3529" w:rsidRDefault="00CA77A4" w:rsidP="00CA77A4">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 </w:t>
      </w:r>
      <w:r w:rsidR="0081397B" w:rsidRPr="00BA3529">
        <w:rPr>
          <w:rFonts w:ascii="Times New Roman" w:hAnsi="Times New Roman" w:cs="Times New Roman"/>
          <w:sz w:val="24"/>
          <w:szCs w:val="24"/>
          <w:lang w:eastAsia="ru-RU" w:bidi="ru-RU"/>
        </w:rPr>
        <w:t>без согласия Ссудодате</w:t>
      </w:r>
      <w:r w:rsidRPr="00BA3529">
        <w:rPr>
          <w:rFonts w:ascii="Times New Roman" w:hAnsi="Times New Roman" w:cs="Times New Roman"/>
          <w:sz w:val="24"/>
          <w:szCs w:val="24"/>
          <w:lang w:eastAsia="ru-RU" w:bidi="ru-RU"/>
        </w:rPr>
        <w:t>ля передал Объект третьему лицу.</w:t>
      </w:r>
    </w:p>
    <w:p w:rsidR="00CA77A4" w:rsidRPr="00BA3529" w:rsidRDefault="00CA77A4" w:rsidP="00CA77A4">
      <w:pPr>
        <w:pStyle w:val="a5"/>
        <w:ind w:firstLine="709"/>
        <w:jc w:val="center"/>
        <w:rPr>
          <w:rFonts w:ascii="Times New Roman" w:hAnsi="Times New Roman" w:cs="Times New Roman"/>
          <w:b/>
          <w:bCs/>
          <w:sz w:val="24"/>
          <w:szCs w:val="24"/>
          <w:lang w:eastAsia="ru-RU" w:bidi="ru-RU"/>
        </w:rPr>
      </w:pPr>
    </w:p>
    <w:p w:rsidR="00CA77A4" w:rsidRPr="00BA3529" w:rsidRDefault="00CA77A4" w:rsidP="00CA77A4">
      <w:pPr>
        <w:pStyle w:val="a5"/>
        <w:ind w:firstLine="709"/>
        <w:jc w:val="center"/>
        <w:rPr>
          <w:rFonts w:ascii="Times New Roman" w:hAnsi="Times New Roman" w:cs="Times New Roman"/>
          <w:b/>
          <w:bCs/>
          <w:sz w:val="24"/>
          <w:szCs w:val="24"/>
          <w:lang w:eastAsia="ru-RU" w:bidi="ru-RU"/>
        </w:rPr>
      </w:pPr>
      <w:r w:rsidRPr="00BA3529">
        <w:rPr>
          <w:rFonts w:ascii="Times New Roman" w:hAnsi="Times New Roman" w:cs="Times New Roman"/>
          <w:b/>
          <w:bCs/>
          <w:sz w:val="24"/>
          <w:szCs w:val="24"/>
          <w:lang w:eastAsia="ru-RU" w:bidi="ru-RU"/>
        </w:rPr>
        <w:t>5. Прочие условия</w:t>
      </w:r>
    </w:p>
    <w:p w:rsidR="00CA77A4" w:rsidRPr="00BA3529" w:rsidRDefault="001F23A4" w:rsidP="00CA77A4">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5.1. </w:t>
      </w:r>
      <w:r w:rsidR="00CA77A4" w:rsidRPr="00BA3529">
        <w:rPr>
          <w:rFonts w:ascii="Times New Roman" w:hAnsi="Times New Roman" w:cs="Times New Roman"/>
          <w:sz w:val="24"/>
          <w:szCs w:val="24"/>
          <w:lang w:eastAsia="ru-RU" w:bidi="ru-RU"/>
        </w:rPr>
        <w:t>Все уведомления и извещения, предусмотренные настоящим Договором, направляются с уведомлением о вручении.</w:t>
      </w:r>
    </w:p>
    <w:p w:rsidR="00CA77A4" w:rsidRPr="00BA3529" w:rsidRDefault="001F23A4" w:rsidP="00CA77A4">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5.2. </w:t>
      </w:r>
      <w:r w:rsidR="00CA77A4" w:rsidRPr="00BA3529">
        <w:rPr>
          <w:rFonts w:ascii="Times New Roman" w:hAnsi="Times New Roman" w:cs="Times New Roman"/>
          <w:sz w:val="24"/>
          <w:szCs w:val="24"/>
          <w:lang w:eastAsia="ru-RU" w:bidi="ru-RU"/>
        </w:rPr>
        <w:t>Обо всех изменениях в адресах и реквизитах стороны должны немедленно информировать друг друга.</w:t>
      </w:r>
    </w:p>
    <w:p w:rsidR="00CA77A4" w:rsidRPr="00BA3529" w:rsidRDefault="001F23A4" w:rsidP="00CA77A4">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5.3. </w:t>
      </w:r>
      <w:r w:rsidR="00CA77A4" w:rsidRPr="00BA3529">
        <w:rPr>
          <w:rFonts w:ascii="Times New Roman" w:hAnsi="Times New Roman" w:cs="Times New Roman"/>
          <w:sz w:val="24"/>
          <w:szCs w:val="24"/>
          <w:lang w:eastAsia="ru-RU" w:bidi="ru-RU"/>
        </w:rPr>
        <w:t>Ссудополучатель не имеет права передавать свои права и обязанности, вытекающие из настоящего Договора, третьим лицам.</w:t>
      </w:r>
    </w:p>
    <w:p w:rsidR="00CA77A4" w:rsidRPr="00BA3529" w:rsidRDefault="001F23A4" w:rsidP="00CA77A4">
      <w:pPr>
        <w:pStyle w:val="a5"/>
        <w:ind w:firstLine="709"/>
        <w:jc w:val="both"/>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 xml:space="preserve">5.4. </w:t>
      </w:r>
      <w:r w:rsidR="00CA77A4" w:rsidRPr="00BA3529">
        <w:rPr>
          <w:rFonts w:ascii="Times New Roman" w:hAnsi="Times New Roman" w:cs="Times New Roman"/>
          <w:sz w:val="24"/>
          <w:szCs w:val="24"/>
          <w:lang w:eastAsia="ru-RU" w:bidi="ru-RU"/>
        </w:rPr>
        <w:t>Настоящий Договор составлен в 2 экземплярах. Один хранится у Ссудодателя, один - у Ссудополучателя.</w:t>
      </w:r>
    </w:p>
    <w:p w:rsidR="00023C2C" w:rsidRPr="00BA3529" w:rsidRDefault="00023C2C" w:rsidP="001F23A4">
      <w:pPr>
        <w:pStyle w:val="a5"/>
        <w:jc w:val="both"/>
        <w:rPr>
          <w:rFonts w:ascii="Times New Roman" w:hAnsi="Times New Roman" w:cs="Times New Roman"/>
          <w:b/>
          <w:sz w:val="24"/>
          <w:szCs w:val="24"/>
          <w:lang w:eastAsia="ru-RU"/>
        </w:rPr>
      </w:pPr>
    </w:p>
    <w:p w:rsidR="001F23A4" w:rsidRPr="00BA3529" w:rsidRDefault="001F23A4" w:rsidP="001F23A4">
      <w:pPr>
        <w:widowControl w:val="0"/>
        <w:spacing w:after="0"/>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color w:val="000000"/>
          <w:sz w:val="24"/>
          <w:szCs w:val="24"/>
          <w:lang w:eastAsia="ru-RU" w:bidi="ru-RU"/>
        </w:rPr>
        <w:t>Приложения:</w:t>
      </w:r>
    </w:p>
    <w:p w:rsidR="001F23A4" w:rsidRPr="00BA3529" w:rsidRDefault="001F23A4" w:rsidP="00D95AEF">
      <w:pPr>
        <w:pStyle w:val="a5"/>
        <w:rPr>
          <w:rFonts w:ascii="Times New Roman" w:hAnsi="Times New Roman" w:cs="Times New Roman"/>
          <w:sz w:val="24"/>
          <w:szCs w:val="24"/>
          <w:lang w:eastAsia="ru-RU" w:bidi="ru-RU"/>
        </w:rPr>
      </w:pPr>
      <w:r w:rsidRPr="00BA3529">
        <w:rPr>
          <w:rFonts w:ascii="Times New Roman" w:hAnsi="Times New Roman" w:cs="Times New Roman"/>
          <w:sz w:val="24"/>
          <w:szCs w:val="24"/>
          <w:lang w:eastAsia="ru-RU" w:bidi="ru-RU"/>
        </w:rPr>
        <w:t>1. Акт приема-передачи муниципального имущества.</w:t>
      </w:r>
    </w:p>
    <w:p w:rsidR="00D95AEF" w:rsidRPr="00BA3529" w:rsidRDefault="00D95AEF" w:rsidP="00D95AEF">
      <w:pPr>
        <w:pStyle w:val="a5"/>
        <w:rPr>
          <w:rFonts w:ascii="Times New Roman" w:hAnsi="Times New Roman" w:cs="Times New Roman"/>
          <w:sz w:val="24"/>
          <w:szCs w:val="24"/>
          <w:lang w:eastAsia="ru-RU"/>
        </w:rPr>
      </w:pPr>
    </w:p>
    <w:p w:rsidR="00D95AEF" w:rsidRPr="00BA3529" w:rsidRDefault="00D95AEF" w:rsidP="00D95AEF">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BA3529">
        <w:rPr>
          <w:rFonts w:ascii="Times New Roman" w:eastAsia="Times New Roman" w:hAnsi="Times New Roman" w:cs="Times New Roman"/>
          <w:b/>
          <w:sz w:val="24"/>
          <w:szCs w:val="24"/>
          <w:lang w:eastAsia="ru-RU"/>
        </w:rPr>
        <w:t>Реквизиты и подписи сторон</w:t>
      </w:r>
    </w:p>
    <w:p w:rsidR="00D95AEF" w:rsidRPr="00BA3529" w:rsidRDefault="00D95AEF" w:rsidP="00D95AEF">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D95AEF" w:rsidRPr="00BA3529" w:rsidTr="008242AD">
        <w:trPr>
          <w:trHeight w:val="357"/>
        </w:trPr>
        <w:tc>
          <w:tcPr>
            <w:tcW w:w="4928" w:type="dxa"/>
            <w:tcBorders>
              <w:top w:val="nil"/>
              <w:left w:val="nil"/>
              <w:bottom w:val="nil"/>
              <w:right w:val="nil"/>
            </w:tcBorders>
          </w:tcPr>
          <w:p w:rsidR="00D95AEF" w:rsidRPr="00BA3529" w:rsidRDefault="000D5F87" w:rsidP="00D95AEF">
            <w:pPr>
              <w:tabs>
                <w:tab w:val="left" w:pos="8931"/>
              </w:tabs>
              <w:spacing w:after="0" w:line="240" w:lineRule="auto"/>
              <w:jc w:val="both"/>
              <w:rPr>
                <w:rFonts w:ascii="Times New Roman" w:eastAsia="Times New Roman" w:hAnsi="Times New Roman" w:cs="Times New Roman"/>
                <w:b/>
                <w:spacing w:val="10"/>
                <w:sz w:val="24"/>
                <w:szCs w:val="24"/>
                <w:lang w:eastAsia="ru-RU"/>
              </w:rPr>
            </w:pPr>
            <w:r w:rsidRPr="00BA3529">
              <w:rPr>
                <w:rFonts w:ascii="Times New Roman" w:eastAsia="Times New Roman" w:hAnsi="Times New Roman" w:cs="Times New Roman"/>
                <w:b/>
                <w:spacing w:val="10"/>
                <w:sz w:val="24"/>
                <w:szCs w:val="24"/>
                <w:lang w:eastAsia="ru-RU"/>
              </w:rPr>
              <w:t>Ссудодатель</w:t>
            </w:r>
          </w:p>
          <w:p w:rsidR="00D95AEF" w:rsidRPr="00BA3529" w:rsidRDefault="00D95AEF" w:rsidP="00D95AEF">
            <w:pPr>
              <w:tabs>
                <w:tab w:val="left" w:pos="8931"/>
              </w:tabs>
              <w:spacing w:after="0" w:line="240" w:lineRule="auto"/>
              <w:jc w:val="both"/>
              <w:rPr>
                <w:rFonts w:ascii="Times New Roman" w:eastAsia="Times New Roman" w:hAnsi="Times New Roman" w:cs="Times New Roman"/>
                <w:b/>
                <w:spacing w:val="10"/>
                <w:sz w:val="24"/>
                <w:szCs w:val="24"/>
                <w:lang w:eastAsia="ru-RU"/>
              </w:rPr>
            </w:pPr>
          </w:p>
        </w:tc>
        <w:tc>
          <w:tcPr>
            <w:tcW w:w="4819" w:type="dxa"/>
            <w:tcBorders>
              <w:top w:val="nil"/>
              <w:left w:val="nil"/>
              <w:bottom w:val="nil"/>
              <w:right w:val="nil"/>
            </w:tcBorders>
          </w:tcPr>
          <w:p w:rsidR="00D95AEF" w:rsidRPr="00BA3529" w:rsidRDefault="000D5F87" w:rsidP="00D95AEF">
            <w:pPr>
              <w:tabs>
                <w:tab w:val="left" w:pos="8931"/>
              </w:tabs>
              <w:spacing w:after="0" w:line="240" w:lineRule="auto"/>
              <w:jc w:val="both"/>
              <w:rPr>
                <w:rFonts w:ascii="Times New Roman" w:eastAsia="Times New Roman" w:hAnsi="Times New Roman" w:cs="Times New Roman"/>
                <w:b/>
                <w:spacing w:val="10"/>
                <w:sz w:val="24"/>
                <w:szCs w:val="24"/>
                <w:lang w:eastAsia="ru-RU"/>
              </w:rPr>
            </w:pPr>
            <w:r w:rsidRPr="00BA3529">
              <w:rPr>
                <w:rFonts w:ascii="Times New Roman" w:eastAsia="Times New Roman" w:hAnsi="Times New Roman" w:cs="Times New Roman"/>
                <w:b/>
                <w:spacing w:val="10"/>
                <w:sz w:val="24"/>
                <w:szCs w:val="24"/>
                <w:lang w:eastAsia="ru-RU"/>
              </w:rPr>
              <w:t>Ссудополучатель</w:t>
            </w:r>
          </w:p>
        </w:tc>
      </w:tr>
      <w:tr w:rsidR="00D95AEF" w:rsidRPr="00BA3529" w:rsidTr="008242AD">
        <w:trPr>
          <w:trHeight w:val="1623"/>
        </w:trPr>
        <w:tc>
          <w:tcPr>
            <w:tcW w:w="4928" w:type="dxa"/>
            <w:tcBorders>
              <w:top w:val="nil"/>
              <w:left w:val="nil"/>
              <w:bottom w:val="nil"/>
              <w:right w:val="nil"/>
            </w:tcBorders>
          </w:tcPr>
          <w:p w:rsidR="000D5F87" w:rsidRPr="0046364B" w:rsidRDefault="000D5F87" w:rsidP="0046364B">
            <w:pPr>
              <w:pStyle w:val="a8"/>
              <w:jc w:val="both"/>
              <w:rPr>
                <w:b w:val="0"/>
                <w:bCs/>
                <w:sz w:val="24"/>
                <w:szCs w:val="24"/>
              </w:rPr>
            </w:pPr>
            <w:r w:rsidRPr="0046364B">
              <w:rPr>
                <w:b w:val="0"/>
                <w:bCs/>
                <w:sz w:val="24"/>
                <w:szCs w:val="24"/>
              </w:rPr>
              <w:t>Заместитель главы муниципального</w:t>
            </w:r>
          </w:p>
          <w:p w:rsidR="000D5F87" w:rsidRPr="0046364B" w:rsidRDefault="000D5F87" w:rsidP="0046364B">
            <w:pPr>
              <w:pStyle w:val="a8"/>
              <w:jc w:val="both"/>
              <w:rPr>
                <w:b w:val="0"/>
                <w:bCs/>
                <w:sz w:val="24"/>
                <w:szCs w:val="24"/>
              </w:rPr>
            </w:pPr>
            <w:r w:rsidRPr="0046364B">
              <w:rPr>
                <w:b w:val="0"/>
                <w:bCs/>
                <w:sz w:val="24"/>
                <w:szCs w:val="24"/>
              </w:rPr>
              <w:t xml:space="preserve">образования </w:t>
            </w:r>
            <w:proofErr w:type="spellStart"/>
            <w:r w:rsidRPr="0046364B">
              <w:rPr>
                <w:b w:val="0"/>
                <w:bCs/>
                <w:sz w:val="24"/>
                <w:szCs w:val="24"/>
              </w:rPr>
              <w:t>Тимашевский</w:t>
            </w:r>
            <w:proofErr w:type="spellEnd"/>
            <w:r w:rsidRPr="0046364B">
              <w:rPr>
                <w:b w:val="0"/>
                <w:bCs/>
                <w:sz w:val="24"/>
                <w:szCs w:val="24"/>
              </w:rPr>
              <w:t xml:space="preserve"> </w:t>
            </w:r>
          </w:p>
          <w:p w:rsidR="000D5F87" w:rsidRPr="0046364B" w:rsidRDefault="000D5F87" w:rsidP="0046364B">
            <w:pPr>
              <w:pStyle w:val="a8"/>
              <w:jc w:val="both"/>
              <w:rPr>
                <w:b w:val="0"/>
                <w:bCs/>
                <w:sz w:val="24"/>
                <w:szCs w:val="24"/>
              </w:rPr>
            </w:pPr>
            <w:r w:rsidRPr="0046364B">
              <w:rPr>
                <w:b w:val="0"/>
                <w:bCs/>
                <w:sz w:val="24"/>
                <w:szCs w:val="24"/>
              </w:rPr>
              <w:t>муниципальный район</w:t>
            </w:r>
          </w:p>
          <w:p w:rsidR="000D5F87" w:rsidRPr="0046364B" w:rsidRDefault="000D5F87" w:rsidP="0046364B">
            <w:pPr>
              <w:pStyle w:val="a8"/>
              <w:jc w:val="both"/>
              <w:rPr>
                <w:b w:val="0"/>
                <w:bCs/>
                <w:sz w:val="24"/>
                <w:szCs w:val="24"/>
              </w:rPr>
            </w:pPr>
            <w:r w:rsidRPr="0046364B">
              <w:rPr>
                <w:b w:val="0"/>
                <w:bCs/>
                <w:sz w:val="24"/>
                <w:szCs w:val="24"/>
              </w:rPr>
              <w:t>Краснодарского края</w:t>
            </w:r>
          </w:p>
          <w:p w:rsidR="000D5F87" w:rsidRPr="0046364B" w:rsidRDefault="000D5F87" w:rsidP="0046364B">
            <w:pPr>
              <w:pStyle w:val="a8"/>
              <w:jc w:val="both"/>
              <w:rPr>
                <w:b w:val="0"/>
                <w:bCs/>
                <w:sz w:val="24"/>
                <w:szCs w:val="24"/>
              </w:rPr>
            </w:pPr>
          </w:p>
          <w:p w:rsidR="00D95AEF" w:rsidRPr="0046364B" w:rsidRDefault="00D95AEF" w:rsidP="0046364B">
            <w:pPr>
              <w:tabs>
                <w:tab w:val="left" w:pos="8931"/>
              </w:tabs>
              <w:spacing w:after="0" w:line="240" w:lineRule="auto"/>
              <w:ind w:left="567" w:hanging="567"/>
              <w:jc w:val="both"/>
              <w:rPr>
                <w:rFonts w:ascii="Times New Roman" w:eastAsia="Times New Roman" w:hAnsi="Times New Roman" w:cs="Times New Roman"/>
                <w:spacing w:val="10"/>
                <w:sz w:val="24"/>
                <w:szCs w:val="24"/>
                <w:lang w:eastAsia="ru-RU"/>
              </w:rPr>
            </w:pPr>
            <w:r w:rsidRPr="0046364B">
              <w:rPr>
                <w:rFonts w:ascii="Times New Roman" w:eastAsia="Times New Roman" w:hAnsi="Times New Roman" w:cs="Times New Roman"/>
                <w:spacing w:val="10"/>
                <w:sz w:val="24"/>
                <w:szCs w:val="24"/>
                <w:lang w:eastAsia="ru-RU"/>
              </w:rPr>
              <w:t xml:space="preserve">Юридический адрес: </w:t>
            </w:r>
            <w:r w:rsidR="000D5F87" w:rsidRPr="0046364B">
              <w:rPr>
                <w:rFonts w:ascii="Times New Roman" w:eastAsia="Times New Roman" w:hAnsi="Times New Roman" w:cs="Times New Roman"/>
                <w:spacing w:val="10"/>
                <w:sz w:val="24"/>
                <w:szCs w:val="24"/>
                <w:lang w:eastAsia="ru-RU"/>
              </w:rPr>
              <w:t>352700</w:t>
            </w:r>
            <w:r w:rsidRPr="0046364B">
              <w:rPr>
                <w:rFonts w:ascii="Times New Roman" w:eastAsia="Times New Roman" w:hAnsi="Times New Roman" w:cs="Times New Roman"/>
                <w:spacing w:val="10"/>
                <w:sz w:val="24"/>
                <w:szCs w:val="24"/>
                <w:lang w:eastAsia="ru-RU"/>
              </w:rPr>
              <w:t xml:space="preserve">  </w:t>
            </w:r>
          </w:p>
          <w:p w:rsidR="000D5F87" w:rsidRPr="0046364B" w:rsidRDefault="000D5F87" w:rsidP="0046364B">
            <w:pPr>
              <w:tabs>
                <w:tab w:val="left" w:pos="8931"/>
              </w:tabs>
              <w:spacing w:after="0" w:line="240" w:lineRule="auto"/>
              <w:ind w:left="567" w:hanging="567"/>
              <w:jc w:val="both"/>
              <w:rPr>
                <w:rFonts w:ascii="Times New Roman" w:eastAsia="Times New Roman" w:hAnsi="Times New Roman" w:cs="Times New Roman"/>
                <w:spacing w:val="10"/>
                <w:sz w:val="24"/>
                <w:szCs w:val="24"/>
                <w:lang w:eastAsia="ru-RU"/>
              </w:rPr>
            </w:pPr>
            <w:r w:rsidRPr="0046364B">
              <w:rPr>
                <w:rFonts w:ascii="Times New Roman" w:eastAsia="Times New Roman" w:hAnsi="Times New Roman" w:cs="Times New Roman"/>
                <w:spacing w:val="10"/>
                <w:sz w:val="24"/>
                <w:szCs w:val="24"/>
                <w:lang w:eastAsia="ru-RU"/>
              </w:rPr>
              <w:t xml:space="preserve">Краснодарский край, г. Тимашевск, </w:t>
            </w:r>
          </w:p>
          <w:p w:rsidR="00D95AEF" w:rsidRPr="0046364B" w:rsidRDefault="000D5F87" w:rsidP="0046364B">
            <w:pPr>
              <w:tabs>
                <w:tab w:val="left" w:pos="8931"/>
              </w:tabs>
              <w:spacing w:after="0" w:line="240" w:lineRule="auto"/>
              <w:ind w:left="567" w:hanging="567"/>
              <w:jc w:val="both"/>
              <w:rPr>
                <w:rFonts w:ascii="Times New Roman" w:eastAsia="Times New Roman" w:hAnsi="Times New Roman" w:cs="Times New Roman"/>
                <w:spacing w:val="10"/>
                <w:sz w:val="24"/>
                <w:szCs w:val="24"/>
                <w:lang w:eastAsia="ru-RU"/>
              </w:rPr>
            </w:pPr>
            <w:r w:rsidRPr="0046364B">
              <w:rPr>
                <w:rFonts w:ascii="Times New Roman" w:eastAsia="Times New Roman" w:hAnsi="Times New Roman" w:cs="Times New Roman"/>
                <w:spacing w:val="10"/>
                <w:sz w:val="24"/>
                <w:szCs w:val="24"/>
                <w:lang w:eastAsia="ru-RU"/>
              </w:rPr>
              <w:t>ул. Красная, 103</w:t>
            </w:r>
          </w:p>
        </w:tc>
        <w:tc>
          <w:tcPr>
            <w:tcW w:w="4819" w:type="dxa"/>
            <w:tcBorders>
              <w:top w:val="nil"/>
              <w:left w:val="nil"/>
              <w:bottom w:val="nil"/>
              <w:right w:val="nil"/>
            </w:tcBorders>
          </w:tcPr>
          <w:p w:rsidR="00D95AEF" w:rsidRPr="00BA3529" w:rsidRDefault="00D95AEF" w:rsidP="00C920EF">
            <w:pPr>
              <w:tabs>
                <w:tab w:val="left" w:pos="8931"/>
              </w:tabs>
              <w:spacing w:after="0" w:line="240" w:lineRule="auto"/>
              <w:rPr>
                <w:rFonts w:ascii="Times New Roman" w:eastAsia="Times New Roman" w:hAnsi="Times New Roman" w:cs="Times New Roman"/>
                <w:spacing w:val="10"/>
                <w:sz w:val="24"/>
                <w:szCs w:val="24"/>
                <w:lang w:eastAsia="ru-RU"/>
              </w:rPr>
            </w:pPr>
          </w:p>
        </w:tc>
      </w:tr>
      <w:tr w:rsidR="00D95AEF" w:rsidRPr="00BA3529" w:rsidTr="00824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28" w:type="dxa"/>
          </w:tcPr>
          <w:p w:rsidR="00C920EF" w:rsidRPr="0046364B" w:rsidRDefault="00C920EF" w:rsidP="0046364B">
            <w:pPr>
              <w:spacing w:after="0" w:line="240" w:lineRule="auto"/>
              <w:jc w:val="both"/>
              <w:rPr>
                <w:rFonts w:ascii="Times New Roman" w:eastAsia="Times New Roman" w:hAnsi="Times New Roman" w:cs="Times New Roman"/>
                <w:sz w:val="24"/>
                <w:szCs w:val="24"/>
                <w:lang w:eastAsia="ru-RU"/>
              </w:rPr>
            </w:pPr>
          </w:p>
          <w:p w:rsidR="00D95AEF" w:rsidRPr="0046364B" w:rsidRDefault="00D95AEF" w:rsidP="0046364B">
            <w:pPr>
              <w:spacing w:after="0" w:line="240" w:lineRule="auto"/>
              <w:jc w:val="both"/>
              <w:rPr>
                <w:rFonts w:ascii="Times New Roman" w:eastAsia="Times New Roman" w:hAnsi="Times New Roman" w:cs="Times New Roman"/>
                <w:sz w:val="24"/>
                <w:szCs w:val="24"/>
                <w:lang w:eastAsia="ru-RU"/>
              </w:rPr>
            </w:pPr>
            <w:r w:rsidRPr="0046364B">
              <w:rPr>
                <w:rFonts w:ascii="Times New Roman" w:eastAsia="Times New Roman" w:hAnsi="Times New Roman" w:cs="Times New Roman"/>
                <w:sz w:val="24"/>
                <w:szCs w:val="24"/>
                <w:lang w:eastAsia="ru-RU"/>
              </w:rPr>
              <w:t xml:space="preserve">_________________________ </w:t>
            </w:r>
            <w:r w:rsidR="000D5F87" w:rsidRPr="0046364B">
              <w:rPr>
                <w:rFonts w:ascii="Times New Roman" w:eastAsia="Times New Roman" w:hAnsi="Times New Roman" w:cs="Times New Roman"/>
                <w:sz w:val="24"/>
                <w:szCs w:val="24"/>
                <w:lang w:eastAsia="ru-RU"/>
              </w:rPr>
              <w:t>А.Н. Стешенко</w:t>
            </w:r>
          </w:p>
        </w:tc>
        <w:tc>
          <w:tcPr>
            <w:tcW w:w="4819" w:type="dxa"/>
          </w:tcPr>
          <w:p w:rsidR="00E41554" w:rsidRPr="00BA3529" w:rsidRDefault="00E41554" w:rsidP="00D95AEF">
            <w:pPr>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МП</w:t>
            </w:r>
          </w:p>
        </w:tc>
      </w:tr>
    </w:tbl>
    <w:p w:rsidR="007E1FBC" w:rsidRPr="00BA3529" w:rsidRDefault="00E41554" w:rsidP="00C920EF">
      <w:pPr>
        <w:pStyle w:val="a5"/>
        <w:ind w:firstLine="709"/>
        <w:jc w:val="both"/>
        <w:rPr>
          <w:rFonts w:ascii="Times New Roman" w:eastAsia="Times New Roman" w:hAnsi="Times New Roman" w:cs="Times New Roman"/>
          <w:bCs/>
          <w:sz w:val="24"/>
          <w:szCs w:val="24"/>
          <w:lang w:eastAsia="ru-RU"/>
        </w:rPr>
      </w:pPr>
      <w:r w:rsidRPr="00BA3529">
        <w:rPr>
          <w:rFonts w:ascii="Times New Roman" w:eastAsia="Times New Roman" w:hAnsi="Times New Roman" w:cs="Times New Roman"/>
          <w:bCs/>
          <w:sz w:val="24"/>
          <w:szCs w:val="24"/>
          <w:lang w:eastAsia="ru-RU"/>
        </w:rPr>
        <w:t>МП</w:t>
      </w:r>
    </w:p>
    <w:p w:rsidR="00F537B2" w:rsidRPr="00BA3529" w:rsidRDefault="00F537B2" w:rsidP="00C920EF">
      <w:pPr>
        <w:pStyle w:val="a5"/>
        <w:ind w:firstLine="709"/>
        <w:jc w:val="both"/>
        <w:rPr>
          <w:rFonts w:ascii="Times New Roman" w:eastAsia="Times New Roman" w:hAnsi="Times New Roman" w:cs="Times New Roman"/>
          <w:bCs/>
          <w:sz w:val="24"/>
          <w:szCs w:val="24"/>
          <w:lang w:eastAsia="ru-RU"/>
        </w:rPr>
      </w:pPr>
    </w:p>
    <w:p w:rsidR="00F537B2" w:rsidRPr="00BA3529" w:rsidRDefault="00F537B2" w:rsidP="00C920EF">
      <w:pPr>
        <w:pStyle w:val="a5"/>
        <w:ind w:firstLine="709"/>
        <w:jc w:val="both"/>
        <w:rPr>
          <w:rFonts w:ascii="Times New Roman" w:eastAsia="Times New Roman" w:hAnsi="Times New Roman" w:cs="Times New Roman"/>
          <w:bCs/>
          <w:sz w:val="24"/>
          <w:szCs w:val="24"/>
          <w:lang w:eastAsia="ru-RU"/>
        </w:rPr>
      </w:pPr>
    </w:p>
    <w:p w:rsidR="00B001E3" w:rsidRPr="00BA3529" w:rsidRDefault="00B001E3" w:rsidP="00C920EF">
      <w:pPr>
        <w:pStyle w:val="a5"/>
        <w:ind w:firstLine="709"/>
        <w:jc w:val="both"/>
        <w:rPr>
          <w:rFonts w:ascii="Times New Roman" w:eastAsia="Times New Roman" w:hAnsi="Times New Roman" w:cs="Times New Roman"/>
          <w:b/>
          <w:bCs/>
          <w:sz w:val="24"/>
          <w:szCs w:val="24"/>
          <w:lang w:eastAsia="ru-RU"/>
        </w:rPr>
      </w:pPr>
    </w:p>
    <w:p w:rsidR="00B001E3" w:rsidRPr="00BA3529" w:rsidRDefault="00B001E3" w:rsidP="00C920EF">
      <w:pPr>
        <w:pStyle w:val="a5"/>
        <w:ind w:firstLine="709"/>
        <w:jc w:val="both"/>
        <w:rPr>
          <w:rFonts w:ascii="Times New Roman" w:eastAsia="Times New Roman" w:hAnsi="Times New Roman" w:cs="Times New Roman"/>
          <w:b/>
          <w:bCs/>
          <w:sz w:val="24"/>
          <w:szCs w:val="24"/>
          <w:lang w:eastAsia="ru-RU"/>
        </w:rPr>
      </w:pPr>
    </w:p>
    <w:p w:rsidR="00B001E3" w:rsidRPr="00BA3529" w:rsidRDefault="00B001E3" w:rsidP="00C920EF">
      <w:pPr>
        <w:pStyle w:val="a5"/>
        <w:ind w:firstLine="709"/>
        <w:jc w:val="both"/>
        <w:rPr>
          <w:rFonts w:ascii="Times New Roman" w:eastAsia="Times New Roman" w:hAnsi="Times New Roman" w:cs="Times New Roman"/>
          <w:b/>
          <w:bCs/>
          <w:sz w:val="24"/>
          <w:szCs w:val="24"/>
          <w:lang w:eastAsia="ru-RU"/>
        </w:rPr>
      </w:pPr>
    </w:p>
    <w:p w:rsidR="00B001E3" w:rsidRPr="00BA3529" w:rsidRDefault="00B001E3" w:rsidP="00C920EF">
      <w:pPr>
        <w:pStyle w:val="a5"/>
        <w:ind w:firstLine="709"/>
        <w:jc w:val="both"/>
        <w:rPr>
          <w:rFonts w:ascii="Times New Roman" w:eastAsia="Times New Roman" w:hAnsi="Times New Roman" w:cs="Times New Roman"/>
          <w:b/>
          <w:bCs/>
          <w:sz w:val="24"/>
          <w:szCs w:val="24"/>
          <w:lang w:eastAsia="ru-RU"/>
        </w:rPr>
      </w:pPr>
    </w:p>
    <w:p w:rsidR="00F537B2" w:rsidRPr="00BA3529" w:rsidRDefault="00F537B2" w:rsidP="00D11F82">
      <w:pPr>
        <w:pStyle w:val="a5"/>
        <w:ind w:left="5245"/>
        <w:jc w:val="both"/>
        <w:rPr>
          <w:rFonts w:ascii="Times New Roman" w:eastAsia="Times New Roman" w:hAnsi="Times New Roman" w:cs="Times New Roman"/>
          <w:bCs/>
          <w:sz w:val="24"/>
          <w:szCs w:val="24"/>
          <w:lang w:eastAsia="ru-RU"/>
        </w:rPr>
      </w:pPr>
      <w:r w:rsidRPr="00BA3529">
        <w:rPr>
          <w:rFonts w:ascii="Times New Roman" w:eastAsia="Times New Roman" w:hAnsi="Times New Roman" w:cs="Times New Roman"/>
          <w:bCs/>
          <w:sz w:val="24"/>
          <w:szCs w:val="24"/>
          <w:lang w:eastAsia="ru-RU"/>
        </w:rPr>
        <w:t>Приложение</w:t>
      </w:r>
    </w:p>
    <w:p w:rsidR="00F537B2" w:rsidRPr="00BA3529" w:rsidRDefault="00F537B2" w:rsidP="00D11F82">
      <w:pPr>
        <w:pStyle w:val="a5"/>
        <w:ind w:left="5245"/>
        <w:jc w:val="both"/>
        <w:rPr>
          <w:rFonts w:ascii="Times New Roman" w:eastAsia="Times New Roman" w:hAnsi="Times New Roman" w:cs="Times New Roman"/>
          <w:bCs/>
          <w:sz w:val="24"/>
          <w:szCs w:val="24"/>
          <w:lang w:eastAsia="ru-RU"/>
        </w:rPr>
      </w:pPr>
      <w:r w:rsidRPr="00BA3529">
        <w:rPr>
          <w:rFonts w:ascii="Times New Roman" w:eastAsia="Times New Roman" w:hAnsi="Times New Roman" w:cs="Times New Roman"/>
          <w:bCs/>
          <w:sz w:val="24"/>
          <w:szCs w:val="24"/>
          <w:lang w:eastAsia="ru-RU"/>
        </w:rPr>
        <w:t xml:space="preserve">к договору безвозмездного пользования </w:t>
      </w:r>
    </w:p>
    <w:p w:rsidR="00F537B2" w:rsidRPr="00BA3529" w:rsidRDefault="00F537B2" w:rsidP="00D11F82">
      <w:pPr>
        <w:pStyle w:val="a5"/>
        <w:ind w:left="5245"/>
        <w:jc w:val="both"/>
        <w:rPr>
          <w:rFonts w:ascii="Times New Roman" w:eastAsia="Times New Roman" w:hAnsi="Times New Roman" w:cs="Times New Roman"/>
          <w:bCs/>
          <w:sz w:val="24"/>
          <w:szCs w:val="24"/>
          <w:lang w:eastAsia="ru-RU"/>
        </w:rPr>
      </w:pPr>
      <w:r w:rsidRPr="00BA3529">
        <w:rPr>
          <w:rFonts w:ascii="Times New Roman" w:eastAsia="Times New Roman" w:hAnsi="Times New Roman" w:cs="Times New Roman"/>
          <w:bCs/>
          <w:sz w:val="24"/>
          <w:szCs w:val="24"/>
          <w:lang w:eastAsia="ru-RU"/>
        </w:rPr>
        <w:t>от _____________ 202</w:t>
      </w:r>
      <w:r w:rsidR="000D5F87" w:rsidRPr="00BA3529">
        <w:rPr>
          <w:rFonts w:ascii="Times New Roman" w:eastAsia="Times New Roman" w:hAnsi="Times New Roman" w:cs="Times New Roman"/>
          <w:bCs/>
          <w:sz w:val="24"/>
          <w:szCs w:val="24"/>
          <w:lang w:eastAsia="ru-RU"/>
        </w:rPr>
        <w:t>5</w:t>
      </w:r>
      <w:r w:rsidRPr="00BA3529">
        <w:rPr>
          <w:rFonts w:ascii="Times New Roman" w:eastAsia="Times New Roman" w:hAnsi="Times New Roman" w:cs="Times New Roman"/>
          <w:bCs/>
          <w:sz w:val="24"/>
          <w:szCs w:val="24"/>
          <w:lang w:eastAsia="ru-RU"/>
        </w:rPr>
        <w:t xml:space="preserve"> г.</w:t>
      </w:r>
    </w:p>
    <w:p w:rsidR="00F537B2" w:rsidRPr="00BA3529" w:rsidRDefault="00F537B2" w:rsidP="00D11F82">
      <w:pPr>
        <w:pStyle w:val="a5"/>
        <w:jc w:val="right"/>
        <w:rPr>
          <w:rFonts w:ascii="Times New Roman" w:eastAsia="Times New Roman" w:hAnsi="Times New Roman" w:cs="Times New Roman"/>
          <w:bCs/>
          <w:sz w:val="24"/>
          <w:szCs w:val="24"/>
          <w:lang w:eastAsia="ru-RU"/>
        </w:rPr>
      </w:pPr>
    </w:p>
    <w:p w:rsidR="00D11F82" w:rsidRPr="00BA3529" w:rsidRDefault="00D11F82" w:rsidP="00D11F82">
      <w:pPr>
        <w:pStyle w:val="a5"/>
        <w:jc w:val="right"/>
        <w:rPr>
          <w:rFonts w:ascii="Times New Roman" w:eastAsia="Times New Roman" w:hAnsi="Times New Roman" w:cs="Times New Roman"/>
          <w:bCs/>
          <w:sz w:val="24"/>
          <w:szCs w:val="24"/>
          <w:lang w:eastAsia="ru-RU"/>
        </w:rPr>
      </w:pPr>
    </w:p>
    <w:p w:rsidR="00D11F82" w:rsidRPr="00BA3529" w:rsidRDefault="00D11F82" w:rsidP="00D11F82">
      <w:pPr>
        <w:pStyle w:val="a5"/>
        <w:jc w:val="right"/>
        <w:rPr>
          <w:rFonts w:ascii="Times New Roman" w:eastAsia="Times New Roman" w:hAnsi="Times New Roman" w:cs="Times New Roman"/>
          <w:bCs/>
          <w:sz w:val="24"/>
          <w:szCs w:val="24"/>
          <w:lang w:eastAsia="ru-RU"/>
        </w:rPr>
      </w:pPr>
    </w:p>
    <w:p w:rsidR="00F537B2" w:rsidRPr="00BA3529" w:rsidRDefault="00F537B2" w:rsidP="00D11F82">
      <w:pPr>
        <w:pStyle w:val="a5"/>
        <w:jc w:val="center"/>
        <w:rPr>
          <w:rFonts w:ascii="Times New Roman" w:hAnsi="Times New Roman" w:cs="Times New Roman"/>
          <w:sz w:val="24"/>
          <w:szCs w:val="24"/>
          <w:lang w:eastAsia="ru-RU" w:bidi="ru-RU"/>
        </w:rPr>
      </w:pPr>
      <w:bookmarkStart w:id="0" w:name="bookmark16"/>
      <w:bookmarkStart w:id="1" w:name="bookmark17"/>
      <w:r w:rsidRPr="00BA3529">
        <w:rPr>
          <w:rFonts w:ascii="Times New Roman" w:hAnsi="Times New Roman" w:cs="Times New Roman"/>
          <w:sz w:val="24"/>
          <w:szCs w:val="24"/>
          <w:lang w:eastAsia="ru-RU" w:bidi="ru-RU"/>
        </w:rPr>
        <w:t>Акт приема-передачи</w:t>
      </w:r>
      <w:r w:rsidRPr="00BA3529">
        <w:rPr>
          <w:rFonts w:ascii="Times New Roman" w:hAnsi="Times New Roman" w:cs="Times New Roman"/>
          <w:sz w:val="24"/>
          <w:szCs w:val="24"/>
          <w:lang w:eastAsia="ru-RU" w:bidi="ru-RU"/>
        </w:rPr>
        <w:br/>
        <w:t>муниципального имущества</w:t>
      </w:r>
      <w:bookmarkEnd w:id="0"/>
      <w:bookmarkEnd w:id="1"/>
    </w:p>
    <w:p w:rsidR="00F537B2" w:rsidRPr="00BA3529" w:rsidRDefault="00F537B2" w:rsidP="00D11F82">
      <w:pPr>
        <w:pStyle w:val="a5"/>
        <w:ind w:firstLine="709"/>
        <w:jc w:val="both"/>
        <w:rPr>
          <w:rFonts w:ascii="Times New Roman" w:eastAsia="Times New Roman" w:hAnsi="Times New Roman" w:cs="Times New Roman"/>
          <w:bCs/>
          <w:sz w:val="24"/>
          <w:szCs w:val="24"/>
          <w:lang w:eastAsia="ru-RU"/>
        </w:rPr>
      </w:pPr>
    </w:p>
    <w:p w:rsidR="00D11F82" w:rsidRPr="00BA3529" w:rsidRDefault="00D11F82" w:rsidP="00D11F82">
      <w:pPr>
        <w:pStyle w:val="a5"/>
        <w:ind w:firstLine="709"/>
        <w:jc w:val="both"/>
        <w:rPr>
          <w:rFonts w:ascii="Times New Roman" w:eastAsia="Times New Roman" w:hAnsi="Times New Roman" w:cs="Times New Roman"/>
          <w:bCs/>
          <w:sz w:val="24"/>
          <w:szCs w:val="24"/>
          <w:lang w:eastAsia="ru-RU"/>
        </w:rPr>
      </w:pPr>
    </w:p>
    <w:p w:rsidR="002D5629" w:rsidRPr="00BA3529" w:rsidRDefault="002D5629" w:rsidP="00D11F8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color w:val="000000"/>
          <w:sz w:val="24"/>
          <w:szCs w:val="24"/>
          <w:lang w:eastAsia="ru-RU" w:bidi="ru-RU"/>
        </w:rPr>
        <w:t xml:space="preserve">Мы, нижеподписавшиеся, </w:t>
      </w:r>
      <w:r w:rsidR="000D5F87" w:rsidRPr="00BA3529">
        <w:rPr>
          <w:rFonts w:ascii="Times New Roman" w:hAnsi="Times New Roman" w:cs="Times New Roman"/>
          <w:bCs/>
          <w:sz w:val="24"/>
          <w:szCs w:val="24"/>
        </w:rPr>
        <w:t>Администрация муниципальн</w:t>
      </w:r>
      <w:r w:rsidR="0046364B">
        <w:rPr>
          <w:rFonts w:ascii="Times New Roman" w:hAnsi="Times New Roman" w:cs="Times New Roman"/>
          <w:bCs/>
          <w:sz w:val="24"/>
          <w:szCs w:val="24"/>
        </w:rPr>
        <w:t xml:space="preserve">ого образования </w:t>
      </w:r>
      <w:proofErr w:type="spellStart"/>
      <w:r w:rsidR="0046364B">
        <w:rPr>
          <w:rFonts w:ascii="Times New Roman" w:hAnsi="Times New Roman" w:cs="Times New Roman"/>
          <w:bCs/>
          <w:sz w:val="24"/>
          <w:szCs w:val="24"/>
        </w:rPr>
        <w:t>Тимашевский</w:t>
      </w:r>
      <w:proofErr w:type="spellEnd"/>
      <w:r w:rsidR="0046364B">
        <w:rPr>
          <w:rFonts w:ascii="Times New Roman" w:hAnsi="Times New Roman" w:cs="Times New Roman"/>
          <w:bCs/>
          <w:sz w:val="24"/>
          <w:szCs w:val="24"/>
        </w:rPr>
        <w:t xml:space="preserve"> муници</w:t>
      </w:r>
      <w:r w:rsidR="0046364B" w:rsidRPr="00BA3529">
        <w:rPr>
          <w:rFonts w:ascii="Times New Roman" w:hAnsi="Times New Roman" w:cs="Times New Roman"/>
          <w:bCs/>
          <w:sz w:val="24"/>
          <w:szCs w:val="24"/>
        </w:rPr>
        <w:t>пальный</w:t>
      </w:r>
      <w:bookmarkStart w:id="2" w:name="_GoBack"/>
      <w:bookmarkEnd w:id="2"/>
      <w:r w:rsidR="000D5F87" w:rsidRPr="00BA3529">
        <w:rPr>
          <w:rFonts w:ascii="Times New Roman" w:hAnsi="Times New Roman" w:cs="Times New Roman"/>
          <w:bCs/>
          <w:sz w:val="24"/>
          <w:szCs w:val="24"/>
        </w:rPr>
        <w:t xml:space="preserve"> район Краснодарского края, именуемая в дальнейшем </w:t>
      </w:r>
      <w:r w:rsidR="000D5F87" w:rsidRPr="00BA3529">
        <w:rPr>
          <w:rFonts w:ascii="Times New Roman" w:hAnsi="Times New Roman" w:cs="Times New Roman"/>
          <w:sz w:val="24"/>
          <w:szCs w:val="24"/>
        </w:rPr>
        <w:t>«Ссудодатель»,</w:t>
      </w:r>
      <w:r w:rsidR="000D5F87" w:rsidRPr="00BA3529">
        <w:rPr>
          <w:rFonts w:ascii="Times New Roman" w:hAnsi="Times New Roman" w:cs="Times New Roman"/>
          <w:bCs/>
          <w:sz w:val="24"/>
          <w:szCs w:val="24"/>
        </w:rPr>
        <w:t xml:space="preserve"> в лице заместителя главы муниципального образования </w:t>
      </w:r>
      <w:proofErr w:type="spellStart"/>
      <w:r w:rsidR="000D5F87" w:rsidRPr="00BA3529">
        <w:rPr>
          <w:rFonts w:ascii="Times New Roman" w:hAnsi="Times New Roman" w:cs="Times New Roman"/>
          <w:bCs/>
          <w:sz w:val="24"/>
          <w:szCs w:val="24"/>
        </w:rPr>
        <w:t>Тимашевский</w:t>
      </w:r>
      <w:proofErr w:type="spellEnd"/>
      <w:r w:rsidR="000D5F87" w:rsidRPr="00BA3529">
        <w:rPr>
          <w:rFonts w:ascii="Times New Roman" w:hAnsi="Times New Roman" w:cs="Times New Roman"/>
          <w:bCs/>
          <w:sz w:val="24"/>
          <w:szCs w:val="24"/>
        </w:rPr>
        <w:t xml:space="preserve"> муниципальный район Краснодарского края Стешенко Александра Николаевича</w:t>
      </w:r>
      <w:r w:rsidR="000D5F87" w:rsidRPr="00BA3529">
        <w:rPr>
          <w:rFonts w:ascii="Times New Roman" w:hAnsi="Times New Roman" w:cs="Times New Roman"/>
          <w:sz w:val="24"/>
          <w:szCs w:val="24"/>
        </w:rPr>
        <w:t xml:space="preserve">, действующего на основании доверенности администрации муниципального образования </w:t>
      </w:r>
      <w:proofErr w:type="spellStart"/>
      <w:r w:rsidR="000D5F87" w:rsidRPr="00BA3529">
        <w:rPr>
          <w:rFonts w:ascii="Times New Roman" w:hAnsi="Times New Roman" w:cs="Times New Roman"/>
          <w:sz w:val="24"/>
          <w:szCs w:val="24"/>
        </w:rPr>
        <w:t>Тимашевский</w:t>
      </w:r>
      <w:proofErr w:type="spellEnd"/>
      <w:r w:rsidR="000D5F87" w:rsidRPr="00BA3529">
        <w:rPr>
          <w:rFonts w:ascii="Times New Roman" w:hAnsi="Times New Roman" w:cs="Times New Roman"/>
          <w:sz w:val="24"/>
          <w:szCs w:val="24"/>
        </w:rPr>
        <w:t xml:space="preserve"> район от 20 декабря 2024 г. № 141-552/24-07, Устава муниципального образования </w:t>
      </w:r>
      <w:proofErr w:type="spellStart"/>
      <w:r w:rsidR="000D5F87" w:rsidRPr="00BA3529">
        <w:rPr>
          <w:rFonts w:ascii="Times New Roman" w:hAnsi="Times New Roman" w:cs="Times New Roman"/>
          <w:sz w:val="24"/>
          <w:szCs w:val="24"/>
        </w:rPr>
        <w:t>Тимашевский</w:t>
      </w:r>
      <w:proofErr w:type="spellEnd"/>
      <w:r w:rsidR="000D5F87" w:rsidRPr="00BA3529">
        <w:rPr>
          <w:rFonts w:ascii="Times New Roman" w:hAnsi="Times New Roman" w:cs="Times New Roman"/>
          <w:sz w:val="24"/>
          <w:szCs w:val="24"/>
        </w:rPr>
        <w:t xml:space="preserve"> муниципальный район Краснодарского края, </w:t>
      </w:r>
      <w:r w:rsidR="000D5F87" w:rsidRPr="00BA3529">
        <w:rPr>
          <w:rFonts w:ascii="Times New Roman" w:hAnsi="Times New Roman" w:cs="Times New Roman"/>
          <w:color w:val="000000"/>
          <w:sz w:val="24"/>
          <w:szCs w:val="24"/>
          <w:lang w:eastAsia="ru-RU" w:bidi="ru-RU"/>
        </w:rPr>
        <w:t>именуемая в дальнейшем «Ссудодатель»</w:t>
      </w:r>
      <w:r w:rsidRPr="00BA3529">
        <w:rPr>
          <w:rFonts w:ascii="Times New Roman" w:eastAsia="Times New Roman" w:hAnsi="Times New Roman" w:cs="Times New Roman"/>
          <w:color w:val="000000"/>
          <w:sz w:val="24"/>
          <w:szCs w:val="24"/>
          <w:lang w:eastAsia="ru-RU" w:bidi="ru-RU"/>
        </w:rPr>
        <w:t xml:space="preserve">, передала, а </w:t>
      </w:r>
      <w:r w:rsidR="00F21044" w:rsidRPr="00BA3529">
        <w:rPr>
          <w:rFonts w:ascii="Times New Roman" w:eastAsia="Times New Roman" w:hAnsi="Times New Roman" w:cs="Times New Roman"/>
          <w:color w:val="000000"/>
          <w:sz w:val="24"/>
          <w:szCs w:val="24"/>
          <w:lang w:eastAsia="ru-RU" w:bidi="ru-RU"/>
        </w:rPr>
        <w:t>__________</w:t>
      </w:r>
      <w:r w:rsidRPr="00BA3529">
        <w:rPr>
          <w:rFonts w:ascii="Times New Roman" w:eastAsia="Times New Roman" w:hAnsi="Times New Roman" w:cs="Times New Roman"/>
          <w:color w:val="000000"/>
          <w:sz w:val="24"/>
          <w:szCs w:val="24"/>
          <w:lang w:eastAsia="ru-RU" w:bidi="ru-RU"/>
        </w:rPr>
        <w:t xml:space="preserve"> в лице директора </w:t>
      </w:r>
      <w:r w:rsidR="00F21044" w:rsidRPr="00BA3529">
        <w:rPr>
          <w:rFonts w:ascii="Times New Roman" w:eastAsia="Times New Roman" w:hAnsi="Times New Roman" w:cs="Times New Roman"/>
          <w:color w:val="000000"/>
          <w:sz w:val="24"/>
          <w:szCs w:val="24"/>
          <w:lang w:eastAsia="ru-RU" w:bidi="ru-RU"/>
        </w:rPr>
        <w:t>___________</w:t>
      </w:r>
      <w:r w:rsidRPr="00BA3529">
        <w:rPr>
          <w:rFonts w:ascii="Times New Roman" w:eastAsia="Times New Roman" w:hAnsi="Times New Roman" w:cs="Times New Roman"/>
          <w:color w:val="000000"/>
          <w:sz w:val="24"/>
          <w:szCs w:val="24"/>
          <w:lang w:eastAsia="ru-RU" w:bidi="ru-RU"/>
        </w:rPr>
        <w:t xml:space="preserve">, действующей на основании Устава, именуемая в дальнейшем </w:t>
      </w:r>
      <w:r w:rsidR="000D5F87" w:rsidRPr="00BA3529">
        <w:rPr>
          <w:rFonts w:ascii="Times New Roman" w:eastAsia="Times New Roman" w:hAnsi="Times New Roman" w:cs="Times New Roman"/>
          <w:color w:val="000000"/>
          <w:sz w:val="24"/>
          <w:szCs w:val="24"/>
          <w:lang w:eastAsia="ru-RU" w:bidi="ru-RU"/>
        </w:rPr>
        <w:t>«</w:t>
      </w:r>
      <w:r w:rsidRPr="00BA3529">
        <w:rPr>
          <w:rFonts w:ascii="Times New Roman" w:eastAsia="Times New Roman" w:hAnsi="Times New Roman" w:cs="Times New Roman"/>
          <w:color w:val="000000"/>
          <w:sz w:val="24"/>
          <w:szCs w:val="24"/>
          <w:lang w:eastAsia="ru-RU" w:bidi="ru-RU"/>
        </w:rPr>
        <w:t>Ссудополучатель</w:t>
      </w:r>
      <w:r w:rsidR="000D5F87" w:rsidRPr="00BA3529">
        <w:rPr>
          <w:rFonts w:ascii="Times New Roman" w:eastAsia="Times New Roman" w:hAnsi="Times New Roman" w:cs="Times New Roman"/>
          <w:color w:val="000000"/>
          <w:sz w:val="24"/>
          <w:szCs w:val="24"/>
          <w:lang w:eastAsia="ru-RU" w:bidi="ru-RU"/>
        </w:rPr>
        <w:t>»</w:t>
      </w:r>
      <w:r w:rsidRPr="00BA3529">
        <w:rPr>
          <w:rFonts w:ascii="Times New Roman" w:eastAsia="Times New Roman" w:hAnsi="Times New Roman" w:cs="Times New Roman"/>
          <w:color w:val="000000"/>
          <w:sz w:val="24"/>
          <w:szCs w:val="24"/>
          <w:lang w:eastAsia="ru-RU" w:bidi="ru-RU"/>
        </w:rPr>
        <w:t>, с другой стороны приняла следующее имущество:</w:t>
      </w:r>
    </w:p>
    <w:p w:rsidR="002D5629" w:rsidRPr="00BA3529" w:rsidRDefault="002D5629" w:rsidP="00D11F82">
      <w:pPr>
        <w:pStyle w:val="a5"/>
        <w:jc w:val="center"/>
        <w:rPr>
          <w:rFonts w:ascii="Times New Roman" w:eastAsia="Times New Roman" w:hAnsi="Times New Roman" w:cs="Times New Roman"/>
          <w:bCs/>
          <w:sz w:val="24"/>
          <w:szCs w:val="24"/>
          <w:lang w:eastAsia="ru-RU"/>
        </w:rPr>
      </w:pPr>
    </w:p>
    <w:p w:rsidR="00E41554" w:rsidRPr="00BA3529" w:rsidRDefault="00E41554" w:rsidP="00D11F82">
      <w:pPr>
        <w:pStyle w:val="a5"/>
        <w:jc w:val="center"/>
        <w:rPr>
          <w:rFonts w:ascii="Times New Roman" w:eastAsia="Times New Roman" w:hAnsi="Times New Roman" w:cs="Times New Roman"/>
          <w:bCs/>
          <w:sz w:val="24"/>
          <w:szCs w:val="24"/>
          <w:lang w:eastAsia="ru-RU"/>
        </w:rPr>
      </w:pPr>
    </w:p>
    <w:tbl>
      <w:tblPr>
        <w:tblpPr w:leftFromText="180" w:rightFromText="180" w:vertAnchor="text" w:horzAnchor="margin" w:tblpY="34"/>
        <w:tblOverlap w:val="never"/>
        <w:tblW w:w="9732" w:type="dxa"/>
        <w:tblLayout w:type="fixed"/>
        <w:tblCellMar>
          <w:left w:w="10" w:type="dxa"/>
          <w:right w:w="10" w:type="dxa"/>
        </w:tblCellMar>
        <w:tblLook w:val="0000" w:firstRow="0" w:lastRow="0" w:firstColumn="0" w:lastColumn="0" w:noHBand="0" w:noVBand="0"/>
      </w:tblPr>
      <w:tblGrid>
        <w:gridCol w:w="920"/>
        <w:gridCol w:w="2982"/>
        <w:gridCol w:w="3984"/>
        <w:gridCol w:w="1846"/>
      </w:tblGrid>
      <w:tr w:rsidR="00E41554" w:rsidRPr="00BA3529" w:rsidTr="00D11F82">
        <w:trPr>
          <w:trHeight w:hRule="exact" w:val="578"/>
        </w:trPr>
        <w:tc>
          <w:tcPr>
            <w:tcW w:w="920" w:type="dxa"/>
            <w:tcBorders>
              <w:top w:val="single" w:sz="4" w:space="0" w:color="auto"/>
              <w:left w:val="single" w:sz="4" w:space="0" w:color="auto"/>
            </w:tcBorders>
            <w:shd w:val="clear" w:color="auto" w:fill="FFFFFF"/>
            <w:vAlign w:val="center"/>
          </w:tcPr>
          <w:p w:rsidR="00E41554" w:rsidRPr="00BA35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color w:val="000000"/>
                <w:sz w:val="24"/>
                <w:szCs w:val="24"/>
                <w:lang w:eastAsia="ru-RU" w:bidi="ru-RU"/>
              </w:rPr>
              <w:t>п/п</w:t>
            </w:r>
          </w:p>
        </w:tc>
        <w:tc>
          <w:tcPr>
            <w:tcW w:w="2982" w:type="dxa"/>
            <w:tcBorders>
              <w:top w:val="single" w:sz="4" w:space="0" w:color="auto"/>
              <w:left w:val="single" w:sz="4" w:space="0" w:color="auto"/>
            </w:tcBorders>
            <w:shd w:val="clear" w:color="auto" w:fill="FFFFFF"/>
            <w:vAlign w:val="center"/>
          </w:tcPr>
          <w:p w:rsidR="00E41554" w:rsidRPr="00BA35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color w:val="000000"/>
                <w:sz w:val="24"/>
                <w:szCs w:val="24"/>
                <w:lang w:eastAsia="ru-RU" w:bidi="ru-RU"/>
              </w:rPr>
              <w:t>Наименование имущества</w:t>
            </w:r>
          </w:p>
        </w:tc>
        <w:tc>
          <w:tcPr>
            <w:tcW w:w="3984" w:type="dxa"/>
            <w:tcBorders>
              <w:top w:val="single" w:sz="4" w:space="0" w:color="auto"/>
              <w:left w:val="single" w:sz="4" w:space="0" w:color="auto"/>
            </w:tcBorders>
            <w:shd w:val="clear" w:color="auto" w:fill="FFFFFF"/>
            <w:vAlign w:val="center"/>
          </w:tcPr>
          <w:p w:rsidR="00E41554" w:rsidRPr="00BA35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color w:val="000000"/>
                <w:sz w:val="24"/>
                <w:szCs w:val="24"/>
                <w:lang w:eastAsia="ru-RU" w:bidi="ru-RU"/>
              </w:rPr>
              <w:t>Место нахождения</w:t>
            </w:r>
          </w:p>
        </w:tc>
        <w:tc>
          <w:tcPr>
            <w:tcW w:w="1846" w:type="dxa"/>
            <w:tcBorders>
              <w:top w:val="single" w:sz="4" w:space="0" w:color="auto"/>
              <w:left w:val="single" w:sz="4" w:space="0" w:color="auto"/>
              <w:right w:val="single" w:sz="4" w:space="0" w:color="auto"/>
            </w:tcBorders>
            <w:shd w:val="clear" w:color="auto" w:fill="FFFFFF"/>
            <w:vAlign w:val="center"/>
          </w:tcPr>
          <w:p w:rsidR="00E41554" w:rsidRPr="00BA35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color w:val="000000"/>
                <w:sz w:val="24"/>
                <w:szCs w:val="24"/>
                <w:lang w:eastAsia="ru-RU" w:bidi="ru-RU"/>
              </w:rPr>
              <w:t>Площадь</w:t>
            </w:r>
          </w:p>
          <w:p w:rsidR="00E41554" w:rsidRPr="00BA3529" w:rsidRDefault="00E41554" w:rsidP="00E4155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BA3529">
              <w:rPr>
                <w:rFonts w:ascii="Times New Roman" w:eastAsia="Times New Roman" w:hAnsi="Times New Roman" w:cs="Times New Roman"/>
                <w:color w:val="000000"/>
                <w:sz w:val="24"/>
                <w:szCs w:val="24"/>
                <w:lang w:eastAsia="ru-RU" w:bidi="ru-RU"/>
              </w:rPr>
              <w:t>кв.м</w:t>
            </w:r>
            <w:proofErr w:type="spellEnd"/>
            <w:r w:rsidRPr="00BA3529">
              <w:rPr>
                <w:rFonts w:ascii="Times New Roman" w:eastAsia="Times New Roman" w:hAnsi="Times New Roman" w:cs="Times New Roman"/>
                <w:color w:val="000000"/>
                <w:sz w:val="24"/>
                <w:szCs w:val="24"/>
                <w:lang w:eastAsia="ru-RU" w:bidi="ru-RU"/>
              </w:rPr>
              <w:t>.</w:t>
            </w:r>
          </w:p>
        </w:tc>
      </w:tr>
      <w:tr w:rsidR="000D5F87" w:rsidRPr="00BA3529" w:rsidTr="00D11F82">
        <w:trPr>
          <w:trHeight w:hRule="exact" w:val="859"/>
        </w:trPr>
        <w:tc>
          <w:tcPr>
            <w:tcW w:w="920" w:type="dxa"/>
            <w:tcBorders>
              <w:top w:val="single" w:sz="4" w:space="0" w:color="auto"/>
              <w:left w:val="single" w:sz="4" w:space="0" w:color="auto"/>
              <w:bottom w:val="single" w:sz="4" w:space="0" w:color="auto"/>
            </w:tcBorders>
            <w:shd w:val="clear" w:color="auto" w:fill="FFFFFF"/>
          </w:tcPr>
          <w:p w:rsidR="000D5F87" w:rsidRPr="00BA3529" w:rsidRDefault="000D5F87" w:rsidP="000D5F87">
            <w:pPr>
              <w:pStyle w:val="a6"/>
              <w:widowControl w:val="0"/>
              <w:numPr>
                <w:ilvl w:val="0"/>
                <w:numId w:val="7"/>
              </w:numPr>
              <w:spacing w:after="0" w:line="240" w:lineRule="auto"/>
              <w:jc w:val="center"/>
              <w:rPr>
                <w:rFonts w:ascii="Times New Roman" w:eastAsia="Courier New" w:hAnsi="Times New Roman" w:cs="Times New Roman"/>
                <w:color w:val="000000"/>
                <w:sz w:val="24"/>
                <w:szCs w:val="24"/>
                <w:lang w:eastAsia="ru-RU" w:bidi="ru-RU"/>
              </w:rPr>
            </w:pPr>
          </w:p>
        </w:tc>
        <w:tc>
          <w:tcPr>
            <w:tcW w:w="2982" w:type="dxa"/>
            <w:tcBorders>
              <w:top w:val="single" w:sz="4" w:space="0" w:color="auto"/>
              <w:left w:val="single" w:sz="4" w:space="0" w:color="auto"/>
              <w:bottom w:val="single" w:sz="4" w:space="0" w:color="auto"/>
            </w:tcBorders>
            <w:shd w:val="clear" w:color="auto" w:fill="FFFFFF"/>
            <w:vAlign w:val="center"/>
          </w:tcPr>
          <w:p w:rsidR="000D5F87" w:rsidRPr="00BA3529" w:rsidRDefault="000D5F87" w:rsidP="00D11F82">
            <w:pPr>
              <w:spacing w:after="0" w:line="240" w:lineRule="auto"/>
              <w:jc w:val="center"/>
              <w:rPr>
                <w:rFonts w:ascii="Times New Roman" w:hAnsi="Times New Roman" w:cs="Times New Roman"/>
                <w:sz w:val="24"/>
                <w:szCs w:val="24"/>
              </w:rPr>
            </w:pPr>
            <w:r w:rsidRPr="00BA3529">
              <w:rPr>
                <w:rFonts w:ascii="Times New Roman" w:hAnsi="Times New Roman" w:cs="Times New Roman"/>
                <w:sz w:val="24"/>
                <w:szCs w:val="24"/>
              </w:rPr>
              <w:t xml:space="preserve">Нежилые помещение </w:t>
            </w:r>
          </w:p>
          <w:p w:rsidR="000D5F87" w:rsidRPr="00BA3529" w:rsidRDefault="000D5F87" w:rsidP="00D11F82">
            <w:pPr>
              <w:spacing w:after="0" w:line="240" w:lineRule="auto"/>
              <w:jc w:val="center"/>
              <w:rPr>
                <w:rFonts w:ascii="Times New Roman" w:hAnsi="Times New Roman" w:cs="Times New Roman"/>
                <w:sz w:val="24"/>
                <w:szCs w:val="24"/>
              </w:rPr>
            </w:pPr>
            <w:r w:rsidRPr="00BA3529">
              <w:rPr>
                <w:rFonts w:ascii="Times New Roman" w:hAnsi="Times New Roman" w:cs="Times New Roman"/>
                <w:sz w:val="24"/>
                <w:szCs w:val="24"/>
              </w:rPr>
              <w:t>№ 1-2, № 19-23</w:t>
            </w:r>
          </w:p>
        </w:tc>
        <w:tc>
          <w:tcPr>
            <w:tcW w:w="3984" w:type="dxa"/>
            <w:tcBorders>
              <w:top w:val="single" w:sz="4" w:space="0" w:color="auto"/>
              <w:left w:val="single" w:sz="4" w:space="0" w:color="auto"/>
              <w:bottom w:val="single" w:sz="4" w:space="0" w:color="auto"/>
            </w:tcBorders>
            <w:shd w:val="clear" w:color="auto" w:fill="FFFFFF"/>
            <w:vAlign w:val="center"/>
          </w:tcPr>
          <w:p w:rsidR="00D11F82" w:rsidRPr="00BA3529" w:rsidRDefault="000D5F87" w:rsidP="00D11F82">
            <w:pPr>
              <w:spacing w:after="0" w:line="240" w:lineRule="auto"/>
              <w:jc w:val="center"/>
              <w:rPr>
                <w:rFonts w:ascii="Times New Roman" w:hAnsi="Times New Roman" w:cs="Times New Roman"/>
                <w:sz w:val="24"/>
                <w:szCs w:val="24"/>
              </w:rPr>
            </w:pPr>
            <w:r w:rsidRPr="00BA3529">
              <w:rPr>
                <w:rFonts w:ascii="Times New Roman" w:hAnsi="Times New Roman" w:cs="Times New Roman"/>
                <w:sz w:val="24"/>
                <w:szCs w:val="24"/>
              </w:rPr>
              <w:t xml:space="preserve">Россия, Краснодарский край, </w:t>
            </w:r>
          </w:p>
          <w:p w:rsidR="000D5F87" w:rsidRPr="00BA3529" w:rsidRDefault="000D5F87" w:rsidP="00D11F82">
            <w:pPr>
              <w:spacing w:after="0" w:line="240" w:lineRule="auto"/>
              <w:jc w:val="center"/>
              <w:rPr>
                <w:rFonts w:ascii="Times New Roman" w:hAnsi="Times New Roman" w:cs="Times New Roman"/>
                <w:sz w:val="24"/>
                <w:szCs w:val="24"/>
              </w:rPr>
            </w:pPr>
            <w:r w:rsidRPr="00BA3529">
              <w:rPr>
                <w:rFonts w:ascii="Times New Roman" w:hAnsi="Times New Roman" w:cs="Times New Roman"/>
                <w:sz w:val="24"/>
                <w:szCs w:val="24"/>
              </w:rPr>
              <w:t xml:space="preserve">г. Тимашевск, </w:t>
            </w:r>
            <w:proofErr w:type="spellStart"/>
            <w:r w:rsidRPr="00BA3529">
              <w:rPr>
                <w:rFonts w:ascii="Times New Roman" w:hAnsi="Times New Roman" w:cs="Times New Roman"/>
                <w:sz w:val="24"/>
                <w:szCs w:val="24"/>
              </w:rPr>
              <w:t>мкр</w:t>
            </w:r>
            <w:proofErr w:type="spellEnd"/>
            <w:r w:rsidRPr="00BA3529">
              <w:rPr>
                <w:rFonts w:ascii="Times New Roman" w:hAnsi="Times New Roman" w:cs="Times New Roman"/>
                <w:sz w:val="24"/>
                <w:szCs w:val="24"/>
              </w:rPr>
              <w:t xml:space="preserve">. Индустриальный, д. 3 </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0D5F87" w:rsidRPr="00BA3529" w:rsidRDefault="000D5F87" w:rsidP="00D11F82">
            <w:pPr>
              <w:spacing w:after="0" w:line="240" w:lineRule="auto"/>
              <w:jc w:val="center"/>
              <w:rPr>
                <w:rFonts w:ascii="Times New Roman" w:hAnsi="Times New Roman" w:cs="Times New Roman"/>
                <w:sz w:val="24"/>
                <w:szCs w:val="24"/>
              </w:rPr>
            </w:pPr>
            <w:r w:rsidRPr="00BA3529">
              <w:rPr>
                <w:rFonts w:ascii="Times New Roman" w:hAnsi="Times New Roman" w:cs="Times New Roman"/>
                <w:sz w:val="24"/>
                <w:szCs w:val="24"/>
              </w:rPr>
              <w:t>154,3кв.м.</w:t>
            </w:r>
          </w:p>
        </w:tc>
      </w:tr>
    </w:tbl>
    <w:p w:rsidR="00E41554" w:rsidRPr="00BA3529" w:rsidRDefault="00E41554" w:rsidP="00F537B2">
      <w:pPr>
        <w:pStyle w:val="a5"/>
        <w:jc w:val="center"/>
        <w:rPr>
          <w:rFonts w:ascii="Times New Roman" w:eastAsia="Times New Roman" w:hAnsi="Times New Roman" w:cs="Times New Roman"/>
          <w:bCs/>
          <w:sz w:val="20"/>
          <w:szCs w:val="20"/>
          <w:lang w:eastAsia="ru-RU"/>
        </w:rPr>
      </w:pPr>
    </w:p>
    <w:p w:rsidR="00E41554" w:rsidRPr="00BA3529" w:rsidRDefault="00E41554" w:rsidP="00F537B2">
      <w:pPr>
        <w:pStyle w:val="a5"/>
        <w:jc w:val="center"/>
        <w:rPr>
          <w:rFonts w:ascii="Times New Roman" w:eastAsia="Times New Roman" w:hAnsi="Times New Roman" w:cs="Times New Roman"/>
          <w:b/>
          <w:bCs/>
          <w:sz w:val="24"/>
          <w:szCs w:val="24"/>
          <w:lang w:eastAsia="ru-RU"/>
        </w:rPr>
      </w:pPr>
      <w:r w:rsidRPr="00BA3529">
        <w:rPr>
          <w:rFonts w:ascii="Times New Roman" w:eastAsia="Times New Roman" w:hAnsi="Times New Roman" w:cs="Times New Roman"/>
          <w:b/>
          <w:bCs/>
          <w:sz w:val="24"/>
          <w:szCs w:val="24"/>
          <w:lang w:eastAsia="ru-RU"/>
        </w:rPr>
        <w:t>Подписи сторон</w:t>
      </w:r>
    </w:p>
    <w:p w:rsidR="00E41554" w:rsidRPr="00BA3529" w:rsidRDefault="00E41554" w:rsidP="00F537B2">
      <w:pPr>
        <w:pStyle w:val="a5"/>
        <w:jc w:val="center"/>
        <w:rPr>
          <w:rFonts w:ascii="Times New Roman" w:eastAsia="Times New Roman" w:hAnsi="Times New Roman" w:cs="Times New Roman"/>
          <w:bCs/>
          <w:sz w:val="20"/>
          <w:szCs w:val="20"/>
          <w:lang w:eastAsia="ru-RU"/>
        </w:rPr>
      </w:pPr>
    </w:p>
    <w:p w:rsidR="00E41554" w:rsidRPr="00BA3529" w:rsidRDefault="00E41554" w:rsidP="00F537B2">
      <w:pPr>
        <w:pStyle w:val="a5"/>
        <w:jc w:val="center"/>
        <w:rPr>
          <w:rFonts w:ascii="Times New Roman" w:eastAsia="Times New Roman" w:hAnsi="Times New Roman" w:cs="Times New Roman"/>
          <w:bCs/>
          <w:sz w:val="20"/>
          <w:szCs w:val="20"/>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E41554" w:rsidRPr="00BA3529" w:rsidTr="00E41554">
        <w:trPr>
          <w:trHeight w:val="701"/>
        </w:trPr>
        <w:tc>
          <w:tcPr>
            <w:tcW w:w="4928" w:type="dxa"/>
            <w:tcBorders>
              <w:top w:val="nil"/>
              <w:left w:val="nil"/>
              <w:bottom w:val="nil"/>
              <w:right w:val="nil"/>
            </w:tcBorders>
          </w:tcPr>
          <w:p w:rsidR="00E41554" w:rsidRPr="00BA3529" w:rsidRDefault="00D11F82" w:rsidP="00D11F82">
            <w:pPr>
              <w:tabs>
                <w:tab w:val="left" w:pos="8931"/>
              </w:tabs>
              <w:spacing w:after="0" w:line="240" w:lineRule="auto"/>
              <w:jc w:val="both"/>
              <w:rPr>
                <w:rFonts w:ascii="Times New Roman" w:eastAsia="Times New Roman" w:hAnsi="Times New Roman" w:cs="Times New Roman"/>
                <w:b/>
                <w:spacing w:val="10"/>
                <w:sz w:val="24"/>
                <w:szCs w:val="24"/>
                <w:lang w:eastAsia="ru-RU"/>
              </w:rPr>
            </w:pPr>
            <w:r w:rsidRPr="00BA3529">
              <w:rPr>
                <w:rFonts w:ascii="Times New Roman" w:eastAsia="Times New Roman" w:hAnsi="Times New Roman" w:cs="Times New Roman"/>
                <w:b/>
                <w:spacing w:val="10"/>
                <w:sz w:val="24"/>
                <w:szCs w:val="24"/>
                <w:lang w:eastAsia="ru-RU"/>
              </w:rPr>
              <w:t>Ссудодатель</w:t>
            </w:r>
          </w:p>
          <w:p w:rsidR="00E41554" w:rsidRPr="00BA3529" w:rsidRDefault="00E41554" w:rsidP="00D11F82">
            <w:pPr>
              <w:tabs>
                <w:tab w:val="left" w:pos="8931"/>
              </w:tabs>
              <w:spacing w:after="0" w:line="240" w:lineRule="auto"/>
              <w:jc w:val="both"/>
              <w:rPr>
                <w:rFonts w:ascii="Times New Roman" w:eastAsia="Times New Roman" w:hAnsi="Times New Roman" w:cs="Times New Roman"/>
                <w:b/>
                <w:spacing w:val="10"/>
                <w:sz w:val="24"/>
                <w:szCs w:val="24"/>
                <w:lang w:eastAsia="ru-RU"/>
              </w:rPr>
            </w:pPr>
          </w:p>
        </w:tc>
        <w:tc>
          <w:tcPr>
            <w:tcW w:w="4819" w:type="dxa"/>
            <w:tcBorders>
              <w:top w:val="nil"/>
              <w:left w:val="nil"/>
              <w:bottom w:val="nil"/>
              <w:right w:val="nil"/>
            </w:tcBorders>
          </w:tcPr>
          <w:p w:rsidR="00E41554" w:rsidRPr="00BA3529" w:rsidRDefault="00D11F82" w:rsidP="00D11F82">
            <w:pPr>
              <w:tabs>
                <w:tab w:val="left" w:pos="8931"/>
              </w:tabs>
              <w:spacing w:after="0" w:line="240" w:lineRule="auto"/>
              <w:jc w:val="both"/>
              <w:rPr>
                <w:rFonts w:ascii="Times New Roman" w:eastAsia="Times New Roman" w:hAnsi="Times New Roman" w:cs="Times New Roman"/>
                <w:b/>
                <w:spacing w:val="10"/>
                <w:sz w:val="24"/>
                <w:szCs w:val="24"/>
                <w:lang w:eastAsia="ru-RU"/>
              </w:rPr>
            </w:pPr>
            <w:r w:rsidRPr="00BA3529">
              <w:rPr>
                <w:rFonts w:ascii="Times New Roman" w:eastAsia="Times New Roman" w:hAnsi="Times New Roman" w:cs="Times New Roman"/>
                <w:b/>
                <w:spacing w:val="10"/>
                <w:sz w:val="24"/>
                <w:szCs w:val="24"/>
                <w:lang w:eastAsia="ru-RU"/>
              </w:rPr>
              <w:t>Ссудополучатель</w:t>
            </w:r>
          </w:p>
        </w:tc>
      </w:tr>
      <w:tr w:rsidR="00E41554" w:rsidRPr="00BA3529" w:rsidTr="00824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28" w:type="dxa"/>
          </w:tcPr>
          <w:p w:rsidR="00D11F82" w:rsidRPr="00BA3529" w:rsidRDefault="00D11F82" w:rsidP="00D11F82">
            <w:pPr>
              <w:spacing w:after="0" w:line="240" w:lineRule="auto"/>
              <w:rPr>
                <w:rFonts w:ascii="Times New Roman" w:hAnsi="Times New Roman" w:cs="Times New Roman"/>
                <w:sz w:val="24"/>
                <w:szCs w:val="24"/>
              </w:rPr>
            </w:pPr>
            <w:r w:rsidRPr="00BA3529">
              <w:rPr>
                <w:rFonts w:ascii="Times New Roman" w:hAnsi="Times New Roman" w:cs="Times New Roman"/>
                <w:sz w:val="24"/>
                <w:szCs w:val="24"/>
              </w:rPr>
              <w:t>Администрация муниципального</w:t>
            </w:r>
          </w:p>
          <w:p w:rsidR="00D11F82" w:rsidRPr="00BA3529" w:rsidRDefault="00D11F82" w:rsidP="00D11F82">
            <w:pPr>
              <w:spacing w:after="0" w:line="240" w:lineRule="auto"/>
              <w:rPr>
                <w:rFonts w:ascii="Times New Roman" w:hAnsi="Times New Roman" w:cs="Times New Roman"/>
                <w:sz w:val="24"/>
                <w:szCs w:val="24"/>
              </w:rPr>
            </w:pPr>
            <w:r w:rsidRPr="00BA3529">
              <w:rPr>
                <w:rFonts w:ascii="Times New Roman" w:hAnsi="Times New Roman" w:cs="Times New Roman"/>
                <w:sz w:val="24"/>
                <w:szCs w:val="24"/>
              </w:rPr>
              <w:t xml:space="preserve">образования </w:t>
            </w:r>
            <w:proofErr w:type="spellStart"/>
            <w:r w:rsidRPr="00BA3529">
              <w:rPr>
                <w:rFonts w:ascii="Times New Roman" w:hAnsi="Times New Roman" w:cs="Times New Roman"/>
                <w:sz w:val="24"/>
                <w:szCs w:val="24"/>
              </w:rPr>
              <w:t>Тимашевский</w:t>
            </w:r>
            <w:proofErr w:type="spellEnd"/>
            <w:r w:rsidRPr="00BA3529">
              <w:rPr>
                <w:rFonts w:ascii="Times New Roman" w:hAnsi="Times New Roman" w:cs="Times New Roman"/>
                <w:sz w:val="24"/>
                <w:szCs w:val="24"/>
              </w:rPr>
              <w:t xml:space="preserve"> район</w:t>
            </w:r>
          </w:p>
          <w:p w:rsidR="00D11F82" w:rsidRPr="00BA3529" w:rsidRDefault="00D11F82" w:rsidP="00D11F82">
            <w:pPr>
              <w:spacing w:after="0" w:line="240" w:lineRule="auto"/>
              <w:rPr>
                <w:rFonts w:ascii="Times New Roman" w:hAnsi="Times New Roman" w:cs="Times New Roman"/>
                <w:sz w:val="24"/>
                <w:szCs w:val="24"/>
              </w:rPr>
            </w:pPr>
          </w:p>
          <w:p w:rsidR="00D11F82" w:rsidRPr="00BA3529" w:rsidRDefault="00D11F82" w:rsidP="00D11F82">
            <w:pPr>
              <w:pStyle w:val="a8"/>
              <w:jc w:val="left"/>
              <w:rPr>
                <w:b w:val="0"/>
                <w:bCs/>
                <w:sz w:val="24"/>
                <w:szCs w:val="24"/>
              </w:rPr>
            </w:pPr>
            <w:r w:rsidRPr="00BA3529">
              <w:rPr>
                <w:b w:val="0"/>
                <w:bCs/>
                <w:sz w:val="24"/>
                <w:szCs w:val="24"/>
              </w:rPr>
              <w:t xml:space="preserve">Заместитель главы муниципального образования </w:t>
            </w:r>
            <w:proofErr w:type="spellStart"/>
            <w:r w:rsidRPr="00BA3529">
              <w:rPr>
                <w:b w:val="0"/>
                <w:bCs/>
                <w:sz w:val="24"/>
                <w:szCs w:val="24"/>
              </w:rPr>
              <w:t>Тимашевский</w:t>
            </w:r>
            <w:proofErr w:type="spellEnd"/>
            <w:r w:rsidRPr="00BA3529">
              <w:rPr>
                <w:b w:val="0"/>
                <w:bCs/>
                <w:sz w:val="24"/>
                <w:szCs w:val="24"/>
              </w:rPr>
              <w:t xml:space="preserve"> </w:t>
            </w:r>
          </w:p>
          <w:p w:rsidR="00D11F82" w:rsidRPr="00BA3529" w:rsidRDefault="00D11F82" w:rsidP="00D11F82">
            <w:pPr>
              <w:pStyle w:val="a8"/>
              <w:jc w:val="left"/>
              <w:rPr>
                <w:b w:val="0"/>
                <w:bCs/>
                <w:sz w:val="24"/>
                <w:szCs w:val="24"/>
              </w:rPr>
            </w:pPr>
            <w:r w:rsidRPr="00BA3529">
              <w:rPr>
                <w:b w:val="0"/>
                <w:bCs/>
                <w:sz w:val="24"/>
                <w:szCs w:val="24"/>
              </w:rPr>
              <w:t>муниципальный район</w:t>
            </w:r>
          </w:p>
          <w:p w:rsidR="00D11F82" w:rsidRPr="00BA3529" w:rsidRDefault="00D11F82" w:rsidP="00D11F82">
            <w:pPr>
              <w:pStyle w:val="a8"/>
              <w:jc w:val="left"/>
              <w:rPr>
                <w:b w:val="0"/>
                <w:bCs/>
                <w:sz w:val="24"/>
                <w:szCs w:val="24"/>
              </w:rPr>
            </w:pPr>
            <w:r w:rsidRPr="00BA3529">
              <w:rPr>
                <w:b w:val="0"/>
                <w:bCs/>
                <w:sz w:val="24"/>
                <w:szCs w:val="24"/>
              </w:rPr>
              <w:t>Краснодарского края</w:t>
            </w:r>
          </w:p>
          <w:p w:rsidR="00D11F82" w:rsidRPr="00BA3529" w:rsidRDefault="00D11F82" w:rsidP="00D11F82">
            <w:pPr>
              <w:pStyle w:val="a8"/>
              <w:jc w:val="left"/>
              <w:rPr>
                <w:b w:val="0"/>
                <w:bCs/>
                <w:sz w:val="24"/>
                <w:szCs w:val="24"/>
              </w:rPr>
            </w:pPr>
          </w:p>
          <w:p w:rsidR="00D11F82" w:rsidRPr="00BA3529" w:rsidRDefault="00D11F82" w:rsidP="00D11F82">
            <w:pPr>
              <w:pStyle w:val="a8"/>
              <w:tabs>
                <w:tab w:val="left" w:pos="6210"/>
              </w:tabs>
              <w:jc w:val="left"/>
              <w:rPr>
                <w:b w:val="0"/>
                <w:bCs/>
                <w:sz w:val="24"/>
                <w:szCs w:val="24"/>
              </w:rPr>
            </w:pPr>
            <w:r w:rsidRPr="00BA3529">
              <w:rPr>
                <w:b w:val="0"/>
                <w:bCs/>
                <w:sz w:val="24"/>
                <w:szCs w:val="24"/>
              </w:rPr>
              <w:t>_________________ А.Н. Стешенко</w:t>
            </w:r>
          </w:p>
          <w:p w:rsidR="00D11F82" w:rsidRPr="00BA3529" w:rsidRDefault="00D11F82" w:rsidP="00D11F82">
            <w:pPr>
              <w:pStyle w:val="a8"/>
              <w:tabs>
                <w:tab w:val="left" w:pos="6210"/>
              </w:tabs>
              <w:jc w:val="left"/>
              <w:rPr>
                <w:b w:val="0"/>
                <w:sz w:val="24"/>
                <w:szCs w:val="24"/>
              </w:rPr>
            </w:pPr>
            <w:r w:rsidRPr="00BA3529">
              <w:rPr>
                <w:b w:val="0"/>
                <w:sz w:val="24"/>
                <w:szCs w:val="24"/>
              </w:rPr>
              <w:t>«____</w:t>
            </w:r>
            <w:proofErr w:type="gramStart"/>
            <w:r w:rsidRPr="00BA3529">
              <w:rPr>
                <w:b w:val="0"/>
                <w:sz w:val="24"/>
                <w:szCs w:val="24"/>
              </w:rPr>
              <w:t>_»_</w:t>
            </w:r>
            <w:proofErr w:type="gramEnd"/>
            <w:r w:rsidRPr="00BA3529">
              <w:rPr>
                <w:b w:val="0"/>
                <w:sz w:val="24"/>
                <w:szCs w:val="24"/>
              </w:rPr>
              <w:t>_________________2025 г.</w:t>
            </w:r>
          </w:p>
          <w:p w:rsidR="00E41554" w:rsidRPr="00BA3529" w:rsidRDefault="00E41554" w:rsidP="00D11F82">
            <w:pPr>
              <w:spacing w:after="0" w:line="240" w:lineRule="auto"/>
              <w:jc w:val="both"/>
              <w:rPr>
                <w:rFonts w:ascii="Times New Roman" w:eastAsia="Times New Roman" w:hAnsi="Times New Roman" w:cs="Times New Roman"/>
                <w:sz w:val="24"/>
                <w:szCs w:val="24"/>
                <w:lang w:eastAsia="ru-RU"/>
              </w:rPr>
            </w:pPr>
          </w:p>
        </w:tc>
        <w:tc>
          <w:tcPr>
            <w:tcW w:w="4819" w:type="dxa"/>
          </w:tcPr>
          <w:p w:rsidR="00E41554" w:rsidRPr="00BA3529" w:rsidRDefault="00E41554" w:rsidP="00D11F82">
            <w:pPr>
              <w:spacing w:after="0" w:line="240" w:lineRule="auto"/>
              <w:jc w:val="both"/>
              <w:rPr>
                <w:rFonts w:ascii="Times New Roman" w:eastAsia="Times New Roman" w:hAnsi="Times New Roman" w:cs="Times New Roman"/>
                <w:sz w:val="24"/>
                <w:szCs w:val="24"/>
                <w:lang w:eastAsia="ru-RU"/>
              </w:rPr>
            </w:pPr>
          </w:p>
          <w:p w:rsidR="00E41554" w:rsidRPr="00BA3529" w:rsidRDefault="00E41554" w:rsidP="00D11F82">
            <w:pPr>
              <w:spacing w:after="0" w:line="240" w:lineRule="auto"/>
              <w:jc w:val="both"/>
              <w:rPr>
                <w:rFonts w:ascii="Times New Roman" w:eastAsia="Times New Roman" w:hAnsi="Times New Roman" w:cs="Times New Roman"/>
                <w:sz w:val="24"/>
                <w:szCs w:val="24"/>
                <w:lang w:eastAsia="ru-RU"/>
              </w:rPr>
            </w:pPr>
          </w:p>
          <w:p w:rsidR="00E41554" w:rsidRPr="00BA3529" w:rsidRDefault="00E41554" w:rsidP="00D11F82">
            <w:pPr>
              <w:spacing w:after="0" w:line="240" w:lineRule="auto"/>
              <w:jc w:val="both"/>
              <w:rPr>
                <w:rFonts w:ascii="Times New Roman" w:eastAsia="Times New Roman" w:hAnsi="Times New Roman" w:cs="Times New Roman"/>
                <w:sz w:val="24"/>
                <w:szCs w:val="24"/>
                <w:lang w:eastAsia="ru-RU"/>
              </w:rPr>
            </w:pPr>
          </w:p>
          <w:p w:rsidR="00E41554" w:rsidRPr="00BA3529" w:rsidRDefault="00E41554" w:rsidP="00D11F82">
            <w:pPr>
              <w:spacing w:after="0" w:line="240" w:lineRule="auto"/>
              <w:jc w:val="both"/>
              <w:rPr>
                <w:rFonts w:ascii="Times New Roman" w:eastAsia="Times New Roman" w:hAnsi="Times New Roman" w:cs="Times New Roman"/>
                <w:sz w:val="24"/>
                <w:szCs w:val="24"/>
                <w:lang w:eastAsia="ru-RU"/>
              </w:rPr>
            </w:pPr>
          </w:p>
          <w:p w:rsidR="00E41554" w:rsidRPr="00BA3529" w:rsidRDefault="00E41554" w:rsidP="00D11F82">
            <w:pPr>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_______________________________</w:t>
            </w:r>
          </w:p>
          <w:p w:rsidR="00E41554" w:rsidRPr="00BA3529" w:rsidRDefault="00E41554" w:rsidP="00D11F82">
            <w:pPr>
              <w:spacing w:after="0" w:line="240" w:lineRule="auto"/>
              <w:jc w:val="both"/>
              <w:rPr>
                <w:rFonts w:ascii="Times New Roman" w:eastAsia="Times New Roman" w:hAnsi="Times New Roman" w:cs="Times New Roman"/>
                <w:sz w:val="24"/>
                <w:szCs w:val="24"/>
                <w:lang w:eastAsia="ru-RU"/>
              </w:rPr>
            </w:pPr>
          </w:p>
          <w:p w:rsidR="00E41554" w:rsidRPr="00BA3529" w:rsidRDefault="00E41554" w:rsidP="00D11F82">
            <w:pPr>
              <w:spacing w:after="0" w:line="240" w:lineRule="auto"/>
              <w:jc w:val="both"/>
              <w:rPr>
                <w:rFonts w:ascii="Times New Roman" w:eastAsia="Times New Roman" w:hAnsi="Times New Roman" w:cs="Times New Roman"/>
                <w:sz w:val="24"/>
                <w:szCs w:val="24"/>
                <w:lang w:eastAsia="ru-RU"/>
              </w:rPr>
            </w:pPr>
            <w:r w:rsidRPr="00BA3529">
              <w:rPr>
                <w:rFonts w:ascii="Times New Roman" w:eastAsia="Times New Roman" w:hAnsi="Times New Roman" w:cs="Times New Roman"/>
                <w:sz w:val="24"/>
                <w:szCs w:val="24"/>
                <w:lang w:eastAsia="ru-RU"/>
              </w:rPr>
              <w:t>МП</w:t>
            </w:r>
          </w:p>
        </w:tc>
      </w:tr>
    </w:tbl>
    <w:p w:rsidR="00E41554" w:rsidRPr="00D11F82" w:rsidRDefault="00E41554" w:rsidP="00D11F82">
      <w:pPr>
        <w:pStyle w:val="a5"/>
        <w:jc w:val="both"/>
        <w:rPr>
          <w:rFonts w:ascii="Times New Roman" w:eastAsia="Times New Roman" w:hAnsi="Times New Roman" w:cs="Times New Roman"/>
          <w:color w:val="000000"/>
          <w:sz w:val="24"/>
          <w:szCs w:val="24"/>
          <w:lang w:eastAsia="ru-RU" w:bidi="ru-RU"/>
        </w:rPr>
      </w:pPr>
      <w:r w:rsidRPr="00BA3529">
        <w:rPr>
          <w:rFonts w:ascii="Times New Roman" w:eastAsia="Times New Roman" w:hAnsi="Times New Roman" w:cs="Times New Roman"/>
          <w:bCs/>
          <w:sz w:val="24"/>
          <w:szCs w:val="24"/>
          <w:lang w:eastAsia="ru-RU"/>
        </w:rPr>
        <w:t>МП</w:t>
      </w:r>
      <w:r w:rsidRPr="00D11F82">
        <w:rPr>
          <w:rFonts w:ascii="Times New Roman" w:eastAsia="Times New Roman" w:hAnsi="Times New Roman" w:cs="Times New Roman"/>
          <w:bCs/>
          <w:sz w:val="24"/>
          <w:szCs w:val="24"/>
          <w:lang w:eastAsia="ru-RU"/>
        </w:rPr>
        <w:t xml:space="preserve">                                                                 </w:t>
      </w:r>
      <w:r w:rsidRPr="00D11F82">
        <w:rPr>
          <w:rFonts w:ascii="Times New Roman" w:eastAsia="Times New Roman" w:hAnsi="Times New Roman" w:cs="Times New Roman"/>
          <w:color w:val="000000"/>
          <w:sz w:val="24"/>
          <w:szCs w:val="24"/>
          <w:lang w:eastAsia="ru-RU" w:bidi="ru-RU"/>
        </w:rPr>
        <w:t xml:space="preserve"> </w:t>
      </w:r>
    </w:p>
    <w:p w:rsidR="00F537B2" w:rsidRPr="004049C2" w:rsidRDefault="00E41554" w:rsidP="004049C2">
      <w:pPr>
        <w:widowControl w:val="0"/>
        <w:spacing w:after="1580" w:line="240" w:lineRule="auto"/>
        <w:ind w:left="1482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2</w:t>
      </w:r>
    </w:p>
    <w:sectPr w:rsidR="00F537B2" w:rsidRPr="004049C2" w:rsidSect="00FA692F">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92F" w:rsidRDefault="00FA692F" w:rsidP="00FA692F">
      <w:pPr>
        <w:spacing w:after="0" w:line="240" w:lineRule="auto"/>
      </w:pPr>
      <w:r>
        <w:separator/>
      </w:r>
    </w:p>
  </w:endnote>
  <w:endnote w:type="continuationSeparator" w:id="0">
    <w:p w:rsidR="00FA692F" w:rsidRDefault="00FA692F" w:rsidP="00FA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92F" w:rsidRDefault="00FA692F" w:rsidP="00FA692F">
      <w:pPr>
        <w:spacing w:after="0" w:line="240" w:lineRule="auto"/>
      </w:pPr>
      <w:r>
        <w:separator/>
      </w:r>
    </w:p>
  </w:footnote>
  <w:footnote w:type="continuationSeparator" w:id="0">
    <w:p w:rsidR="00FA692F" w:rsidRDefault="00FA692F" w:rsidP="00FA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86823"/>
      <w:docPartObj>
        <w:docPartGallery w:val="Page Numbers (Top of Page)"/>
        <w:docPartUnique/>
      </w:docPartObj>
    </w:sdtPr>
    <w:sdtEndPr>
      <w:rPr>
        <w:rFonts w:ascii="Times New Roman" w:hAnsi="Times New Roman" w:cs="Times New Roman"/>
      </w:rPr>
    </w:sdtEndPr>
    <w:sdtContent>
      <w:p w:rsidR="00FA692F" w:rsidRPr="00FA692F" w:rsidRDefault="00FA692F">
        <w:pPr>
          <w:pStyle w:val="ab"/>
          <w:jc w:val="center"/>
          <w:rPr>
            <w:rFonts w:ascii="Times New Roman" w:hAnsi="Times New Roman" w:cs="Times New Roman"/>
          </w:rPr>
        </w:pPr>
        <w:r w:rsidRPr="00FA692F">
          <w:rPr>
            <w:rFonts w:ascii="Times New Roman" w:hAnsi="Times New Roman" w:cs="Times New Roman"/>
          </w:rPr>
          <w:fldChar w:fldCharType="begin"/>
        </w:r>
        <w:r w:rsidRPr="00FA692F">
          <w:rPr>
            <w:rFonts w:ascii="Times New Roman" w:hAnsi="Times New Roman" w:cs="Times New Roman"/>
          </w:rPr>
          <w:instrText>PAGE   \* MERGEFORMAT</w:instrText>
        </w:r>
        <w:r w:rsidRPr="00FA692F">
          <w:rPr>
            <w:rFonts w:ascii="Times New Roman" w:hAnsi="Times New Roman" w:cs="Times New Roman"/>
          </w:rPr>
          <w:fldChar w:fldCharType="separate"/>
        </w:r>
        <w:r w:rsidR="0046364B">
          <w:rPr>
            <w:rFonts w:ascii="Times New Roman" w:hAnsi="Times New Roman" w:cs="Times New Roman"/>
            <w:noProof/>
          </w:rPr>
          <w:t>2</w:t>
        </w:r>
        <w:r w:rsidRPr="00FA692F">
          <w:rPr>
            <w:rFonts w:ascii="Times New Roman" w:hAnsi="Times New Roman" w:cs="Times New Roman"/>
          </w:rPr>
          <w:fldChar w:fldCharType="end"/>
        </w:r>
      </w:p>
    </w:sdtContent>
  </w:sdt>
  <w:p w:rsidR="00FA692F" w:rsidRDefault="00FA692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DEA"/>
    <w:multiLevelType w:val="multilevel"/>
    <w:tmpl w:val="1A1044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87577"/>
    <w:multiLevelType w:val="multilevel"/>
    <w:tmpl w:val="4BEC364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921EA"/>
    <w:multiLevelType w:val="multilevel"/>
    <w:tmpl w:val="9F1C8FB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9370516"/>
    <w:multiLevelType w:val="multilevel"/>
    <w:tmpl w:val="A5227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179A5"/>
    <w:multiLevelType w:val="multilevel"/>
    <w:tmpl w:val="612C47B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E07196B"/>
    <w:multiLevelType w:val="multilevel"/>
    <w:tmpl w:val="98961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900719"/>
    <w:multiLevelType w:val="multilevel"/>
    <w:tmpl w:val="E34ECCC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4298D"/>
    <w:multiLevelType w:val="multilevel"/>
    <w:tmpl w:val="53EC1CE4"/>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528A2E90"/>
    <w:multiLevelType w:val="multilevel"/>
    <w:tmpl w:val="3130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AD1C84"/>
    <w:multiLevelType w:val="multilevel"/>
    <w:tmpl w:val="63B6CB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F65E24"/>
    <w:multiLevelType w:val="multilevel"/>
    <w:tmpl w:val="A470F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8A1E2E"/>
    <w:multiLevelType w:val="multilevel"/>
    <w:tmpl w:val="05F61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B37796"/>
    <w:multiLevelType w:val="multilevel"/>
    <w:tmpl w:val="EFDA1612"/>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9C4148"/>
    <w:multiLevelType w:val="multilevel"/>
    <w:tmpl w:val="570AA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0007F5"/>
    <w:multiLevelType w:val="multilevel"/>
    <w:tmpl w:val="E8AC98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66"/>
        <w:szCs w:val="6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66"/>
        <w:szCs w:val="6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AD57A6"/>
    <w:multiLevelType w:val="hybridMultilevel"/>
    <w:tmpl w:val="CCA8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2"/>
  </w:num>
  <w:num w:numId="5">
    <w:abstractNumId w:val="4"/>
  </w:num>
  <w:num w:numId="6">
    <w:abstractNumId w:val="7"/>
  </w:num>
  <w:num w:numId="7">
    <w:abstractNumId w:val="15"/>
  </w:num>
  <w:num w:numId="8">
    <w:abstractNumId w:val="2"/>
  </w:num>
  <w:num w:numId="9">
    <w:abstractNumId w:val="11"/>
  </w:num>
  <w:num w:numId="10">
    <w:abstractNumId w:val="0"/>
  </w:num>
  <w:num w:numId="11">
    <w:abstractNumId w:val="3"/>
  </w:num>
  <w:num w:numId="12">
    <w:abstractNumId w:val="1"/>
  </w:num>
  <w:num w:numId="13">
    <w:abstractNumId w:val="9"/>
  </w:num>
  <w:num w:numId="14">
    <w:abstractNumId w:val="1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75"/>
    <w:rsid w:val="000124DD"/>
    <w:rsid w:val="00021345"/>
    <w:rsid w:val="00023C2C"/>
    <w:rsid w:val="000664C0"/>
    <w:rsid w:val="00076A61"/>
    <w:rsid w:val="000A6190"/>
    <w:rsid w:val="000C2663"/>
    <w:rsid w:val="000C4D01"/>
    <w:rsid w:val="000D0301"/>
    <w:rsid w:val="000D5F87"/>
    <w:rsid w:val="000F37F2"/>
    <w:rsid w:val="00127DCA"/>
    <w:rsid w:val="00145A0B"/>
    <w:rsid w:val="001647E3"/>
    <w:rsid w:val="00173C37"/>
    <w:rsid w:val="0018055F"/>
    <w:rsid w:val="00181333"/>
    <w:rsid w:val="001C1077"/>
    <w:rsid w:val="001F22D7"/>
    <w:rsid w:val="001F23A4"/>
    <w:rsid w:val="001F57C9"/>
    <w:rsid w:val="0021196A"/>
    <w:rsid w:val="00212308"/>
    <w:rsid w:val="0021357B"/>
    <w:rsid w:val="00243C09"/>
    <w:rsid w:val="002A4225"/>
    <w:rsid w:val="002D28A6"/>
    <w:rsid w:val="002D5629"/>
    <w:rsid w:val="002F4B80"/>
    <w:rsid w:val="00332849"/>
    <w:rsid w:val="003412EE"/>
    <w:rsid w:val="003471AB"/>
    <w:rsid w:val="003610B3"/>
    <w:rsid w:val="00362296"/>
    <w:rsid w:val="003850DC"/>
    <w:rsid w:val="004049C2"/>
    <w:rsid w:val="00407502"/>
    <w:rsid w:val="00407EBD"/>
    <w:rsid w:val="004218C6"/>
    <w:rsid w:val="0046364B"/>
    <w:rsid w:val="004653D9"/>
    <w:rsid w:val="00492438"/>
    <w:rsid w:val="00497700"/>
    <w:rsid w:val="004D0AB3"/>
    <w:rsid w:val="004F21B6"/>
    <w:rsid w:val="00503EAA"/>
    <w:rsid w:val="00556A4B"/>
    <w:rsid w:val="00572191"/>
    <w:rsid w:val="005C18DA"/>
    <w:rsid w:val="00604E5F"/>
    <w:rsid w:val="00625163"/>
    <w:rsid w:val="0063095B"/>
    <w:rsid w:val="006534CE"/>
    <w:rsid w:val="006626FC"/>
    <w:rsid w:val="006A4549"/>
    <w:rsid w:val="006B26FC"/>
    <w:rsid w:val="00741E6D"/>
    <w:rsid w:val="0075036B"/>
    <w:rsid w:val="007A7335"/>
    <w:rsid w:val="007B7A46"/>
    <w:rsid w:val="007E1FBC"/>
    <w:rsid w:val="00804C06"/>
    <w:rsid w:val="0081397B"/>
    <w:rsid w:val="00814176"/>
    <w:rsid w:val="008259C7"/>
    <w:rsid w:val="00825B5E"/>
    <w:rsid w:val="00872677"/>
    <w:rsid w:val="008730CF"/>
    <w:rsid w:val="0093020E"/>
    <w:rsid w:val="009626CA"/>
    <w:rsid w:val="0097283B"/>
    <w:rsid w:val="0097546C"/>
    <w:rsid w:val="009C56B2"/>
    <w:rsid w:val="009D7873"/>
    <w:rsid w:val="00A1170C"/>
    <w:rsid w:val="00A76D42"/>
    <w:rsid w:val="00AD613A"/>
    <w:rsid w:val="00B001E3"/>
    <w:rsid w:val="00B17037"/>
    <w:rsid w:val="00B377B4"/>
    <w:rsid w:val="00B56F08"/>
    <w:rsid w:val="00BA3529"/>
    <w:rsid w:val="00C01E39"/>
    <w:rsid w:val="00C56A9B"/>
    <w:rsid w:val="00C87ED8"/>
    <w:rsid w:val="00C920EF"/>
    <w:rsid w:val="00CA77A4"/>
    <w:rsid w:val="00CB6075"/>
    <w:rsid w:val="00CC48EA"/>
    <w:rsid w:val="00CD4CE0"/>
    <w:rsid w:val="00D11F82"/>
    <w:rsid w:val="00D4428B"/>
    <w:rsid w:val="00D550CE"/>
    <w:rsid w:val="00D67A4F"/>
    <w:rsid w:val="00D95AEF"/>
    <w:rsid w:val="00DA2745"/>
    <w:rsid w:val="00DD2121"/>
    <w:rsid w:val="00DF6A56"/>
    <w:rsid w:val="00E20B89"/>
    <w:rsid w:val="00E24765"/>
    <w:rsid w:val="00E34CCB"/>
    <w:rsid w:val="00E41554"/>
    <w:rsid w:val="00E47BB6"/>
    <w:rsid w:val="00E51464"/>
    <w:rsid w:val="00E947D7"/>
    <w:rsid w:val="00EB070A"/>
    <w:rsid w:val="00ED59AD"/>
    <w:rsid w:val="00EF6420"/>
    <w:rsid w:val="00F015B2"/>
    <w:rsid w:val="00F1392F"/>
    <w:rsid w:val="00F21044"/>
    <w:rsid w:val="00F36723"/>
    <w:rsid w:val="00F537B2"/>
    <w:rsid w:val="00F57B9B"/>
    <w:rsid w:val="00F969CE"/>
    <w:rsid w:val="00FA692F"/>
    <w:rsid w:val="00FD5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1C51"/>
  <w15:docId w15:val="{E065A9FD-A56B-49C3-A9FA-D26F63BA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B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
    <w:name w:val="Основной текст (5)_"/>
    <w:basedOn w:val="a0"/>
    <w:link w:val="50"/>
    <w:rsid w:val="000664C0"/>
    <w:rPr>
      <w:rFonts w:ascii="Times New Roman" w:eastAsia="Times New Roman" w:hAnsi="Times New Roman" w:cs="Times New Roman"/>
      <w:sz w:val="74"/>
      <w:szCs w:val="74"/>
      <w:shd w:val="clear" w:color="auto" w:fill="FFFFFF"/>
    </w:rPr>
  </w:style>
  <w:style w:type="character" w:customStyle="1" w:styleId="2">
    <w:name w:val="Основной текст (2)_"/>
    <w:basedOn w:val="a0"/>
    <w:link w:val="20"/>
    <w:rsid w:val="000664C0"/>
    <w:rPr>
      <w:rFonts w:ascii="Arial" w:eastAsia="Arial" w:hAnsi="Arial" w:cs="Arial"/>
      <w:b/>
      <w:bCs/>
      <w:color w:val="6D7DBB"/>
      <w:sz w:val="38"/>
      <w:szCs w:val="38"/>
      <w:shd w:val="clear" w:color="auto" w:fill="FFFFFF"/>
    </w:rPr>
  </w:style>
  <w:style w:type="character" w:customStyle="1" w:styleId="a4">
    <w:name w:val="Основной текст_"/>
    <w:basedOn w:val="a0"/>
    <w:link w:val="1"/>
    <w:rsid w:val="000664C0"/>
    <w:rPr>
      <w:rFonts w:ascii="Times New Roman" w:eastAsia="Times New Roman" w:hAnsi="Times New Roman" w:cs="Times New Roman"/>
      <w:sz w:val="66"/>
      <w:szCs w:val="66"/>
      <w:shd w:val="clear" w:color="auto" w:fill="FFFFFF"/>
    </w:rPr>
  </w:style>
  <w:style w:type="character" w:customStyle="1" w:styleId="21">
    <w:name w:val="Заголовок №2_"/>
    <w:basedOn w:val="a0"/>
    <w:link w:val="22"/>
    <w:rsid w:val="000664C0"/>
    <w:rPr>
      <w:rFonts w:ascii="Times New Roman" w:eastAsia="Times New Roman" w:hAnsi="Times New Roman" w:cs="Times New Roman"/>
      <w:b/>
      <w:bCs/>
      <w:sz w:val="74"/>
      <w:szCs w:val="74"/>
      <w:shd w:val="clear" w:color="auto" w:fill="FFFFFF"/>
    </w:rPr>
  </w:style>
  <w:style w:type="character" w:customStyle="1" w:styleId="3">
    <w:name w:val="Заголовок №3_"/>
    <w:basedOn w:val="a0"/>
    <w:link w:val="30"/>
    <w:rsid w:val="000664C0"/>
    <w:rPr>
      <w:rFonts w:ascii="Times New Roman" w:eastAsia="Times New Roman" w:hAnsi="Times New Roman" w:cs="Times New Roman"/>
      <w:sz w:val="74"/>
      <w:szCs w:val="74"/>
      <w:shd w:val="clear" w:color="auto" w:fill="FFFFFF"/>
    </w:rPr>
  </w:style>
  <w:style w:type="character" w:customStyle="1" w:styleId="4">
    <w:name w:val="Заголовок №4_"/>
    <w:basedOn w:val="a0"/>
    <w:link w:val="40"/>
    <w:rsid w:val="000664C0"/>
    <w:rPr>
      <w:rFonts w:ascii="Times New Roman" w:eastAsia="Times New Roman" w:hAnsi="Times New Roman" w:cs="Times New Roman"/>
      <w:b/>
      <w:bCs/>
      <w:sz w:val="66"/>
      <w:szCs w:val="66"/>
      <w:shd w:val="clear" w:color="auto" w:fill="FFFFFF"/>
    </w:rPr>
  </w:style>
  <w:style w:type="paragraph" w:customStyle="1" w:styleId="50">
    <w:name w:val="Основной текст (5)"/>
    <w:basedOn w:val="a"/>
    <w:link w:val="5"/>
    <w:rsid w:val="000664C0"/>
    <w:pPr>
      <w:widowControl w:val="0"/>
      <w:shd w:val="clear" w:color="auto" w:fill="FFFFFF"/>
      <w:spacing w:after="0" w:line="240" w:lineRule="auto"/>
    </w:pPr>
    <w:rPr>
      <w:rFonts w:ascii="Times New Roman" w:eastAsia="Times New Roman" w:hAnsi="Times New Roman" w:cs="Times New Roman"/>
      <w:sz w:val="74"/>
      <w:szCs w:val="74"/>
    </w:rPr>
  </w:style>
  <w:style w:type="paragraph" w:customStyle="1" w:styleId="20">
    <w:name w:val="Основной текст (2)"/>
    <w:basedOn w:val="a"/>
    <w:link w:val="2"/>
    <w:rsid w:val="000664C0"/>
    <w:pPr>
      <w:widowControl w:val="0"/>
      <w:shd w:val="clear" w:color="auto" w:fill="FFFFFF"/>
      <w:spacing w:after="120" w:line="240" w:lineRule="auto"/>
    </w:pPr>
    <w:rPr>
      <w:rFonts w:ascii="Arial" w:eastAsia="Arial" w:hAnsi="Arial" w:cs="Arial"/>
      <w:b/>
      <w:bCs/>
      <w:color w:val="6D7DBB"/>
      <w:sz w:val="38"/>
      <w:szCs w:val="38"/>
    </w:rPr>
  </w:style>
  <w:style w:type="paragraph" w:customStyle="1" w:styleId="1">
    <w:name w:val="Основной текст1"/>
    <w:basedOn w:val="a"/>
    <w:link w:val="a4"/>
    <w:rsid w:val="000664C0"/>
    <w:pPr>
      <w:widowControl w:val="0"/>
      <w:shd w:val="clear" w:color="auto" w:fill="FFFFFF"/>
      <w:spacing w:after="0"/>
    </w:pPr>
    <w:rPr>
      <w:rFonts w:ascii="Times New Roman" w:eastAsia="Times New Roman" w:hAnsi="Times New Roman" w:cs="Times New Roman"/>
      <w:sz w:val="66"/>
      <w:szCs w:val="66"/>
    </w:rPr>
  </w:style>
  <w:style w:type="paragraph" w:customStyle="1" w:styleId="22">
    <w:name w:val="Заголовок №2"/>
    <w:basedOn w:val="a"/>
    <w:link w:val="21"/>
    <w:rsid w:val="000664C0"/>
    <w:pPr>
      <w:widowControl w:val="0"/>
      <w:shd w:val="clear" w:color="auto" w:fill="FFFFFF"/>
      <w:spacing w:after="740" w:line="240" w:lineRule="auto"/>
      <w:jc w:val="center"/>
      <w:outlineLvl w:val="1"/>
    </w:pPr>
    <w:rPr>
      <w:rFonts w:ascii="Times New Roman" w:eastAsia="Times New Roman" w:hAnsi="Times New Roman" w:cs="Times New Roman"/>
      <w:b/>
      <w:bCs/>
      <w:sz w:val="74"/>
      <w:szCs w:val="74"/>
    </w:rPr>
  </w:style>
  <w:style w:type="paragraph" w:customStyle="1" w:styleId="30">
    <w:name w:val="Заголовок №3"/>
    <w:basedOn w:val="a"/>
    <w:link w:val="3"/>
    <w:rsid w:val="000664C0"/>
    <w:pPr>
      <w:widowControl w:val="0"/>
      <w:shd w:val="clear" w:color="auto" w:fill="FFFFFF"/>
      <w:spacing w:after="2260" w:line="240" w:lineRule="auto"/>
      <w:ind w:left="14580"/>
      <w:outlineLvl w:val="2"/>
    </w:pPr>
    <w:rPr>
      <w:rFonts w:ascii="Times New Roman" w:eastAsia="Times New Roman" w:hAnsi="Times New Roman" w:cs="Times New Roman"/>
      <w:sz w:val="74"/>
      <w:szCs w:val="74"/>
    </w:rPr>
  </w:style>
  <w:style w:type="paragraph" w:customStyle="1" w:styleId="40">
    <w:name w:val="Заголовок №4"/>
    <w:basedOn w:val="a"/>
    <w:link w:val="4"/>
    <w:rsid w:val="000664C0"/>
    <w:pPr>
      <w:widowControl w:val="0"/>
      <w:shd w:val="clear" w:color="auto" w:fill="FFFFFF"/>
      <w:spacing w:after="0" w:line="283" w:lineRule="auto"/>
      <w:ind w:left="3610"/>
      <w:jc w:val="center"/>
      <w:outlineLvl w:val="3"/>
    </w:pPr>
    <w:rPr>
      <w:rFonts w:ascii="Times New Roman" w:eastAsia="Times New Roman" w:hAnsi="Times New Roman" w:cs="Times New Roman"/>
      <w:b/>
      <w:bCs/>
      <w:sz w:val="66"/>
      <w:szCs w:val="66"/>
    </w:rPr>
  </w:style>
  <w:style w:type="paragraph" w:styleId="a5">
    <w:name w:val="No Spacing"/>
    <w:uiPriority w:val="1"/>
    <w:qFormat/>
    <w:rsid w:val="000664C0"/>
    <w:pPr>
      <w:spacing w:after="0" w:line="240" w:lineRule="auto"/>
    </w:pPr>
  </w:style>
  <w:style w:type="paragraph" w:styleId="a6">
    <w:name w:val="List Paragraph"/>
    <w:basedOn w:val="a"/>
    <w:uiPriority w:val="34"/>
    <w:qFormat/>
    <w:rsid w:val="00023C2C"/>
    <w:pPr>
      <w:ind w:left="720"/>
      <w:contextualSpacing/>
    </w:pPr>
  </w:style>
  <w:style w:type="paragraph" w:customStyle="1" w:styleId="a7">
    <w:name w:val="Знак"/>
    <w:basedOn w:val="a"/>
    <w:rsid w:val="000C4D01"/>
    <w:pPr>
      <w:spacing w:after="160" w:line="240" w:lineRule="exact"/>
    </w:pPr>
    <w:rPr>
      <w:rFonts w:ascii="Verdana" w:eastAsia="Times New Roman" w:hAnsi="Verdana" w:cs="Times New Roman"/>
      <w:sz w:val="20"/>
      <w:szCs w:val="20"/>
      <w:lang w:val="en-US"/>
    </w:rPr>
  </w:style>
  <w:style w:type="paragraph" w:customStyle="1" w:styleId="a8">
    <w:basedOn w:val="a"/>
    <w:next w:val="a9"/>
    <w:qFormat/>
    <w:rsid w:val="00D11F82"/>
    <w:pPr>
      <w:spacing w:after="0" w:line="240" w:lineRule="auto"/>
      <w:jc w:val="center"/>
    </w:pPr>
    <w:rPr>
      <w:rFonts w:ascii="Times New Roman" w:eastAsia="Times New Roman" w:hAnsi="Times New Roman" w:cs="Times New Roman"/>
      <w:b/>
      <w:sz w:val="28"/>
      <w:szCs w:val="20"/>
      <w:lang w:eastAsia="ru-RU"/>
    </w:rPr>
  </w:style>
  <w:style w:type="paragraph" w:styleId="a9">
    <w:name w:val="Title"/>
    <w:basedOn w:val="a"/>
    <w:next w:val="a"/>
    <w:link w:val="aa"/>
    <w:uiPriority w:val="10"/>
    <w:qFormat/>
    <w:rsid w:val="000D5F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0D5F87"/>
    <w:rPr>
      <w:rFonts w:asciiTheme="majorHAnsi" w:eastAsiaTheme="majorEastAsia" w:hAnsiTheme="majorHAnsi" w:cstheme="majorBidi"/>
      <w:spacing w:val="-10"/>
      <w:kern w:val="28"/>
      <w:sz w:val="56"/>
      <w:szCs w:val="56"/>
    </w:rPr>
  </w:style>
  <w:style w:type="character" w:customStyle="1" w:styleId="23pt">
    <w:name w:val="Основной текст (2) + Интервал 3 pt"/>
    <w:basedOn w:val="2"/>
    <w:rsid w:val="00D11F82"/>
    <w:rPr>
      <w:rFonts w:ascii="Times New Roman" w:eastAsia="Times New Roman" w:hAnsi="Times New Roman" w:cs="Times New Roman"/>
      <w:b w:val="0"/>
      <w:bCs w:val="0"/>
      <w:i w:val="0"/>
      <w:iCs w:val="0"/>
      <w:smallCaps w:val="0"/>
      <w:strike w:val="0"/>
      <w:color w:val="000000"/>
      <w:spacing w:val="70"/>
      <w:w w:val="100"/>
      <w:position w:val="0"/>
      <w:sz w:val="28"/>
      <w:szCs w:val="28"/>
      <w:u w:val="none"/>
      <w:shd w:val="clear" w:color="auto" w:fill="FFFFFF"/>
      <w:lang w:val="ru-RU" w:eastAsia="ru-RU" w:bidi="ru-RU"/>
    </w:rPr>
  </w:style>
  <w:style w:type="paragraph" w:styleId="ab">
    <w:name w:val="header"/>
    <w:basedOn w:val="a"/>
    <w:link w:val="ac"/>
    <w:uiPriority w:val="99"/>
    <w:unhideWhenUsed/>
    <w:rsid w:val="00FA69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692F"/>
  </w:style>
  <w:style w:type="paragraph" w:styleId="ad">
    <w:name w:val="footer"/>
    <w:basedOn w:val="a"/>
    <w:link w:val="ae"/>
    <w:uiPriority w:val="99"/>
    <w:unhideWhenUsed/>
    <w:rsid w:val="00FA692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79998">
      <w:bodyDiv w:val="1"/>
      <w:marLeft w:val="0"/>
      <w:marRight w:val="0"/>
      <w:marTop w:val="0"/>
      <w:marBottom w:val="0"/>
      <w:divBdr>
        <w:top w:val="none" w:sz="0" w:space="0" w:color="auto"/>
        <w:left w:val="none" w:sz="0" w:space="0" w:color="auto"/>
        <w:bottom w:val="none" w:sz="0" w:space="0" w:color="auto"/>
        <w:right w:val="none" w:sz="0" w:space="0" w:color="auto"/>
      </w:divBdr>
    </w:div>
    <w:div w:id="1304509684">
      <w:bodyDiv w:val="1"/>
      <w:marLeft w:val="0"/>
      <w:marRight w:val="0"/>
      <w:marTop w:val="0"/>
      <w:marBottom w:val="0"/>
      <w:divBdr>
        <w:top w:val="none" w:sz="0" w:space="0" w:color="auto"/>
        <w:left w:val="none" w:sz="0" w:space="0" w:color="auto"/>
        <w:bottom w:val="none" w:sz="0" w:space="0" w:color="auto"/>
        <w:right w:val="none" w:sz="0" w:space="0" w:color="auto"/>
      </w:divBdr>
    </w:div>
    <w:div w:id="1875846640">
      <w:bodyDiv w:val="1"/>
      <w:marLeft w:val="0"/>
      <w:marRight w:val="0"/>
      <w:marTop w:val="0"/>
      <w:marBottom w:val="0"/>
      <w:divBdr>
        <w:top w:val="none" w:sz="0" w:space="0" w:color="auto"/>
        <w:left w:val="none" w:sz="0" w:space="0" w:color="auto"/>
        <w:bottom w:val="none" w:sz="0" w:space="0" w:color="auto"/>
        <w:right w:val="none" w:sz="0" w:space="0" w:color="auto"/>
      </w:divBdr>
    </w:div>
    <w:div w:id="19835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8ABB-407F-45BD-B64B-586A798A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4358</Words>
  <Characters>24843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2025-07-25T12:16:00Z</dcterms:created>
  <dcterms:modified xsi:type="dcterms:W3CDTF">2025-07-25T12:33:00Z</dcterms:modified>
</cp:coreProperties>
</file>