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EF551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F551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EF5519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EF5519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EF5519" w:rsidRDefault="00340EBA" w:rsidP="00D733B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нормативе стоимости одного ква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дратного метра общей площади жи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 по муниципальному образован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Тимашевский район, используе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для расчета размеров социальных выплат, предоставляемых молодым семьям в рамках ведомственной целевой программы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государственной поддержки гражданам в обеспечении жиль-ем и оплате жилищно-коммунальных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 государственной програм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Российской Федерации «Обеспе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доступным и комфортным жи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льем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коммунальными услугами граждан Российской Федерации»,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 w:rsidR="00A54D24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DEC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ЖКХ, транспорта, связи </w:t>
      </w:r>
      <w:r w:rsidR="00392335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район, установил  следующее.</w:t>
      </w:r>
    </w:p>
    <w:p w:rsidR="00340EBA" w:rsidRPr="00EF551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EF5519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EF5519" w:rsidRDefault="00A84F44" w:rsidP="0027699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392335" w:rsidRPr="00EF5519">
        <w:rPr>
          <w:rFonts w:ascii="Times New Roman" w:hAnsi="Times New Roman" w:cs="Times New Roman"/>
          <w:sz w:val="28"/>
          <w:szCs w:val="28"/>
        </w:rPr>
        <w:t xml:space="preserve"> </w:t>
      </w:r>
      <w:r w:rsidR="00D733BD">
        <w:rPr>
          <w:rFonts w:ascii="Times New Roman" w:hAnsi="Times New Roman" w:cs="Times New Roman"/>
          <w:sz w:val="28"/>
          <w:szCs w:val="28"/>
        </w:rPr>
        <w:t>Постановление</w:t>
      </w:r>
      <w:r w:rsidR="00D733BD" w:rsidRPr="00D733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</w:t>
      </w:r>
      <w:r w:rsidR="00D733BD">
        <w:rPr>
          <w:rFonts w:ascii="Times New Roman" w:hAnsi="Times New Roman" w:cs="Times New Roman"/>
          <w:sz w:val="28"/>
          <w:szCs w:val="28"/>
        </w:rPr>
        <w:t>ря 2017 г. № 1710, постановление</w:t>
      </w:r>
      <w:r w:rsidR="00D733BD" w:rsidRPr="00D733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</w:t>
      </w:r>
      <w:r w:rsidR="00D733BD">
        <w:rPr>
          <w:rFonts w:ascii="Times New Roman" w:hAnsi="Times New Roman" w:cs="Times New Roman"/>
          <w:sz w:val="28"/>
          <w:szCs w:val="28"/>
        </w:rPr>
        <w:t>н Российской Федера</w:t>
      </w:r>
      <w:r w:rsidR="00D733BD" w:rsidRPr="00D733BD">
        <w:rPr>
          <w:rFonts w:ascii="Times New Roman" w:hAnsi="Times New Roman" w:cs="Times New Roman"/>
          <w:sz w:val="28"/>
          <w:szCs w:val="28"/>
        </w:rPr>
        <w:t xml:space="preserve">ции», постановлением </w:t>
      </w:r>
      <w:r w:rsidR="00D733BD">
        <w:rPr>
          <w:rFonts w:ascii="Times New Roman" w:hAnsi="Times New Roman" w:cs="Times New Roman"/>
          <w:sz w:val="28"/>
          <w:szCs w:val="28"/>
        </w:rPr>
        <w:t>администрации муниципального об</w:t>
      </w:r>
      <w:r w:rsidR="00D733BD" w:rsidRPr="00D733BD">
        <w:rPr>
          <w:rFonts w:ascii="Times New Roman" w:hAnsi="Times New Roman" w:cs="Times New Roman"/>
          <w:sz w:val="28"/>
          <w:szCs w:val="28"/>
        </w:rPr>
        <w:t>разов</w:t>
      </w:r>
      <w:r w:rsidR="00D733BD">
        <w:rPr>
          <w:rFonts w:ascii="Times New Roman" w:hAnsi="Times New Roman" w:cs="Times New Roman"/>
          <w:sz w:val="28"/>
          <w:szCs w:val="28"/>
        </w:rPr>
        <w:t xml:space="preserve">ания Тимашевский район </w:t>
      </w:r>
      <w:r w:rsidR="00D733BD" w:rsidRPr="00D733BD">
        <w:rPr>
          <w:rFonts w:ascii="Times New Roman" w:hAnsi="Times New Roman" w:cs="Times New Roman"/>
          <w:sz w:val="28"/>
          <w:szCs w:val="28"/>
        </w:rPr>
        <w:t>от 24 де</w:t>
      </w:r>
      <w:r w:rsidR="00D733BD">
        <w:rPr>
          <w:rFonts w:ascii="Times New Roman" w:hAnsi="Times New Roman" w:cs="Times New Roman"/>
          <w:sz w:val="28"/>
          <w:szCs w:val="28"/>
        </w:rPr>
        <w:t>кабря 2021 г.  № 1937 «Об утвер</w:t>
      </w:r>
      <w:r w:rsidR="00D733BD" w:rsidRPr="00D733BD">
        <w:rPr>
          <w:rFonts w:ascii="Times New Roman" w:hAnsi="Times New Roman" w:cs="Times New Roman"/>
          <w:sz w:val="28"/>
          <w:szCs w:val="28"/>
        </w:rPr>
        <w:t xml:space="preserve">ждении порядка расчета норматива стоимости одного квадратного метра общей площади жилья по муниципальному образованию Тимашевский рай-он, используемого для расчета размеров социальных выплат, </w:t>
      </w:r>
      <w:r w:rsidR="00D733BD">
        <w:rPr>
          <w:rFonts w:ascii="Times New Roman" w:hAnsi="Times New Roman" w:cs="Times New Roman"/>
          <w:sz w:val="28"/>
          <w:szCs w:val="28"/>
        </w:rPr>
        <w:t>предоставляе</w:t>
      </w:r>
      <w:r w:rsidR="00D733BD" w:rsidRPr="00D733BD">
        <w:rPr>
          <w:rFonts w:ascii="Times New Roman" w:hAnsi="Times New Roman" w:cs="Times New Roman"/>
          <w:sz w:val="28"/>
          <w:szCs w:val="28"/>
        </w:rPr>
        <w:t>мых молодым семьям в рамках меропри</w:t>
      </w:r>
      <w:r w:rsidR="00D733BD">
        <w:rPr>
          <w:rFonts w:ascii="Times New Roman" w:hAnsi="Times New Roman" w:cs="Times New Roman"/>
          <w:sz w:val="28"/>
          <w:szCs w:val="28"/>
        </w:rPr>
        <w:t>ятия по обеспечению жильем моло</w:t>
      </w:r>
      <w:r w:rsidR="00D733BD" w:rsidRPr="00D733BD">
        <w:rPr>
          <w:rFonts w:ascii="Times New Roman" w:hAnsi="Times New Roman" w:cs="Times New Roman"/>
          <w:sz w:val="28"/>
          <w:szCs w:val="28"/>
        </w:rPr>
        <w:t xml:space="preserve">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 </w:t>
      </w:r>
      <w:r w:rsidR="00D733BD" w:rsidRPr="00D733BD">
        <w:rPr>
          <w:rFonts w:ascii="Times New Roman" w:hAnsi="Times New Roman" w:cs="Times New Roman"/>
          <w:sz w:val="28"/>
          <w:szCs w:val="28"/>
        </w:rPr>
        <w:lastRenderedPageBreak/>
        <w:t>Федерации «Обеспечение доступным и комфортным жильем и коммунальными услугами граждан Российской Федерации»</w:t>
      </w:r>
    </w:p>
    <w:p w:rsidR="00340EBA" w:rsidRPr="00EF5519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ходе антикоррупционной экспертизы </w:t>
      </w:r>
      <w:proofErr w:type="spellStart"/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EF5519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3049A8" w:rsidRDefault="003049A8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90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90" w:rsidRPr="00EF5519" w:rsidRDefault="00276990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EF5519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EF5519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49A8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B1E7C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6E30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4AE1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30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2A59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519" w:rsidRPr="00EF5519" w:rsidRDefault="00EF5519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EF5519" w:rsidRDefault="00D733BD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</w:t>
      </w:r>
      <w:r w:rsidR="009E4F13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  <w:r w:rsidR="000E4DED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EF55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EF5519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EF5519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643C1"/>
    <w:rsid w:val="00D34EC6"/>
    <w:rsid w:val="00D733BD"/>
    <w:rsid w:val="00D73758"/>
    <w:rsid w:val="00D97C53"/>
    <w:rsid w:val="00DD67F6"/>
    <w:rsid w:val="00DE0153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7D72-561C-4278-B550-139D3F5B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95</cp:revision>
  <cp:lastPrinted>2022-01-26T13:29:00Z</cp:lastPrinted>
  <dcterms:created xsi:type="dcterms:W3CDTF">2016-02-16T12:51:00Z</dcterms:created>
  <dcterms:modified xsi:type="dcterms:W3CDTF">2022-01-26T13:30:00Z</dcterms:modified>
</cp:coreProperties>
</file>