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19.12.2023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>края от 30 декабря 2015 года № 540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EC39D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EC39D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духовно-нравственных основ традиционного о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раза жизни, форм хозяйствования и самобытной культуры кубанского казач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ства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D051AA" w:rsidRPr="00162C24" w:rsidRDefault="0022589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D051AA"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EC39D4" w:rsidRPr="00162C24" w:rsidRDefault="00EC39D4" w:rsidP="002258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>ганизации деятельности по накоплению (в том числе раздельному накоплению), 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</w:t>
      </w:r>
      <w:r w:rsidRPr="00FF33EE">
        <w:rPr>
          <w:rFonts w:ascii="Times New Roman" w:hAnsi="Times New Roman" w:cs="Times New Roman"/>
          <w:sz w:val="28"/>
          <w:szCs w:val="28"/>
        </w:rPr>
        <w:t>н</w:t>
      </w:r>
      <w:r w:rsidRPr="00FF33EE">
        <w:rPr>
          <w:rFonts w:ascii="Times New Roman" w:hAnsi="Times New Roman" w:cs="Times New Roman"/>
          <w:sz w:val="28"/>
          <w:szCs w:val="28"/>
        </w:rPr>
        <w:t>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</w:t>
      </w:r>
      <w:bookmarkStart w:id="0" w:name="_GoBack"/>
      <w:bookmarkEnd w:id="0"/>
      <w:r w:rsidRPr="005B0B2A">
        <w:rPr>
          <w:rFonts w:ascii="Times New Roman" w:hAnsi="Times New Roman" w:cs="Times New Roman"/>
          <w:b/>
          <w:sz w:val="28"/>
          <w:szCs w:val="28"/>
        </w:rPr>
        <w:t>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03E3C" w:rsidRPr="00162C24" w:rsidRDefault="00803E3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2A366C">
        <w:rPr>
          <w:rFonts w:ascii="Times New Roman" w:hAnsi="Times New Roman" w:cs="Times New Roman"/>
          <w:sz w:val="28"/>
          <w:szCs w:val="28"/>
        </w:rPr>
        <w:t xml:space="preserve"> </w:t>
      </w:r>
      <w:r w:rsidR="002A366C"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="002A366C" w:rsidRPr="002A366C">
        <w:rPr>
          <w:rFonts w:ascii="Times New Roman" w:hAnsi="Times New Roman" w:cs="Times New Roman"/>
          <w:sz w:val="28"/>
          <w:szCs w:val="28"/>
        </w:rPr>
        <w:t>а</w:t>
      </w:r>
      <w:r w:rsidR="002A366C"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 w:rsidR="00D351D1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</w:t>
      </w:r>
      <w:r w:rsidR="009D51D9" w:rsidRPr="009D51D9">
        <w:rPr>
          <w:rFonts w:ascii="Times New Roman" w:hAnsi="Times New Roman" w:cs="Times New Roman"/>
          <w:sz w:val="28"/>
          <w:szCs w:val="28"/>
        </w:rPr>
        <w:t>е</w:t>
      </w:r>
      <w:r w:rsidR="009D51D9" w:rsidRPr="009D51D9">
        <w:rPr>
          <w:rFonts w:ascii="Times New Roman" w:hAnsi="Times New Roman" w:cs="Times New Roman"/>
          <w:sz w:val="28"/>
          <w:szCs w:val="28"/>
        </w:rPr>
        <w:t>щающих выборные муниципальные должности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социальной поддержки семьи 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 xml:space="preserve">арендой имущества для муниципальных нужд, </w:t>
      </w:r>
      <w:r w:rsidR="0052609D" w:rsidRPr="00162C24">
        <w:rPr>
          <w:rFonts w:ascii="Times New Roman" w:hAnsi="Times New Roman" w:cs="Times New Roman"/>
          <w:sz w:val="28"/>
          <w:szCs w:val="28"/>
        </w:rPr>
        <w:t>оплатой исполнительных листов к обязательствам муниципального обр</w:t>
      </w:r>
      <w:r w:rsidR="0052609D" w:rsidRPr="00162C24">
        <w:rPr>
          <w:rFonts w:ascii="Times New Roman" w:hAnsi="Times New Roman" w:cs="Times New Roman"/>
          <w:sz w:val="28"/>
          <w:szCs w:val="28"/>
        </w:rPr>
        <w:t>а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зования Тимашевский район, 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аудиторских пров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исследований, исп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таний и экспертиз сторонними специалистами, привлеченными к проведению осмотров муниципального имущества или имущества, приобретаемого в мун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ципальную собственность, в качестве экспертов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обязательства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края, в соответствии с Порядком проведения конкурса по отбору проектов 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меющим звание «Почетный гражданин Тимашевского района» за счет средств районного бюджета, включая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левого обучения граждан в муниципальном образовании Тимашевский район».</w:t>
      </w:r>
      <w:proofErr w:type="gramEnd"/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>от 18 августа 2021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lastRenderedPageBreak/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t>сов Краснодарского края от 30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2015 года № 540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lastRenderedPageBreak/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lastRenderedPageBreak/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и осуществлению деятельности по опеке и попечительству в отношении 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62460 Осуществление государственных полномочий по финансовому 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lastRenderedPageBreak/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63B6D">
        <w:rPr>
          <w:rFonts w:ascii="Times New Roman" w:hAnsi="Times New Roman" w:cs="Times New Roman"/>
          <w:snapToGrid w:val="0"/>
          <w:sz w:val="28"/>
          <w:szCs w:val="28"/>
        </w:rPr>
        <w:t>Развитие общественной инфраструктуры муниципального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базы, техническое оснащение </w:t>
      </w:r>
      <w:r w:rsidRPr="005524BD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lastRenderedPageBreak/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A61D65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организаций.</w:t>
      </w:r>
      <w:proofErr w:type="gramEnd"/>
    </w:p>
    <w:p w:rsidR="001C6D5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7C" w:rsidRDefault="00AD597C" w:rsidP="00E44E61">
      <w:pPr>
        <w:spacing w:after="0" w:line="240" w:lineRule="auto"/>
      </w:pPr>
      <w:r>
        <w:separator/>
      </w:r>
    </w:p>
  </w:endnote>
  <w:end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7C" w:rsidRDefault="00AD597C" w:rsidP="00E44E61">
      <w:pPr>
        <w:spacing w:after="0" w:line="240" w:lineRule="auto"/>
      </w:pPr>
      <w:r>
        <w:separator/>
      </w:r>
    </w:p>
  </w:footnote>
  <w:footnote w:type="continuationSeparator" w:id="0">
    <w:p w:rsidR="00AD597C" w:rsidRDefault="00AD597C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AD597C" w:rsidRDefault="00AD59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D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D597C" w:rsidRDefault="00AD5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2F6"/>
    <w:rsid w:val="008A3A03"/>
    <w:rsid w:val="008A3D2A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42AC"/>
    <w:rsid w:val="00CE6A28"/>
    <w:rsid w:val="00CF1DA9"/>
    <w:rsid w:val="00CF1FD4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BE4-8904-4397-8CE1-EFBDCEC7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57</Pages>
  <Words>20495</Words>
  <Characters>116823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531</cp:revision>
  <cp:lastPrinted>2021-12-28T08:17:00Z</cp:lastPrinted>
  <dcterms:created xsi:type="dcterms:W3CDTF">2019-08-29T10:36:00Z</dcterms:created>
  <dcterms:modified xsi:type="dcterms:W3CDTF">2024-03-26T11:22:00Z</dcterms:modified>
</cp:coreProperties>
</file>