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2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 № __________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«Приложение № 2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«Информационное обеспечение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населения Тимашевского района»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редакции постановления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Тимашевский район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___________)</w:t>
      </w:r>
    </w:p>
    <w:p w:rsidR="00FC1F0D" w:rsidRPr="00FC1F0D" w:rsidRDefault="00FC1F0D" w:rsidP="00FC1F0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F0D" w:rsidRPr="00FC1F0D" w:rsidRDefault="00FC1F0D" w:rsidP="00FC1F0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F0D" w:rsidRPr="00FC1F0D" w:rsidRDefault="00FC1F0D" w:rsidP="00FC1F0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</w:p>
    <w:p w:rsidR="00FC1F0D" w:rsidRPr="00FC1F0D" w:rsidRDefault="00FC1F0D" w:rsidP="00FC1F0D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Тимашевский район </w:t>
      </w:r>
    </w:p>
    <w:p w:rsidR="00FC1F0D" w:rsidRPr="00FC1F0D" w:rsidRDefault="00FC1F0D" w:rsidP="00FC1F0D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:rsidR="00FC1F0D" w:rsidRPr="00FC1F0D" w:rsidRDefault="00FC1F0D" w:rsidP="00FC1F0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34"/>
        <w:gridCol w:w="1134"/>
        <w:gridCol w:w="1134"/>
        <w:gridCol w:w="1417"/>
        <w:gridCol w:w="1134"/>
        <w:gridCol w:w="1134"/>
        <w:gridCol w:w="992"/>
        <w:gridCol w:w="1985"/>
        <w:gridCol w:w="1559"/>
      </w:tblGrid>
      <w:tr w:rsidR="00FC1F0D" w:rsidRPr="00FC1F0D" w:rsidTr="006B6269">
        <w:trPr>
          <w:trHeight w:val="3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Муниципаль-ный</w:t>
            </w:r>
            <w:proofErr w:type="spellEnd"/>
            <w:proofErr w:type="gramEnd"/>
          </w:p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Заказчик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</w:tr>
      <w:tr w:rsidR="00FC1F0D" w:rsidRPr="00FC1F0D" w:rsidTr="00572E14">
        <w:trPr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8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1F0D" w:rsidRPr="00FC1F0D" w:rsidRDefault="00FC1F0D" w:rsidP="00FC1F0D">
      <w:pPr>
        <w:widowControl w:val="0"/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2393"/>
        <w:gridCol w:w="1134"/>
        <w:gridCol w:w="1134"/>
        <w:gridCol w:w="1134"/>
        <w:gridCol w:w="1417"/>
        <w:gridCol w:w="1134"/>
        <w:gridCol w:w="1134"/>
        <w:gridCol w:w="992"/>
        <w:gridCol w:w="1955"/>
        <w:gridCol w:w="1589"/>
      </w:tblGrid>
      <w:tr w:rsidR="00FC1F0D" w:rsidRPr="00FC1F0D" w:rsidTr="00572E14">
        <w:trPr>
          <w:trHeight w:val="371"/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C1F0D" w:rsidRPr="00FC1F0D" w:rsidTr="00FC1F0D">
        <w:trPr>
          <w:trHeight w:val="37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Цель: Развитие, сопровождение и поддержка информационно-телекоммуникационной инфраструктуры органов местного самоуправления муниципального образования Тимашевский район.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7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6F61" w:rsidRPr="00FC1F0D" w:rsidTr="00572E14">
        <w:trPr>
          <w:trHeight w:val="371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  <w:p w:rsidR="00786F61" w:rsidRPr="00FC1F0D" w:rsidRDefault="00786F61" w:rsidP="00786F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6F61" w:rsidRPr="00FC1F0D" w:rsidRDefault="00786F61" w:rsidP="00786F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6F61" w:rsidRPr="00FC1F0D" w:rsidTr="00572E14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6F61" w:rsidRPr="00FC1F0D" w:rsidTr="00572E14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2 179,7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2 179,7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6F61" w:rsidRPr="00FC1F0D" w:rsidTr="00572E14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F61">
              <w:rPr>
                <w:rFonts w:ascii="Times New Roman" w:hAnsi="Times New Roman" w:cs="Times New Roman"/>
                <w:color w:val="000000"/>
                <w:highlight w:val="yellow"/>
              </w:rPr>
              <w:t>2 716,6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F61">
              <w:rPr>
                <w:rFonts w:ascii="Times New Roman" w:hAnsi="Times New Roman" w:cs="Times New Roman"/>
                <w:color w:val="000000"/>
                <w:highlight w:val="yellow"/>
              </w:rPr>
              <w:t>2 716,6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6F61" w:rsidRPr="00FC1F0D" w:rsidTr="00572E14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6F61" w:rsidRPr="00FC1F0D" w:rsidTr="00572E14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6F61" w:rsidRPr="00FC1F0D" w:rsidTr="00572E14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EC7875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875">
              <w:rPr>
                <w:rFonts w:ascii="Times New Roman" w:hAnsi="Times New Roman" w:cs="Times New Roman"/>
                <w:color w:val="000000"/>
                <w:highlight w:val="yellow"/>
              </w:rPr>
              <w:t>31 144,5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61" w:rsidRPr="00FC1F0D" w:rsidRDefault="00E44EA8" w:rsidP="00E44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875">
              <w:rPr>
                <w:rFonts w:ascii="Times New Roman" w:hAnsi="Times New Roman" w:cs="Times New Roman"/>
                <w:color w:val="000000"/>
                <w:highlight w:val="yellow"/>
              </w:rPr>
              <w:t>31 144,5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786F61" w:rsidRPr="00FC1F0D" w:rsidRDefault="00786F61" w:rsidP="00786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неисключительных (пользовательских) прав на единое программное 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продуктами, в 2021, 2022 годах не менее 260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5 143,6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5 143,6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10 319,7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10 319,7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 техническая поддержка неисключительных (пользовательских) прав на единое программное решение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 и их технической поддержкой,                   в 2023 - 2026 годах не менее 255 офисных пакетов и не менее 255 операционных систем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2 140,1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2 140,1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0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B95BFE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B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786F61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F6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786F6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786F61" w:rsidP="00786F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F6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786F6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786F61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12 177,7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AE7038" w:rsidRDefault="00786F61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12 177,7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1.1.1.3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мониторингов специализированного программного обеспечения на предмет истечения срока их действия; ежегодно, 2 раза в год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1.1.1.4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мониторингов состояния защиты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состояния защиты персональных данных в администрации муниципального образования Тимашевский район, ежегодно,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1.1.1.5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работ по аттестации информационных систем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аттестованных рабочих мест в администрации муниципального образования Тимашевский район,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2021 году –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 рабочих места,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в 2022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 рабочее место,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2024 году –</w:t>
            </w:r>
          </w:p>
          <w:p w:rsidR="00FC1F0D" w:rsidRPr="00FC1F0D" w:rsidRDefault="00E76D75" w:rsidP="00FC1F0D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рабочих мест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отдел земельных и имущественных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отношений;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отдел архитектуры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 градостроительства;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7A">
              <w:rPr>
                <w:rFonts w:ascii="Times New Roman" w:eastAsia="Calibri" w:hAnsi="Times New Roman" w:cs="Times New Roman"/>
                <w:highlight w:val="yellow"/>
              </w:rPr>
              <w:t>2 712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B95BFE" w:rsidP="00AE70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7A">
              <w:rPr>
                <w:rFonts w:ascii="Times New Roman" w:eastAsia="Calibri" w:hAnsi="Times New Roman" w:cs="Times New Roman"/>
                <w:highlight w:val="yellow"/>
              </w:rPr>
              <w:t>2 712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3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3 000,5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AE7038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3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3 000,5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1.1.1.6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Приобретение, установка и настройка криптографической защиты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приобретенной криптографической защиты информации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(СКЗИ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2 шт.,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3 шт., в 2023 </w:t>
            </w:r>
            <w:proofErr w:type="gram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году  -</w:t>
            </w:r>
            <w:proofErr w:type="gram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2 шт.,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 </w:t>
            </w:r>
          </w:p>
          <w:p w:rsidR="003067FE" w:rsidRPr="00FC1F0D" w:rsidRDefault="00FC1F0D" w:rsidP="003067F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95B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  <w:r w:rsidR="003067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067FE" w:rsidRPr="00FC1F0D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 w:rsidR="003067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067FE"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году  </w:t>
            </w:r>
          </w:p>
          <w:p w:rsidR="00FC1F0D" w:rsidRPr="00FC1F0D" w:rsidRDefault="003067FE" w:rsidP="003067F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отдел земельных и имущественных отношений;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отдел архитектуры и градостроительства;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FC1F0D"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BFE">
              <w:rPr>
                <w:rFonts w:ascii="Times New Roman" w:eastAsia="Calibri" w:hAnsi="Times New Roman" w:cs="Times New Roman"/>
                <w:highlight w:val="yellow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B95BFE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BFE">
              <w:rPr>
                <w:rFonts w:ascii="Times New Roman" w:eastAsia="Calibri" w:hAnsi="Times New Roman" w:cs="Times New Roman"/>
                <w:highlight w:val="yellow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3067FE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7FE">
              <w:rPr>
                <w:rFonts w:ascii="Times New Roman" w:eastAsia="Calibri" w:hAnsi="Times New Roman" w:cs="Times New Roman"/>
                <w:highlight w:val="yellow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3067FE" w:rsidP="003067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67FE">
              <w:rPr>
                <w:rFonts w:ascii="Times New Roman" w:eastAsia="Calibri" w:hAnsi="Times New Roman" w:cs="Times New Roman"/>
                <w:highlight w:val="yellow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786F61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6F61">
              <w:rPr>
                <w:rFonts w:ascii="Times New Roman" w:eastAsia="Calibri" w:hAnsi="Times New Roman" w:cs="Times New Roman"/>
                <w:highlight w:val="yellow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786F61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6F61">
              <w:rPr>
                <w:rFonts w:ascii="Times New Roman" w:eastAsia="Calibri" w:hAnsi="Times New Roman" w:cs="Times New Roman"/>
                <w:highlight w:val="yellow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1.1.1.7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Приобретение антивирусного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антивирусного программного обеспечения в администрации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:rsidR="004724FD" w:rsidRPr="00FC1F0D" w:rsidRDefault="00FC1F0D" w:rsidP="00472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150 шт.</w:t>
            </w:r>
            <w:r w:rsidR="004724F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724FD" w:rsidRPr="00FC1F0D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 w:rsidR="004724F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724FD"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году – </w:t>
            </w:r>
          </w:p>
          <w:p w:rsidR="00FC1F0D" w:rsidRPr="00FC1F0D" w:rsidRDefault="004724FD" w:rsidP="00472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150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4FD">
              <w:rPr>
                <w:rFonts w:ascii="Times New Roman" w:eastAsia="Calibri" w:hAnsi="Times New Roman" w:cs="Times New Roman"/>
                <w:highlight w:val="yellow"/>
              </w:rPr>
              <w:t>314,6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4FD">
              <w:rPr>
                <w:rFonts w:ascii="Times New Roman" w:eastAsia="Calibri" w:hAnsi="Times New Roman" w:cs="Times New Roman"/>
                <w:highlight w:val="yellow"/>
              </w:rPr>
              <w:t>314,6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4FD">
              <w:rPr>
                <w:rFonts w:ascii="Times New Roman" w:eastAsia="Calibri" w:hAnsi="Times New Roman" w:cs="Times New Roman"/>
                <w:highlight w:val="yellow"/>
              </w:rPr>
              <w:t>654,8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4FD">
              <w:rPr>
                <w:rFonts w:ascii="Times New Roman" w:eastAsia="Calibri" w:hAnsi="Times New Roman" w:cs="Times New Roman"/>
                <w:highlight w:val="yellow"/>
              </w:rPr>
              <w:t>654,8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1.1.1.8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событий и выявление инцидентов информационной без-опасности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FC1F0D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анализу событий и выявлению инцидентов информационной безопасности</w:t>
            </w:r>
            <w:r w:rsidRPr="00FC1F0D">
              <w:rPr>
                <w:rFonts w:ascii="Times New Roman" w:hAnsi="Times New Roman" w:cs="Times New Roman"/>
                <w:shd w:val="clear" w:color="auto" w:fill="FFFFFF"/>
              </w:rPr>
              <w:t xml:space="preserve"> в администрации муниципального образования Тимашевский район, </w:t>
            </w:r>
          </w:p>
          <w:p w:rsidR="00FC1F0D" w:rsidRPr="00FC1F0D" w:rsidRDefault="00FC1F0D" w:rsidP="00B95B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 w:rsidR="00B95B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- 2026 годах - 1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. ед.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BFE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B95BFE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BFE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4FD">
              <w:rPr>
                <w:rFonts w:ascii="Times New Roman" w:eastAsia="Calibri" w:hAnsi="Times New Roman" w:cs="Times New Roman"/>
                <w:highlight w:val="yellow"/>
              </w:rPr>
              <w:t>4 894,6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4FD">
              <w:rPr>
                <w:rFonts w:ascii="Times New Roman" w:eastAsia="Calibri" w:hAnsi="Times New Roman" w:cs="Times New Roman"/>
                <w:highlight w:val="yellow"/>
              </w:rPr>
              <w:t>4 894,6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2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Задачи: 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Обеспечение в муниципальном образовании Тимашевский район функционирования информационно-коммуникационной инфраструктуры и информационных систем.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внедрения информационных технологий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в муниципальном образовании Тимашевский район функционирования информационно коммуникационной инфраструктуры и информационных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5 340,6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5 340,6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C50A13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C50A13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1 547,3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50A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C50A13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A1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11 205,3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C50A13" w:rsidP="00C50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A1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11 205,3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802C85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приобретенной оргтехники, </w:t>
            </w:r>
          </w:p>
          <w:p w:rsidR="00FC1F0D" w:rsidRPr="00802C85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802C85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lang w:eastAsia="ru-RU"/>
              </w:rPr>
              <w:t xml:space="preserve">18 шт., из них: </w:t>
            </w:r>
          </w:p>
          <w:p w:rsidR="00FC1F0D" w:rsidRPr="00802C85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lang w:eastAsia="ru-RU"/>
              </w:rPr>
              <w:t xml:space="preserve">16 многофункциональных устройств, </w:t>
            </w:r>
          </w:p>
          <w:p w:rsidR="00FC1F0D" w:rsidRPr="00802C85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lang w:eastAsia="ru-RU"/>
              </w:rPr>
              <w:t xml:space="preserve">2 шт. цветных принтеров, </w:t>
            </w:r>
          </w:p>
          <w:p w:rsidR="00FC1F0D" w:rsidRPr="00802C85" w:rsidRDefault="004F70EB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lang w:eastAsia="ru-RU"/>
              </w:rPr>
              <w:t>в 2024 году – 9</w:t>
            </w:r>
            <w:r w:rsidR="00FC1F0D" w:rsidRPr="00802C85">
              <w:rPr>
                <w:rFonts w:ascii="Times New Roman" w:eastAsia="Times New Roman" w:hAnsi="Times New Roman" w:cs="Times New Roman"/>
                <w:lang w:eastAsia="ru-RU"/>
              </w:rPr>
              <w:t xml:space="preserve"> шт., из них: 7 многофункциональных устройств, </w:t>
            </w:r>
          </w:p>
          <w:p w:rsidR="00FC1F0D" w:rsidRPr="00802C85" w:rsidRDefault="004F70EB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C1F0D" w:rsidRPr="00802C85">
              <w:rPr>
                <w:rFonts w:ascii="Times New Roman" w:eastAsia="Times New Roman" w:hAnsi="Times New Roman" w:cs="Times New Roman"/>
                <w:lang w:eastAsia="ru-RU"/>
              </w:rPr>
              <w:t xml:space="preserve"> шт. - цветной принтер.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802C85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802C85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7A">
              <w:rPr>
                <w:rFonts w:ascii="Times New Roman" w:eastAsia="Calibri" w:hAnsi="Times New Roman" w:cs="Times New Roman"/>
                <w:highlight w:val="yellow"/>
              </w:rPr>
              <w:t>469</w:t>
            </w:r>
            <w:r>
              <w:rPr>
                <w:rFonts w:ascii="Times New Roman" w:eastAsia="Calibri" w:hAnsi="Times New Roman" w:cs="Times New Roman"/>
                <w:highlight w:val="yellow"/>
              </w:rPr>
              <w:t>,</w:t>
            </w:r>
            <w:r w:rsidRPr="0053227A">
              <w:rPr>
                <w:rFonts w:ascii="Times New Roman" w:eastAsia="Calibri" w:hAnsi="Times New Roman" w:cs="Times New Roman"/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B95BFE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27A">
              <w:rPr>
                <w:rFonts w:ascii="Times New Roman" w:eastAsia="Calibri" w:hAnsi="Times New Roman" w:cs="Times New Roman"/>
                <w:highlight w:val="yellow"/>
              </w:rPr>
              <w:t>469</w:t>
            </w:r>
            <w:r>
              <w:rPr>
                <w:rFonts w:ascii="Times New Roman" w:eastAsia="Calibri" w:hAnsi="Times New Roman" w:cs="Times New Roman"/>
                <w:highlight w:val="yellow"/>
              </w:rPr>
              <w:t>,</w:t>
            </w:r>
            <w:r w:rsidRPr="0053227A">
              <w:rPr>
                <w:rFonts w:ascii="Times New Roman" w:eastAsia="Calibri" w:hAnsi="Times New Roman" w:cs="Times New Roman"/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802C85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802C85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802C85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F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4F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802C85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компьютерной 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802C85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приобретенной компьютерной техники, </w:t>
            </w:r>
          </w:p>
          <w:p w:rsidR="00FC1F0D" w:rsidRPr="00802C85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802C85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lang w:eastAsia="ru-RU"/>
              </w:rPr>
              <w:t xml:space="preserve">28 шт., в том числе 14 системных блоков шт., 12 мониторов шт., 2 рабочих станций; </w:t>
            </w:r>
          </w:p>
          <w:p w:rsidR="00FC1F0D" w:rsidRPr="00802C85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lang w:eastAsia="ru-RU"/>
              </w:rPr>
              <w:t>в 2023 году –</w:t>
            </w:r>
          </w:p>
          <w:p w:rsidR="00FC1F0D" w:rsidRPr="00802C85" w:rsidRDefault="00FC1F0D" w:rsidP="00472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lang w:eastAsia="ru-RU"/>
              </w:rPr>
              <w:t>176 шт., в том числе мониторов -88 шт., системных блоков - 88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отдел по взаимодействию с правоохранительными органами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4FD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B95BFE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BFE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4FD">
              <w:rPr>
                <w:rFonts w:ascii="Times New Roman" w:eastAsia="Calibri" w:hAnsi="Times New Roman" w:cs="Times New Roman"/>
                <w:highlight w:val="yellow"/>
              </w:rPr>
              <w:t>3 149,2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4FD">
              <w:rPr>
                <w:rFonts w:ascii="Times New Roman" w:eastAsia="Calibri" w:hAnsi="Times New Roman" w:cs="Times New Roman"/>
                <w:highlight w:val="yellow"/>
              </w:rPr>
              <w:t>3 149,2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1.2.1.3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Приобретение системы видеоконференцсвязи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EC7875" w:rsidP="00472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оборудования для видеоконференцсвязи (камера стационарная настольная),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1.2.1.4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Приобретение серверов и серверного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приобретённых в 2022 году серверов – 1 шт.,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году серверов – 1 шт.</w:t>
            </w:r>
          </w:p>
          <w:p w:rsidR="00FC1F0D" w:rsidRPr="00FC1F0D" w:rsidRDefault="00FC1F0D" w:rsidP="00FC1F0D">
            <w:pPr>
              <w:widowControl w:val="0"/>
              <w:tabs>
                <w:tab w:val="left" w:pos="361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1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1 263,1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1 263,1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1.2.1.5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hd w:val="clear" w:color="auto" w:fill="FFFFFF"/>
              </w:rPr>
              <w:t xml:space="preserve">Адаптация, модификация и </w:t>
            </w:r>
            <w:r w:rsidRPr="00FC1F0D">
              <w:rPr>
                <w:rFonts w:ascii="Times New Roman" w:hAnsi="Times New Roman" w:cs="Times New Roman"/>
              </w:rPr>
              <w:t>сопровождение</w:t>
            </w:r>
            <w:r w:rsidRPr="00FC1F0D">
              <w:rPr>
                <w:rFonts w:ascii="Times New Roman" w:hAnsi="Times New Roman" w:cs="Times New Roman"/>
                <w:shd w:val="clear" w:color="auto" w:fill="FFFFFF"/>
              </w:rPr>
              <w:t xml:space="preserve">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FC1F0D">
              <w:rPr>
                <w:rFonts w:ascii="Times New Roman" w:hAnsi="Times New Roman" w:cs="Times New Roman"/>
                <w:shd w:val="clear" w:color="auto" w:fill="FFFFFF"/>
              </w:rPr>
              <w:t>казанных услуг по 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. ед.;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. ед.,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 w:rsidR="004724FD">
              <w:rPr>
                <w:rFonts w:ascii="Times New Roman" w:eastAsia="Times New Roman" w:hAnsi="Times New Roman" w:cs="Times New Roman"/>
                <w:lang w:eastAsia="ru-RU"/>
              </w:rPr>
              <w:t xml:space="preserve">5 - 2026 годах - 1 </w:t>
            </w:r>
            <w:proofErr w:type="spellStart"/>
            <w:r w:rsidR="004724F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="004724FD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общий отдел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BFE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B95BFE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BFE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2E601A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36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FC1F0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2E601A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36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FC1F0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2E601A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2E601A" w:rsidP="002E6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2E6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601A">
              <w:rPr>
                <w:rFonts w:ascii="Times New Roman" w:eastAsia="Calibri" w:hAnsi="Times New Roman" w:cs="Times New Roman"/>
                <w:highlight w:val="yellow"/>
              </w:rPr>
              <w:t>1 66</w:t>
            </w:r>
            <w:r w:rsidR="002E601A" w:rsidRPr="002E601A">
              <w:rPr>
                <w:rFonts w:ascii="Times New Roman" w:eastAsia="Calibri" w:hAnsi="Times New Roman" w:cs="Times New Roman"/>
                <w:highlight w:val="yellow"/>
              </w:rPr>
              <w:t>4</w:t>
            </w:r>
            <w:r w:rsidRPr="002E601A">
              <w:rPr>
                <w:rFonts w:ascii="Times New Roman" w:eastAsia="Calibri" w:hAnsi="Times New Roman" w:cs="Times New Roman"/>
                <w:highlight w:val="yellow"/>
              </w:rPr>
              <w:t>,</w:t>
            </w:r>
            <w:r w:rsidR="002E601A" w:rsidRPr="002E601A">
              <w:rPr>
                <w:rFonts w:ascii="Times New Roman" w:eastAsia="Calibri" w:hAnsi="Times New Roman" w:cs="Times New Roman"/>
                <w:highlight w:val="yellow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  <w:p w:rsidR="002E601A" w:rsidRPr="00FC1F0D" w:rsidRDefault="002E601A" w:rsidP="002E60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2E601A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601A">
              <w:rPr>
                <w:rFonts w:ascii="Times New Roman" w:eastAsia="Calibri" w:hAnsi="Times New Roman" w:cs="Times New Roman"/>
                <w:highlight w:val="yellow"/>
              </w:rPr>
              <w:t>1 664,5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1.2.1.6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Приобретение программное обеспечение в сфере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программного обеспечения в сфере архитектуры и градостроительства,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архитектуры и градостроительства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404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1.2.1.7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мониторингов технического состояния компьютерной техники и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технического состояния компьютерной техники и оргтехники в администрации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ежегодно, не менее 2 раз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1.2.1.8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Обслуживание, настройка и продление программного обеспечения в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обслуживаемого программного обеспечения: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2023-2026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. -19 шт. ежегодно,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АРМ «Муниципал»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 шт., СЭД «Обращение граждан» – 1 шт., «Консультант Плюс»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 шт.,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– 12 шт.,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АС «Единая система учета объектов и неналоговых доходов в Краснодарском крае» – 1 шт., KAISXMLCREATOR – 1 шт., «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Технокад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» –          1 шт., «Контур. Экстерн»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4724F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B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E8" w:rsidRPr="00FC1F0D" w:rsidRDefault="00C50A13" w:rsidP="003C5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D56707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7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D56707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70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2E601A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0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2 357,9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EC7875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87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2 357,9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1.2.1.9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</w:rPr>
              <w:t>Создание и сопровождение официального сайта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FC1F0D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FC1F0D">
              <w:rPr>
                <w:rFonts w:ascii="Times New Roman" w:hAnsi="Times New Roman" w:cs="Times New Roman"/>
              </w:rPr>
              <w:t>созданию официального сайта муниципального образования 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. ед.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2023 году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FC1F0D">
              <w:rPr>
                <w:rFonts w:ascii="Times New Roman" w:hAnsi="Times New Roman" w:cs="Times New Roman"/>
                <w:shd w:val="clear" w:color="auto" w:fill="FFFFFF"/>
              </w:rPr>
              <w:t>казанных услуг по с</w:t>
            </w:r>
            <w:r w:rsidRPr="00FC1F0D">
              <w:rPr>
                <w:rFonts w:ascii="Times New Roman" w:hAnsi="Times New Roman" w:cs="Times New Roman"/>
              </w:rPr>
              <w:t xml:space="preserve">опровождению официального сайта: 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</w:t>
            </w:r>
            <w:r w:rsidRPr="00FC1F0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. ед., в 2024 - 2026 годах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. ед.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1.2.1.10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бесперебойной работы компьютерной и оргтехники в администрации муниципального образования Тимашевский район 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100 % освоение денежных средств на ремонт компьютерной и оргтехники, приобретение расходных и комплектующих материалов и заправку картриджей,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2023-2026 годах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775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1.2.1.11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неисключительных прав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использование программ для ЭВМ 1С «Зарплата и кадры государственного учреждения 8 ПРОФ»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8 ПРОФ» (установка, тестирование, техническое сопровождение), в 2023 году -3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56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доступа граждан и организаций к муниципальным услугам на основе информационных и телекоммуникационных технологий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Общее финансирование мероприятия по повышению доступности муниципальных услуг, предоставляемых в 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1.3.1.1 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Увеличение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приоритетных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FC1F0D" w:rsidRPr="00FC1F0D" w:rsidRDefault="00FC1F0D" w:rsidP="00FC1F0D">
            <w:pPr>
              <w:widowControl w:val="0"/>
              <w:tabs>
                <w:tab w:val="left" w:pos="331"/>
              </w:tabs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район: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2021 году – не менее 60 единиц;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не менее 65 единиц; 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2023 году – не менее 51 единицы;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2024 году – не менее 53 единицы;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7"/>
              </w:numPr>
              <w:tabs>
                <w:tab w:val="left" w:pos="241"/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2025 году – не менее 80 единиц;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2026 году – не менее 85 единиц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1.3.1.2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муниципальных услуг, предоставляемых в 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услуг, переведённых в электронный вид от общего количества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услуг, 100 %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1.3.1.3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Предоставление полной и актуальной информации гражданам и юридическим лицам о предоставляемых муниципальных услугах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Количество мониторингов функционирования (актуальности) переведенных в электронную форму муниципальных услуг: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 2021 году –</w:t>
            </w:r>
          </w:p>
          <w:p w:rsidR="00FC1F0D" w:rsidRPr="00FC1F0D" w:rsidRDefault="00FC1F0D" w:rsidP="00FC1F0D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135 раз; 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 2022 году –</w:t>
            </w:r>
          </w:p>
          <w:p w:rsidR="00FC1F0D" w:rsidRPr="00FC1F0D" w:rsidRDefault="00FC1F0D" w:rsidP="00FC1F0D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150 раз;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 в 2023 году – </w:t>
            </w:r>
          </w:p>
          <w:p w:rsidR="00FC1F0D" w:rsidRPr="00FC1F0D" w:rsidRDefault="00FC1F0D" w:rsidP="00FC1F0D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160 раз;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 в 2024 году –</w:t>
            </w:r>
          </w:p>
          <w:p w:rsidR="00FC1F0D" w:rsidRPr="00FC1F0D" w:rsidRDefault="00FC1F0D" w:rsidP="00FC1F0D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 165 раз;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 в 2025 году –</w:t>
            </w:r>
          </w:p>
          <w:p w:rsidR="00FC1F0D" w:rsidRPr="00FC1F0D" w:rsidRDefault="00FC1F0D" w:rsidP="00FC1F0D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170 раз; 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 в 2026 году – </w:t>
            </w:r>
          </w:p>
          <w:p w:rsidR="00FC1F0D" w:rsidRPr="00FC1F0D" w:rsidRDefault="00FC1F0D" w:rsidP="00FC1F0D">
            <w:pPr>
              <w:widowControl w:val="0"/>
              <w:tabs>
                <w:tab w:val="left" w:pos="256"/>
              </w:tabs>
              <w:spacing w:after="0" w:line="240" w:lineRule="auto"/>
              <w:ind w:left="30" w:right="-1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175 раз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Цель: Реализация прав граждан на своевременное получение полной и достоверной информации о деятельности органов местного самоуправления муниципального образования Тимашевский район.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Сохранение и расширение информационного пространства муниципального образования Тимашевский район на территории Краснодарского края и Российской Федерации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24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Задачи: Обеспечение требований законодательства Российской Федерации по своевременному размещению на официальном сайте муниципального образования Тимашевский район в сети «Интернет» официальных документов, издаваемых органами местного самоуправления муниципального образования Тимашевский район и иной официальной информации.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Создание условий для оперативного и эффективного информационного взаимодействия органов местного самоуправления муниципального образования Тимашевский район с населением, коммерческими и некоммерческими организациями, изучение общественного мнения о деятельности органов местного самоуправления на основе информационно-телекоммуникационной инфраструктуры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мероприятия: 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2C078B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78B">
              <w:rPr>
                <w:rFonts w:ascii="Times New Roman" w:hAnsi="Times New Roman" w:cs="Times New Roman"/>
                <w:highlight w:val="yellow"/>
              </w:rPr>
              <w:t>4 098,8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2C078B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78B">
              <w:rPr>
                <w:rFonts w:ascii="Times New Roman" w:hAnsi="Times New Roman" w:cs="Times New Roman"/>
                <w:highlight w:val="yellow"/>
              </w:rPr>
              <w:t>4 098,8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153D27" w:rsidRDefault="002C078B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18 375,8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153D27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3D27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153D27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3D27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153D27" w:rsidRDefault="002C078B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18 375,8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официальных документов, издаваемых органами местного самоуправления муниципального образования Тимашевский район на официальном сайте: </w:t>
            </w:r>
            <w:r w:rsidRPr="00FC1F0D">
              <w:rPr>
                <w:rFonts w:ascii="Times New Roman" w:eastAsia="Calibri" w:hAnsi="Times New Roman" w:cs="Times New Roman"/>
              </w:rPr>
              <w:t>https://тимрегион.рф/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муниципальных правовых актов и иных официальных документов органов местного самоуправления муниципального образования Тимашевский район, размещенных на официальном сайте: https://тимрегион.рф/, не менее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1300 шт.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Изготовление и размещение информационных материалов в печатных изданиях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Количество информационных материалов в печатных изданиях: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8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-44" w:firstLine="0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в 2021 году- </w:t>
            </w:r>
          </w:p>
          <w:p w:rsidR="00FC1F0D" w:rsidRPr="00FC1F0D" w:rsidRDefault="00FC1F0D" w:rsidP="00FC1F0D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не менее  </w:t>
            </w:r>
          </w:p>
          <w:p w:rsidR="00FC1F0D" w:rsidRDefault="00FC1F0D" w:rsidP="00FC1F0D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80,0 тыс. кв. см;</w:t>
            </w:r>
          </w:p>
          <w:p w:rsidR="00FC1F0D" w:rsidRPr="00FC1F0D" w:rsidRDefault="00FC1F0D" w:rsidP="00FC1F0D">
            <w:pPr>
              <w:pStyle w:val="afa"/>
              <w:widowControl w:val="0"/>
              <w:numPr>
                <w:ilvl w:val="0"/>
                <w:numId w:val="28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 2022 году –</w:t>
            </w:r>
            <w:r w:rsidRPr="00FC1F0D">
              <w:rPr>
                <w:rFonts w:ascii="Times New Roman" w:hAnsi="Times New Roman" w:cs="Times New Roman"/>
              </w:rPr>
              <w:t xml:space="preserve"> </w:t>
            </w:r>
          </w:p>
          <w:p w:rsidR="00FC1F0D" w:rsidRDefault="00FC1F0D" w:rsidP="00FC1F0D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не менее                  70,0 тыс. кв. см;</w:t>
            </w:r>
          </w:p>
          <w:p w:rsidR="00FC1F0D" w:rsidRPr="00FC1F0D" w:rsidRDefault="00FC1F0D" w:rsidP="00FC1F0D">
            <w:pPr>
              <w:pStyle w:val="afa"/>
              <w:widowControl w:val="0"/>
              <w:numPr>
                <w:ilvl w:val="0"/>
                <w:numId w:val="28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в 2023 году - </w:t>
            </w:r>
          </w:p>
          <w:p w:rsidR="00FC1F0D" w:rsidRPr="00FC1F0D" w:rsidRDefault="00FC1F0D" w:rsidP="00FC1F0D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не менее</w:t>
            </w:r>
          </w:p>
          <w:p w:rsidR="00FC1F0D" w:rsidRPr="00FC1F0D" w:rsidRDefault="00FC1F0D" w:rsidP="00FC1F0D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271,0 тыс. кв. см;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8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hanging="44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2024 – </w:t>
            </w:r>
          </w:p>
          <w:p w:rsidR="00153D27" w:rsidRDefault="00FC1F0D" w:rsidP="00FC1F0D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:rsidR="00FC1F0D" w:rsidRDefault="00FC1F0D" w:rsidP="00153D27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162 тыс. кв. см.;</w:t>
            </w:r>
          </w:p>
          <w:p w:rsidR="00FC1F0D" w:rsidRPr="00FC1F0D" w:rsidRDefault="00FC1F0D" w:rsidP="00FC1F0D">
            <w:pPr>
              <w:pStyle w:val="afa"/>
              <w:widowControl w:val="0"/>
              <w:numPr>
                <w:ilvl w:val="0"/>
                <w:numId w:val="28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2025 - 2026 годах – не менее </w:t>
            </w:r>
          </w:p>
          <w:p w:rsidR="00FC1F0D" w:rsidRPr="00FC1F0D" w:rsidRDefault="00FC1F0D" w:rsidP="00FC1F0D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58,0 тыс. кв. см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Муниципальный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заказчик: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Тимашевский район.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3E3A6C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3E3A6C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3E3A6C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3E3A6C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15 980,0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15 980,0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2.1.1.3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Изготовление буклетов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Количество изготовленных буклетов, не менее 280 штук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2.1.1.4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Изготовление и размещение информационных сюжетов на телевидении, радио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Количество информационных сюжетов на телевидении,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 в 2021 – 2026 годах – 0 секунд.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Количество информационных сюжетов на радио: в 2021 – 2026 годах – 0 секунд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2.1.1.5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Изготовление и размещение информаций в сети Интернет, в том числе на официальном сайте муниципального образования Тимашевский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Количество информаций, размещенных в сети «Интернет»: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900 шт. ежегодно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Количество информаций, размещенных на официальном сайте https://тимрегион.рф/: не менее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1350 шт.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2.1.1.6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Организация и проведение «прямых линий», пресс-конференций с участием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Количество организованных и проведенных «прямых линий», пресс-конференций с участием органов местного самоуправления: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25 штук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C1F0D">
              <w:rPr>
                <w:rFonts w:ascii="Times New Roman" w:eastAsia="Calibri" w:hAnsi="Times New Roman" w:cs="Times New Roman"/>
              </w:rPr>
              <w:t>Муници-пальный</w:t>
            </w:r>
            <w:proofErr w:type="spellEnd"/>
            <w:proofErr w:type="gramEnd"/>
            <w:r w:rsidRPr="00FC1F0D">
              <w:rPr>
                <w:rFonts w:ascii="Times New Roman" w:eastAsia="Calibri" w:hAnsi="Times New Roman" w:cs="Times New Roman"/>
              </w:rPr>
              <w:t xml:space="preserve"> за-</w:t>
            </w:r>
            <w:proofErr w:type="spellStart"/>
            <w:r w:rsidRPr="00FC1F0D">
              <w:rPr>
                <w:rFonts w:ascii="Times New Roman" w:eastAsia="Calibri" w:hAnsi="Times New Roman" w:cs="Times New Roman"/>
              </w:rPr>
              <w:t>казчик</w:t>
            </w:r>
            <w:proofErr w:type="spellEnd"/>
            <w:r w:rsidRPr="00FC1F0D">
              <w:rPr>
                <w:rFonts w:ascii="Times New Roman" w:eastAsia="Calibri" w:hAnsi="Times New Roman" w:cs="Times New Roman"/>
              </w:rPr>
              <w:t>: ад-</w:t>
            </w:r>
            <w:proofErr w:type="spellStart"/>
            <w:r w:rsidRPr="00FC1F0D">
              <w:rPr>
                <w:rFonts w:ascii="Times New Roman" w:eastAsia="Calibri" w:hAnsi="Times New Roman" w:cs="Times New Roman"/>
              </w:rPr>
              <w:t>министрация</w:t>
            </w:r>
            <w:proofErr w:type="spellEnd"/>
            <w:r w:rsidRPr="00FC1F0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1F0D">
              <w:rPr>
                <w:rFonts w:ascii="Times New Roman" w:eastAsia="Calibri" w:hAnsi="Times New Roman" w:cs="Times New Roman"/>
              </w:rPr>
              <w:t>муниципаль-ного</w:t>
            </w:r>
            <w:proofErr w:type="spellEnd"/>
            <w:r w:rsidRPr="00FC1F0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1F0D">
              <w:rPr>
                <w:rFonts w:ascii="Times New Roman" w:eastAsia="Calibri" w:hAnsi="Times New Roman" w:cs="Times New Roman"/>
              </w:rPr>
              <w:t>образо-вания</w:t>
            </w:r>
            <w:proofErr w:type="spellEnd"/>
            <w:r w:rsidRPr="00FC1F0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363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572E14">
        <w:trPr>
          <w:trHeight w:val="798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2.1.1.7</w:t>
            </w:r>
          </w:p>
        </w:tc>
        <w:tc>
          <w:tcPr>
            <w:tcW w:w="23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>Приобретение  оборудования для фото и видеосъемки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6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0F6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0F6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0F6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0F6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0F6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0F6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A6C" w:rsidRPr="002C078B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C078B">
              <w:rPr>
                <w:rFonts w:ascii="Times New Roman" w:eastAsia="Calibri" w:hAnsi="Times New Roman" w:cs="Times New Roman"/>
                <w:highlight w:val="yellow"/>
              </w:rPr>
              <w:t>Количество приобретаемого обору</w:t>
            </w:r>
            <w:r w:rsidR="003E3A6C" w:rsidRPr="002C078B">
              <w:rPr>
                <w:rFonts w:ascii="Times New Roman" w:eastAsia="Calibri" w:hAnsi="Times New Roman" w:cs="Times New Roman"/>
                <w:highlight w:val="yellow"/>
              </w:rPr>
              <w:t xml:space="preserve">дования для фото и видеосъемки, всего </w:t>
            </w:r>
            <w:r w:rsidR="002C078B">
              <w:rPr>
                <w:rFonts w:ascii="Times New Roman" w:eastAsia="Calibri" w:hAnsi="Times New Roman" w:cs="Times New Roman"/>
                <w:highlight w:val="yellow"/>
              </w:rPr>
              <w:t>2</w:t>
            </w:r>
            <w:r w:rsidR="00DB0863">
              <w:rPr>
                <w:rFonts w:ascii="Times New Roman" w:eastAsia="Calibri" w:hAnsi="Times New Roman" w:cs="Times New Roman"/>
                <w:highlight w:val="yellow"/>
              </w:rPr>
              <w:t>5</w:t>
            </w:r>
            <w:r w:rsidR="003E3A6C" w:rsidRPr="002C078B">
              <w:rPr>
                <w:rFonts w:ascii="Times New Roman" w:eastAsia="Calibri" w:hAnsi="Times New Roman" w:cs="Times New Roman"/>
                <w:highlight w:val="yellow"/>
              </w:rPr>
              <w:t xml:space="preserve"> ед.              в 2024 году, </w:t>
            </w:r>
          </w:p>
          <w:p w:rsidR="00C7518A" w:rsidRPr="002C078B" w:rsidRDefault="003E3A6C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в том числе: карта памяти – </w:t>
            </w:r>
            <w:r w:rsidR="00C00F69" w:rsidRPr="002C078B">
              <w:rPr>
                <w:rFonts w:ascii="Times New Roman" w:eastAsia="Calibri" w:hAnsi="Times New Roman" w:cs="Times New Roman"/>
                <w:highlight w:val="yellow"/>
              </w:rPr>
              <w:t>3</w:t>
            </w:r>
            <w:r w:rsidR="00C7518A" w:rsidRPr="002C078B">
              <w:rPr>
                <w:rFonts w:ascii="Times New Roman" w:eastAsia="Calibri" w:hAnsi="Times New Roman" w:cs="Times New Roman"/>
                <w:highlight w:val="yellow"/>
              </w:rPr>
              <w:t xml:space="preserve"> шт., </w:t>
            </w:r>
          </w:p>
          <w:p w:rsidR="00C7518A" w:rsidRPr="002C078B" w:rsidRDefault="003E3A6C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C078B">
              <w:rPr>
                <w:rFonts w:ascii="Times New Roman" w:eastAsia="Calibri" w:hAnsi="Times New Roman" w:cs="Times New Roman"/>
                <w:highlight w:val="yellow"/>
              </w:rPr>
              <w:t>микрофон -</w:t>
            </w:r>
            <w:r w:rsidR="00C7518A" w:rsidRPr="002C078B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="00E82331">
              <w:rPr>
                <w:rFonts w:ascii="Times New Roman" w:eastAsia="Calibri" w:hAnsi="Times New Roman" w:cs="Times New Roman"/>
                <w:highlight w:val="yellow"/>
              </w:rPr>
              <w:t>2</w:t>
            </w:r>
            <w:r w:rsidR="00C7518A" w:rsidRPr="002C078B">
              <w:rPr>
                <w:rFonts w:ascii="Times New Roman" w:eastAsia="Calibri" w:hAnsi="Times New Roman" w:cs="Times New Roman"/>
                <w:highlight w:val="yellow"/>
              </w:rPr>
              <w:t xml:space="preserve"> шт., фотоаппарат – </w:t>
            </w:r>
          </w:p>
          <w:p w:rsidR="00C7518A" w:rsidRPr="002C078B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1 шт., объектив </w:t>
            </w:r>
            <w:proofErr w:type="gramStart"/>
            <w:r w:rsidR="00E82331">
              <w:rPr>
                <w:rFonts w:ascii="Times New Roman" w:eastAsia="Calibri" w:hAnsi="Times New Roman" w:cs="Times New Roman"/>
                <w:highlight w:val="yellow"/>
              </w:rPr>
              <w:t>на  фотоаппарат</w:t>
            </w:r>
            <w:proofErr w:type="gramEnd"/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 – 1 шт., электронный стабилизатор для фотоаппарата– </w:t>
            </w:r>
          </w:p>
          <w:p w:rsidR="00C7518A" w:rsidRPr="002C078B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1 шт., зарядное устройство для фотоаппарата – </w:t>
            </w:r>
          </w:p>
          <w:p w:rsidR="003E3A6C" w:rsidRPr="002C078B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1 шт., </w:t>
            </w:r>
            <w:r w:rsidR="003E3A6C" w:rsidRPr="002C078B">
              <w:rPr>
                <w:rFonts w:ascii="Times New Roman" w:eastAsia="Calibri" w:hAnsi="Times New Roman" w:cs="Times New Roman"/>
                <w:highlight w:val="yellow"/>
              </w:rPr>
              <w:t xml:space="preserve">аккумулятор для фотоаппарата – </w:t>
            </w:r>
            <w:r w:rsidR="00C00F69" w:rsidRPr="002C078B">
              <w:rPr>
                <w:rFonts w:ascii="Times New Roman" w:eastAsia="Calibri" w:hAnsi="Times New Roman" w:cs="Times New Roman"/>
                <w:highlight w:val="yellow"/>
              </w:rPr>
              <w:t>2</w:t>
            </w:r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 шт., комплект для цифровой камеры (клетка, ручка и фиксатор кабеля) – 1 шт., штатив для фотоаппарата </w:t>
            </w:r>
          </w:p>
          <w:p w:rsidR="003E3A6C" w:rsidRPr="002C078B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с держателем телефона </w:t>
            </w:r>
          </w:p>
          <w:p w:rsidR="00C7518A" w:rsidRPr="002C078B" w:rsidRDefault="00C7518A" w:rsidP="003E3A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и пультом – 2 шт., </w:t>
            </w:r>
          </w:p>
          <w:p w:rsidR="00C00F69" w:rsidRPr="002C078B" w:rsidRDefault="002C078B" w:rsidP="00E823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радиосистема – 3 шт.; </w:t>
            </w:r>
            <w:proofErr w:type="spellStart"/>
            <w:r w:rsidR="00E82331">
              <w:rPr>
                <w:rFonts w:ascii="Times New Roman" w:eastAsia="Calibri" w:hAnsi="Times New Roman" w:cs="Times New Roman"/>
                <w:highlight w:val="yellow"/>
              </w:rPr>
              <w:t>экшн</w:t>
            </w:r>
            <w:proofErr w:type="spellEnd"/>
            <w:r w:rsidR="00E82331">
              <w:rPr>
                <w:rFonts w:ascii="Times New Roman" w:eastAsia="Calibri" w:hAnsi="Times New Roman" w:cs="Times New Roman"/>
                <w:highlight w:val="yellow"/>
              </w:rPr>
              <w:t xml:space="preserve">-камера – 1 шт.; </w:t>
            </w:r>
            <w:r w:rsidRPr="002C078B">
              <w:rPr>
                <w:rFonts w:ascii="Times New Roman" w:eastAsia="Calibri" w:hAnsi="Times New Roman" w:cs="Times New Roman"/>
                <w:highlight w:val="yellow"/>
              </w:rPr>
              <w:t>стаби</w:t>
            </w:r>
            <w:r w:rsidR="00E82331">
              <w:rPr>
                <w:rFonts w:ascii="Times New Roman" w:eastAsia="Calibri" w:hAnsi="Times New Roman" w:cs="Times New Roman"/>
                <w:highlight w:val="yellow"/>
              </w:rPr>
              <w:t>лизатор для телефона – 2 шт.;  свето</w:t>
            </w:r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фильтр </w:t>
            </w:r>
            <w:r w:rsidR="00E82331">
              <w:rPr>
                <w:rFonts w:ascii="Times New Roman" w:eastAsia="Calibri" w:hAnsi="Times New Roman" w:cs="Times New Roman"/>
                <w:highlight w:val="yellow"/>
              </w:rPr>
              <w:t>на фотоаппарат</w:t>
            </w:r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 – </w:t>
            </w:r>
            <w:r w:rsidR="00E82331">
              <w:rPr>
                <w:rFonts w:ascii="Times New Roman" w:eastAsia="Calibri" w:hAnsi="Times New Roman" w:cs="Times New Roman"/>
                <w:highlight w:val="yellow"/>
              </w:rPr>
              <w:t>2</w:t>
            </w:r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 шт.;</w:t>
            </w:r>
            <w:r w:rsidRPr="002C078B">
              <w:rPr>
                <w:highlight w:val="yellow"/>
              </w:rPr>
              <w:t xml:space="preserve"> </w:t>
            </w:r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сумка для фотоаппарата – 1 шт.; </w:t>
            </w:r>
            <w:proofErr w:type="spellStart"/>
            <w:r w:rsidRPr="002C078B">
              <w:rPr>
                <w:rFonts w:ascii="Times New Roman" w:eastAsia="Calibri" w:hAnsi="Times New Roman" w:cs="Times New Roman"/>
                <w:highlight w:val="yellow"/>
              </w:rPr>
              <w:t>профессио-нальный</w:t>
            </w:r>
            <w:proofErr w:type="spellEnd"/>
            <w:r w:rsidRPr="002C078B">
              <w:rPr>
                <w:rFonts w:ascii="Times New Roman" w:eastAsia="Calibri" w:hAnsi="Times New Roman" w:cs="Times New Roman"/>
                <w:highlight w:val="yellow"/>
              </w:rPr>
              <w:t xml:space="preserve"> видео штатив – 1шт.</w:t>
            </w:r>
            <w:r w:rsidR="00A00ECA">
              <w:rPr>
                <w:rFonts w:ascii="Times New Roman" w:eastAsia="Calibri" w:hAnsi="Times New Roman" w:cs="Times New Roman"/>
                <w:highlight w:val="yellow"/>
              </w:rPr>
              <w:t>; внешний жёсткий ди</w:t>
            </w:r>
            <w:r w:rsidR="00DB0863">
              <w:rPr>
                <w:rFonts w:ascii="Times New Roman" w:eastAsia="Calibri" w:hAnsi="Times New Roman" w:cs="Times New Roman"/>
                <w:highlight w:val="yellow"/>
              </w:rPr>
              <w:t>ск – 1 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00F6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00F69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00F69">
              <w:rPr>
                <w:rFonts w:ascii="Times New Roman" w:eastAsia="Calibri" w:hAnsi="Times New Roman" w:cs="Times New Roman"/>
                <w:highlight w:val="yellow"/>
              </w:rPr>
              <w:t>598,8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00F69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00F69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00F69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00F69">
              <w:rPr>
                <w:rFonts w:ascii="Times New Roman" w:eastAsia="Calibri" w:hAnsi="Times New Roman" w:cs="Times New Roman"/>
                <w:highlight w:val="yellow"/>
              </w:rPr>
              <w:t>598,8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00F69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00F69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C00F69">
              <w:rPr>
                <w:rFonts w:ascii="Times New Roman" w:eastAsia="Calibri" w:hAnsi="Times New Roman" w:cs="Times New Roman"/>
                <w:highlight w:val="yellow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00F69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00F69">
              <w:rPr>
                <w:rFonts w:ascii="Times New Roman" w:eastAsia="Calibri" w:hAnsi="Times New Roman" w:cs="Times New Roman"/>
                <w:highlight w:val="yellow"/>
              </w:rPr>
              <w:t>598,8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00F69">
              <w:rPr>
                <w:rFonts w:ascii="Times New Roman" w:eastAsia="Calibri" w:hAnsi="Times New Roman" w:cs="Times New Roman"/>
                <w:highlight w:val="yellow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00F69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C00F69" w:rsidRDefault="00C00F69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00F69">
              <w:rPr>
                <w:rFonts w:ascii="Times New Roman" w:eastAsia="Calibri" w:hAnsi="Times New Roman" w:cs="Times New Roman"/>
                <w:highlight w:val="yellow"/>
              </w:rPr>
              <w:t>598,8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Основное мероприятие: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FC1F0D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FC1F0D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FC1F0D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FC1F0D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2.1.2.1.</w:t>
            </w:r>
          </w:p>
        </w:tc>
        <w:tc>
          <w:tcPr>
            <w:tcW w:w="23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Информирование населения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информационных видеоматериалов: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в 2023 году – 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2 шт.; 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2024 -2026 годах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– 0 шт.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2.1.2.2.</w:t>
            </w:r>
          </w:p>
        </w:tc>
        <w:tc>
          <w:tcPr>
            <w:tcW w:w="23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 размещение листовок, баннеров и иного иллюстрированного материала, направленного на развитие, совершенствования и укрепление системы повышения мотивации граждан к военной службе по контракту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Ко-во изготовленных и размещенных информационных листовок: </w:t>
            </w:r>
          </w:p>
          <w:p w:rsidR="00C7518A" w:rsidRPr="003E3A6C" w:rsidRDefault="00C7518A" w:rsidP="00C7518A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в 2024 г. -</w:t>
            </w:r>
          </w:p>
          <w:p w:rsidR="00C7518A" w:rsidRPr="003E3A6C" w:rsidRDefault="00C7518A" w:rsidP="00C7518A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30 000 шт.</w:t>
            </w:r>
          </w:p>
          <w:p w:rsidR="00C7518A" w:rsidRPr="003E3A6C" w:rsidRDefault="00C7518A" w:rsidP="00C7518A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18A" w:rsidRPr="003E3A6C" w:rsidRDefault="00C7518A" w:rsidP="00C7518A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Объем изготовленных и размещенных информационных баннеров:</w:t>
            </w:r>
          </w:p>
          <w:p w:rsidR="00C7518A" w:rsidRPr="003E3A6C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г. – не менее 150 </w:t>
            </w:r>
            <w:proofErr w:type="spellStart"/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Исполнитель: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отдел ГО и ЧС, вопросам казачества</w:t>
            </w: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572E14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18A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9 322,3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9 322,3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18A" w:rsidRPr="00FC1F0D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BD7" w:rsidRPr="00FC1F0D" w:rsidRDefault="00DF4BD7" w:rsidP="00DF4B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DF4BD7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18A" w:rsidRPr="00802C85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DF4BD7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8 762,7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DF4BD7" w:rsidRDefault="00DF4BD7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4B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8 762,7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18A" w:rsidRPr="00802C85" w:rsidTr="00572E14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18A" w:rsidRPr="00802C85" w:rsidTr="00572E14">
        <w:trPr>
          <w:trHeight w:val="369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802C85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18A" w:rsidRPr="00FC1F0D" w:rsidTr="00572E14">
        <w:trPr>
          <w:trHeight w:val="369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802C85" w:rsidRDefault="00DF4BD7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61 625,6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802C85" w:rsidRDefault="00DF4BD7" w:rsidP="003E3A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61 625,6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802C85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C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1F0D" w:rsidRPr="00FC1F0D" w:rsidRDefault="00FC1F0D" w:rsidP="00FC1F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F0D" w:rsidRPr="00FC1F0D" w:rsidRDefault="00FC1F0D" w:rsidP="00FC1F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». </w:t>
      </w:r>
    </w:p>
    <w:p w:rsidR="00FC1F0D" w:rsidRPr="00FC1F0D" w:rsidRDefault="00FC1F0D" w:rsidP="00FC1F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0D" w:rsidRPr="00FC1F0D" w:rsidRDefault="00FC1F0D" w:rsidP="00FC1F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FC1F0D" w:rsidRPr="00FC1F0D" w:rsidRDefault="00FC1F0D" w:rsidP="00FC1F0D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C1F0D" w:rsidRPr="00FC1F0D" w:rsidRDefault="00FC1F0D" w:rsidP="00FC1F0D">
      <w:pPr>
        <w:widowControl w:val="0"/>
        <w:tabs>
          <w:tab w:val="left" w:pos="7470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                                                                                                                                                   И.А. Скрипиль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FC1F0D" w:rsidRPr="00FC1F0D" w:rsidRDefault="00FC1F0D" w:rsidP="00FC1F0D">
      <w:pPr>
        <w:spacing w:after="200" w:line="276" w:lineRule="auto"/>
      </w:pPr>
    </w:p>
    <w:bookmarkEnd w:id="0"/>
    <w:p w:rsidR="00673EC3" w:rsidRDefault="00673EC3"/>
    <w:sectPr w:rsidR="00673EC3" w:rsidSect="006B6269">
      <w:headerReference w:type="default" r:id="rId8"/>
      <w:headerReference w:type="first" r:id="rId9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A6" w:rsidRDefault="002743A6">
      <w:pPr>
        <w:spacing w:after="0" w:line="240" w:lineRule="auto"/>
      </w:pPr>
      <w:r>
        <w:separator/>
      </w:r>
    </w:p>
  </w:endnote>
  <w:endnote w:type="continuationSeparator" w:id="0">
    <w:p w:rsidR="002743A6" w:rsidRDefault="0027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A6" w:rsidRDefault="002743A6">
      <w:pPr>
        <w:spacing w:after="0" w:line="240" w:lineRule="auto"/>
      </w:pPr>
      <w:r>
        <w:separator/>
      </w:r>
    </w:p>
  </w:footnote>
  <w:footnote w:type="continuationSeparator" w:id="0">
    <w:p w:rsidR="002743A6" w:rsidRDefault="0027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38" w:rsidRDefault="00572E14">
    <w:pPr>
      <w:pStyle w:val="a6"/>
      <w:jc w:val="center"/>
    </w:pPr>
    <w:sdt>
      <w:sdtPr>
        <w:id w:val="-548541772"/>
        <w:docPartObj>
          <w:docPartGallery w:val="Page Numbers (Margins)"/>
          <w:docPartUnique/>
        </w:docPartObj>
      </w:sdtPr>
      <w:sdtEndPr/>
      <w:sdtContent>
        <w:r w:rsidR="00AE7038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8694A29" wp14:editId="3A4EC8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202096117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AE7038" w:rsidRPr="00321B14" w:rsidRDefault="00AE7038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572E14" w:rsidRPr="00572E14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694A29" id="Прямоугольник 3" o:spid="_x0000_s1026" style="position:absolute;left:0;text-align:left;margin-left:0;margin-top:0;width:39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2020961173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AE7038" w:rsidRPr="00321B14" w:rsidRDefault="00AE7038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72E14" w:rsidRPr="00572E14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19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AE7038" w:rsidRDefault="00AE70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713230"/>
      <w:docPartObj>
        <w:docPartGallery w:val="Page Numbers (Margins)"/>
        <w:docPartUnique/>
      </w:docPartObj>
    </w:sdtPr>
    <w:sdtEndPr/>
    <w:sdtContent>
      <w:p w:rsidR="00AE7038" w:rsidRDefault="00AE7038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75A77B" wp14:editId="6BA7059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8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038" w:rsidRPr="00321B14" w:rsidRDefault="00AE7038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75A77B" id="Прямоугольник 8" o:spid="_x0000_s1027" style="position:absolute;margin-left:0;margin-top:0;width:35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" o:allowincell="f" stroked="f">
                  <v:textbox style="layout-flow:vertical">
                    <w:txbxContent>
                      <w:p w:rsidR="006B6269" w:rsidRPr="00321B14" w:rsidRDefault="006B6269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B200811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7C458D"/>
    <w:multiLevelType w:val="hybridMultilevel"/>
    <w:tmpl w:val="74F42826"/>
    <w:lvl w:ilvl="0" w:tplc="86A2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0129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3542A8B"/>
    <w:multiLevelType w:val="hybridMultilevel"/>
    <w:tmpl w:val="A426D71C"/>
    <w:lvl w:ilvl="0" w:tplc="27B6C016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3BE0DFD"/>
    <w:multiLevelType w:val="multilevel"/>
    <w:tmpl w:val="0F58DF1A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9" w15:restartNumberingAfterBreak="0">
    <w:nsid w:val="16740C9B"/>
    <w:multiLevelType w:val="hybridMultilevel"/>
    <w:tmpl w:val="C324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119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5C93"/>
    <w:multiLevelType w:val="hybridMultilevel"/>
    <w:tmpl w:val="7FC66094"/>
    <w:lvl w:ilvl="0" w:tplc="B2BE91F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F83746"/>
    <w:multiLevelType w:val="hybridMultilevel"/>
    <w:tmpl w:val="5610FD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03843C6"/>
    <w:multiLevelType w:val="multilevel"/>
    <w:tmpl w:val="971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94DDF"/>
    <w:multiLevelType w:val="hybridMultilevel"/>
    <w:tmpl w:val="5AD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767"/>
    <w:multiLevelType w:val="hybridMultilevel"/>
    <w:tmpl w:val="4192FDB6"/>
    <w:lvl w:ilvl="0" w:tplc="1FB023C2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85B7806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DE1"/>
    <w:multiLevelType w:val="hybridMultilevel"/>
    <w:tmpl w:val="6EB0A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3ED"/>
    <w:multiLevelType w:val="hybridMultilevel"/>
    <w:tmpl w:val="AF5272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7574F76"/>
    <w:multiLevelType w:val="multilevel"/>
    <w:tmpl w:val="5A8A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D1628"/>
    <w:multiLevelType w:val="hybridMultilevel"/>
    <w:tmpl w:val="7DEEAC36"/>
    <w:lvl w:ilvl="0" w:tplc="C4E2C874">
      <w:start w:val="200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241B8"/>
    <w:multiLevelType w:val="multilevel"/>
    <w:tmpl w:val="E70EC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2" w15:restartNumberingAfterBreak="0">
    <w:nsid w:val="44B51A14"/>
    <w:multiLevelType w:val="hybridMultilevel"/>
    <w:tmpl w:val="DA161120"/>
    <w:lvl w:ilvl="0" w:tplc="E4485C4A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96D36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5B27277B"/>
    <w:multiLevelType w:val="hybridMultilevel"/>
    <w:tmpl w:val="545003CE"/>
    <w:lvl w:ilvl="0" w:tplc="0F36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E27A7E"/>
    <w:multiLevelType w:val="hybridMultilevel"/>
    <w:tmpl w:val="8FAC4546"/>
    <w:lvl w:ilvl="0" w:tplc="A09E6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392587"/>
    <w:multiLevelType w:val="hybridMultilevel"/>
    <w:tmpl w:val="39DC3E8C"/>
    <w:lvl w:ilvl="0" w:tplc="70D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4DAC"/>
    <w:multiLevelType w:val="hybridMultilevel"/>
    <w:tmpl w:val="2ED2A4FA"/>
    <w:lvl w:ilvl="0" w:tplc="5126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1609F"/>
    <w:multiLevelType w:val="hybridMultilevel"/>
    <w:tmpl w:val="E4A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7328"/>
    <w:multiLevelType w:val="hybridMultilevel"/>
    <w:tmpl w:val="9EA01034"/>
    <w:lvl w:ilvl="0" w:tplc="B894B06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27"/>
  </w:num>
  <w:num w:numId="10">
    <w:abstractNumId w:val="26"/>
  </w:num>
  <w:num w:numId="11">
    <w:abstractNumId w:val="5"/>
  </w:num>
  <w:num w:numId="12">
    <w:abstractNumId w:val="1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9"/>
  </w:num>
  <w:num w:numId="20">
    <w:abstractNumId w:val="13"/>
  </w:num>
  <w:num w:numId="21">
    <w:abstractNumId w:val="21"/>
  </w:num>
  <w:num w:numId="22">
    <w:abstractNumId w:val="8"/>
  </w:num>
  <w:num w:numId="23">
    <w:abstractNumId w:val="14"/>
  </w:num>
  <w:num w:numId="24">
    <w:abstractNumId w:val="28"/>
  </w:num>
  <w:num w:numId="25">
    <w:abstractNumId w:val="22"/>
  </w:num>
  <w:num w:numId="26">
    <w:abstractNumId w:val="15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F6"/>
    <w:rsid w:val="00153D27"/>
    <w:rsid w:val="002641DF"/>
    <w:rsid w:val="002743A6"/>
    <w:rsid w:val="002C078B"/>
    <w:rsid w:val="002E601A"/>
    <w:rsid w:val="003067FE"/>
    <w:rsid w:val="00342CDF"/>
    <w:rsid w:val="00355507"/>
    <w:rsid w:val="003C52E8"/>
    <w:rsid w:val="003E3A6C"/>
    <w:rsid w:val="003E4B31"/>
    <w:rsid w:val="004724FD"/>
    <w:rsid w:val="00485C66"/>
    <w:rsid w:val="004D2B03"/>
    <w:rsid w:val="004F70EB"/>
    <w:rsid w:val="005659D7"/>
    <w:rsid w:val="00572E14"/>
    <w:rsid w:val="00673EC3"/>
    <w:rsid w:val="006B6269"/>
    <w:rsid w:val="00786F61"/>
    <w:rsid w:val="0079424E"/>
    <w:rsid w:val="00802C85"/>
    <w:rsid w:val="008145C3"/>
    <w:rsid w:val="008D3CF6"/>
    <w:rsid w:val="00A00ECA"/>
    <w:rsid w:val="00A32E91"/>
    <w:rsid w:val="00A5572D"/>
    <w:rsid w:val="00A764D7"/>
    <w:rsid w:val="00AC6F18"/>
    <w:rsid w:val="00AE7038"/>
    <w:rsid w:val="00B95BFE"/>
    <w:rsid w:val="00C00F69"/>
    <w:rsid w:val="00C50A13"/>
    <w:rsid w:val="00C7518A"/>
    <w:rsid w:val="00D56707"/>
    <w:rsid w:val="00DB0863"/>
    <w:rsid w:val="00DF4BD7"/>
    <w:rsid w:val="00E376CB"/>
    <w:rsid w:val="00E44EA8"/>
    <w:rsid w:val="00E76D75"/>
    <w:rsid w:val="00E82331"/>
    <w:rsid w:val="00EC7875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38B96-A8FB-4F3D-916B-A2B4DF98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F0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C1F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F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C1F0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1F0D"/>
  </w:style>
  <w:style w:type="numbering" w:customStyle="1" w:styleId="110">
    <w:name w:val="Нет списка11"/>
    <w:next w:val="a2"/>
    <w:semiHidden/>
    <w:rsid w:val="00FC1F0D"/>
  </w:style>
  <w:style w:type="table" w:styleId="a3">
    <w:name w:val="Table Grid"/>
    <w:basedOn w:val="a1"/>
    <w:uiPriority w:val="39"/>
    <w:rsid w:val="00FC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FC1F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FC1F0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FC1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C1F0D"/>
  </w:style>
  <w:style w:type="paragraph" w:customStyle="1" w:styleId="ConsPlusNormal">
    <w:name w:val="ConsPlusNormal"/>
    <w:link w:val="ConsPlusNormal0"/>
    <w:rsid w:val="00FC1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C1F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C1F0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C1F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C1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FC1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FC1F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FC1F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5">
    <w:name w:val="Знак5 Знак Знак Знак"/>
    <w:basedOn w:val="a"/>
    <w:rsid w:val="00FC1F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rsid w:val="00FC1F0D"/>
  </w:style>
  <w:style w:type="character" w:styleId="ae">
    <w:name w:val="Emphasis"/>
    <w:qFormat/>
    <w:rsid w:val="00FC1F0D"/>
    <w:rPr>
      <w:i/>
      <w:iCs/>
    </w:rPr>
  </w:style>
  <w:style w:type="paragraph" w:styleId="af">
    <w:name w:val="Body Text Indent"/>
    <w:basedOn w:val="a"/>
    <w:link w:val="af0"/>
    <w:rsid w:val="00FC1F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C1F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C1F0D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FC1F0D"/>
    <w:rPr>
      <w:b/>
      <w:bCs/>
    </w:rPr>
  </w:style>
  <w:style w:type="paragraph" w:styleId="af2">
    <w:name w:val="Body Text"/>
    <w:basedOn w:val="a"/>
    <w:link w:val="af3"/>
    <w:rsid w:val="00FC1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FC1F0D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FC1F0D"/>
    <w:pPr>
      <w:widowControl w:val="0"/>
      <w:shd w:val="clear" w:color="auto" w:fill="FFFFFF"/>
      <w:spacing w:after="600" w:line="322" w:lineRule="exact"/>
      <w:ind w:hanging="1120"/>
      <w:jc w:val="center"/>
      <w:outlineLvl w:val="0"/>
    </w:pPr>
    <w:rPr>
      <w:b/>
      <w:bCs/>
      <w:sz w:val="27"/>
      <w:szCs w:val="27"/>
    </w:rPr>
  </w:style>
  <w:style w:type="character" w:customStyle="1" w:styleId="23">
    <w:name w:val="Основной текст (2)_"/>
    <w:link w:val="24"/>
    <w:rsid w:val="00FC1F0D"/>
    <w:rPr>
      <w:b/>
      <w:bCs/>
      <w:sz w:val="27"/>
      <w:szCs w:val="27"/>
      <w:shd w:val="clear" w:color="auto" w:fill="FFFFFF"/>
    </w:rPr>
  </w:style>
  <w:style w:type="character" w:customStyle="1" w:styleId="111">
    <w:name w:val="Основной текст + 11"/>
    <w:aliases w:val="5 pt"/>
    <w:rsid w:val="00FC1F0D"/>
    <w:rPr>
      <w:sz w:val="23"/>
      <w:szCs w:val="23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FC1F0D"/>
    <w:pPr>
      <w:widowControl w:val="0"/>
      <w:shd w:val="clear" w:color="auto" w:fill="FFFFFF"/>
      <w:spacing w:before="600" w:after="0" w:line="322" w:lineRule="exact"/>
      <w:ind w:hanging="1120"/>
      <w:jc w:val="center"/>
    </w:pPr>
    <w:rPr>
      <w:b/>
      <w:bCs/>
      <w:sz w:val="27"/>
      <w:szCs w:val="27"/>
    </w:rPr>
  </w:style>
  <w:style w:type="character" w:customStyle="1" w:styleId="af4">
    <w:name w:val="Колонтитул_"/>
    <w:link w:val="14"/>
    <w:rsid w:val="00FC1F0D"/>
    <w:rPr>
      <w:noProof/>
      <w:shd w:val="clear" w:color="auto" w:fill="FFFFFF"/>
    </w:rPr>
  </w:style>
  <w:style w:type="character" w:customStyle="1" w:styleId="af5">
    <w:name w:val="Колонтитул"/>
    <w:basedOn w:val="af4"/>
    <w:rsid w:val="00FC1F0D"/>
    <w:rPr>
      <w:noProof/>
      <w:shd w:val="clear" w:color="auto" w:fill="FFFFFF"/>
    </w:rPr>
  </w:style>
  <w:style w:type="character" w:customStyle="1" w:styleId="1110">
    <w:name w:val="Основной текст + 111"/>
    <w:aliases w:val="5 pt1,Полужирный"/>
    <w:rsid w:val="00FC1F0D"/>
    <w:rPr>
      <w:b/>
      <w:bCs/>
      <w:sz w:val="23"/>
      <w:szCs w:val="23"/>
      <w:lang w:val="ru-RU" w:eastAsia="ru-RU" w:bidi="ar-SA"/>
    </w:rPr>
  </w:style>
  <w:style w:type="character" w:customStyle="1" w:styleId="af6">
    <w:name w:val="Подпись к таблице_"/>
    <w:link w:val="15"/>
    <w:rsid w:val="00FC1F0D"/>
    <w:rPr>
      <w:sz w:val="27"/>
      <w:szCs w:val="27"/>
      <w:shd w:val="clear" w:color="auto" w:fill="FFFFFF"/>
    </w:rPr>
  </w:style>
  <w:style w:type="character" w:customStyle="1" w:styleId="af7">
    <w:name w:val="Подпись к таблице"/>
    <w:rsid w:val="00FC1F0D"/>
    <w:rPr>
      <w:sz w:val="27"/>
      <w:szCs w:val="27"/>
      <w:u w:val="single"/>
      <w:lang w:bidi="ar-SA"/>
    </w:rPr>
  </w:style>
  <w:style w:type="character" w:customStyle="1" w:styleId="25">
    <w:name w:val="Подпись к таблице (2)_"/>
    <w:link w:val="26"/>
    <w:rsid w:val="00FC1F0D"/>
    <w:rPr>
      <w:b/>
      <w:bCs/>
      <w:sz w:val="27"/>
      <w:szCs w:val="27"/>
      <w:shd w:val="clear" w:color="auto" w:fill="FFFFFF"/>
    </w:rPr>
  </w:style>
  <w:style w:type="paragraph" w:customStyle="1" w:styleId="14">
    <w:name w:val="Колонтитул1"/>
    <w:basedOn w:val="a"/>
    <w:link w:val="af4"/>
    <w:rsid w:val="00FC1F0D"/>
    <w:pPr>
      <w:widowControl w:val="0"/>
      <w:shd w:val="clear" w:color="auto" w:fill="FFFFFF"/>
      <w:spacing w:after="0" w:line="240" w:lineRule="atLeast"/>
    </w:pPr>
    <w:rPr>
      <w:noProof/>
    </w:rPr>
  </w:style>
  <w:style w:type="paragraph" w:customStyle="1" w:styleId="15">
    <w:name w:val="Подпись к таблице1"/>
    <w:basedOn w:val="a"/>
    <w:link w:val="af6"/>
    <w:rsid w:val="00FC1F0D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26">
    <w:name w:val="Подпись к таблице (2)"/>
    <w:basedOn w:val="a"/>
    <w:link w:val="25"/>
    <w:rsid w:val="00FC1F0D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af8">
    <w:name w:val="Основной текст_"/>
    <w:basedOn w:val="a0"/>
    <w:link w:val="50"/>
    <w:rsid w:val="00FC1F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8"/>
    <w:rsid w:val="00FC1F0D"/>
    <w:pPr>
      <w:widowControl w:val="0"/>
      <w:shd w:val="clear" w:color="auto" w:fill="FFFFFF"/>
      <w:spacing w:after="300" w:line="322" w:lineRule="exact"/>
      <w:ind w:hanging="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f8"/>
    <w:rsid w:val="00FC1F0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9">
    <w:name w:val="Hyperlink"/>
    <w:basedOn w:val="a0"/>
    <w:uiPriority w:val="99"/>
    <w:unhideWhenUsed/>
    <w:rsid w:val="00FC1F0D"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rsid w:val="00FC1F0D"/>
    <w:pPr>
      <w:spacing w:after="200" w:line="276" w:lineRule="auto"/>
      <w:ind w:left="720"/>
      <w:contextualSpacing/>
    </w:pPr>
  </w:style>
  <w:style w:type="paragraph" w:customStyle="1" w:styleId="16">
    <w:name w:val="Знак1"/>
    <w:basedOn w:val="a"/>
    <w:uiPriority w:val="99"/>
    <w:rsid w:val="00FC1F0D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b">
    <w:name w:val="Normal (Web)"/>
    <w:basedOn w:val="a"/>
    <w:rsid w:val="00FC1F0D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FC1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FC1F0D"/>
  </w:style>
  <w:style w:type="numbering" w:customStyle="1" w:styleId="1111">
    <w:name w:val="Нет списка111"/>
    <w:next w:val="a2"/>
    <w:semiHidden/>
    <w:rsid w:val="00FC1F0D"/>
  </w:style>
  <w:style w:type="table" w:customStyle="1" w:styleId="17">
    <w:name w:val="Сетка таблицы1"/>
    <w:basedOn w:val="a1"/>
    <w:next w:val="a3"/>
    <w:uiPriority w:val="39"/>
    <w:rsid w:val="00FC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Знак5 Знак Знак Знак3"/>
    <w:basedOn w:val="a"/>
    <w:rsid w:val="00FC1F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2"/>
    <w:basedOn w:val="a"/>
    <w:rsid w:val="00FC1F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">
    <w:name w:val="Знак5 Знак Знак Знак1"/>
    <w:basedOn w:val="a"/>
    <w:rsid w:val="00FC1F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FC1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FC1F0D"/>
  </w:style>
  <w:style w:type="numbering" w:customStyle="1" w:styleId="11110">
    <w:name w:val="Нет списка1111"/>
    <w:next w:val="a2"/>
    <w:semiHidden/>
    <w:rsid w:val="00FC1F0D"/>
  </w:style>
  <w:style w:type="table" w:customStyle="1" w:styleId="28">
    <w:name w:val="Сетка таблицы2"/>
    <w:basedOn w:val="a1"/>
    <w:next w:val="a3"/>
    <w:uiPriority w:val="39"/>
    <w:rsid w:val="00FC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EE75-DB75-43FA-9AC2-6BDBA41F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3817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2024-12-05T14:57:00Z</cp:lastPrinted>
  <dcterms:created xsi:type="dcterms:W3CDTF">2024-12-05T14:18:00Z</dcterms:created>
  <dcterms:modified xsi:type="dcterms:W3CDTF">2024-12-05T14:57:00Z</dcterms:modified>
</cp:coreProperties>
</file>