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68" w:rsidRPr="000D4CC2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0D4CC2">
        <w:rPr>
          <w:sz w:val="28"/>
          <w:szCs w:val="28"/>
        </w:rPr>
        <w:t xml:space="preserve"> главы муниципального</w:t>
      </w:r>
    </w:p>
    <w:p w:rsidR="00474D68" w:rsidRPr="000D4CC2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>образования Тимашевский район,</w:t>
      </w:r>
    </w:p>
    <w:p w:rsidR="00474D68" w:rsidRPr="000D4CC2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0D4CC2">
        <w:rPr>
          <w:sz w:val="28"/>
          <w:szCs w:val="28"/>
        </w:rPr>
        <w:t xml:space="preserve"> управления сельского</w:t>
      </w:r>
    </w:p>
    <w:p w:rsidR="00474D68" w:rsidRPr="000D4CC2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>хозяйства и перерабатывающей</w:t>
      </w:r>
    </w:p>
    <w:p w:rsidR="00474D68" w:rsidRPr="000D4CC2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 xml:space="preserve">промышленности администрации </w:t>
      </w:r>
    </w:p>
    <w:p w:rsidR="00474D68" w:rsidRPr="000D4CC2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 xml:space="preserve">муниципального образования </w:t>
      </w:r>
    </w:p>
    <w:p w:rsidR="00474D68" w:rsidRDefault="00474D68" w:rsidP="00474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D4CC2">
        <w:rPr>
          <w:sz w:val="28"/>
          <w:szCs w:val="28"/>
        </w:rPr>
        <w:t xml:space="preserve">Тимашевский </w:t>
      </w:r>
      <w:r w:rsidRPr="00497884">
        <w:rPr>
          <w:sz w:val="28"/>
          <w:szCs w:val="28"/>
        </w:rPr>
        <w:t>район</w:t>
      </w:r>
      <w:r w:rsidRPr="00EC6075">
        <w:rPr>
          <w:sz w:val="28"/>
          <w:szCs w:val="28"/>
        </w:rPr>
        <w:t xml:space="preserve"> </w:t>
      </w:r>
    </w:p>
    <w:p w:rsidR="00474D68" w:rsidRPr="00EC6075" w:rsidRDefault="00474D68" w:rsidP="00474D68">
      <w:pPr>
        <w:ind w:left="5040"/>
        <w:rPr>
          <w:sz w:val="28"/>
          <w:szCs w:val="28"/>
        </w:rPr>
      </w:pPr>
    </w:p>
    <w:p w:rsidR="00474D68" w:rsidRDefault="00474D68" w:rsidP="00474D68">
      <w:pPr>
        <w:ind w:left="5040"/>
        <w:rPr>
          <w:sz w:val="28"/>
          <w:szCs w:val="28"/>
        </w:rPr>
      </w:pPr>
      <w:r>
        <w:rPr>
          <w:sz w:val="28"/>
          <w:szCs w:val="28"/>
        </w:rPr>
        <w:t>Журавель А.П.</w:t>
      </w: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1D623C" w:rsidRDefault="00FE0CAC" w:rsidP="000245AC">
      <w:pPr>
        <w:ind w:right="94"/>
        <w:jc w:val="center"/>
        <w:rPr>
          <w:sz w:val="28"/>
          <w:szCs w:val="28"/>
        </w:rPr>
      </w:pPr>
      <w:r w:rsidRPr="001D623C">
        <w:rPr>
          <w:sz w:val="28"/>
          <w:szCs w:val="28"/>
        </w:rPr>
        <w:t>Заключение</w:t>
      </w:r>
      <w:r w:rsidR="00CB0376" w:rsidRPr="001D623C">
        <w:rPr>
          <w:sz w:val="28"/>
          <w:szCs w:val="28"/>
        </w:rPr>
        <w:t xml:space="preserve"> №</w:t>
      </w:r>
      <w:r w:rsidR="001E594F" w:rsidRPr="001D623C">
        <w:rPr>
          <w:sz w:val="28"/>
          <w:szCs w:val="28"/>
        </w:rPr>
        <w:t xml:space="preserve"> </w:t>
      </w:r>
      <w:r w:rsidR="0075366E" w:rsidRPr="001D623C">
        <w:rPr>
          <w:sz w:val="28"/>
          <w:szCs w:val="28"/>
        </w:rPr>
        <w:t>1</w:t>
      </w:r>
      <w:r w:rsidR="005D203F">
        <w:rPr>
          <w:sz w:val="28"/>
          <w:szCs w:val="28"/>
        </w:rPr>
        <w:t>1</w:t>
      </w:r>
      <w:r w:rsidR="00305DE6" w:rsidRPr="001D623C">
        <w:rPr>
          <w:sz w:val="28"/>
          <w:szCs w:val="28"/>
        </w:rPr>
        <w:t>/</w:t>
      </w:r>
      <w:r w:rsidR="005D1D46">
        <w:rPr>
          <w:sz w:val="28"/>
          <w:szCs w:val="28"/>
        </w:rPr>
        <w:t>148</w:t>
      </w:r>
      <w:bookmarkStart w:id="0" w:name="_GoBack"/>
      <w:bookmarkEnd w:id="0"/>
      <w:r w:rsidR="006D1EDC" w:rsidRPr="001D623C">
        <w:rPr>
          <w:sz w:val="28"/>
          <w:szCs w:val="28"/>
        </w:rPr>
        <w:t xml:space="preserve"> </w:t>
      </w:r>
      <w:r w:rsidR="00CB0376" w:rsidRPr="001D623C">
        <w:rPr>
          <w:sz w:val="28"/>
          <w:szCs w:val="28"/>
        </w:rPr>
        <w:t xml:space="preserve">от </w:t>
      </w:r>
      <w:r w:rsidR="00E36240">
        <w:rPr>
          <w:sz w:val="28"/>
          <w:szCs w:val="28"/>
        </w:rPr>
        <w:t>15</w:t>
      </w:r>
      <w:r w:rsidR="00414E2E">
        <w:rPr>
          <w:sz w:val="28"/>
          <w:szCs w:val="28"/>
        </w:rPr>
        <w:t xml:space="preserve"> </w:t>
      </w:r>
      <w:r w:rsidR="0075366E" w:rsidRPr="001D623C">
        <w:rPr>
          <w:sz w:val="28"/>
          <w:szCs w:val="28"/>
        </w:rPr>
        <w:t xml:space="preserve">июня </w:t>
      </w:r>
      <w:r w:rsidR="00CB0376" w:rsidRPr="001D623C">
        <w:rPr>
          <w:sz w:val="28"/>
          <w:szCs w:val="28"/>
        </w:rPr>
        <w:t>20</w:t>
      </w:r>
      <w:r w:rsidR="00403C6B" w:rsidRPr="001D623C">
        <w:rPr>
          <w:sz w:val="28"/>
          <w:szCs w:val="28"/>
        </w:rPr>
        <w:t>20</w:t>
      </w:r>
      <w:r w:rsidR="00CB0376" w:rsidRPr="001D623C">
        <w:rPr>
          <w:sz w:val="28"/>
          <w:szCs w:val="28"/>
        </w:rPr>
        <w:t xml:space="preserve"> г</w:t>
      </w:r>
      <w:r w:rsidR="00403C6B" w:rsidRPr="001D623C">
        <w:rPr>
          <w:sz w:val="28"/>
          <w:szCs w:val="28"/>
        </w:rPr>
        <w:t>.</w:t>
      </w:r>
    </w:p>
    <w:p w:rsidR="00FE0CAC" w:rsidRPr="001D623C" w:rsidRDefault="009158FA" w:rsidP="000245AC">
      <w:pPr>
        <w:jc w:val="center"/>
        <w:rPr>
          <w:rFonts w:eastAsiaTheme="minorEastAsia"/>
          <w:sz w:val="28"/>
          <w:szCs w:val="28"/>
        </w:rPr>
      </w:pPr>
      <w:r w:rsidRPr="001D623C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1D623C">
        <w:rPr>
          <w:rFonts w:eastAsiaTheme="minorEastAsia"/>
          <w:sz w:val="28"/>
          <w:szCs w:val="28"/>
        </w:rPr>
        <w:t>проекта постановления</w:t>
      </w:r>
    </w:p>
    <w:p w:rsidR="00FE0CAC" w:rsidRPr="009038D1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9038D1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9038D1" w:rsidRDefault="009038D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38D1">
        <w:rPr>
          <w:rFonts w:ascii="Times New Roman" w:hAnsi="Times New Roman" w:cs="Times New Roman"/>
          <w:sz w:val="28"/>
          <w:szCs w:val="28"/>
        </w:rPr>
        <w:t>«</w:t>
      </w:r>
      <w:r w:rsidRPr="009038D1">
        <w:rPr>
          <w:rFonts w:ascii="Times New Roman" w:hAnsi="Times New Roman" w:cs="Times New Roman"/>
          <w:bCs/>
          <w:sz w:val="28"/>
          <w:szCs w:val="28"/>
        </w:rPr>
        <w:t xml:space="preserve">О создании муниципальной конкурсной комиссии по отбору претендентов </w:t>
      </w:r>
    </w:p>
    <w:p w:rsidR="009038D1" w:rsidRDefault="009038D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38D1">
        <w:rPr>
          <w:rFonts w:ascii="Times New Roman" w:hAnsi="Times New Roman" w:cs="Times New Roman"/>
          <w:bCs/>
          <w:sz w:val="28"/>
          <w:szCs w:val="28"/>
        </w:rPr>
        <w:t xml:space="preserve">на организацию сельской усадьбы в малых сельских населенных пунктах </w:t>
      </w:r>
    </w:p>
    <w:p w:rsidR="009038D1" w:rsidRPr="009038D1" w:rsidRDefault="009038D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38D1">
        <w:rPr>
          <w:rFonts w:ascii="Times New Roman" w:hAnsi="Times New Roman" w:cs="Times New Roman"/>
          <w:bCs/>
          <w:sz w:val="28"/>
          <w:szCs w:val="28"/>
        </w:rPr>
        <w:t>муниципального образования Тимашевский район»</w:t>
      </w:r>
      <w:r w:rsidRPr="00903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9C2C86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2C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9C2C86">
        <w:rPr>
          <w:rFonts w:ascii="Times New Roman" w:hAnsi="Times New Roman" w:cs="Times New Roman"/>
          <w:sz w:val="28"/>
          <w:szCs w:val="28"/>
        </w:rPr>
        <w:t>О</w:t>
      </w:r>
      <w:r w:rsidR="00DA5835" w:rsidRPr="009C2C86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9C2C86">
        <w:rPr>
          <w:rFonts w:ascii="Times New Roman" w:hAnsi="Times New Roman" w:cs="Times New Roman"/>
          <w:sz w:val="28"/>
          <w:szCs w:val="28"/>
        </w:rPr>
        <w:t>,</w:t>
      </w:r>
      <w:r w:rsidR="00DA5835" w:rsidRPr="009C2C86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C2C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9C2C86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9C2C86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C2C86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C2C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9C2C86">
        <w:rPr>
          <w:rFonts w:ascii="Times New Roman" w:hAnsi="Times New Roman" w:cs="Times New Roman"/>
          <w:sz w:val="28"/>
          <w:szCs w:val="28"/>
        </w:rPr>
        <w:t>-</w:t>
      </w:r>
      <w:r w:rsidR="00653AEF" w:rsidRPr="009C2C86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9C2C86">
        <w:rPr>
          <w:rFonts w:ascii="Times New Roman" w:hAnsi="Times New Roman" w:cs="Times New Roman"/>
          <w:sz w:val="28"/>
          <w:szCs w:val="28"/>
        </w:rPr>
        <w:t>,</w:t>
      </w:r>
      <w:r w:rsidR="00653AEF" w:rsidRPr="009C2C86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C2C86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B85938" w:rsidRPr="009C2C86">
        <w:rPr>
          <w:rFonts w:ascii="Times New Roman" w:hAnsi="Times New Roman" w:cs="Times New Roman"/>
          <w:sz w:val="28"/>
          <w:szCs w:val="28"/>
        </w:rPr>
        <w:t>2</w:t>
      </w:r>
      <w:r w:rsidR="00452237">
        <w:rPr>
          <w:rFonts w:ascii="Times New Roman" w:hAnsi="Times New Roman" w:cs="Times New Roman"/>
          <w:sz w:val="28"/>
          <w:szCs w:val="28"/>
        </w:rPr>
        <w:t>5</w:t>
      </w:r>
      <w:r w:rsidR="001D623C" w:rsidRPr="009C2C86">
        <w:rPr>
          <w:rFonts w:ascii="Times New Roman" w:hAnsi="Times New Roman" w:cs="Times New Roman"/>
          <w:sz w:val="28"/>
          <w:szCs w:val="28"/>
        </w:rPr>
        <w:t xml:space="preserve"> мая </w:t>
      </w:r>
      <w:r w:rsidR="00516B94" w:rsidRPr="009C2C86">
        <w:rPr>
          <w:rFonts w:ascii="Times New Roman" w:hAnsi="Times New Roman" w:cs="Times New Roman"/>
          <w:sz w:val="28"/>
          <w:szCs w:val="28"/>
        </w:rPr>
        <w:t>20</w:t>
      </w:r>
      <w:r w:rsidR="00403C6B" w:rsidRPr="009C2C86">
        <w:rPr>
          <w:rFonts w:ascii="Times New Roman" w:hAnsi="Times New Roman" w:cs="Times New Roman"/>
          <w:sz w:val="28"/>
          <w:szCs w:val="28"/>
        </w:rPr>
        <w:t>20</w:t>
      </w:r>
      <w:r w:rsidR="00516B94" w:rsidRPr="009C2C86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9C2C86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9C2C86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9C2C86">
        <w:rPr>
          <w:rFonts w:ascii="Times New Roman" w:hAnsi="Times New Roman" w:cs="Times New Roman"/>
          <w:sz w:val="28"/>
          <w:szCs w:val="28"/>
        </w:rPr>
        <w:t xml:space="preserve"> </w:t>
      </w:r>
      <w:r w:rsidR="009038D1" w:rsidRPr="009C2C86">
        <w:rPr>
          <w:rFonts w:ascii="Times New Roman" w:hAnsi="Times New Roman" w:cs="Times New Roman"/>
          <w:sz w:val="28"/>
          <w:szCs w:val="28"/>
        </w:rPr>
        <w:t>«</w:t>
      </w:r>
      <w:r w:rsidR="009038D1" w:rsidRPr="009C2C86">
        <w:rPr>
          <w:rFonts w:ascii="Times New Roman" w:hAnsi="Times New Roman" w:cs="Times New Roman"/>
          <w:bCs/>
          <w:sz w:val="28"/>
          <w:szCs w:val="28"/>
        </w:rPr>
        <w:t>О создании муниципальной конкурсной комиссии по отбору претендентов на организацию сельской усадьбы в малых сельских населенных пунктах муниципального образования Тимашевский район»</w:t>
      </w:r>
      <w:r w:rsidR="009038D1" w:rsidRPr="009C2C86">
        <w:rPr>
          <w:rFonts w:ascii="Times New Roman" w:hAnsi="Times New Roman" w:cs="Times New Roman"/>
          <w:sz w:val="28"/>
          <w:szCs w:val="28"/>
        </w:rPr>
        <w:t xml:space="preserve"> </w:t>
      </w:r>
      <w:r w:rsidR="00B85938" w:rsidRPr="009C2C86">
        <w:rPr>
          <w:rFonts w:ascii="Times New Roman" w:hAnsi="Times New Roman" w:cs="Times New Roman"/>
          <w:bCs/>
          <w:sz w:val="28"/>
          <w:szCs w:val="28"/>
        </w:rPr>
        <w:t>(дал</w:t>
      </w:r>
      <w:r w:rsidR="00653AEF" w:rsidRPr="009C2C86">
        <w:rPr>
          <w:rFonts w:ascii="Times New Roman" w:hAnsi="Times New Roman" w:cs="Times New Roman"/>
          <w:sz w:val="28"/>
          <w:szCs w:val="28"/>
        </w:rPr>
        <w:t xml:space="preserve">ее – </w:t>
      </w:r>
      <w:r w:rsidR="00710892" w:rsidRPr="009C2C86">
        <w:rPr>
          <w:rFonts w:ascii="Times New Roman" w:hAnsi="Times New Roman" w:cs="Times New Roman"/>
          <w:sz w:val="28"/>
          <w:szCs w:val="28"/>
        </w:rPr>
        <w:t>П</w:t>
      </w:r>
      <w:r w:rsidR="00516B94" w:rsidRPr="009C2C86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C2C86">
        <w:rPr>
          <w:rFonts w:ascii="Times New Roman" w:hAnsi="Times New Roman" w:cs="Times New Roman"/>
          <w:sz w:val="28"/>
          <w:szCs w:val="28"/>
        </w:rPr>
        <w:t>)</w:t>
      </w:r>
      <w:r w:rsidR="00710892" w:rsidRPr="009C2C86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9C2C86" w:rsidRPr="009C2C86">
        <w:rPr>
          <w:rFonts w:ascii="Times New Roman" w:hAnsi="Times New Roman" w:cs="Times New Roman"/>
          <w:sz w:val="28"/>
          <w:szCs w:val="28"/>
        </w:rPr>
        <w:t>управлением сельского хозяйства и перерабатывающей промышленности а</w:t>
      </w:r>
      <w:r w:rsidR="00710892" w:rsidRPr="009C2C86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(далее - Разработчик)</w:t>
      </w:r>
      <w:r w:rsidR="00AC2A0D" w:rsidRPr="009C2C86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9C2C86">
        <w:rPr>
          <w:rFonts w:ascii="Times New Roman" w:hAnsi="Times New Roman" w:cs="Times New Roman"/>
          <w:sz w:val="28"/>
          <w:szCs w:val="28"/>
        </w:rPr>
        <w:t>.</w:t>
      </w:r>
    </w:p>
    <w:p w:rsidR="0059550A" w:rsidRPr="009C2C86" w:rsidRDefault="00653AEF" w:rsidP="00653AEF">
      <w:pPr>
        <w:ind w:firstLine="708"/>
        <w:jc w:val="both"/>
        <w:rPr>
          <w:sz w:val="28"/>
          <w:szCs w:val="28"/>
        </w:rPr>
      </w:pPr>
      <w:r w:rsidRPr="009C2C86">
        <w:rPr>
          <w:sz w:val="28"/>
          <w:szCs w:val="28"/>
        </w:rPr>
        <w:t xml:space="preserve">В соответствии с </w:t>
      </w:r>
      <w:r w:rsidR="00F243D7" w:rsidRPr="009C2C86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9C2C86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9C2C86">
        <w:rPr>
          <w:sz w:val="28"/>
          <w:szCs w:val="28"/>
        </w:rPr>
        <w:t>(далее</w:t>
      </w:r>
      <w:r w:rsidR="002768B4" w:rsidRPr="009C2C86">
        <w:rPr>
          <w:sz w:val="28"/>
          <w:szCs w:val="28"/>
        </w:rPr>
        <w:t xml:space="preserve"> – Порядок)</w:t>
      </w:r>
      <w:r w:rsidR="00242F28" w:rsidRPr="009C2C86">
        <w:rPr>
          <w:sz w:val="28"/>
          <w:szCs w:val="28"/>
        </w:rPr>
        <w:t xml:space="preserve"> проект </w:t>
      </w:r>
      <w:r w:rsidR="002768B4" w:rsidRPr="009C2C86">
        <w:rPr>
          <w:sz w:val="28"/>
          <w:szCs w:val="28"/>
        </w:rPr>
        <w:t>подлежит проведению оценк</w:t>
      </w:r>
      <w:r w:rsidR="00813A4F" w:rsidRPr="009C2C86">
        <w:rPr>
          <w:sz w:val="28"/>
          <w:szCs w:val="28"/>
        </w:rPr>
        <w:t>и</w:t>
      </w:r>
      <w:r w:rsidR="002768B4" w:rsidRPr="009C2C86">
        <w:rPr>
          <w:sz w:val="28"/>
          <w:szCs w:val="28"/>
        </w:rPr>
        <w:t xml:space="preserve"> регулирующего воздейс</w:t>
      </w:r>
      <w:r w:rsidR="00813A4F" w:rsidRPr="009C2C86">
        <w:rPr>
          <w:sz w:val="28"/>
          <w:szCs w:val="28"/>
        </w:rPr>
        <w:t>т</w:t>
      </w:r>
      <w:r w:rsidR="002768B4" w:rsidRPr="009C2C86">
        <w:rPr>
          <w:sz w:val="28"/>
          <w:szCs w:val="28"/>
        </w:rPr>
        <w:t>вия.</w:t>
      </w:r>
    </w:p>
    <w:p w:rsidR="00EF5238" w:rsidRPr="009C2C86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86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9C2C86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9C2C86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9C2C86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C2C86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9C2C86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C2C86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9C2C86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9C2C8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C2C8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C2C86">
        <w:rPr>
          <w:rFonts w:eastAsiaTheme="minorEastAsia"/>
          <w:sz w:val="28"/>
          <w:szCs w:val="28"/>
        </w:rPr>
        <w:t xml:space="preserve"> </w:t>
      </w:r>
      <w:r w:rsidRPr="009C2C8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C2C86">
        <w:rPr>
          <w:rFonts w:eastAsiaTheme="minorEastAsia"/>
          <w:sz w:val="28"/>
          <w:szCs w:val="28"/>
        </w:rPr>
        <w:t xml:space="preserve">регулирующим органом </w:t>
      </w:r>
      <w:r w:rsidRPr="009C2C86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9C2C86" w:rsidRDefault="00B34005" w:rsidP="00D41794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2C86">
        <w:rPr>
          <w:sz w:val="28"/>
          <w:szCs w:val="28"/>
        </w:rPr>
        <w:t>Р</w:t>
      </w:r>
      <w:r w:rsidR="00722999" w:rsidRPr="009C2C86">
        <w:rPr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9C2C86">
        <w:rPr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9C2C86" w:rsidRPr="009C2C86">
        <w:rPr>
          <w:sz w:val="28"/>
          <w:szCs w:val="28"/>
        </w:rPr>
        <w:t>положение о муниципальной конкурсной комиссии по отбору претендентов на организацию сельской усадьбы в малых сельских населенных пунктах</w:t>
      </w:r>
      <w:r w:rsidR="00F34650">
        <w:rPr>
          <w:sz w:val="28"/>
          <w:szCs w:val="28"/>
        </w:rPr>
        <w:t xml:space="preserve"> (далее – Положение)</w:t>
      </w:r>
      <w:r w:rsidR="009C2C86" w:rsidRPr="009C2C86">
        <w:rPr>
          <w:sz w:val="28"/>
          <w:szCs w:val="28"/>
        </w:rPr>
        <w:t>, которое   определяет порядок</w:t>
      </w:r>
      <w:r w:rsidR="009C2C86" w:rsidRPr="00ED55D5">
        <w:rPr>
          <w:sz w:val="28"/>
          <w:szCs w:val="28"/>
        </w:rPr>
        <w:t xml:space="preserve"> </w:t>
      </w:r>
      <w:r w:rsidR="009C2C86">
        <w:rPr>
          <w:sz w:val="28"/>
          <w:szCs w:val="28"/>
        </w:rPr>
        <w:t xml:space="preserve">создания и деятельности  </w:t>
      </w:r>
      <w:r w:rsidR="009C2C86" w:rsidRPr="003A13CF">
        <w:rPr>
          <w:sz w:val="28"/>
          <w:szCs w:val="28"/>
        </w:rPr>
        <w:t xml:space="preserve">муниципальной конкурсной комиссии </w:t>
      </w:r>
      <w:r w:rsidR="009C2C86">
        <w:rPr>
          <w:sz w:val="28"/>
          <w:szCs w:val="28"/>
        </w:rPr>
        <w:t xml:space="preserve">для </w:t>
      </w:r>
      <w:r w:rsidR="009C2C86"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 w:rsidR="009C2C86">
        <w:rPr>
          <w:sz w:val="28"/>
          <w:szCs w:val="28"/>
        </w:rPr>
        <w:t xml:space="preserve"> </w:t>
      </w:r>
      <w:r w:rsidR="009C2C86"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 w:rsidR="009C2C86">
        <w:rPr>
          <w:sz w:val="28"/>
          <w:szCs w:val="28"/>
        </w:rPr>
        <w:t>.</w:t>
      </w:r>
      <w:r w:rsidR="009C2C86" w:rsidRPr="00ED55D5">
        <w:rPr>
          <w:sz w:val="28"/>
          <w:szCs w:val="28"/>
        </w:rPr>
        <w:t xml:space="preserve"> № </w:t>
      </w:r>
      <w:r w:rsidR="009C2C86" w:rsidRPr="00ED55D5">
        <w:rPr>
          <w:sz w:val="28"/>
          <w:szCs w:val="28"/>
          <w:lang w:bidi="en-US"/>
        </w:rPr>
        <w:t>2536-</w:t>
      </w:r>
      <w:r w:rsidR="009C2C86" w:rsidRPr="00ED55D5">
        <w:rPr>
          <w:sz w:val="28"/>
          <w:szCs w:val="28"/>
          <w:lang w:val="en-US" w:bidi="en-US"/>
        </w:rPr>
        <w:t>K</w:t>
      </w:r>
      <w:r w:rsidR="009C2C86" w:rsidRPr="00ED55D5">
        <w:rPr>
          <w:sz w:val="28"/>
          <w:szCs w:val="28"/>
          <w:lang w:bidi="en-US"/>
        </w:rPr>
        <w:t>3</w:t>
      </w:r>
      <w:r w:rsidR="009C2C86">
        <w:rPr>
          <w:sz w:val="28"/>
          <w:szCs w:val="28"/>
          <w:lang w:bidi="en-US"/>
        </w:rPr>
        <w:t xml:space="preserve"> </w:t>
      </w:r>
      <w:r w:rsidR="009C2C86" w:rsidRPr="00ED55D5">
        <w:rPr>
          <w:sz w:val="28"/>
          <w:szCs w:val="28"/>
        </w:rPr>
        <w:t>«О сельских усадь</w:t>
      </w:r>
      <w:r w:rsidR="009C2C86">
        <w:rPr>
          <w:sz w:val="28"/>
          <w:szCs w:val="28"/>
        </w:rPr>
        <w:t>бах в малых сельских населенных пунктах Краснодарского края»</w:t>
      </w:r>
      <w:r w:rsidR="009C2C86" w:rsidRPr="00ED55D5">
        <w:rPr>
          <w:sz w:val="28"/>
          <w:szCs w:val="28"/>
        </w:rPr>
        <w:t>.</w:t>
      </w:r>
    </w:p>
    <w:p w:rsidR="00BD6D89" w:rsidRPr="00D41794" w:rsidRDefault="00722999" w:rsidP="00D417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9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E97574" w:rsidRPr="00D41794" w:rsidRDefault="00E97574" w:rsidP="00D417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9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0A0A25" w:rsidRPr="00D4179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4179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4179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D41794">
        <w:rPr>
          <w:rFonts w:eastAsiaTheme="minorEastAsia"/>
          <w:sz w:val="28"/>
          <w:szCs w:val="28"/>
        </w:rPr>
        <w:t>основанн</w:t>
      </w:r>
      <w:r w:rsidR="00FC22E3" w:rsidRPr="00D41794">
        <w:rPr>
          <w:rFonts w:eastAsiaTheme="minorEastAsia"/>
          <w:sz w:val="28"/>
          <w:szCs w:val="28"/>
        </w:rPr>
        <w:t>ого</w:t>
      </w:r>
      <w:r w:rsidRPr="00D4179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41794" w:rsidRDefault="00EE5EFA" w:rsidP="00006F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94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D4179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41794">
        <w:rPr>
          <w:rFonts w:ascii="Times New Roman" w:hAnsi="Times New Roman" w:cs="Times New Roman"/>
          <w:sz w:val="28"/>
          <w:szCs w:val="28"/>
        </w:rPr>
        <w:t>п</w:t>
      </w:r>
      <w:r w:rsidR="00A513C3" w:rsidRPr="00D4179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4179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41794">
        <w:rPr>
          <w:rFonts w:ascii="Times New Roman" w:hAnsi="Times New Roman" w:cs="Times New Roman"/>
          <w:sz w:val="28"/>
          <w:szCs w:val="28"/>
        </w:rPr>
        <w:t>;</w:t>
      </w:r>
    </w:p>
    <w:p w:rsidR="00006FF1" w:rsidRPr="00027406" w:rsidRDefault="00EE5EFA" w:rsidP="00006FF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006FF1">
        <w:rPr>
          <w:sz w:val="28"/>
          <w:szCs w:val="28"/>
        </w:rPr>
        <w:t>2</w:t>
      </w:r>
      <w:r w:rsidR="0098698D" w:rsidRPr="00006FF1">
        <w:rPr>
          <w:sz w:val="28"/>
          <w:szCs w:val="28"/>
        </w:rPr>
        <w:t xml:space="preserve">. </w:t>
      </w:r>
      <w:r w:rsidR="00A513C3" w:rsidRPr="00006FF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006FF1">
        <w:rPr>
          <w:sz w:val="28"/>
          <w:szCs w:val="28"/>
        </w:rPr>
        <w:t>вания:</w:t>
      </w:r>
      <w:r w:rsidR="00F172F2" w:rsidRPr="00006FF1">
        <w:rPr>
          <w:sz w:val="28"/>
          <w:szCs w:val="28"/>
        </w:rPr>
        <w:t xml:space="preserve"> </w:t>
      </w:r>
      <w:r w:rsidR="00006FF1" w:rsidRPr="00006FF1">
        <w:rPr>
          <w:sz w:val="28"/>
          <w:szCs w:val="28"/>
          <w:lang w:bidi="ru-RU"/>
        </w:rPr>
        <w:t>субъект</w:t>
      </w:r>
      <w:r w:rsidR="009E4028">
        <w:rPr>
          <w:sz w:val="28"/>
          <w:szCs w:val="28"/>
          <w:lang w:bidi="ru-RU"/>
        </w:rPr>
        <w:t xml:space="preserve">ы </w:t>
      </w:r>
      <w:r w:rsidR="00006FF1" w:rsidRPr="00006FF1">
        <w:rPr>
          <w:sz w:val="28"/>
          <w:szCs w:val="28"/>
          <w:lang w:bidi="ru-RU"/>
        </w:rPr>
        <w:t>малого предпринимательства на территории муниципального образования</w:t>
      </w:r>
      <w:r w:rsidR="00006FF1" w:rsidRPr="00721576">
        <w:rPr>
          <w:sz w:val="28"/>
          <w:szCs w:val="28"/>
          <w:lang w:bidi="ru-RU"/>
        </w:rPr>
        <w:t xml:space="preserve"> Тимашевский район - индивидуальны</w:t>
      </w:r>
      <w:r w:rsidR="009E4028">
        <w:rPr>
          <w:sz w:val="28"/>
          <w:szCs w:val="28"/>
          <w:lang w:bidi="ru-RU"/>
        </w:rPr>
        <w:t>е</w:t>
      </w:r>
      <w:r w:rsidR="00006FF1" w:rsidRPr="00721576">
        <w:rPr>
          <w:sz w:val="28"/>
          <w:szCs w:val="28"/>
          <w:lang w:bidi="ru-RU"/>
        </w:rPr>
        <w:t xml:space="preserve"> предпринимател</w:t>
      </w:r>
      <w:r w:rsidR="009E4028">
        <w:rPr>
          <w:sz w:val="28"/>
          <w:szCs w:val="28"/>
          <w:lang w:bidi="ru-RU"/>
        </w:rPr>
        <w:t>и</w:t>
      </w:r>
      <w:r w:rsidR="00006FF1" w:rsidRPr="00721576">
        <w:rPr>
          <w:sz w:val="28"/>
          <w:szCs w:val="28"/>
          <w:lang w:bidi="ru-RU"/>
        </w:rPr>
        <w:t>, в том</w:t>
      </w:r>
      <w:r w:rsidR="00006FF1" w:rsidRPr="00027406">
        <w:rPr>
          <w:sz w:val="28"/>
          <w:szCs w:val="28"/>
          <w:lang w:bidi="ru-RU"/>
        </w:rPr>
        <w:t xml:space="preserve"> числе глав</w:t>
      </w:r>
      <w:r w:rsidR="009E4028">
        <w:rPr>
          <w:sz w:val="28"/>
          <w:szCs w:val="28"/>
          <w:lang w:bidi="ru-RU"/>
        </w:rPr>
        <w:t>ы</w:t>
      </w:r>
      <w:r w:rsidR="00006FF1" w:rsidRPr="00027406">
        <w:rPr>
          <w:sz w:val="28"/>
          <w:szCs w:val="28"/>
          <w:lang w:bidi="ru-RU"/>
        </w:rPr>
        <w:t xml:space="preserve"> крестьянск</w:t>
      </w:r>
      <w:r w:rsidR="009E4028">
        <w:rPr>
          <w:sz w:val="28"/>
          <w:szCs w:val="28"/>
          <w:lang w:bidi="ru-RU"/>
        </w:rPr>
        <w:t>их</w:t>
      </w:r>
      <w:r w:rsidR="00006FF1" w:rsidRPr="00027406">
        <w:rPr>
          <w:sz w:val="28"/>
          <w:szCs w:val="28"/>
          <w:lang w:bidi="ru-RU"/>
        </w:rPr>
        <w:t xml:space="preserve"> (фермерск</w:t>
      </w:r>
      <w:r w:rsidR="009E4028">
        <w:rPr>
          <w:sz w:val="28"/>
          <w:szCs w:val="28"/>
          <w:lang w:bidi="ru-RU"/>
        </w:rPr>
        <w:t>их</w:t>
      </w:r>
      <w:r w:rsidR="00006FF1" w:rsidRPr="00027406">
        <w:rPr>
          <w:sz w:val="28"/>
          <w:szCs w:val="28"/>
          <w:lang w:bidi="ru-RU"/>
        </w:rPr>
        <w:t>) хозяйств, осуществляющи</w:t>
      </w:r>
      <w:r w:rsidR="009E4028">
        <w:rPr>
          <w:sz w:val="28"/>
          <w:szCs w:val="28"/>
          <w:lang w:bidi="ru-RU"/>
        </w:rPr>
        <w:t>е</w:t>
      </w:r>
      <w:r w:rsidR="00006FF1" w:rsidRPr="00027406">
        <w:rPr>
          <w:sz w:val="28"/>
          <w:szCs w:val="28"/>
          <w:lang w:bidi="ru-RU"/>
        </w:rPr>
        <w:t xml:space="preserve"> предпринимательскую деятельность в сфере сельскохозяйственного производства (далее - субъект</w:t>
      </w:r>
      <w:r w:rsidR="009E4028">
        <w:rPr>
          <w:sz w:val="28"/>
          <w:szCs w:val="28"/>
          <w:lang w:bidi="ru-RU"/>
        </w:rPr>
        <w:t>ы</w:t>
      </w:r>
      <w:r w:rsidR="00006FF1" w:rsidRPr="00027406">
        <w:rPr>
          <w:sz w:val="28"/>
          <w:szCs w:val="28"/>
          <w:lang w:bidi="ru-RU"/>
        </w:rPr>
        <w:t xml:space="preserve"> малого предпринимательства).</w:t>
      </w:r>
    </w:p>
    <w:p w:rsidR="00B66716" w:rsidRPr="00006FF1" w:rsidRDefault="00184E7E" w:rsidP="00006F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FF1">
        <w:rPr>
          <w:rFonts w:ascii="Times New Roman" w:hAnsi="Times New Roman"/>
          <w:sz w:val="28"/>
          <w:szCs w:val="28"/>
        </w:rPr>
        <w:t xml:space="preserve">     </w:t>
      </w:r>
      <w:r w:rsidR="0098698D" w:rsidRPr="00006FF1">
        <w:rPr>
          <w:rFonts w:ascii="Times New Roman" w:hAnsi="Times New Roman"/>
          <w:sz w:val="28"/>
          <w:szCs w:val="28"/>
        </w:rPr>
        <w:t xml:space="preserve"> </w:t>
      </w:r>
      <w:r w:rsidRPr="00006FF1">
        <w:rPr>
          <w:rFonts w:ascii="Times New Roman" w:hAnsi="Times New Roman"/>
          <w:sz w:val="28"/>
          <w:szCs w:val="28"/>
        </w:rPr>
        <w:t xml:space="preserve"> </w:t>
      </w:r>
      <w:r w:rsidR="0098698D" w:rsidRPr="00006FF1">
        <w:rPr>
          <w:rFonts w:ascii="Times New Roman" w:hAnsi="Times New Roman"/>
          <w:sz w:val="28"/>
          <w:szCs w:val="28"/>
        </w:rPr>
        <w:t xml:space="preserve">3. </w:t>
      </w:r>
      <w:r w:rsidR="00B66716" w:rsidRPr="00006FF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06FF1">
        <w:rPr>
          <w:rFonts w:ascii="Times New Roman" w:hAnsi="Times New Roman" w:cs="Times New Roman"/>
          <w:sz w:val="28"/>
          <w:szCs w:val="28"/>
        </w:rPr>
        <w:t>ая</w:t>
      </w:r>
      <w:r w:rsidR="00B66716" w:rsidRPr="00006FF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006FF1">
        <w:rPr>
          <w:rFonts w:ascii="Times New Roman" w:hAnsi="Times New Roman" w:cs="Times New Roman"/>
          <w:sz w:val="28"/>
          <w:szCs w:val="28"/>
        </w:rPr>
        <w:t>а</w:t>
      </w:r>
      <w:r w:rsidR="00B66716" w:rsidRPr="00006FF1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006FF1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006FF1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F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06FF1">
        <w:rPr>
          <w:rFonts w:ascii="Times New Roman" w:hAnsi="Times New Roman" w:cs="Times New Roman"/>
          <w:sz w:val="28"/>
          <w:szCs w:val="28"/>
        </w:rPr>
        <w:t>цел</w:t>
      </w:r>
      <w:r w:rsidR="00184E7E" w:rsidRPr="00006FF1">
        <w:rPr>
          <w:rFonts w:ascii="Times New Roman" w:hAnsi="Times New Roman" w:cs="Times New Roman"/>
          <w:sz w:val="28"/>
          <w:szCs w:val="28"/>
        </w:rPr>
        <w:t>ь</w:t>
      </w:r>
      <w:r w:rsidR="00B66716" w:rsidRPr="00006FF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06FF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006FF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06FF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F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006FF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006FF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06FF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F1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006FF1">
        <w:rPr>
          <w:rFonts w:ascii="Times New Roman" w:hAnsi="Times New Roman" w:cs="Times New Roman"/>
          <w:sz w:val="28"/>
          <w:szCs w:val="28"/>
        </w:rPr>
        <w:t xml:space="preserve"> с введением предлагае</w:t>
      </w:r>
      <w:r w:rsidR="00B03A55" w:rsidRPr="00006FF1">
        <w:rPr>
          <w:rFonts w:ascii="Times New Roman" w:hAnsi="Times New Roman" w:cs="Times New Roman"/>
          <w:sz w:val="28"/>
          <w:szCs w:val="28"/>
        </w:rPr>
        <w:lastRenderedPageBreak/>
        <w:t>мого правового регулирования, не предполагается;</w:t>
      </w:r>
    </w:p>
    <w:p w:rsidR="00B03A55" w:rsidRPr="00006FF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F1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06FF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F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E97574" w:rsidRPr="00A2380A" w:rsidRDefault="00FB25E4" w:rsidP="00A2380A">
      <w:pPr>
        <w:pStyle w:val="20"/>
        <w:shd w:val="clear" w:color="auto" w:fill="auto"/>
        <w:spacing w:after="0" w:line="240" w:lineRule="auto"/>
        <w:ind w:firstLine="709"/>
        <w:jc w:val="both"/>
        <w:rPr>
          <w:rStyle w:val="blk"/>
          <w:sz w:val="28"/>
          <w:szCs w:val="28"/>
        </w:rPr>
      </w:pPr>
      <w:r w:rsidRPr="00A2380A">
        <w:rPr>
          <w:sz w:val="28"/>
          <w:szCs w:val="28"/>
        </w:rPr>
        <w:t xml:space="preserve">1. </w:t>
      </w:r>
      <w:r w:rsidR="00B03A55" w:rsidRPr="00A2380A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A2380A">
        <w:rPr>
          <w:rFonts w:eastAsia="Calibri"/>
          <w:sz w:val="28"/>
          <w:szCs w:val="28"/>
        </w:rPr>
        <w:t xml:space="preserve"> </w:t>
      </w:r>
      <w:r w:rsidR="005B441D" w:rsidRPr="00A2380A">
        <w:rPr>
          <w:sz w:val="28"/>
          <w:szCs w:val="28"/>
          <w:lang w:bidi="ru-RU"/>
        </w:rPr>
        <w:t>субъекты малого предпринимательства на территории муниципального образования Тимашевский район - индивидуальные предприниматели, в том числе главы крестьянских (фермерских) хозяйств, осуществляющие предпринимательскую деятельность в сфере сельскохозяйственного производства</w:t>
      </w:r>
      <w:r w:rsidR="00E97574" w:rsidRPr="00A2380A">
        <w:rPr>
          <w:rStyle w:val="blk"/>
          <w:sz w:val="28"/>
          <w:szCs w:val="28"/>
        </w:rPr>
        <w:t>.</w:t>
      </w:r>
    </w:p>
    <w:p w:rsidR="00B03A55" w:rsidRPr="0042437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37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42437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424375">
        <w:rPr>
          <w:rFonts w:ascii="Times New Roman" w:hAnsi="Times New Roman" w:cs="Times New Roman"/>
          <w:sz w:val="28"/>
          <w:szCs w:val="28"/>
        </w:rPr>
        <w:t>:</w:t>
      </w:r>
    </w:p>
    <w:p w:rsidR="00424375" w:rsidRPr="00ED55D5" w:rsidRDefault="00424375" w:rsidP="0042437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55D5">
        <w:rPr>
          <w:sz w:val="28"/>
          <w:szCs w:val="28"/>
        </w:rPr>
        <w:t>оложение о муниципальной конкурсной комиссии по отбору претендентов на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 xml:space="preserve"> определяет порядок </w:t>
      </w:r>
      <w:r>
        <w:rPr>
          <w:sz w:val="28"/>
          <w:szCs w:val="28"/>
        </w:rPr>
        <w:t xml:space="preserve">создания и деятельности  </w:t>
      </w:r>
      <w:r w:rsidRPr="003A13CF">
        <w:rPr>
          <w:sz w:val="28"/>
          <w:szCs w:val="28"/>
        </w:rPr>
        <w:t xml:space="preserve">муниципальной конкурсной комиссии </w:t>
      </w:r>
      <w:r>
        <w:rPr>
          <w:sz w:val="28"/>
          <w:szCs w:val="28"/>
        </w:rPr>
        <w:t xml:space="preserve">для </w:t>
      </w:r>
      <w:r w:rsidRPr="00ED55D5">
        <w:rPr>
          <w:sz w:val="28"/>
          <w:szCs w:val="28"/>
        </w:rPr>
        <w:t>отбора субъектов малого предпринимательства, осуществляющих хозяйственную деятельность</w:t>
      </w:r>
      <w:r>
        <w:rPr>
          <w:sz w:val="28"/>
          <w:szCs w:val="28"/>
        </w:rPr>
        <w:t xml:space="preserve"> </w:t>
      </w:r>
      <w:r w:rsidRPr="00ED55D5">
        <w:rPr>
          <w:sz w:val="28"/>
          <w:szCs w:val="28"/>
        </w:rPr>
        <w:t>в сфере сельскохозяйственного производства, для организации сельской усадьбы на основании Закона Краснодарского края от 3 июля 2012 г</w:t>
      </w:r>
      <w:r>
        <w:rPr>
          <w:sz w:val="28"/>
          <w:szCs w:val="28"/>
        </w:rPr>
        <w:t>.</w:t>
      </w:r>
      <w:r w:rsidRPr="00ED55D5">
        <w:rPr>
          <w:sz w:val="28"/>
          <w:szCs w:val="28"/>
        </w:rPr>
        <w:t xml:space="preserve"> № </w:t>
      </w:r>
      <w:r w:rsidRPr="00ED55D5">
        <w:rPr>
          <w:sz w:val="28"/>
          <w:szCs w:val="28"/>
          <w:lang w:bidi="en-US"/>
        </w:rPr>
        <w:t>2536-</w:t>
      </w:r>
      <w:r w:rsidRPr="00ED55D5">
        <w:rPr>
          <w:sz w:val="28"/>
          <w:szCs w:val="28"/>
          <w:lang w:val="en-US" w:bidi="en-US"/>
        </w:rPr>
        <w:t>K</w:t>
      </w:r>
      <w:r w:rsidRPr="00ED55D5">
        <w:rPr>
          <w:sz w:val="28"/>
          <w:szCs w:val="28"/>
          <w:lang w:bidi="en-US"/>
        </w:rPr>
        <w:t>3</w:t>
      </w:r>
      <w:r>
        <w:rPr>
          <w:sz w:val="28"/>
          <w:szCs w:val="28"/>
          <w:lang w:bidi="en-US"/>
        </w:rPr>
        <w:t xml:space="preserve"> </w:t>
      </w:r>
      <w:r w:rsidRPr="00ED55D5">
        <w:rPr>
          <w:sz w:val="28"/>
          <w:szCs w:val="28"/>
        </w:rPr>
        <w:t>«О сельских усадь</w:t>
      </w:r>
      <w:r>
        <w:rPr>
          <w:sz w:val="28"/>
          <w:szCs w:val="28"/>
        </w:rPr>
        <w:t>бах в малых сельских населенных пунктах Краснодарского края»</w:t>
      </w:r>
      <w:r w:rsidR="00DE7797">
        <w:rPr>
          <w:sz w:val="28"/>
          <w:szCs w:val="28"/>
        </w:rPr>
        <w:t xml:space="preserve">. </w:t>
      </w:r>
    </w:p>
    <w:p w:rsidR="00424375" w:rsidRPr="008F5C08" w:rsidRDefault="00424375" w:rsidP="0042437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F5C08">
        <w:rPr>
          <w:color w:val="000000"/>
          <w:sz w:val="28"/>
          <w:szCs w:val="28"/>
          <w:lang w:bidi="ru-RU"/>
        </w:rPr>
        <w:t xml:space="preserve">Организатором конкурса является администрация муниципального образования Тимашевский район в лице управления сельского хозяйства и перерабатывающей промышленности администрации муниципального образования Тимашевский район. </w:t>
      </w:r>
    </w:p>
    <w:p w:rsidR="00424375" w:rsidRPr="008F5C08" w:rsidRDefault="00424375" w:rsidP="00424375">
      <w:pPr>
        <w:spacing w:line="306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8F5C08">
        <w:rPr>
          <w:color w:val="000000"/>
          <w:sz w:val="28"/>
          <w:szCs w:val="28"/>
          <w:lang w:bidi="ru-RU"/>
        </w:rPr>
        <w:t>Администрация муниципального образования Тимашевский район обеспечивает опубликование извещения о проведении конкурсного отбора претендентов на организацию сельских усадеб с указанием сроков, места и времени приема заявок и о предоставлении земельных участков для организации сельских усадеб в порядке, установленном для официального опубликования (обнародования) муниципальных правовых актов Уставом муниципального образования Тимашевский район, и размещает извещение на официальном сайте администрации муниципального образования Тимашевский район в ин</w:t>
      </w:r>
      <w:r w:rsidRPr="008F5C08">
        <w:rPr>
          <w:color w:val="000000"/>
          <w:sz w:val="28"/>
          <w:szCs w:val="28"/>
          <w:lang w:bidi="ru-RU"/>
        </w:rPr>
        <w:softHyphen/>
        <w:t>формационно-телекоммуникационной сети «Интернет».</w:t>
      </w:r>
    </w:p>
    <w:p w:rsidR="00D24FAE" w:rsidRPr="00424375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43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424375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42437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E7797" w:rsidRPr="00ED55D5" w:rsidRDefault="00D24FAE" w:rsidP="00DE779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C07C8">
        <w:rPr>
          <w:sz w:val="28"/>
          <w:szCs w:val="28"/>
        </w:rPr>
        <w:t>3. Цел</w:t>
      </w:r>
      <w:r w:rsidR="00F22EE6" w:rsidRPr="002C07C8">
        <w:rPr>
          <w:sz w:val="28"/>
          <w:szCs w:val="28"/>
        </w:rPr>
        <w:t>ью</w:t>
      </w:r>
      <w:r w:rsidRPr="002C07C8">
        <w:rPr>
          <w:sz w:val="28"/>
          <w:szCs w:val="28"/>
        </w:rPr>
        <w:t xml:space="preserve"> разработки проекта явля</w:t>
      </w:r>
      <w:r w:rsidR="00F22EE6" w:rsidRPr="002C07C8">
        <w:rPr>
          <w:sz w:val="28"/>
          <w:szCs w:val="28"/>
        </w:rPr>
        <w:t>е</w:t>
      </w:r>
      <w:r w:rsidRPr="002C07C8">
        <w:rPr>
          <w:sz w:val="28"/>
          <w:szCs w:val="28"/>
        </w:rPr>
        <w:t xml:space="preserve">тся: </w:t>
      </w:r>
      <w:r w:rsidR="002C07C8" w:rsidRPr="002C07C8">
        <w:rPr>
          <w:sz w:val="28"/>
          <w:szCs w:val="28"/>
        </w:rPr>
        <w:t>определить порядок создания и деятельности  муниципальной конкурсной комиссии для отбора субъектов малого предпринимательства, осуществляющих хозяйственную деятельность в сфере сельскохозяйственного производства, для организации сельской усадьбы на основании Закона Краснодарского края от 3 июля 2012 г. № 2536-</w:t>
      </w:r>
      <w:r w:rsidR="002C07C8" w:rsidRPr="002C07C8">
        <w:rPr>
          <w:sz w:val="28"/>
          <w:szCs w:val="28"/>
          <w:lang w:bidi="en-US"/>
        </w:rPr>
        <w:t>K</w:t>
      </w:r>
      <w:r w:rsidR="002C07C8" w:rsidRPr="002C07C8">
        <w:rPr>
          <w:sz w:val="28"/>
          <w:szCs w:val="28"/>
        </w:rPr>
        <w:t>3 «О сельских усадьбах в малых сельских населенных пунктах Краснодарского края»</w:t>
      </w:r>
      <w:r w:rsidR="00DE7797" w:rsidRPr="00DE7797">
        <w:rPr>
          <w:sz w:val="28"/>
          <w:szCs w:val="28"/>
        </w:rPr>
        <w:t xml:space="preserve"> </w:t>
      </w:r>
      <w:r w:rsidR="00DE7797">
        <w:rPr>
          <w:sz w:val="28"/>
          <w:szCs w:val="28"/>
        </w:rPr>
        <w:t>(далее -</w:t>
      </w:r>
      <w:r w:rsidR="00DE7797" w:rsidRPr="00DE7797">
        <w:rPr>
          <w:sz w:val="28"/>
          <w:szCs w:val="28"/>
        </w:rPr>
        <w:t xml:space="preserve"> </w:t>
      </w:r>
      <w:r w:rsidR="00DE7797" w:rsidRPr="00993D38">
        <w:rPr>
          <w:sz w:val="28"/>
          <w:szCs w:val="28"/>
        </w:rPr>
        <w:t>Закона № 2536-КЗ</w:t>
      </w:r>
      <w:r w:rsidR="00DE7797">
        <w:rPr>
          <w:sz w:val="28"/>
          <w:szCs w:val="28"/>
        </w:rPr>
        <w:t xml:space="preserve">) </w:t>
      </w:r>
      <w:r w:rsidR="00DE7797" w:rsidRPr="00ED55D5">
        <w:rPr>
          <w:sz w:val="28"/>
          <w:szCs w:val="28"/>
        </w:rPr>
        <w:t>.</w:t>
      </w:r>
    </w:p>
    <w:p w:rsidR="00F50B52" w:rsidRPr="002C07C8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7C8">
        <w:rPr>
          <w:rFonts w:ascii="Times New Roman" w:hAnsi="Times New Roman" w:cs="Times New Roman"/>
          <w:sz w:val="28"/>
          <w:szCs w:val="28"/>
        </w:rPr>
        <w:tab/>
      </w:r>
      <w:r w:rsidR="00F50B52" w:rsidRPr="002C07C8">
        <w:rPr>
          <w:rFonts w:ascii="Times New Roman" w:hAnsi="Times New Roman" w:cs="Times New Roman"/>
          <w:sz w:val="28"/>
          <w:szCs w:val="28"/>
        </w:rPr>
        <w:t>Цел</w:t>
      </w:r>
      <w:r w:rsidR="00F80C12" w:rsidRPr="002C07C8">
        <w:rPr>
          <w:rFonts w:ascii="Times New Roman" w:hAnsi="Times New Roman" w:cs="Times New Roman"/>
          <w:sz w:val="28"/>
          <w:szCs w:val="28"/>
        </w:rPr>
        <w:t>ь</w:t>
      </w:r>
      <w:r w:rsidR="00F50B52" w:rsidRPr="002C07C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C07C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2C07C8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2C07C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2C07C8">
        <w:rPr>
          <w:rFonts w:ascii="Times New Roman" w:hAnsi="Times New Roman" w:cs="Times New Roman"/>
          <w:sz w:val="28"/>
          <w:szCs w:val="28"/>
        </w:rPr>
        <w:t>законодательством Российской Фе</w:t>
      </w:r>
      <w:r w:rsidR="00F50B52" w:rsidRPr="002C07C8">
        <w:rPr>
          <w:rFonts w:ascii="Times New Roman" w:hAnsi="Times New Roman" w:cs="Times New Roman"/>
          <w:sz w:val="28"/>
          <w:szCs w:val="28"/>
        </w:rPr>
        <w:lastRenderedPageBreak/>
        <w:t>дерации</w:t>
      </w:r>
      <w:r w:rsidR="00853957" w:rsidRPr="002C07C8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2C07C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016E3A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3A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016E3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16E3A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016E3A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016E3A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016E3A">
        <w:rPr>
          <w:rFonts w:ascii="Times New Roman" w:hAnsi="Times New Roman" w:cs="Times New Roman"/>
          <w:sz w:val="28"/>
          <w:szCs w:val="28"/>
        </w:rPr>
        <w:t>прав</w:t>
      </w:r>
      <w:r w:rsidR="00907FCE" w:rsidRPr="00016E3A">
        <w:rPr>
          <w:rFonts w:ascii="Times New Roman" w:hAnsi="Times New Roman" w:cs="Times New Roman"/>
          <w:sz w:val="28"/>
          <w:szCs w:val="28"/>
        </w:rPr>
        <w:t>а</w:t>
      </w:r>
      <w:r w:rsidR="00753C15" w:rsidRPr="00016E3A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016E3A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016E3A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016E3A" w:rsidRPr="009A749C" w:rsidRDefault="00016E3A" w:rsidP="00873878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016E3A">
        <w:rPr>
          <w:sz w:val="28"/>
          <w:szCs w:val="28"/>
          <w:lang w:bidi="ru-RU"/>
        </w:rPr>
        <w:t>Субъекты</w:t>
      </w:r>
      <w:r w:rsidRPr="009A749C">
        <w:rPr>
          <w:sz w:val="28"/>
          <w:szCs w:val="28"/>
          <w:lang w:bidi="ru-RU"/>
        </w:rPr>
        <w:t xml:space="preserve"> малого предпринимательства </w:t>
      </w:r>
      <w:r w:rsidR="00873878" w:rsidRPr="00A2380A">
        <w:rPr>
          <w:sz w:val="28"/>
          <w:szCs w:val="28"/>
          <w:lang w:bidi="ru-RU"/>
        </w:rPr>
        <w:t>- индивидуальные предприниматели, в том числе главы крестьянских (фермерских) хозяйств, осуществляющие предпринимательскую деятельность в сфере сельскохозяйственного производства</w:t>
      </w:r>
      <w:r w:rsidR="00873878">
        <w:rPr>
          <w:sz w:val="28"/>
          <w:szCs w:val="28"/>
          <w:lang w:bidi="ru-RU"/>
        </w:rPr>
        <w:t xml:space="preserve">, </w:t>
      </w:r>
      <w:r w:rsidRPr="009A749C">
        <w:rPr>
          <w:sz w:val="28"/>
          <w:szCs w:val="28"/>
          <w:lang w:bidi="ru-RU"/>
        </w:rPr>
        <w:t>предоставляют в конкурсную комиссию следующие документы:</w:t>
      </w:r>
    </w:p>
    <w:p w:rsidR="00016E3A" w:rsidRPr="009A749C" w:rsidRDefault="00016E3A" w:rsidP="00016E3A">
      <w:pPr>
        <w:spacing w:line="306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9A749C">
        <w:rPr>
          <w:color w:val="000000"/>
          <w:sz w:val="28"/>
          <w:szCs w:val="28"/>
          <w:lang w:bidi="ru-RU"/>
        </w:rPr>
        <w:t>1) заявление на участие в муниципальном конкурсе на организацию сельской усадьбы в малом сельском населенном пункте по форме, установленной приказом министерства сельского хозяйства и перерабатывающей промышленности Краснодарского края от 3 июля 2013 г. № 139 «Об утверждения форм и перечня документов»;</w:t>
      </w:r>
    </w:p>
    <w:p w:rsidR="00016E3A" w:rsidRPr="009A749C" w:rsidRDefault="00016E3A" w:rsidP="00016E3A">
      <w:pPr>
        <w:spacing w:line="306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9A749C">
        <w:rPr>
          <w:color w:val="000000"/>
          <w:sz w:val="28"/>
          <w:szCs w:val="28"/>
          <w:lang w:bidi="ru-RU"/>
        </w:rPr>
        <w:t>2) копию документа, удостоверяющего личность субъекта малого пред</w:t>
      </w:r>
      <w:r w:rsidRPr="009A749C">
        <w:rPr>
          <w:color w:val="000000"/>
          <w:sz w:val="28"/>
          <w:szCs w:val="28"/>
          <w:lang w:bidi="ru-RU"/>
        </w:rPr>
        <w:softHyphen/>
        <w:t>принимательства;</w:t>
      </w:r>
    </w:p>
    <w:p w:rsidR="00016E3A" w:rsidRPr="009A749C" w:rsidRDefault="00016E3A" w:rsidP="00016E3A">
      <w:pPr>
        <w:spacing w:line="306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9A749C">
        <w:rPr>
          <w:color w:val="000000"/>
          <w:sz w:val="28"/>
          <w:szCs w:val="28"/>
          <w:lang w:bidi="ru-RU"/>
        </w:rPr>
        <w:t>3) документ, удостоверяющий полномочия представителя (в случае об</w:t>
      </w:r>
      <w:r w:rsidRPr="009A749C">
        <w:rPr>
          <w:color w:val="000000"/>
          <w:sz w:val="28"/>
          <w:szCs w:val="28"/>
          <w:lang w:bidi="ru-RU"/>
        </w:rPr>
        <w:softHyphen/>
        <w:t>ращения представителя субъекта малого предпринимательства);</w:t>
      </w:r>
    </w:p>
    <w:p w:rsidR="00016E3A" w:rsidRPr="009A749C" w:rsidRDefault="00016E3A" w:rsidP="00016E3A">
      <w:pPr>
        <w:spacing w:line="306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9A749C">
        <w:rPr>
          <w:color w:val="000000"/>
          <w:sz w:val="28"/>
          <w:szCs w:val="28"/>
          <w:lang w:bidi="ru-RU"/>
        </w:rPr>
        <w:t>4) справку об отсутствии просроченной задолженности по заработной плате на первое число месяца, в котором подано заявление о предоставлении земельного участка;</w:t>
      </w:r>
    </w:p>
    <w:p w:rsidR="00016E3A" w:rsidRPr="009A749C" w:rsidRDefault="00016E3A" w:rsidP="00016E3A">
      <w:pPr>
        <w:tabs>
          <w:tab w:val="left" w:pos="1073"/>
        </w:tabs>
        <w:spacing w:line="306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9A749C">
        <w:rPr>
          <w:color w:val="000000"/>
          <w:sz w:val="28"/>
          <w:szCs w:val="28"/>
          <w:lang w:bidi="ru-RU"/>
        </w:rPr>
        <w:t>5) бизнес-план организации сельской усадьбы, в котором претендент ука</w:t>
      </w:r>
      <w:r w:rsidRPr="009A749C">
        <w:rPr>
          <w:color w:val="000000"/>
          <w:sz w:val="28"/>
          <w:szCs w:val="28"/>
          <w:lang w:bidi="ru-RU"/>
        </w:rPr>
        <w:softHyphen/>
        <w:t>зывает сведения о проекте строительства жилого дома, хозяйственных постро</w:t>
      </w:r>
      <w:r w:rsidRPr="009A749C">
        <w:rPr>
          <w:color w:val="000000"/>
          <w:sz w:val="28"/>
          <w:szCs w:val="28"/>
          <w:lang w:bidi="ru-RU"/>
        </w:rPr>
        <w:softHyphen/>
        <w:t>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 по форме, установленной приказом министерства сельского хозяйства и перерабатывающей промышленности Краснодарского края от 3 июля 2013 г. № 139 «Об утверждения форм и перечня документов».</w:t>
      </w:r>
    </w:p>
    <w:p w:rsidR="005C60EE" w:rsidRPr="00770926" w:rsidRDefault="005C60EE" w:rsidP="005C60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26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заключаются в следующем:</w:t>
      </w:r>
    </w:p>
    <w:p w:rsidR="00346DD8" w:rsidRDefault="00DE7797" w:rsidP="00DE779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E340A2" w:rsidRPr="00E340A2">
        <w:rPr>
          <w:sz w:val="28"/>
          <w:szCs w:val="28"/>
        </w:rPr>
        <w:t xml:space="preserve"> Положении не установлен</w:t>
      </w:r>
      <w:r w:rsidR="00346DD8">
        <w:rPr>
          <w:sz w:val="28"/>
          <w:szCs w:val="28"/>
        </w:rPr>
        <w:t>ы:</w:t>
      </w:r>
    </w:p>
    <w:p w:rsidR="00723EB9" w:rsidRDefault="00346DD8" w:rsidP="00723EB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40A2" w:rsidRPr="00E340A2">
        <w:rPr>
          <w:sz w:val="28"/>
          <w:szCs w:val="28"/>
        </w:rPr>
        <w:t>срок заключения договора аренды и (или) договора безвозмездного пользования из земель, находящихся в муниципальной собственности, и (или) земель, государственная собственность на которые не разграничена</w:t>
      </w:r>
      <w:r w:rsidR="00E340A2">
        <w:rPr>
          <w:sz w:val="28"/>
          <w:szCs w:val="28"/>
        </w:rPr>
        <w:t>, с победителем конкурса</w:t>
      </w:r>
      <w:r>
        <w:rPr>
          <w:sz w:val="28"/>
          <w:szCs w:val="28"/>
        </w:rPr>
        <w:t>;</w:t>
      </w:r>
    </w:p>
    <w:p w:rsidR="00DC5CF9" w:rsidRDefault="00346DD8" w:rsidP="00DC5CF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46DD8">
        <w:rPr>
          <w:sz w:val="28"/>
          <w:szCs w:val="28"/>
        </w:rPr>
        <w:t xml:space="preserve">1.2. срок оформления решения </w:t>
      </w:r>
      <w:r w:rsidRPr="00346DD8">
        <w:rPr>
          <w:bCs/>
          <w:sz w:val="28"/>
          <w:szCs w:val="28"/>
        </w:rPr>
        <w:t>муниципальной конкурсной комиссии по отбору претендентов на организацию сельской усадьбы в малых сельских населенных пунктах муниципального образования Тимашевский район</w:t>
      </w:r>
      <w:r w:rsidRPr="00346DD8">
        <w:rPr>
          <w:sz w:val="28"/>
          <w:szCs w:val="28"/>
        </w:rPr>
        <w:t xml:space="preserve"> </w:t>
      </w:r>
      <w:r>
        <w:rPr>
          <w:sz w:val="28"/>
          <w:szCs w:val="28"/>
        </w:rPr>
        <w:t>(протокола рассмотрения конкурсных заявок);</w:t>
      </w:r>
    </w:p>
    <w:p w:rsidR="00346DD8" w:rsidRDefault="00346DD8" w:rsidP="00DC5CF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срок информирования участников конкурса о принятом решении.</w:t>
      </w:r>
    </w:p>
    <w:p w:rsidR="004F5095" w:rsidRPr="00346DD8" w:rsidRDefault="004F5095" w:rsidP="00346DD8">
      <w:pPr>
        <w:pStyle w:val="ConsPlusNormal"/>
        <w:keepNext/>
        <w:keepLines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Непрозрачность административных процедур является ограничением для субъектов предпринимательской деятельности.</w:t>
      </w:r>
    </w:p>
    <w:p w:rsidR="00F26D37" w:rsidRPr="00016E3A" w:rsidRDefault="00F26D37" w:rsidP="00F346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E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</w:t>
      </w:r>
      <w:r w:rsidRPr="00016E3A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751757" w:rsidRDefault="0069274C" w:rsidP="00D25ED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51757">
        <w:rPr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751757">
        <w:rPr>
          <w:sz w:val="28"/>
          <w:szCs w:val="28"/>
        </w:rPr>
        <w:t>заявлени</w:t>
      </w:r>
      <w:r w:rsidR="008D42C3" w:rsidRPr="00751757">
        <w:rPr>
          <w:sz w:val="28"/>
          <w:szCs w:val="28"/>
        </w:rPr>
        <w:t>я</w:t>
      </w:r>
      <w:r w:rsidR="00DF16A4" w:rsidRPr="00751757">
        <w:rPr>
          <w:sz w:val="28"/>
          <w:szCs w:val="28"/>
        </w:rPr>
        <w:t xml:space="preserve"> </w:t>
      </w:r>
      <w:r w:rsidR="00751757" w:rsidRPr="00751757">
        <w:rPr>
          <w:sz w:val="28"/>
          <w:szCs w:val="28"/>
        </w:rPr>
        <w:t xml:space="preserve">на участие в муниципальном конкурсе на организацию сельской усадьбы в малом сельском населенном пункте </w:t>
      </w:r>
      <w:r w:rsidR="008D42C3" w:rsidRPr="00751757">
        <w:rPr>
          <w:sz w:val="28"/>
          <w:szCs w:val="28"/>
        </w:rPr>
        <w:t>в раз</w:t>
      </w:r>
      <w:r w:rsidRPr="00751757">
        <w:rPr>
          <w:sz w:val="28"/>
          <w:szCs w:val="28"/>
        </w:rPr>
        <w:t xml:space="preserve">мере примерно </w:t>
      </w:r>
      <w:r w:rsidR="00751757" w:rsidRPr="00751757">
        <w:rPr>
          <w:sz w:val="28"/>
          <w:szCs w:val="28"/>
        </w:rPr>
        <w:t xml:space="preserve">15 059,85 руб. </w:t>
      </w:r>
      <w:r w:rsidRPr="00751757">
        <w:rPr>
          <w:sz w:val="28"/>
          <w:szCs w:val="28"/>
        </w:rPr>
        <w:t>в расчете на 1 заявителя.</w:t>
      </w:r>
    </w:p>
    <w:p w:rsidR="0069274C" w:rsidRPr="00D25ED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DF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D25EDF">
        <w:rPr>
          <w:rFonts w:ascii="Times New Roman" w:hAnsi="Times New Roman" w:cs="Times New Roman"/>
          <w:sz w:val="28"/>
          <w:szCs w:val="28"/>
        </w:rPr>
        <w:t xml:space="preserve">.   </w:t>
      </w:r>
      <w:r w:rsidRPr="00D25EDF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D25ED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EDF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D25EDF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D25EDF">
        <w:rPr>
          <w:rFonts w:ascii="Times New Roman" w:hAnsi="Times New Roman" w:cs="Times New Roman"/>
          <w:sz w:val="28"/>
          <w:szCs w:val="28"/>
        </w:rPr>
        <w:t>.</w:t>
      </w:r>
      <w:r w:rsidRPr="00D25ED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25EDF">
        <w:rPr>
          <w:rFonts w:ascii="Times New Roman" w:hAnsi="Times New Roman" w:cs="Times New Roman"/>
          <w:sz w:val="28"/>
          <w:szCs w:val="28"/>
        </w:rPr>
        <w:t>.</w:t>
      </w:r>
      <w:r w:rsidRPr="00D25E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25EDF">
        <w:rPr>
          <w:rFonts w:ascii="Times New Roman" w:hAnsi="Times New Roman" w:cs="Times New Roman"/>
          <w:sz w:val="28"/>
          <w:szCs w:val="28"/>
        </w:rPr>
        <w:t>):</w:t>
      </w:r>
    </w:p>
    <w:p w:rsidR="00C03E43" w:rsidRPr="00D25ED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5EDF">
        <w:rPr>
          <w:sz w:val="28"/>
          <w:szCs w:val="28"/>
        </w:rPr>
        <w:t xml:space="preserve">        название требования: </w:t>
      </w:r>
      <w:r w:rsidR="00D25EDF">
        <w:rPr>
          <w:sz w:val="28"/>
          <w:szCs w:val="28"/>
        </w:rPr>
        <w:t xml:space="preserve">подача </w:t>
      </w:r>
      <w:r w:rsidR="00C03E43" w:rsidRPr="00D25EDF">
        <w:rPr>
          <w:sz w:val="28"/>
          <w:szCs w:val="28"/>
        </w:rPr>
        <w:t>заявлени</w:t>
      </w:r>
      <w:r w:rsidR="00D25EDF">
        <w:rPr>
          <w:sz w:val="28"/>
          <w:szCs w:val="28"/>
        </w:rPr>
        <w:t>я</w:t>
      </w:r>
      <w:r w:rsidR="00C03E43" w:rsidRPr="00D25EDF">
        <w:rPr>
          <w:sz w:val="28"/>
          <w:szCs w:val="28"/>
        </w:rPr>
        <w:t xml:space="preserve"> </w:t>
      </w:r>
      <w:r w:rsidR="00D25EDF" w:rsidRPr="00D25EDF">
        <w:rPr>
          <w:sz w:val="28"/>
          <w:szCs w:val="28"/>
        </w:rPr>
        <w:t>на участие в муниципальном конкурсе на организацию сельской усадьбы в малом сельском населенном пункте</w:t>
      </w:r>
      <w:r w:rsidR="001323FA" w:rsidRPr="00D25EDF">
        <w:rPr>
          <w:sz w:val="28"/>
          <w:szCs w:val="28"/>
        </w:rPr>
        <w:t>;</w:t>
      </w:r>
    </w:p>
    <w:p w:rsidR="0069274C" w:rsidRPr="00D25ED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5EDF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D25ED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5EDF">
        <w:rPr>
          <w:sz w:val="28"/>
          <w:szCs w:val="28"/>
        </w:rPr>
        <w:t xml:space="preserve">        раздел требования: информационное</w:t>
      </w:r>
      <w:r w:rsidR="0092095F" w:rsidRPr="00D25EDF">
        <w:rPr>
          <w:sz w:val="28"/>
          <w:szCs w:val="28"/>
        </w:rPr>
        <w:t>;</w:t>
      </w:r>
    </w:p>
    <w:p w:rsidR="006F2CCD" w:rsidRPr="00D25ED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5EDF">
        <w:rPr>
          <w:sz w:val="28"/>
          <w:szCs w:val="28"/>
        </w:rPr>
        <w:t xml:space="preserve">        информационный элемент: </w:t>
      </w:r>
      <w:r w:rsidR="00BE43D2" w:rsidRPr="00D25EDF">
        <w:rPr>
          <w:sz w:val="28"/>
          <w:szCs w:val="28"/>
        </w:rPr>
        <w:t xml:space="preserve">заявление </w:t>
      </w:r>
      <w:r w:rsidR="00D25EDF" w:rsidRPr="00D25EDF">
        <w:rPr>
          <w:sz w:val="28"/>
          <w:szCs w:val="28"/>
        </w:rPr>
        <w:t>на участие в муниципальном конкурсе на организацию сельской усадьбы в малом сельском населенном пункте</w:t>
      </w:r>
      <w:r w:rsidR="0092095F" w:rsidRPr="00D25EDF">
        <w:rPr>
          <w:sz w:val="28"/>
          <w:szCs w:val="28"/>
        </w:rPr>
        <w:t xml:space="preserve">;  </w:t>
      </w:r>
      <w:r w:rsidR="00AA787F" w:rsidRPr="00D25EDF">
        <w:rPr>
          <w:sz w:val="28"/>
          <w:szCs w:val="28"/>
        </w:rPr>
        <w:t xml:space="preserve"> </w:t>
      </w:r>
      <w:r w:rsidR="006F2CCD" w:rsidRPr="00D25EDF">
        <w:rPr>
          <w:sz w:val="28"/>
          <w:szCs w:val="28"/>
        </w:rPr>
        <w:t xml:space="preserve"> </w:t>
      </w:r>
    </w:p>
    <w:p w:rsidR="0069274C" w:rsidRPr="008D5246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D5246">
        <w:rPr>
          <w:bCs/>
          <w:sz w:val="28"/>
          <w:szCs w:val="28"/>
        </w:rPr>
        <w:t xml:space="preserve"> </w:t>
      </w:r>
      <w:r w:rsidR="0069274C" w:rsidRPr="008D5246">
        <w:rPr>
          <w:bCs/>
          <w:sz w:val="28"/>
          <w:szCs w:val="28"/>
        </w:rPr>
        <w:t xml:space="preserve">       масштаб:</w:t>
      </w:r>
      <w:r w:rsidR="0069274C" w:rsidRPr="008D5246">
        <w:rPr>
          <w:sz w:val="28"/>
          <w:szCs w:val="28"/>
        </w:rPr>
        <w:t xml:space="preserve"> </w:t>
      </w:r>
      <w:r w:rsidR="00B30232" w:rsidRPr="008D5246">
        <w:rPr>
          <w:sz w:val="28"/>
          <w:szCs w:val="28"/>
        </w:rPr>
        <w:t xml:space="preserve">подача заявления </w:t>
      </w:r>
      <w:r w:rsidR="0069274C" w:rsidRPr="008D5246">
        <w:rPr>
          <w:sz w:val="28"/>
          <w:szCs w:val="28"/>
        </w:rPr>
        <w:t xml:space="preserve">- </w:t>
      </w:r>
      <w:r w:rsidR="00982F73" w:rsidRPr="008D5246">
        <w:rPr>
          <w:sz w:val="28"/>
          <w:szCs w:val="28"/>
        </w:rPr>
        <w:t>1</w:t>
      </w:r>
      <w:r w:rsidR="0069274C" w:rsidRPr="008D5246">
        <w:rPr>
          <w:sz w:val="28"/>
          <w:szCs w:val="28"/>
        </w:rPr>
        <w:t xml:space="preserve"> ед. </w:t>
      </w:r>
    </w:p>
    <w:p w:rsidR="0069274C" w:rsidRPr="008D5246" w:rsidRDefault="0069274C" w:rsidP="00AA787F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8D5246">
        <w:rPr>
          <w:bCs/>
          <w:sz w:val="28"/>
          <w:szCs w:val="28"/>
        </w:rPr>
        <w:t>частота:</w:t>
      </w:r>
      <w:r w:rsidRPr="008D5246">
        <w:rPr>
          <w:sz w:val="28"/>
          <w:szCs w:val="28"/>
        </w:rPr>
        <w:t xml:space="preserve"> 1 раз   </w:t>
      </w:r>
    </w:p>
    <w:p w:rsidR="0069274C" w:rsidRPr="008D5246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D5246">
        <w:rPr>
          <w:bCs/>
          <w:sz w:val="28"/>
          <w:szCs w:val="28"/>
        </w:rPr>
        <w:t>Действия:</w:t>
      </w:r>
      <w:r w:rsidRPr="008D5246">
        <w:rPr>
          <w:sz w:val="28"/>
          <w:szCs w:val="28"/>
        </w:rPr>
        <w:t xml:space="preserve"> </w:t>
      </w:r>
    </w:p>
    <w:p w:rsidR="008D5246" w:rsidRPr="00DE0259" w:rsidRDefault="008D5246" w:rsidP="008D5246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DE0259">
        <w:rPr>
          <w:sz w:val="28"/>
          <w:szCs w:val="28"/>
        </w:rPr>
        <w:t>Написание любого документа низкого уровня сложности (менее 5 стр. печатного текста) - 0,10 чел./часов.</w:t>
      </w:r>
    </w:p>
    <w:p w:rsidR="008D5246" w:rsidRPr="00DE0259" w:rsidRDefault="008D5246" w:rsidP="008D5246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DE0259">
        <w:rPr>
          <w:sz w:val="28"/>
          <w:szCs w:val="28"/>
        </w:rPr>
        <w:t>Копирование документа - 0,10 чел./часов.</w:t>
      </w:r>
    </w:p>
    <w:p w:rsidR="008D5246" w:rsidRPr="00DE0259" w:rsidRDefault="008D5246" w:rsidP="008D5246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DE0259">
        <w:rPr>
          <w:sz w:val="28"/>
          <w:szCs w:val="28"/>
        </w:rPr>
        <w:t>Подача документа (пакета документов) в уполномоченный орган - 0,10 чел./часов.</w:t>
      </w:r>
    </w:p>
    <w:p w:rsidR="008D5246" w:rsidRPr="00DE0259" w:rsidRDefault="008D5246" w:rsidP="008D5246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DE0259">
        <w:rPr>
          <w:sz w:val="28"/>
          <w:szCs w:val="28"/>
        </w:rPr>
        <w:t>Список приобретений:</w:t>
      </w:r>
    </w:p>
    <w:p w:rsidR="008D5246" w:rsidRPr="00DE0259" w:rsidRDefault="008D5246" w:rsidP="008D5246">
      <w:pPr>
        <w:widowControl/>
        <w:autoSpaceDE/>
        <w:autoSpaceDN/>
        <w:adjustRightInd/>
        <w:rPr>
          <w:sz w:val="28"/>
          <w:szCs w:val="28"/>
        </w:rPr>
      </w:pPr>
      <w:r w:rsidRPr="00DE0259">
        <w:rPr>
          <w:sz w:val="28"/>
          <w:szCs w:val="28"/>
        </w:rPr>
        <w:t>бизнес-план организации сельской усадьбы, - 15 000,00 руб.</w:t>
      </w:r>
    </w:p>
    <w:p w:rsidR="0069274C" w:rsidRPr="008D5246" w:rsidRDefault="00B30232" w:rsidP="008D52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DE0259">
        <w:rPr>
          <w:color w:val="000000" w:themeColor="text1"/>
          <w:sz w:val="28"/>
          <w:szCs w:val="28"/>
        </w:rPr>
        <w:t xml:space="preserve"> </w:t>
      </w:r>
      <w:r w:rsidR="0069274C" w:rsidRPr="00DE0259">
        <w:rPr>
          <w:bCs/>
          <w:sz w:val="28"/>
          <w:szCs w:val="28"/>
        </w:rPr>
        <w:t xml:space="preserve">      Среднемесячная номинальная </w:t>
      </w:r>
      <w:r w:rsidR="00E27DCF" w:rsidRPr="00DE0259">
        <w:rPr>
          <w:bCs/>
          <w:sz w:val="28"/>
          <w:szCs w:val="28"/>
        </w:rPr>
        <w:t xml:space="preserve">начисленная </w:t>
      </w:r>
      <w:r w:rsidR="0069274C" w:rsidRPr="00DE0259">
        <w:rPr>
          <w:bCs/>
          <w:sz w:val="28"/>
          <w:szCs w:val="28"/>
        </w:rPr>
        <w:t>заработная плата</w:t>
      </w:r>
      <w:r w:rsidR="0069274C" w:rsidRPr="008D5246">
        <w:rPr>
          <w:bCs/>
          <w:sz w:val="28"/>
          <w:szCs w:val="28"/>
        </w:rPr>
        <w:t xml:space="preserve"> </w:t>
      </w:r>
      <w:r w:rsidR="00E27DCF" w:rsidRPr="008D5246">
        <w:rPr>
          <w:bCs/>
          <w:sz w:val="28"/>
          <w:szCs w:val="28"/>
        </w:rPr>
        <w:t xml:space="preserve">работников по крупным и средним </w:t>
      </w:r>
      <w:r w:rsidR="0069274C" w:rsidRPr="008D5246">
        <w:rPr>
          <w:bCs/>
          <w:sz w:val="28"/>
          <w:szCs w:val="28"/>
        </w:rPr>
        <w:t>организаци</w:t>
      </w:r>
      <w:r w:rsidR="00E27DCF" w:rsidRPr="008D5246">
        <w:rPr>
          <w:bCs/>
          <w:sz w:val="28"/>
          <w:szCs w:val="28"/>
        </w:rPr>
        <w:t xml:space="preserve">ям </w:t>
      </w:r>
      <w:r w:rsidR="0069274C" w:rsidRPr="008D5246">
        <w:rPr>
          <w:bCs/>
          <w:sz w:val="28"/>
          <w:szCs w:val="28"/>
        </w:rPr>
        <w:t xml:space="preserve">по Краснодарскому краю за </w:t>
      </w:r>
      <w:r w:rsidR="008D5246" w:rsidRPr="008D5246">
        <w:rPr>
          <w:bCs/>
          <w:sz w:val="28"/>
          <w:szCs w:val="28"/>
        </w:rPr>
        <w:t>март</w:t>
      </w:r>
      <w:r w:rsidR="0003083C" w:rsidRPr="008D5246">
        <w:rPr>
          <w:bCs/>
          <w:sz w:val="28"/>
          <w:szCs w:val="28"/>
        </w:rPr>
        <w:t xml:space="preserve"> </w:t>
      </w:r>
      <w:r w:rsidR="00E27DCF" w:rsidRPr="008D5246">
        <w:rPr>
          <w:bCs/>
          <w:sz w:val="28"/>
          <w:szCs w:val="28"/>
        </w:rPr>
        <w:t>20</w:t>
      </w:r>
      <w:r w:rsidR="0003083C" w:rsidRPr="008D5246">
        <w:rPr>
          <w:bCs/>
          <w:sz w:val="28"/>
          <w:szCs w:val="28"/>
        </w:rPr>
        <w:t>20</w:t>
      </w:r>
      <w:r w:rsidR="00E27DCF" w:rsidRPr="008D5246">
        <w:rPr>
          <w:bCs/>
          <w:sz w:val="28"/>
          <w:szCs w:val="28"/>
        </w:rPr>
        <w:t xml:space="preserve"> г. </w:t>
      </w:r>
      <w:r w:rsidR="0069274C" w:rsidRPr="008D5246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="0069274C" w:rsidRPr="008D5246">
        <w:rPr>
          <w:sz w:val="28"/>
          <w:szCs w:val="28"/>
        </w:rPr>
        <w:t xml:space="preserve"> </w:t>
      </w:r>
      <w:r w:rsidR="008D5246" w:rsidRPr="008D5246">
        <w:rPr>
          <w:sz w:val="28"/>
          <w:szCs w:val="28"/>
        </w:rPr>
        <w:t>33513,30 р</w:t>
      </w:r>
      <w:r w:rsidR="0069274C" w:rsidRPr="008D5246">
        <w:rPr>
          <w:sz w:val="28"/>
          <w:szCs w:val="28"/>
        </w:rPr>
        <w:t>уб</w:t>
      </w:r>
      <w:r w:rsidR="008D5246" w:rsidRPr="008D5246">
        <w:rPr>
          <w:sz w:val="28"/>
          <w:szCs w:val="28"/>
        </w:rPr>
        <w:t xml:space="preserve">лей </w:t>
      </w:r>
      <w:r w:rsidR="0069274C" w:rsidRPr="008D5246">
        <w:rPr>
          <w:sz w:val="28"/>
          <w:szCs w:val="28"/>
        </w:rPr>
        <w:t xml:space="preserve">. </w:t>
      </w:r>
    </w:p>
    <w:p w:rsidR="0085768B" w:rsidRPr="008D5246" w:rsidRDefault="0085768B" w:rsidP="008D5246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8D5246">
        <w:rPr>
          <w:sz w:val="28"/>
          <w:szCs w:val="28"/>
        </w:rPr>
        <w:t>Средняя стоимость часа работы: 199,48 руб.</w:t>
      </w:r>
    </w:p>
    <w:p w:rsidR="0085768B" w:rsidRPr="00DE0259" w:rsidRDefault="0085768B" w:rsidP="008D5246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DE0259">
        <w:rPr>
          <w:bCs/>
          <w:sz w:val="28"/>
          <w:szCs w:val="28"/>
        </w:rPr>
        <w:t>Общая стоимость требовани</w:t>
      </w:r>
      <w:r w:rsidR="008D5246" w:rsidRPr="00DE0259">
        <w:rPr>
          <w:bCs/>
          <w:sz w:val="28"/>
          <w:szCs w:val="28"/>
        </w:rPr>
        <w:t>я: 1</w:t>
      </w:r>
      <w:r w:rsidRPr="00DE0259">
        <w:rPr>
          <w:sz w:val="28"/>
          <w:szCs w:val="28"/>
        </w:rPr>
        <w:t>5 059,85 руб.</w:t>
      </w:r>
    </w:p>
    <w:p w:rsidR="00AC5B53" w:rsidRPr="00DE0259" w:rsidRDefault="005902D3" w:rsidP="00AC5B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59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8A3BE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E3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A3BE3">
        <w:rPr>
          <w:rFonts w:ascii="Times New Roman" w:hAnsi="Times New Roman" w:cs="Times New Roman"/>
          <w:sz w:val="28"/>
          <w:szCs w:val="28"/>
        </w:rPr>
        <w:t xml:space="preserve"> </w:t>
      </w:r>
      <w:r w:rsidR="00FB25E4" w:rsidRPr="008A3BE3">
        <w:rPr>
          <w:rFonts w:ascii="Times New Roman" w:hAnsi="Times New Roman" w:cs="Times New Roman"/>
          <w:sz w:val="28"/>
          <w:szCs w:val="28"/>
        </w:rPr>
        <w:t>2</w:t>
      </w:r>
      <w:r w:rsidR="00B222A5">
        <w:rPr>
          <w:rFonts w:ascii="Times New Roman" w:hAnsi="Times New Roman" w:cs="Times New Roman"/>
          <w:sz w:val="28"/>
          <w:szCs w:val="28"/>
        </w:rPr>
        <w:t>5</w:t>
      </w:r>
      <w:r w:rsidR="008A3BE3" w:rsidRPr="008A3BE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A3BE3">
        <w:rPr>
          <w:rFonts w:ascii="Times New Roman" w:hAnsi="Times New Roman" w:cs="Times New Roman"/>
          <w:sz w:val="28"/>
          <w:szCs w:val="28"/>
        </w:rPr>
        <w:t>20</w:t>
      </w:r>
      <w:r w:rsidR="00AA787F" w:rsidRPr="008A3BE3">
        <w:rPr>
          <w:rFonts w:ascii="Times New Roman" w:hAnsi="Times New Roman" w:cs="Times New Roman"/>
          <w:sz w:val="28"/>
          <w:szCs w:val="28"/>
        </w:rPr>
        <w:t>20</w:t>
      </w:r>
      <w:r w:rsidRPr="008A3BE3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8A3BE3">
        <w:rPr>
          <w:rFonts w:ascii="Times New Roman" w:hAnsi="Times New Roman" w:cs="Times New Roman"/>
          <w:sz w:val="28"/>
          <w:szCs w:val="28"/>
        </w:rPr>
        <w:t>.</w:t>
      </w:r>
      <w:r w:rsidRPr="008A3BE3">
        <w:rPr>
          <w:rFonts w:ascii="Times New Roman" w:hAnsi="Times New Roman" w:cs="Times New Roman"/>
          <w:sz w:val="28"/>
          <w:szCs w:val="28"/>
        </w:rPr>
        <w:t xml:space="preserve"> по </w:t>
      </w:r>
      <w:r w:rsidR="00B222A5">
        <w:rPr>
          <w:rFonts w:ascii="Times New Roman" w:hAnsi="Times New Roman" w:cs="Times New Roman"/>
          <w:sz w:val="28"/>
          <w:szCs w:val="28"/>
        </w:rPr>
        <w:t>8</w:t>
      </w:r>
      <w:r w:rsidR="008A3BE3" w:rsidRPr="008A3BE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A3BE3">
        <w:rPr>
          <w:rFonts w:ascii="Times New Roman" w:hAnsi="Times New Roman" w:cs="Times New Roman"/>
          <w:sz w:val="28"/>
          <w:szCs w:val="28"/>
        </w:rPr>
        <w:t>20</w:t>
      </w:r>
      <w:r w:rsidR="00AA787F" w:rsidRPr="008A3BE3">
        <w:rPr>
          <w:rFonts w:ascii="Times New Roman" w:hAnsi="Times New Roman" w:cs="Times New Roman"/>
          <w:sz w:val="28"/>
          <w:szCs w:val="28"/>
        </w:rPr>
        <w:t>20</w:t>
      </w:r>
      <w:r w:rsidRPr="008A3BE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8A3BE3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BE3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</w:t>
      </w:r>
      <w:r w:rsidRPr="008A3BE3">
        <w:rPr>
          <w:rFonts w:ascii="Times New Roman" w:hAnsi="Times New Roman" w:cs="Times New Roman"/>
          <w:sz w:val="28"/>
          <w:szCs w:val="28"/>
        </w:rPr>
        <w:lastRenderedPageBreak/>
        <w:t>ния Тимашевский район (</w:t>
      </w:r>
      <w:hyperlink r:id="rId8" w:history="1">
        <w:r w:rsidRPr="008A3BE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A3BE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A3BE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8A3BE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A3BE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A3B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8A3BE3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BE3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8A3BE3">
        <w:rPr>
          <w:rFonts w:ascii="Times New Roman" w:hAnsi="Times New Roman" w:cs="Times New Roman"/>
          <w:sz w:val="28"/>
          <w:szCs w:val="28"/>
        </w:rPr>
        <w:t>В.В. Озерову</w:t>
      </w:r>
      <w:r w:rsidRPr="008A3BE3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8A3BE3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8A3BE3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8A3BE3">
        <w:rPr>
          <w:rFonts w:ascii="Times New Roman" w:hAnsi="Times New Roman" w:cs="Times New Roman"/>
          <w:sz w:val="28"/>
          <w:szCs w:val="28"/>
        </w:rPr>
        <w:t>директору ООО Научно-производственное внедренческое предприятие «Ветфарм» А.Н. Трошину</w:t>
      </w:r>
      <w:r w:rsidR="00361FA4" w:rsidRPr="008A3BE3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</w:t>
      </w:r>
      <w:r w:rsidR="00A50D26" w:rsidRPr="008A3BE3">
        <w:rPr>
          <w:rFonts w:ascii="Times New Roman" w:hAnsi="Times New Roman" w:cs="Times New Roman"/>
          <w:sz w:val="28"/>
          <w:szCs w:val="28"/>
        </w:rPr>
        <w:t>в</w:t>
      </w:r>
      <w:r w:rsidR="00361FA4" w:rsidRPr="008A3BE3">
        <w:rPr>
          <w:rFonts w:ascii="Times New Roman" w:hAnsi="Times New Roman" w:cs="Times New Roman"/>
          <w:sz w:val="28"/>
          <w:szCs w:val="28"/>
        </w:rPr>
        <w:t xml:space="preserve">у А.В. </w:t>
      </w:r>
      <w:r w:rsidR="00360DA8" w:rsidRPr="008A3BE3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</w:t>
      </w:r>
      <w:r w:rsidR="004733B8" w:rsidRPr="008A3BE3">
        <w:rPr>
          <w:rFonts w:ascii="Times New Roman" w:hAnsi="Times New Roman" w:cs="Times New Roman"/>
          <w:sz w:val="28"/>
          <w:szCs w:val="28"/>
        </w:rPr>
        <w:t>.</w:t>
      </w:r>
    </w:p>
    <w:p w:rsidR="001E4716" w:rsidRDefault="001E4716" w:rsidP="001E47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59"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</w:t>
      </w:r>
      <w:r w:rsidR="0069294E">
        <w:rPr>
          <w:rFonts w:ascii="Times New Roman" w:hAnsi="Times New Roman" w:cs="Times New Roman"/>
          <w:sz w:val="28"/>
          <w:szCs w:val="28"/>
        </w:rPr>
        <w:t>5</w:t>
      </w:r>
      <w:r w:rsidR="00DE0259" w:rsidRPr="00DE025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E0259">
        <w:rPr>
          <w:rFonts w:ascii="Times New Roman" w:hAnsi="Times New Roman" w:cs="Times New Roman"/>
          <w:sz w:val="28"/>
          <w:szCs w:val="28"/>
        </w:rPr>
        <w:t>20</w:t>
      </w:r>
      <w:r w:rsidR="00DE0259" w:rsidRPr="00DE0259">
        <w:rPr>
          <w:rFonts w:ascii="Times New Roman" w:hAnsi="Times New Roman" w:cs="Times New Roman"/>
          <w:sz w:val="28"/>
          <w:szCs w:val="28"/>
        </w:rPr>
        <w:t>20</w:t>
      </w:r>
      <w:r w:rsidRPr="00DE0259">
        <w:rPr>
          <w:rFonts w:ascii="Times New Roman" w:hAnsi="Times New Roman" w:cs="Times New Roman"/>
          <w:sz w:val="28"/>
          <w:szCs w:val="28"/>
        </w:rPr>
        <w:t xml:space="preserve"> г. поступило </w:t>
      </w:r>
      <w:r w:rsidR="00DE0259" w:rsidRPr="00DE0259">
        <w:rPr>
          <w:rFonts w:ascii="Times New Roman" w:hAnsi="Times New Roman" w:cs="Times New Roman"/>
          <w:sz w:val="28"/>
          <w:szCs w:val="28"/>
        </w:rPr>
        <w:t>1</w:t>
      </w:r>
      <w:r w:rsidRPr="00DE025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0D1ABF">
        <w:rPr>
          <w:rFonts w:ascii="Times New Roman" w:hAnsi="Times New Roman" w:cs="Times New Roman"/>
          <w:sz w:val="28"/>
          <w:szCs w:val="28"/>
        </w:rPr>
        <w:t>е</w:t>
      </w:r>
      <w:r w:rsidRPr="00DE0259">
        <w:rPr>
          <w:rFonts w:ascii="Times New Roman" w:hAnsi="Times New Roman" w:cs="Times New Roman"/>
          <w:sz w:val="28"/>
          <w:szCs w:val="28"/>
        </w:rPr>
        <w:t xml:space="preserve"> от Союза «Тимашевская Торгово-промышленная палата»:</w:t>
      </w:r>
    </w:p>
    <w:p w:rsidR="0051396E" w:rsidRDefault="0051396E" w:rsidP="0051396E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E340A2">
        <w:rPr>
          <w:sz w:val="28"/>
          <w:szCs w:val="28"/>
        </w:rPr>
        <w:t xml:space="preserve"> Положении </w:t>
      </w:r>
      <w:r w:rsidRPr="00ED55D5">
        <w:rPr>
          <w:sz w:val="28"/>
          <w:szCs w:val="28"/>
        </w:rPr>
        <w:t>о муниципальной конкурсной комиссии по отбору претендентов на организацию сельской усадь</w:t>
      </w:r>
      <w:r>
        <w:rPr>
          <w:sz w:val="28"/>
          <w:szCs w:val="28"/>
        </w:rPr>
        <w:t>бы в малых сельских насе</w:t>
      </w:r>
      <w:r w:rsidRPr="00ED55D5">
        <w:rPr>
          <w:sz w:val="28"/>
          <w:szCs w:val="28"/>
        </w:rPr>
        <w:t>ленных пунктах</w:t>
      </w:r>
      <w:r>
        <w:rPr>
          <w:sz w:val="28"/>
          <w:szCs w:val="28"/>
        </w:rPr>
        <w:t xml:space="preserve"> </w:t>
      </w:r>
      <w:r w:rsidRPr="00E340A2">
        <w:rPr>
          <w:sz w:val="28"/>
          <w:szCs w:val="28"/>
        </w:rPr>
        <w:t>не установлен</w:t>
      </w:r>
      <w:r>
        <w:rPr>
          <w:sz w:val="28"/>
          <w:szCs w:val="28"/>
        </w:rPr>
        <w:t>ы:</w:t>
      </w:r>
    </w:p>
    <w:p w:rsidR="0051396E" w:rsidRDefault="0051396E" w:rsidP="0051396E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340A2">
        <w:rPr>
          <w:sz w:val="28"/>
          <w:szCs w:val="28"/>
        </w:rPr>
        <w:t>срок заключения договора аренды и (или) договора безвозмездного пользования из земель, находящихся в муниципальной собственности, и (или) земель, государственная собственность на которые не разграничена</w:t>
      </w:r>
      <w:r>
        <w:rPr>
          <w:sz w:val="28"/>
          <w:szCs w:val="28"/>
        </w:rPr>
        <w:t>, с победителем конкурса;</w:t>
      </w:r>
    </w:p>
    <w:p w:rsidR="0051396E" w:rsidRDefault="0051396E" w:rsidP="0051396E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DD8">
        <w:rPr>
          <w:rFonts w:ascii="Times New Roman" w:hAnsi="Times New Roman" w:cs="Times New Roman"/>
          <w:sz w:val="28"/>
          <w:szCs w:val="28"/>
        </w:rPr>
        <w:t xml:space="preserve">1.2. срок оформления решения </w:t>
      </w:r>
      <w:r w:rsidRPr="00346DD8">
        <w:rPr>
          <w:rFonts w:ascii="Times New Roman" w:hAnsi="Times New Roman" w:cs="Times New Roman"/>
          <w:bCs/>
          <w:sz w:val="28"/>
          <w:szCs w:val="28"/>
        </w:rPr>
        <w:t>муниципальной конкурсной комиссии по отбору претендентов на организацию сельской усадьбы в малых сельских населенных пунктах муниципального образования Тимашевский район</w:t>
      </w:r>
      <w:r w:rsidRPr="0034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(протокола рассмотрения конкурсных заявок);</w:t>
      </w:r>
    </w:p>
    <w:p w:rsidR="0051396E" w:rsidRPr="00346DD8" w:rsidRDefault="0051396E" w:rsidP="00804D86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срок информирования участников конкурса о принятом решении.</w:t>
      </w:r>
    </w:p>
    <w:p w:rsidR="0051396E" w:rsidRPr="00346DD8" w:rsidRDefault="0051396E" w:rsidP="00804D86">
      <w:pPr>
        <w:pStyle w:val="ConsPlusNormal"/>
        <w:keepNext/>
        <w:keepLines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Непрозрачность административных процедур является ограничением для субъектов предпринимательской деятельности.</w:t>
      </w:r>
    </w:p>
    <w:p w:rsidR="001E4716" w:rsidRPr="00E84C11" w:rsidRDefault="00804D86" w:rsidP="00804D86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E4716" w:rsidRPr="00770926">
        <w:rPr>
          <w:sz w:val="28"/>
          <w:szCs w:val="28"/>
        </w:rPr>
        <w:t xml:space="preserve">Обращение рассмотрено. Замечания учтены. Разработчику предлагается </w:t>
      </w:r>
      <w:r w:rsidR="001E4716" w:rsidRPr="00E84C11">
        <w:rPr>
          <w:sz w:val="28"/>
          <w:szCs w:val="28"/>
        </w:rPr>
        <w:t>рассмотреть возможность внесения изменений в проект.</w:t>
      </w:r>
    </w:p>
    <w:p w:rsidR="00804D86" w:rsidRPr="00A2380A" w:rsidRDefault="001E4716" w:rsidP="00804D86">
      <w:pPr>
        <w:pStyle w:val="20"/>
        <w:shd w:val="clear" w:color="auto" w:fill="auto"/>
        <w:spacing w:after="0" w:line="240" w:lineRule="auto"/>
        <w:ind w:firstLine="709"/>
        <w:jc w:val="both"/>
        <w:rPr>
          <w:rStyle w:val="blk"/>
          <w:sz w:val="28"/>
          <w:szCs w:val="28"/>
        </w:rPr>
      </w:pPr>
      <w:r w:rsidRPr="00E84C11">
        <w:rPr>
          <w:sz w:val="28"/>
          <w:szCs w:val="28"/>
        </w:rPr>
        <w:t xml:space="preserve">10. </w:t>
      </w:r>
      <w:r w:rsidR="00973E55" w:rsidRPr="00E84C11">
        <w:rPr>
          <w:sz w:val="28"/>
          <w:szCs w:val="28"/>
        </w:rPr>
        <w:t>По результатам оценки регулирующего воздействия сделаны выводы о</w:t>
      </w:r>
      <w:r w:rsidR="00873878" w:rsidRPr="00E84C11">
        <w:rPr>
          <w:sz w:val="28"/>
          <w:szCs w:val="28"/>
        </w:rPr>
        <w:t xml:space="preserve"> наличии в представленном проекте муниципального нормативного правового акта положений, создающих </w:t>
      </w:r>
      <w:r w:rsidR="00973E55" w:rsidRPr="00E84C11">
        <w:rPr>
          <w:sz w:val="28"/>
          <w:szCs w:val="28"/>
        </w:rPr>
        <w:t>ограничения для</w:t>
      </w:r>
      <w:r w:rsidR="00883881" w:rsidRPr="00E84C11">
        <w:rPr>
          <w:sz w:val="28"/>
          <w:szCs w:val="28"/>
        </w:rPr>
        <w:t xml:space="preserve"> </w:t>
      </w:r>
      <w:r w:rsidR="00804D86" w:rsidRPr="00E84C11">
        <w:rPr>
          <w:sz w:val="28"/>
          <w:szCs w:val="28"/>
          <w:lang w:bidi="ru-RU"/>
        </w:rPr>
        <w:t>индивидуальны</w:t>
      </w:r>
      <w:r w:rsidR="00883881" w:rsidRPr="00E84C11">
        <w:rPr>
          <w:sz w:val="28"/>
          <w:szCs w:val="28"/>
          <w:lang w:bidi="ru-RU"/>
        </w:rPr>
        <w:t>х</w:t>
      </w:r>
      <w:r w:rsidR="00804D86" w:rsidRPr="00E84C11">
        <w:rPr>
          <w:sz w:val="28"/>
          <w:szCs w:val="28"/>
          <w:lang w:bidi="ru-RU"/>
        </w:rPr>
        <w:t xml:space="preserve"> предпринимател</w:t>
      </w:r>
      <w:r w:rsidR="00883881" w:rsidRPr="00E84C11">
        <w:rPr>
          <w:sz w:val="28"/>
          <w:szCs w:val="28"/>
          <w:lang w:bidi="ru-RU"/>
        </w:rPr>
        <w:t>ей</w:t>
      </w:r>
      <w:r w:rsidR="00804D86" w:rsidRPr="00E84C11">
        <w:rPr>
          <w:sz w:val="28"/>
          <w:szCs w:val="28"/>
          <w:lang w:bidi="ru-RU"/>
        </w:rPr>
        <w:t>, в том числе глав крестьянских (фермерских) хозяйств, осуществляющи</w:t>
      </w:r>
      <w:r w:rsidR="00883881" w:rsidRPr="00E84C11">
        <w:rPr>
          <w:sz w:val="28"/>
          <w:szCs w:val="28"/>
          <w:lang w:bidi="ru-RU"/>
        </w:rPr>
        <w:t>х</w:t>
      </w:r>
      <w:r w:rsidR="00804D86" w:rsidRPr="00E84C11">
        <w:rPr>
          <w:sz w:val="28"/>
          <w:szCs w:val="28"/>
          <w:lang w:bidi="ru-RU"/>
        </w:rPr>
        <w:t xml:space="preserve"> предпринимательскую деятельность</w:t>
      </w:r>
      <w:r w:rsidR="00804D86" w:rsidRPr="00A2380A">
        <w:rPr>
          <w:sz w:val="28"/>
          <w:szCs w:val="28"/>
          <w:lang w:bidi="ru-RU"/>
        </w:rPr>
        <w:t xml:space="preserve"> в сфере сельскохозяйственного производства</w:t>
      </w:r>
      <w:r w:rsidR="00E84C11">
        <w:rPr>
          <w:sz w:val="28"/>
          <w:szCs w:val="28"/>
          <w:lang w:bidi="ru-RU"/>
        </w:rPr>
        <w:t>, и о невозможности его дальнейшего согласования с учетом рисков, изложенных в заключении</w:t>
      </w:r>
      <w:r w:rsidR="00804D86" w:rsidRPr="00A2380A">
        <w:rPr>
          <w:rStyle w:val="blk"/>
          <w:sz w:val="28"/>
          <w:szCs w:val="28"/>
        </w:rPr>
        <w:t>.</w:t>
      </w:r>
    </w:p>
    <w:p w:rsidR="00457814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06B2" w:rsidRDefault="005006B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1E4716" w:rsidRDefault="00AA787F" w:rsidP="00114638">
      <w:pPr>
        <w:ind w:left="-284"/>
        <w:jc w:val="both"/>
        <w:rPr>
          <w:sz w:val="28"/>
          <w:szCs w:val="28"/>
        </w:rPr>
      </w:pPr>
      <w:r w:rsidRPr="001E4716">
        <w:rPr>
          <w:sz w:val="28"/>
          <w:szCs w:val="28"/>
        </w:rPr>
        <w:t>Н</w:t>
      </w:r>
      <w:r w:rsidR="00CB0376" w:rsidRPr="001E4716">
        <w:rPr>
          <w:sz w:val="28"/>
          <w:szCs w:val="28"/>
        </w:rPr>
        <w:t xml:space="preserve">ачальник </w:t>
      </w:r>
      <w:r w:rsidR="00B60E53" w:rsidRPr="001E4716">
        <w:rPr>
          <w:sz w:val="28"/>
          <w:szCs w:val="28"/>
        </w:rPr>
        <w:t>отдела экономики</w:t>
      </w:r>
    </w:p>
    <w:p w:rsidR="00B60E53" w:rsidRPr="001E4716" w:rsidRDefault="00B60E53" w:rsidP="00114638">
      <w:pPr>
        <w:ind w:left="-284"/>
        <w:jc w:val="both"/>
        <w:rPr>
          <w:sz w:val="28"/>
          <w:szCs w:val="28"/>
        </w:rPr>
      </w:pPr>
      <w:r w:rsidRPr="001E4716">
        <w:rPr>
          <w:sz w:val="28"/>
          <w:szCs w:val="28"/>
        </w:rPr>
        <w:t xml:space="preserve">и прогнозирования администрации </w:t>
      </w:r>
    </w:p>
    <w:p w:rsidR="00413578" w:rsidRPr="001E4716" w:rsidRDefault="00413578" w:rsidP="00114638">
      <w:pPr>
        <w:ind w:left="-284"/>
        <w:jc w:val="both"/>
        <w:rPr>
          <w:sz w:val="28"/>
          <w:szCs w:val="28"/>
        </w:rPr>
      </w:pPr>
      <w:r w:rsidRPr="001E4716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1E4716">
        <w:rPr>
          <w:sz w:val="28"/>
          <w:szCs w:val="28"/>
        </w:rPr>
        <w:t>Тимашевский район</w:t>
      </w:r>
      <w:r w:rsidR="005D0E45" w:rsidRPr="001E4716">
        <w:rPr>
          <w:sz w:val="28"/>
          <w:szCs w:val="28"/>
        </w:rPr>
        <w:t xml:space="preserve">                                                     </w:t>
      </w:r>
      <w:r w:rsidR="0093683A" w:rsidRPr="001E4716">
        <w:rPr>
          <w:sz w:val="28"/>
          <w:szCs w:val="28"/>
        </w:rPr>
        <w:t xml:space="preserve">  </w:t>
      </w:r>
      <w:r w:rsidR="009C52A0" w:rsidRPr="001E4716">
        <w:rPr>
          <w:sz w:val="28"/>
          <w:szCs w:val="28"/>
        </w:rPr>
        <w:t xml:space="preserve">   </w:t>
      </w:r>
      <w:r w:rsidR="005D0E45" w:rsidRPr="001E4716">
        <w:rPr>
          <w:sz w:val="28"/>
          <w:szCs w:val="28"/>
        </w:rPr>
        <w:t xml:space="preserve"> </w:t>
      </w:r>
      <w:r w:rsidR="00591E03" w:rsidRPr="001E4716">
        <w:rPr>
          <w:sz w:val="28"/>
          <w:szCs w:val="28"/>
        </w:rPr>
        <w:t xml:space="preserve">  </w:t>
      </w:r>
      <w:r w:rsidR="00114638" w:rsidRPr="001E4716">
        <w:rPr>
          <w:sz w:val="28"/>
          <w:szCs w:val="28"/>
        </w:rPr>
        <w:t xml:space="preserve">   </w:t>
      </w:r>
      <w:r w:rsidR="005D0E45" w:rsidRPr="001E4716">
        <w:rPr>
          <w:sz w:val="28"/>
          <w:szCs w:val="28"/>
        </w:rPr>
        <w:t xml:space="preserve">  </w:t>
      </w:r>
      <w:r w:rsidR="00AA787F" w:rsidRPr="001E4716">
        <w:rPr>
          <w:sz w:val="28"/>
          <w:szCs w:val="28"/>
        </w:rPr>
        <w:t xml:space="preserve">        </w:t>
      </w:r>
      <w:r w:rsidR="005D0E45" w:rsidRPr="001E4716">
        <w:rPr>
          <w:sz w:val="28"/>
          <w:szCs w:val="28"/>
        </w:rPr>
        <w:t xml:space="preserve">    </w:t>
      </w:r>
      <w:r w:rsidR="00AA787F" w:rsidRPr="001E4716">
        <w:rPr>
          <w:sz w:val="28"/>
          <w:szCs w:val="28"/>
        </w:rPr>
        <w:t xml:space="preserve">       Д.Ю. Гусев</w:t>
      </w:r>
    </w:p>
    <w:sectPr w:rsidR="00413578" w:rsidSect="000D1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3F" w:rsidRDefault="008D5C3F" w:rsidP="00EA4018">
      <w:r>
        <w:separator/>
      </w:r>
    </w:p>
  </w:endnote>
  <w:endnote w:type="continuationSeparator" w:id="0">
    <w:p w:rsidR="008D5C3F" w:rsidRDefault="008D5C3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3F" w:rsidRDefault="008D5C3F" w:rsidP="00EA4018">
      <w:r>
        <w:separator/>
      </w:r>
    </w:p>
  </w:footnote>
  <w:footnote w:type="continuationSeparator" w:id="0">
    <w:p w:rsidR="008D5C3F" w:rsidRDefault="008D5C3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458982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46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15801"/>
    <w:multiLevelType w:val="hybridMultilevel"/>
    <w:tmpl w:val="DDFEEDD8"/>
    <w:lvl w:ilvl="0" w:tplc="02165C92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D1A"/>
    <w:rsid w:val="000042BE"/>
    <w:rsid w:val="00006FF1"/>
    <w:rsid w:val="00010C8C"/>
    <w:rsid w:val="00012152"/>
    <w:rsid w:val="00013635"/>
    <w:rsid w:val="00016E3A"/>
    <w:rsid w:val="00021427"/>
    <w:rsid w:val="00022225"/>
    <w:rsid w:val="000245AC"/>
    <w:rsid w:val="0003083C"/>
    <w:rsid w:val="00030991"/>
    <w:rsid w:val="00035A49"/>
    <w:rsid w:val="000457C7"/>
    <w:rsid w:val="000513E9"/>
    <w:rsid w:val="000520D0"/>
    <w:rsid w:val="000547B6"/>
    <w:rsid w:val="00056885"/>
    <w:rsid w:val="00057A6A"/>
    <w:rsid w:val="00060284"/>
    <w:rsid w:val="00061754"/>
    <w:rsid w:val="000622E7"/>
    <w:rsid w:val="000649C9"/>
    <w:rsid w:val="00071C7B"/>
    <w:rsid w:val="0007303A"/>
    <w:rsid w:val="000846DA"/>
    <w:rsid w:val="000869E3"/>
    <w:rsid w:val="00090263"/>
    <w:rsid w:val="00090919"/>
    <w:rsid w:val="00094EAB"/>
    <w:rsid w:val="00095827"/>
    <w:rsid w:val="00097536"/>
    <w:rsid w:val="000A0A25"/>
    <w:rsid w:val="000B0203"/>
    <w:rsid w:val="000C1C4A"/>
    <w:rsid w:val="000C1D43"/>
    <w:rsid w:val="000D1ABF"/>
    <w:rsid w:val="000D1BB7"/>
    <w:rsid w:val="000D2D09"/>
    <w:rsid w:val="000D3341"/>
    <w:rsid w:val="000D691B"/>
    <w:rsid w:val="000E144E"/>
    <w:rsid w:val="000E3E0E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E2E"/>
    <w:rsid w:val="00104C92"/>
    <w:rsid w:val="00105B69"/>
    <w:rsid w:val="00114638"/>
    <w:rsid w:val="00124E61"/>
    <w:rsid w:val="00126D64"/>
    <w:rsid w:val="00131CBC"/>
    <w:rsid w:val="001323FA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5611"/>
    <w:rsid w:val="001A6391"/>
    <w:rsid w:val="001A741E"/>
    <w:rsid w:val="001B7AA7"/>
    <w:rsid w:val="001C0010"/>
    <w:rsid w:val="001C43E7"/>
    <w:rsid w:val="001D0054"/>
    <w:rsid w:val="001D2CFD"/>
    <w:rsid w:val="001D395A"/>
    <w:rsid w:val="001D50E0"/>
    <w:rsid w:val="001D623C"/>
    <w:rsid w:val="001E0907"/>
    <w:rsid w:val="001E0FA3"/>
    <w:rsid w:val="001E237A"/>
    <w:rsid w:val="001E33BF"/>
    <w:rsid w:val="001E4716"/>
    <w:rsid w:val="001E594F"/>
    <w:rsid w:val="001E707F"/>
    <w:rsid w:val="001F137F"/>
    <w:rsid w:val="001F143A"/>
    <w:rsid w:val="001F3396"/>
    <w:rsid w:val="001F4D1C"/>
    <w:rsid w:val="001F65C7"/>
    <w:rsid w:val="001F7020"/>
    <w:rsid w:val="002065BE"/>
    <w:rsid w:val="00222EEE"/>
    <w:rsid w:val="00226DDD"/>
    <w:rsid w:val="00242C54"/>
    <w:rsid w:val="00242F28"/>
    <w:rsid w:val="00243552"/>
    <w:rsid w:val="0024407D"/>
    <w:rsid w:val="002449B6"/>
    <w:rsid w:val="00253457"/>
    <w:rsid w:val="00271862"/>
    <w:rsid w:val="002768B4"/>
    <w:rsid w:val="002803E1"/>
    <w:rsid w:val="0028623E"/>
    <w:rsid w:val="00294C96"/>
    <w:rsid w:val="00296747"/>
    <w:rsid w:val="00297FE1"/>
    <w:rsid w:val="002A3CCC"/>
    <w:rsid w:val="002A6CDF"/>
    <w:rsid w:val="002B02B3"/>
    <w:rsid w:val="002C07C8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01A4"/>
    <w:rsid w:val="00302A2E"/>
    <w:rsid w:val="00305DE6"/>
    <w:rsid w:val="00312656"/>
    <w:rsid w:val="00312F78"/>
    <w:rsid w:val="00313FCB"/>
    <w:rsid w:val="0031425D"/>
    <w:rsid w:val="00315EE3"/>
    <w:rsid w:val="00316DE3"/>
    <w:rsid w:val="00317A77"/>
    <w:rsid w:val="003323CC"/>
    <w:rsid w:val="003468F3"/>
    <w:rsid w:val="00346DD8"/>
    <w:rsid w:val="00347945"/>
    <w:rsid w:val="00360DA8"/>
    <w:rsid w:val="00361D97"/>
    <w:rsid w:val="00361FA4"/>
    <w:rsid w:val="0036487E"/>
    <w:rsid w:val="00370E7B"/>
    <w:rsid w:val="00371065"/>
    <w:rsid w:val="00376147"/>
    <w:rsid w:val="00391ED7"/>
    <w:rsid w:val="003923A3"/>
    <w:rsid w:val="003A0D5E"/>
    <w:rsid w:val="003A16FC"/>
    <w:rsid w:val="003A2D89"/>
    <w:rsid w:val="003A3374"/>
    <w:rsid w:val="003B3E4B"/>
    <w:rsid w:val="003B4123"/>
    <w:rsid w:val="003B6DD7"/>
    <w:rsid w:val="003C1074"/>
    <w:rsid w:val="003C21AE"/>
    <w:rsid w:val="003C7120"/>
    <w:rsid w:val="003D1B3D"/>
    <w:rsid w:val="003D58CE"/>
    <w:rsid w:val="003D6D10"/>
    <w:rsid w:val="003E19F6"/>
    <w:rsid w:val="003E2D1D"/>
    <w:rsid w:val="003E50BE"/>
    <w:rsid w:val="003E5A3F"/>
    <w:rsid w:val="00403B1C"/>
    <w:rsid w:val="00403C6B"/>
    <w:rsid w:val="00406AEB"/>
    <w:rsid w:val="00407729"/>
    <w:rsid w:val="00411B29"/>
    <w:rsid w:val="0041252D"/>
    <w:rsid w:val="00413578"/>
    <w:rsid w:val="00414E2E"/>
    <w:rsid w:val="00415695"/>
    <w:rsid w:val="00422098"/>
    <w:rsid w:val="00424375"/>
    <w:rsid w:val="004264BB"/>
    <w:rsid w:val="00431EE2"/>
    <w:rsid w:val="00432093"/>
    <w:rsid w:val="004355F8"/>
    <w:rsid w:val="0044111C"/>
    <w:rsid w:val="00441DD0"/>
    <w:rsid w:val="004501D4"/>
    <w:rsid w:val="00452237"/>
    <w:rsid w:val="00453D1B"/>
    <w:rsid w:val="004568A8"/>
    <w:rsid w:val="00457814"/>
    <w:rsid w:val="00460F1D"/>
    <w:rsid w:val="004620A2"/>
    <w:rsid w:val="00462433"/>
    <w:rsid w:val="00462734"/>
    <w:rsid w:val="00462CC9"/>
    <w:rsid w:val="0046749E"/>
    <w:rsid w:val="00470BB0"/>
    <w:rsid w:val="004718D5"/>
    <w:rsid w:val="00472C5F"/>
    <w:rsid w:val="004733B8"/>
    <w:rsid w:val="00474D68"/>
    <w:rsid w:val="0048211D"/>
    <w:rsid w:val="00493B72"/>
    <w:rsid w:val="00496267"/>
    <w:rsid w:val="004A7B98"/>
    <w:rsid w:val="004B2B81"/>
    <w:rsid w:val="004B32F3"/>
    <w:rsid w:val="004B36B6"/>
    <w:rsid w:val="004B6799"/>
    <w:rsid w:val="004B718C"/>
    <w:rsid w:val="004C45AB"/>
    <w:rsid w:val="004C4730"/>
    <w:rsid w:val="004D20C9"/>
    <w:rsid w:val="004D3E23"/>
    <w:rsid w:val="004D771F"/>
    <w:rsid w:val="004E26BF"/>
    <w:rsid w:val="004E7B04"/>
    <w:rsid w:val="004F179A"/>
    <w:rsid w:val="004F36FB"/>
    <w:rsid w:val="004F5095"/>
    <w:rsid w:val="004F79F0"/>
    <w:rsid w:val="005006B2"/>
    <w:rsid w:val="0050151F"/>
    <w:rsid w:val="00507E03"/>
    <w:rsid w:val="0051396E"/>
    <w:rsid w:val="00516B94"/>
    <w:rsid w:val="00521D93"/>
    <w:rsid w:val="0053039E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05C4"/>
    <w:rsid w:val="00571025"/>
    <w:rsid w:val="005715E6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B441D"/>
    <w:rsid w:val="005C5484"/>
    <w:rsid w:val="005C60EE"/>
    <w:rsid w:val="005D0E45"/>
    <w:rsid w:val="005D19A2"/>
    <w:rsid w:val="005D1D46"/>
    <w:rsid w:val="005D203F"/>
    <w:rsid w:val="005D2611"/>
    <w:rsid w:val="005D3E5E"/>
    <w:rsid w:val="005D477B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32D6"/>
    <w:rsid w:val="006457A4"/>
    <w:rsid w:val="00646049"/>
    <w:rsid w:val="00651D73"/>
    <w:rsid w:val="00653AEF"/>
    <w:rsid w:val="00653E09"/>
    <w:rsid w:val="00656790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9294E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23EB9"/>
    <w:rsid w:val="0072453C"/>
    <w:rsid w:val="007307C5"/>
    <w:rsid w:val="00737AC5"/>
    <w:rsid w:val="00740511"/>
    <w:rsid w:val="0074250B"/>
    <w:rsid w:val="00745C02"/>
    <w:rsid w:val="00751757"/>
    <w:rsid w:val="0075366E"/>
    <w:rsid w:val="00753C15"/>
    <w:rsid w:val="00754233"/>
    <w:rsid w:val="00754994"/>
    <w:rsid w:val="007572A5"/>
    <w:rsid w:val="007575E2"/>
    <w:rsid w:val="00770926"/>
    <w:rsid w:val="00771E82"/>
    <w:rsid w:val="0077607C"/>
    <w:rsid w:val="007770C0"/>
    <w:rsid w:val="00782345"/>
    <w:rsid w:val="0078269A"/>
    <w:rsid w:val="00783221"/>
    <w:rsid w:val="00790727"/>
    <w:rsid w:val="0079226C"/>
    <w:rsid w:val="007A3443"/>
    <w:rsid w:val="007A34F2"/>
    <w:rsid w:val="007A5C75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04D86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355B"/>
    <w:rsid w:val="008446D1"/>
    <w:rsid w:val="00846177"/>
    <w:rsid w:val="008479D9"/>
    <w:rsid w:val="008523B8"/>
    <w:rsid w:val="00853957"/>
    <w:rsid w:val="0085768B"/>
    <w:rsid w:val="00862DE3"/>
    <w:rsid w:val="00864505"/>
    <w:rsid w:val="0086622C"/>
    <w:rsid w:val="00867A0F"/>
    <w:rsid w:val="00873878"/>
    <w:rsid w:val="008750B7"/>
    <w:rsid w:val="0087613C"/>
    <w:rsid w:val="00883881"/>
    <w:rsid w:val="00894D58"/>
    <w:rsid w:val="00896C12"/>
    <w:rsid w:val="00897512"/>
    <w:rsid w:val="008A1B28"/>
    <w:rsid w:val="008A3BE3"/>
    <w:rsid w:val="008A5C93"/>
    <w:rsid w:val="008B1610"/>
    <w:rsid w:val="008B2B19"/>
    <w:rsid w:val="008B3688"/>
    <w:rsid w:val="008B5FE4"/>
    <w:rsid w:val="008C6DEB"/>
    <w:rsid w:val="008D05F3"/>
    <w:rsid w:val="008D2833"/>
    <w:rsid w:val="008D42C3"/>
    <w:rsid w:val="008D485E"/>
    <w:rsid w:val="008D5246"/>
    <w:rsid w:val="008D5C3F"/>
    <w:rsid w:val="008E2617"/>
    <w:rsid w:val="008E2B71"/>
    <w:rsid w:val="008F01CF"/>
    <w:rsid w:val="008F32CC"/>
    <w:rsid w:val="008F354F"/>
    <w:rsid w:val="00900137"/>
    <w:rsid w:val="009038D1"/>
    <w:rsid w:val="00907FCE"/>
    <w:rsid w:val="00910541"/>
    <w:rsid w:val="009122B5"/>
    <w:rsid w:val="009135AE"/>
    <w:rsid w:val="009158FA"/>
    <w:rsid w:val="00915C32"/>
    <w:rsid w:val="009176A0"/>
    <w:rsid w:val="009202F3"/>
    <w:rsid w:val="0092095F"/>
    <w:rsid w:val="009249E5"/>
    <w:rsid w:val="009266F2"/>
    <w:rsid w:val="009277BB"/>
    <w:rsid w:val="00936740"/>
    <w:rsid w:val="0093683A"/>
    <w:rsid w:val="009464F6"/>
    <w:rsid w:val="00953EC7"/>
    <w:rsid w:val="009613C2"/>
    <w:rsid w:val="00961787"/>
    <w:rsid w:val="009679C7"/>
    <w:rsid w:val="00973E55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A7AA2"/>
    <w:rsid w:val="009B7957"/>
    <w:rsid w:val="009C0B91"/>
    <w:rsid w:val="009C2C86"/>
    <w:rsid w:val="009C52A0"/>
    <w:rsid w:val="009C66EB"/>
    <w:rsid w:val="009D044C"/>
    <w:rsid w:val="009D66B7"/>
    <w:rsid w:val="009E08BB"/>
    <w:rsid w:val="009E3887"/>
    <w:rsid w:val="009E4028"/>
    <w:rsid w:val="009E47E6"/>
    <w:rsid w:val="009E7C6D"/>
    <w:rsid w:val="009F2FDE"/>
    <w:rsid w:val="009F706D"/>
    <w:rsid w:val="009F73D4"/>
    <w:rsid w:val="00A060AD"/>
    <w:rsid w:val="00A06228"/>
    <w:rsid w:val="00A10936"/>
    <w:rsid w:val="00A10D91"/>
    <w:rsid w:val="00A159B7"/>
    <w:rsid w:val="00A17A38"/>
    <w:rsid w:val="00A2380A"/>
    <w:rsid w:val="00A23D81"/>
    <w:rsid w:val="00A3304F"/>
    <w:rsid w:val="00A3607D"/>
    <w:rsid w:val="00A36214"/>
    <w:rsid w:val="00A36B80"/>
    <w:rsid w:val="00A44A2A"/>
    <w:rsid w:val="00A47B4E"/>
    <w:rsid w:val="00A50D26"/>
    <w:rsid w:val="00A513C3"/>
    <w:rsid w:val="00A55D65"/>
    <w:rsid w:val="00A61ED7"/>
    <w:rsid w:val="00A63F9A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202B"/>
    <w:rsid w:val="00AA3310"/>
    <w:rsid w:val="00AA787F"/>
    <w:rsid w:val="00AB3F4D"/>
    <w:rsid w:val="00AC2A0D"/>
    <w:rsid w:val="00AC38CD"/>
    <w:rsid w:val="00AC4BE9"/>
    <w:rsid w:val="00AC5B53"/>
    <w:rsid w:val="00AC67CE"/>
    <w:rsid w:val="00AD5F64"/>
    <w:rsid w:val="00AD773C"/>
    <w:rsid w:val="00AD79EA"/>
    <w:rsid w:val="00AE23DA"/>
    <w:rsid w:val="00AE3440"/>
    <w:rsid w:val="00AF0E81"/>
    <w:rsid w:val="00B00738"/>
    <w:rsid w:val="00B00E43"/>
    <w:rsid w:val="00B03A55"/>
    <w:rsid w:val="00B05E19"/>
    <w:rsid w:val="00B10553"/>
    <w:rsid w:val="00B13D66"/>
    <w:rsid w:val="00B21B0B"/>
    <w:rsid w:val="00B222A5"/>
    <w:rsid w:val="00B27DE0"/>
    <w:rsid w:val="00B30232"/>
    <w:rsid w:val="00B31A35"/>
    <w:rsid w:val="00B31A9D"/>
    <w:rsid w:val="00B34005"/>
    <w:rsid w:val="00B3494E"/>
    <w:rsid w:val="00B3560E"/>
    <w:rsid w:val="00B379A8"/>
    <w:rsid w:val="00B429E7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938"/>
    <w:rsid w:val="00B85BD9"/>
    <w:rsid w:val="00B909D3"/>
    <w:rsid w:val="00B91CA3"/>
    <w:rsid w:val="00B91F0B"/>
    <w:rsid w:val="00B94D5E"/>
    <w:rsid w:val="00BA3436"/>
    <w:rsid w:val="00BA6892"/>
    <w:rsid w:val="00BA6EED"/>
    <w:rsid w:val="00BC3916"/>
    <w:rsid w:val="00BC66BE"/>
    <w:rsid w:val="00BD2865"/>
    <w:rsid w:val="00BD6D89"/>
    <w:rsid w:val="00BD7F07"/>
    <w:rsid w:val="00BE006D"/>
    <w:rsid w:val="00BE3033"/>
    <w:rsid w:val="00BE43D2"/>
    <w:rsid w:val="00BE628C"/>
    <w:rsid w:val="00C02E99"/>
    <w:rsid w:val="00C03E43"/>
    <w:rsid w:val="00C125F7"/>
    <w:rsid w:val="00C12CA2"/>
    <w:rsid w:val="00C16C42"/>
    <w:rsid w:val="00C258FA"/>
    <w:rsid w:val="00C325B9"/>
    <w:rsid w:val="00C341E8"/>
    <w:rsid w:val="00C34A14"/>
    <w:rsid w:val="00C373FD"/>
    <w:rsid w:val="00C45B52"/>
    <w:rsid w:val="00C45F80"/>
    <w:rsid w:val="00C516F9"/>
    <w:rsid w:val="00C530F0"/>
    <w:rsid w:val="00C57C60"/>
    <w:rsid w:val="00C63334"/>
    <w:rsid w:val="00C63807"/>
    <w:rsid w:val="00C6448E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67EC6"/>
    <w:rsid w:val="00C70099"/>
    <w:rsid w:val="00C712EB"/>
    <w:rsid w:val="00C81DC4"/>
    <w:rsid w:val="00C9295F"/>
    <w:rsid w:val="00C935FD"/>
    <w:rsid w:val="00C9719A"/>
    <w:rsid w:val="00CA5B94"/>
    <w:rsid w:val="00CB0376"/>
    <w:rsid w:val="00CD6296"/>
    <w:rsid w:val="00CD6779"/>
    <w:rsid w:val="00CE7853"/>
    <w:rsid w:val="00CF3743"/>
    <w:rsid w:val="00D03330"/>
    <w:rsid w:val="00D059BF"/>
    <w:rsid w:val="00D124C1"/>
    <w:rsid w:val="00D24FAE"/>
    <w:rsid w:val="00D25EDF"/>
    <w:rsid w:val="00D3058D"/>
    <w:rsid w:val="00D323DD"/>
    <w:rsid w:val="00D35640"/>
    <w:rsid w:val="00D374DD"/>
    <w:rsid w:val="00D40A5C"/>
    <w:rsid w:val="00D411D5"/>
    <w:rsid w:val="00D41794"/>
    <w:rsid w:val="00D561CE"/>
    <w:rsid w:val="00D632B5"/>
    <w:rsid w:val="00D63386"/>
    <w:rsid w:val="00D637B2"/>
    <w:rsid w:val="00D76A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C5658"/>
    <w:rsid w:val="00DC5CF9"/>
    <w:rsid w:val="00DD01D2"/>
    <w:rsid w:val="00DD11A3"/>
    <w:rsid w:val="00DD21B2"/>
    <w:rsid w:val="00DD4ABB"/>
    <w:rsid w:val="00DD7BF7"/>
    <w:rsid w:val="00DE0259"/>
    <w:rsid w:val="00DE037D"/>
    <w:rsid w:val="00DE2331"/>
    <w:rsid w:val="00DE5787"/>
    <w:rsid w:val="00DE7797"/>
    <w:rsid w:val="00DE7B11"/>
    <w:rsid w:val="00DF16A4"/>
    <w:rsid w:val="00DF1A10"/>
    <w:rsid w:val="00DF3FDD"/>
    <w:rsid w:val="00DF427A"/>
    <w:rsid w:val="00DF47B4"/>
    <w:rsid w:val="00DF6EDF"/>
    <w:rsid w:val="00DF74E0"/>
    <w:rsid w:val="00E01C54"/>
    <w:rsid w:val="00E033A4"/>
    <w:rsid w:val="00E03E47"/>
    <w:rsid w:val="00E0472D"/>
    <w:rsid w:val="00E047EC"/>
    <w:rsid w:val="00E055A8"/>
    <w:rsid w:val="00E1080F"/>
    <w:rsid w:val="00E11291"/>
    <w:rsid w:val="00E24476"/>
    <w:rsid w:val="00E25F1B"/>
    <w:rsid w:val="00E27DCF"/>
    <w:rsid w:val="00E27F1A"/>
    <w:rsid w:val="00E3007E"/>
    <w:rsid w:val="00E32A7E"/>
    <w:rsid w:val="00E340A2"/>
    <w:rsid w:val="00E36240"/>
    <w:rsid w:val="00E365BF"/>
    <w:rsid w:val="00E40D34"/>
    <w:rsid w:val="00E4712D"/>
    <w:rsid w:val="00E51060"/>
    <w:rsid w:val="00E62C14"/>
    <w:rsid w:val="00E66E9B"/>
    <w:rsid w:val="00E762C1"/>
    <w:rsid w:val="00E765D3"/>
    <w:rsid w:val="00E77508"/>
    <w:rsid w:val="00E81C6F"/>
    <w:rsid w:val="00E847EC"/>
    <w:rsid w:val="00E84C11"/>
    <w:rsid w:val="00E87B20"/>
    <w:rsid w:val="00E909F5"/>
    <w:rsid w:val="00E97177"/>
    <w:rsid w:val="00E97574"/>
    <w:rsid w:val="00EA05DC"/>
    <w:rsid w:val="00EA4018"/>
    <w:rsid w:val="00EA5DA0"/>
    <w:rsid w:val="00EA6BE2"/>
    <w:rsid w:val="00EC41FC"/>
    <w:rsid w:val="00EC702E"/>
    <w:rsid w:val="00ED082E"/>
    <w:rsid w:val="00ED28AB"/>
    <w:rsid w:val="00EE398E"/>
    <w:rsid w:val="00EE4BF7"/>
    <w:rsid w:val="00EE5EFA"/>
    <w:rsid w:val="00EE7038"/>
    <w:rsid w:val="00EE7ADE"/>
    <w:rsid w:val="00EF0CE9"/>
    <w:rsid w:val="00EF2130"/>
    <w:rsid w:val="00EF5238"/>
    <w:rsid w:val="00EF73A9"/>
    <w:rsid w:val="00F00641"/>
    <w:rsid w:val="00F02A39"/>
    <w:rsid w:val="00F0313F"/>
    <w:rsid w:val="00F0784D"/>
    <w:rsid w:val="00F128D6"/>
    <w:rsid w:val="00F131A5"/>
    <w:rsid w:val="00F13942"/>
    <w:rsid w:val="00F1426D"/>
    <w:rsid w:val="00F172F2"/>
    <w:rsid w:val="00F22EE6"/>
    <w:rsid w:val="00F243D7"/>
    <w:rsid w:val="00F26D37"/>
    <w:rsid w:val="00F31827"/>
    <w:rsid w:val="00F33C5D"/>
    <w:rsid w:val="00F34650"/>
    <w:rsid w:val="00F35A5B"/>
    <w:rsid w:val="00F3620E"/>
    <w:rsid w:val="00F36BA6"/>
    <w:rsid w:val="00F43274"/>
    <w:rsid w:val="00F50B52"/>
    <w:rsid w:val="00F51CC2"/>
    <w:rsid w:val="00F53EB3"/>
    <w:rsid w:val="00F61D1B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25E4"/>
    <w:rsid w:val="00FB3760"/>
    <w:rsid w:val="00FB4DFE"/>
    <w:rsid w:val="00FB6C4F"/>
    <w:rsid w:val="00FC22E3"/>
    <w:rsid w:val="00FC4A6E"/>
    <w:rsid w:val="00FC527E"/>
    <w:rsid w:val="00FC62EE"/>
    <w:rsid w:val="00FC6908"/>
    <w:rsid w:val="00FD3C60"/>
    <w:rsid w:val="00FD5D4A"/>
    <w:rsid w:val="00FE0CAC"/>
    <w:rsid w:val="00FE1587"/>
    <w:rsid w:val="00FE4177"/>
    <w:rsid w:val="00FE7790"/>
    <w:rsid w:val="00FF0E04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  <w:style w:type="character" w:customStyle="1" w:styleId="blk">
    <w:name w:val="blk"/>
    <w:basedOn w:val="a0"/>
    <w:rsid w:val="00E9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4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1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07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5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78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64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5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6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6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0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87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39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0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8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1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4B8F-EA88-404B-8BF8-4999F1C9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912</cp:revision>
  <cp:lastPrinted>2020-06-10T09:46:00Z</cp:lastPrinted>
  <dcterms:created xsi:type="dcterms:W3CDTF">2015-04-10T06:47:00Z</dcterms:created>
  <dcterms:modified xsi:type="dcterms:W3CDTF">2020-06-15T08:28:00Z</dcterms:modified>
</cp:coreProperties>
</file>