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43D" w:rsidRPr="00760984" w:rsidRDefault="00F906CB" w:rsidP="00224367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>Приложение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60984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760984" w:rsidRPr="00760984" w:rsidRDefault="00760984" w:rsidP="0076098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760984">
        <w:rPr>
          <w:rFonts w:ascii="Times New Roman" w:hAnsi="Times New Roman" w:cs="Times New Roman"/>
          <w:sz w:val="28"/>
          <w:szCs w:val="28"/>
        </w:rPr>
        <w:t>от ____________ № __________</w:t>
      </w:r>
    </w:p>
    <w:p w:rsidR="00760984" w:rsidRDefault="00760984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24367" w:rsidRDefault="002B6148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hAnsi="Times New Roman" w:cs="Times New Roman"/>
          <w:sz w:val="28"/>
          <w:szCs w:val="28"/>
        </w:rPr>
        <w:t>«</w:t>
      </w:r>
      <w:r w:rsidR="00224367">
        <w:rPr>
          <w:rFonts w:ascii="Times New Roman" w:hAnsi="Times New Roman" w:cs="Times New Roman"/>
          <w:sz w:val="28"/>
          <w:szCs w:val="28"/>
        </w:rPr>
        <w:t>Приложение</w:t>
      </w:r>
    </w:p>
    <w:p w:rsidR="00224367" w:rsidRDefault="00224367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B6148" w:rsidRPr="002D5091" w:rsidRDefault="002B6148" w:rsidP="002B6148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>УТВЕРЖДЕН</w:t>
      </w:r>
    </w:p>
    <w:p w:rsidR="002B6148" w:rsidRPr="002D5091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B6148" w:rsidRPr="002D5091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D509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Тимашевский район </w:t>
      </w:r>
    </w:p>
    <w:p w:rsidR="002B6148" w:rsidRPr="002B6148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22.10.2019 № 1238</w:t>
      </w:r>
    </w:p>
    <w:p w:rsidR="002B6148" w:rsidRPr="002B6148" w:rsidRDefault="002B6148" w:rsidP="002B614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муниципального образования Тимашевский район</w:t>
      </w:r>
    </w:p>
    <w:p w:rsidR="002B6148" w:rsidRPr="002B6148" w:rsidRDefault="002B6148" w:rsidP="002B6148">
      <w:pPr>
        <w:spacing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2B6148">
        <w:rPr>
          <w:rFonts w:ascii="Times New Roman" w:hAnsi="Times New Roman" w:cs="Times New Roman"/>
          <w:sz w:val="28"/>
          <w:szCs w:val="28"/>
        </w:rPr>
        <w:t>от _____________ № _________)</w:t>
      </w:r>
    </w:p>
    <w:p w:rsidR="00FA643D" w:rsidRDefault="00FA643D" w:rsidP="00FA643D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</w:rPr>
      </w:pPr>
    </w:p>
    <w:p w:rsidR="007464EF" w:rsidRPr="007464EF" w:rsidRDefault="007464EF" w:rsidP="00524740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FA643D" w:rsidRDefault="007464EF" w:rsidP="00977E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43D">
        <w:rPr>
          <w:rFonts w:ascii="Times New Roman" w:eastAsia="Times New Roman" w:hAnsi="Times New Roman" w:cs="Times New Roman"/>
          <w:sz w:val="28"/>
          <w:szCs w:val="28"/>
        </w:rPr>
        <w:t>ПОРЯДОК</w:t>
      </w:r>
    </w:p>
    <w:p w:rsidR="004961D5" w:rsidRDefault="00FA643D" w:rsidP="007262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643D">
        <w:rPr>
          <w:rFonts w:ascii="Times New Roman" w:eastAsia="Times New Roman" w:hAnsi="Times New Roman" w:cs="Times New Roman"/>
          <w:sz w:val="28"/>
          <w:szCs w:val="28"/>
        </w:rPr>
        <w:t xml:space="preserve">оказания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</w:t>
      </w:r>
      <w:r w:rsidR="004961D5">
        <w:rPr>
          <w:rFonts w:ascii="Times New Roman" w:eastAsia="Times New Roman" w:hAnsi="Times New Roman" w:cs="Times New Roman"/>
          <w:sz w:val="28"/>
          <w:szCs w:val="28"/>
        </w:rPr>
        <w:t xml:space="preserve">социальной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поддержки </w:t>
      </w:r>
      <w:r w:rsidR="007262AC">
        <w:rPr>
          <w:rFonts w:ascii="Times New Roman" w:eastAsia="Times New Roman" w:hAnsi="Times New Roman" w:cs="Times New Roman"/>
          <w:sz w:val="28"/>
          <w:szCs w:val="28"/>
        </w:rPr>
        <w:t>отдельны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м</w:t>
      </w:r>
      <w:r w:rsidR="007262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4EF" w:rsidRPr="00FA643D" w:rsidRDefault="007262AC" w:rsidP="00496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категори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граждан</w:t>
      </w:r>
      <w:r w:rsidR="00FA643D">
        <w:rPr>
          <w:rFonts w:ascii="Times New Roman" w:eastAsia="Times New Roman" w:hAnsi="Times New Roman" w:cs="Times New Roman"/>
          <w:sz w:val="28"/>
          <w:szCs w:val="28"/>
        </w:rPr>
        <w:t xml:space="preserve"> (далее – Порядок)</w:t>
      </w:r>
    </w:p>
    <w:p w:rsidR="007464EF" w:rsidRPr="007464EF" w:rsidRDefault="007464EF" w:rsidP="00977E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7464EF" w:rsidP="00977EED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7464EF" w:rsidRPr="007464EF" w:rsidRDefault="007464EF" w:rsidP="00977E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1260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1.1. Настоящий Порядок определяет условия предоставления </w:t>
      </w:r>
      <w:r w:rsidR="00301556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социальной поддержки в виде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единовременной социальной выплаты </w:t>
      </w:r>
      <w:r w:rsidR="000F5775">
        <w:rPr>
          <w:rFonts w:ascii="Times New Roman" w:eastAsia="Times New Roman" w:hAnsi="Times New Roman" w:cs="Times New Roman"/>
          <w:sz w:val="28"/>
          <w:szCs w:val="28"/>
        </w:rPr>
        <w:t xml:space="preserve">отдельным категориям </w:t>
      </w:r>
      <w:r w:rsidR="003F4EA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F5775">
        <w:rPr>
          <w:rFonts w:ascii="Times New Roman" w:eastAsia="Times New Roman" w:hAnsi="Times New Roman" w:cs="Times New Roman"/>
          <w:sz w:val="28"/>
          <w:szCs w:val="28"/>
        </w:rPr>
        <w:t>раждан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 xml:space="preserve"> (далее –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дополнительные меры социальной поддержки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)</w:t>
      </w:r>
      <w:r w:rsidR="0041260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E5545" w:rsidRDefault="00977EED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2. Дополнительные меры социальной </w:t>
      </w:r>
      <w:r w:rsidR="003930CA">
        <w:rPr>
          <w:rFonts w:ascii="Times New Roman" w:eastAsia="Times New Roman" w:hAnsi="Times New Roman" w:cs="Times New Roman"/>
          <w:sz w:val="28"/>
          <w:szCs w:val="28"/>
        </w:rPr>
        <w:t>поддержк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F0C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>назнача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не более одн</w:t>
      </w:r>
      <w:r w:rsidR="00D04222">
        <w:rPr>
          <w:rFonts w:ascii="Times New Roman" w:eastAsia="Times New Roman" w:hAnsi="Times New Roman" w:cs="Times New Roman"/>
          <w:sz w:val="28"/>
          <w:szCs w:val="28"/>
        </w:rPr>
        <w:t>ого раза в год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474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524740">
        <w:rPr>
          <w:rFonts w:ascii="Times New Roman" w:eastAsia="Times New Roman" w:hAnsi="Times New Roman" w:cs="Times New Roman"/>
          <w:sz w:val="28"/>
          <w:szCs w:val="28"/>
        </w:rPr>
        <w:t>Тимашевский район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решения комиссии по оказанию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мер социальной поддержки отдельным категориям граждан </w:t>
      </w:r>
      <w:r w:rsidR="00457EBB">
        <w:rPr>
          <w:rFonts w:ascii="Times New Roman" w:eastAsia="Times New Roman" w:hAnsi="Times New Roman" w:cs="Times New Roman"/>
          <w:sz w:val="28"/>
          <w:szCs w:val="28"/>
        </w:rPr>
        <w:t xml:space="preserve">(далее – Комиссия). </w:t>
      </w:r>
    </w:p>
    <w:p w:rsidR="007464EF" w:rsidRPr="007464EF" w:rsidRDefault="000E5545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Дополнительные меры социальной поддержки оказывают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ся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гражданам Российской Федерации</w:t>
      </w:r>
      <w:r w:rsidR="005745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0EA0" w:rsidRPr="007464EF">
        <w:rPr>
          <w:rFonts w:ascii="Times New Roman" w:eastAsia="Times New Roman" w:hAnsi="Times New Roman" w:cs="Times New Roman"/>
          <w:sz w:val="28"/>
          <w:szCs w:val="28"/>
        </w:rPr>
        <w:t xml:space="preserve">зарегистрированным на территории муниципального образования </w:t>
      </w:r>
      <w:r w:rsidR="00230EA0">
        <w:rPr>
          <w:rFonts w:ascii="Times New Roman" w:eastAsia="Times New Roman" w:hAnsi="Times New Roman" w:cs="Times New Roman"/>
          <w:sz w:val="28"/>
          <w:szCs w:val="28"/>
        </w:rPr>
        <w:t xml:space="preserve">Тимашевский район (далее - Граждане), 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>относящимся к категориям</w:t>
      </w:r>
      <w:r w:rsidR="0022436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1760">
        <w:rPr>
          <w:rFonts w:ascii="Times New Roman" w:eastAsia="Times New Roman" w:hAnsi="Times New Roman" w:cs="Times New Roman"/>
          <w:sz w:val="28"/>
          <w:szCs w:val="28"/>
        </w:rPr>
        <w:t xml:space="preserve"> определенным п</w:t>
      </w:r>
      <w:r w:rsidR="005745DB">
        <w:rPr>
          <w:rFonts w:ascii="Times New Roman" w:eastAsia="Times New Roman" w:hAnsi="Times New Roman" w:cs="Times New Roman"/>
          <w:sz w:val="28"/>
          <w:szCs w:val="28"/>
        </w:rPr>
        <w:t>унктом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 xml:space="preserve"> 2.1 настоящего Порядка</w:t>
      </w:r>
      <w:r w:rsidR="000009E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D6D3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961D5">
        <w:rPr>
          <w:rFonts w:ascii="Times New Roman" w:eastAsia="Times New Roman" w:hAnsi="Times New Roman" w:cs="Times New Roman"/>
          <w:sz w:val="28"/>
          <w:szCs w:val="28"/>
        </w:rPr>
        <w:t>Финансирование дополнительных мер социальной поддержки осуществляется в рамках мероприятий муниципальной программы</w:t>
      </w:r>
      <w:r w:rsidR="004C64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в пределах лимитов, утвержденных на текущий финансовый год</w:t>
      </w:r>
      <w:r w:rsidR="00297C62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C64E1">
        <w:rPr>
          <w:rFonts w:ascii="Times New Roman" w:eastAsia="Times New Roman" w:hAnsi="Times New Roman" w:cs="Times New Roman"/>
          <w:sz w:val="28"/>
          <w:szCs w:val="28"/>
        </w:rPr>
        <w:t>бюджете муниципального образования Тимашевский район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F2605" w:rsidRDefault="00230EA0" w:rsidP="00FD4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148">
        <w:rPr>
          <w:rFonts w:ascii="Times New Roman" w:eastAsia="Times New Roman" w:hAnsi="Times New Roman" w:cs="Times New Roman"/>
          <w:sz w:val="28"/>
          <w:szCs w:val="28"/>
        </w:rPr>
        <w:t xml:space="preserve">1.5. </w:t>
      </w:r>
      <w:r w:rsidRPr="002B6148">
        <w:rPr>
          <w:rFonts w:ascii="Times New Roman" w:hAnsi="Times New Roman" w:cs="Times New Roman"/>
          <w:color w:val="333333"/>
          <w:sz w:val="28"/>
          <w:szCs w:val="28"/>
        </w:rPr>
        <w:t xml:space="preserve">Для целей настоящего Порядка используются понятия,  установленные статьями 2-4 </w:t>
      </w:r>
      <w:r w:rsidRPr="002B6148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Федерального закона от 12 января 1995 г. № 5-ФЗ</w:t>
      </w:r>
      <w:r w:rsidR="00EF2605" w:rsidRPr="002B6148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«О ветеранах»,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 </w:t>
      </w:r>
      <w:r w:rsidR="0083173C" w:rsidRPr="002B6148">
        <w:rPr>
          <w:rFonts w:ascii="Times New Roman" w:hAnsi="Times New Roman" w:cs="Times New Roman"/>
          <w:sz w:val="28"/>
          <w:szCs w:val="28"/>
        </w:rPr>
        <w:t>Федеральным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24367">
        <w:rPr>
          <w:rFonts w:ascii="Times New Roman" w:hAnsi="Times New Roman" w:cs="Times New Roman"/>
          <w:sz w:val="28"/>
          <w:szCs w:val="28"/>
        </w:rPr>
        <w:t>ом</w:t>
      </w:r>
      <w:r w:rsidR="000B454B" w:rsidRPr="002B6148">
        <w:rPr>
          <w:rFonts w:ascii="Times New Roman" w:hAnsi="Times New Roman" w:cs="Times New Roman"/>
          <w:sz w:val="28"/>
          <w:szCs w:val="28"/>
        </w:rPr>
        <w:t xml:space="preserve"> </w:t>
      </w:r>
      <w:r w:rsidR="00EF2605" w:rsidRPr="002B6148">
        <w:rPr>
          <w:rFonts w:ascii="Times New Roman" w:hAnsi="Times New Roman" w:cs="Times New Roman"/>
          <w:sz w:val="28"/>
          <w:szCs w:val="28"/>
        </w:rPr>
        <w:t xml:space="preserve">от 22 августа 2004 г. № 122-ФЗ  «О внесении изменений в законодательные акты Российской Федерации и </w:t>
      </w:r>
      <w:r w:rsidR="00EF2605" w:rsidRPr="002B6148">
        <w:rPr>
          <w:rFonts w:ascii="Times New Roman" w:hAnsi="Times New Roman" w:cs="Times New Roman"/>
          <w:sz w:val="28"/>
          <w:szCs w:val="28"/>
        </w:rPr>
        <w:lastRenderedPageBreak/>
        <w:t>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2B6148" w:rsidRPr="002B6148">
        <w:rPr>
          <w:rFonts w:ascii="Times New Roman" w:hAnsi="Times New Roman" w:cs="Times New Roman"/>
          <w:sz w:val="28"/>
          <w:szCs w:val="28"/>
        </w:rPr>
        <w:t>, Указом Президента Российской Федерации от 21 сентября 2022 г. № 647 «Об объявлении частичной мобилизации в Российской Федерации</w:t>
      </w:r>
      <w:r w:rsidR="00FD4CDF">
        <w:rPr>
          <w:rFonts w:ascii="Times New Roman" w:hAnsi="Times New Roman" w:cs="Times New Roman"/>
          <w:sz w:val="28"/>
          <w:szCs w:val="28"/>
        </w:rPr>
        <w:t>» (далее – Указ)</w:t>
      </w:r>
      <w:r w:rsidR="002B6148" w:rsidRPr="002B6148">
        <w:rPr>
          <w:rFonts w:ascii="Times New Roman" w:hAnsi="Times New Roman" w:cs="Times New Roman"/>
          <w:sz w:val="28"/>
          <w:szCs w:val="28"/>
        </w:rPr>
        <w:t>.</w:t>
      </w:r>
    </w:p>
    <w:p w:rsidR="00FD4CDF" w:rsidRPr="00FD4CDF" w:rsidRDefault="00FD4CDF" w:rsidP="00FD4C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64EF" w:rsidRPr="007464EF" w:rsidRDefault="007464EF" w:rsidP="00977E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2. Категории</w:t>
      </w:r>
      <w:r w:rsidR="00EB5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18CD">
        <w:rPr>
          <w:rFonts w:ascii="Times New Roman" w:eastAsia="Times New Roman" w:hAnsi="Times New Roman" w:cs="Times New Roman"/>
          <w:sz w:val="28"/>
          <w:szCs w:val="28"/>
        </w:rPr>
        <w:t>граждан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, которым оказывается </w:t>
      </w:r>
      <w:r w:rsidR="005F239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C18CD">
        <w:rPr>
          <w:rFonts w:ascii="Times New Roman" w:eastAsia="Times New Roman" w:hAnsi="Times New Roman" w:cs="Times New Roman"/>
          <w:sz w:val="28"/>
          <w:szCs w:val="28"/>
        </w:rPr>
        <w:t>униципальная поддержка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D31" w:rsidRDefault="007464EF" w:rsidP="006D6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5F2390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</w:t>
      </w:r>
      <w:r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Право на получение м</w:t>
      </w:r>
      <w:r w:rsidR="00301556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униципальной поддержки имеют </w:t>
      </w:r>
      <w:r w:rsidR="006D6D31" w:rsidRPr="00415A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следующие категории граждан: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ветераны Великой Отечественной войны; 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2) ветераны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3) инвалиды Великой Отечественной войны и инвалиды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 Великой Отечественной войны, определяются законами и иными нормативными правовыми актами субъектов Российской Федерации;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5) родители погибшего (умершего) инвалида войны, участника Великой Отечественной войны и ветерана боевых действий;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6) супруга (супруг) погибшего (умершего) инвалида войны, 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ветерана боевых действий</w:t>
      </w:r>
      <w:r w:rsidR="002243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305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не вступившая (не вступивший) в повторный брак;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7) супруга (супруг) погибшего (умершего) участника Великой Отечественной войны, не вступившая (не вступивший) в повторный брак;</w:t>
      </w:r>
    </w:p>
    <w:p w:rsidR="00C334A7" w:rsidRPr="00305013" w:rsidRDefault="00C334A7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5013">
        <w:rPr>
          <w:rFonts w:ascii="Times New Roman" w:hAnsi="Times New Roman" w:cs="Times New Roman"/>
          <w:bCs/>
          <w:color w:val="000000" w:themeColor="text1"/>
          <w:kern w:val="36"/>
          <w:sz w:val="28"/>
          <w:szCs w:val="28"/>
        </w:rPr>
        <w:t>8)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</w:t>
      </w:r>
      <w:r w:rsidR="002B6148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B6148" w:rsidRPr="002B6148" w:rsidRDefault="002B6148" w:rsidP="00C334A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kern w:val="36"/>
          <w:sz w:val="28"/>
          <w:szCs w:val="28"/>
        </w:rPr>
      </w:pPr>
      <w:r w:rsidRPr="002B6148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9) члены семей </w:t>
      </w:r>
      <w:r w:rsidR="00FD4CDF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граждан Российской Федерации, призванных в соответствии с Указом Президента Российской Федерации на военную службу по мобилизации в Вооруженные Силы Российской Федерации </w:t>
      </w:r>
      <w:r w:rsidRPr="002B6148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в период проведения специальной военной операции.</w:t>
      </w:r>
    </w:p>
    <w:p w:rsidR="002166F7" w:rsidRDefault="00FF719C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меры социальной поддержки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твии с настоящим Порядком предоставля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тся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 xml:space="preserve"> на ремонт жилого помещения</w:t>
      </w:r>
      <w:r w:rsidR="00230EA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0EA0" w:rsidRDefault="00230EA0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Дополнительные меры социальной поддержки в соответствии с настоящим Порядком предоставля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ются при соблюдении следующих условий:</w:t>
      </w:r>
    </w:p>
    <w:p w:rsidR="001A35BA" w:rsidRDefault="001A35BA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жилое помещение, подлежащее ремонту, находится на 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территории мун</w:t>
      </w:r>
      <w:r>
        <w:rPr>
          <w:rFonts w:ascii="Times New Roman" w:eastAsia="Times New Roman" w:hAnsi="Times New Roman" w:cs="Times New Roman"/>
          <w:sz w:val="28"/>
          <w:szCs w:val="28"/>
        </w:rPr>
        <w:t>иц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пального образования Тимашевский район;</w:t>
      </w:r>
    </w:p>
    <w:p w:rsidR="001A35BA" w:rsidRDefault="001A35BA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жилое помещение, подлежащ</w:t>
      </w:r>
      <w:r w:rsidR="00EF2605">
        <w:rPr>
          <w:rFonts w:ascii="Times New Roman" w:eastAsia="Times New Roman" w:hAnsi="Times New Roman" w:cs="Times New Roman"/>
          <w:sz w:val="28"/>
          <w:szCs w:val="28"/>
        </w:rPr>
        <w:t>ее ремонту, принадлежит гражданину</w:t>
      </w:r>
      <w:r w:rsidR="00C334A7">
        <w:rPr>
          <w:rFonts w:ascii="Times New Roman" w:eastAsia="Times New Roman" w:hAnsi="Times New Roman" w:cs="Times New Roman"/>
          <w:sz w:val="28"/>
          <w:szCs w:val="28"/>
        </w:rPr>
        <w:t xml:space="preserve"> на праве собственн</w:t>
      </w:r>
      <w:r>
        <w:rPr>
          <w:rFonts w:ascii="Times New Roman" w:eastAsia="Times New Roman" w:hAnsi="Times New Roman" w:cs="Times New Roman"/>
          <w:sz w:val="28"/>
          <w:szCs w:val="28"/>
        </w:rPr>
        <w:t>ости;</w:t>
      </w:r>
    </w:p>
    <w:p w:rsidR="001A35BA" w:rsidRDefault="00EF2605" w:rsidP="00230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гражданин</w:t>
      </w:r>
      <w:r w:rsidR="00C334A7">
        <w:rPr>
          <w:rFonts w:ascii="Times New Roman" w:eastAsia="Times New Roman" w:hAnsi="Times New Roman" w:cs="Times New Roman"/>
          <w:sz w:val="28"/>
          <w:szCs w:val="28"/>
        </w:rPr>
        <w:t xml:space="preserve"> постоянно проживает на террито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рии муниципального образования Тимашевский район.</w:t>
      </w:r>
    </w:p>
    <w:p w:rsidR="00B850CB" w:rsidRDefault="00301556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4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 мер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ы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поддержки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предоставля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тся при наличии оснований для оказания м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униципальной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, установленных Комиссией</w:t>
      </w:r>
      <w:r w:rsidR="002166F7" w:rsidRPr="00216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6F7" w:rsidRPr="007464EF">
        <w:rPr>
          <w:rFonts w:ascii="Times New Roman" w:eastAsia="Times New Roman" w:hAnsi="Times New Roman" w:cs="Times New Roman"/>
          <w:sz w:val="28"/>
          <w:szCs w:val="28"/>
        </w:rPr>
        <w:t xml:space="preserve">по оказанию </w:t>
      </w:r>
      <w:r w:rsidR="002166F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 отдельным категориям граждан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464EF" w:rsidRPr="007464EF" w:rsidRDefault="007464EF" w:rsidP="00977EE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2166F7" w:rsidP="00977EE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 Порядок о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казани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дополнительных мер социальной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 xml:space="preserve"> поддержки</w:t>
      </w:r>
    </w:p>
    <w:p w:rsidR="007464EF" w:rsidRPr="007464EF" w:rsidRDefault="007464EF" w:rsidP="00977EED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C81EF1" w:rsidRDefault="001018E3" w:rsidP="00195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614CF">
        <w:rPr>
          <w:rFonts w:ascii="Times New Roman" w:eastAsia="Times New Roman" w:hAnsi="Times New Roman" w:cs="Times New Roman"/>
          <w:sz w:val="28"/>
          <w:szCs w:val="28"/>
        </w:rPr>
        <w:t>.1</w:t>
      </w:r>
      <w:r w:rsidR="00CA62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>Оценка конкретных обстоятельств  и принятие решения</w:t>
      </w:r>
      <w:r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>о наличии</w:t>
      </w:r>
      <w:r w:rsidR="00EB5425" w:rsidRPr="00C81EF1">
        <w:rPr>
          <w:rFonts w:ascii="Times New Roman" w:eastAsia="Times New Roman" w:hAnsi="Times New Roman" w:cs="Times New Roman"/>
          <w:sz w:val="28"/>
          <w:szCs w:val="28"/>
        </w:rPr>
        <w:t xml:space="preserve"> (отсутствии)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оснований для </w:t>
      </w:r>
      <w:r w:rsidR="00F0613A" w:rsidRPr="00C81EF1">
        <w:rPr>
          <w:rFonts w:ascii="Times New Roman" w:eastAsia="Times New Roman" w:hAnsi="Times New Roman" w:cs="Times New Roman"/>
          <w:sz w:val="28"/>
          <w:szCs w:val="28"/>
        </w:rPr>
        <w:t>оказания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0E5545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Комиссией, состав которой утверждается постановлением администрации муниципального образования </w:t>
      </w:r>
      <w:r w:rsidR="00A85E85" w:rsidRPr="00C81EF1">
        <w:rPr>
          <w:rFonts w:ascii="Times New Roman" w:eastAsia="Times New Roman" w:hAnsi="Times New Roman" w:cs="Times New Roman"/>
          <w:sz w:val="28"/>
          <w:szCs w:val="28"/>
        </w:rPr>
        <w:t>Тимашевский район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членов </w:t>
      </w:r>
      <w:r w:rsidR="007A7320">
        <w:rPr>
          <w:rFonts w:ascii="Times New Roman" w:eastAsia="Times New Roman" w:hAnsi="Times New Roman" w:cs="Times New Roman"/>
          <w:sz w:val="28"/>
          <w:szCs w:val="28"/>
        </w:rPr>
        <w:t>К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омиссии должно быть не менее 5 человек.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 Комиссии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принимается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открытым голосованием </w:t>
      </w:r>
      <w:r w:rsidR="00C9001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простым большинством </w:t>
      </w:r>
      <w:r w:rsidR="00C81EF1" w:rsidRPr="00C81EF1">
        <w:rPr>
          <w:rFonts w:ascii="Times New Roman" w:eastAsia="Times New Roman" w:hAnsi="Times New Roman" w:cs="Times New Roman"/>
          <w:sz w:val="28"/>
          <w:szCs w:val="28"/>
        </w:rPr>
        <w:t xml:space="preserve">присутствующих на заседании членов Комиссии и 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>оформляется протоколом</w:t>
      </w:r>
      <w:r w:rsidR="00E059C7" w:rsidRPr="00C81E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464EF" w:rsidRP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850CB" w:rsidRPr="00C81EF1" w:rsidRDefault="00B850CB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1EF1">
        <w:rPr>
          <w:rFonts w:ascii="Times New Roman" w:eastAsia="Times New Roman" w:hAnsi="Times New Roman" w:cs="Times New Roman"/>
          <w:sz w:val="28"/>
          <w:szCs w:val="28"/>
        </w:rPr>
        <w:t xml:space="preserve">Подготовка для рассмотрения на заседании Комиссии материалов по вопросам предоставления 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муни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ц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пальной поддержки</w:t>
      </w:r>
      <w:r w:rsidR="005C07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1EF1">
        <w:rPr>
          <w:rFonts w:ascii="Times New Roman" w:eastAsia="Times New Roman" w:hAnsi="Times New Roman" w:cs="Times New Roman"/>
          <w:sz w:val="28"/>
          <w:szCs w:val="28"/>
        </w:rPr>
        <w:t>осуществляется отделом по социальным вопросам администрации муниципальног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о образования Тимашевский район.</w:t>
      </w:r>
    </w:p>
    <w:p w:rsidR="00C81EF1" w:rsidRPr="00305013" w:rsidRDefault="005C07BC" w:rsidP="00264B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6115E"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57F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 xml:space="preserve"> Размер муниципальной поддержки определяется Комиссией в каждом конкретном случае, исходя из представленных документов</w:t>
      </w:r>
      <w:r w:rsidR="00A57FCC" w:rsidRPr="00A57FCC">
        <w:rPr>
          <w:rFonts w:ascii="Times New Roman" w:hAnsi="Times New Roman" w:cs="Times New Roman"/>
          <w:sz w:val="28"/>
          <w:szCs w:val="28"/>
        </w:rPr>
        <w:t xml:space="preserve"> </w:t>
      </w:r>
      <w:r w:rsidR="00A57FCC" w:rsidRPr="00A57FCC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бюджетных ассигнований и лимитов бюджетных обязательств, утвержденных для администрации муниципального образования Тимашевский район на текущий год в рамках муниципальной программы, содержащей мероприятия, направленные на оказание муниципальной поддержки отдельным категориям граждан, и не может превышать </w:t>
      </w:r>
      <w:r w:rsidR="00305013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>20 000 (двадцать</w:t>
      </w:r>
      <w:r w:rsidR="00A57FCC" w:rsidRPr="003050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тысяч) рублей в год</w:t>
      </w:r>
      <w:r w:rsidR="0038444F" w:rsidRPr="003050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52505" w:rsidRDefault="00264B13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E5545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0E554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Для рассмотрения вопроса о предоставлении мер социальной поддержки гражданин обращается </w:t>
      </w:r>
      <w:r w:rsidR="00E61BBD">
        <w:rPr>
          <w:rFonts w:ascii="Times New Roman" w:eastAsia="Times New Roman" w:hAnsi="Times New Roman" w:cs="Times New Roman"/>
          <w:sz w:val="28"/>
          <w:szCs w:val="28"/>
        </w:rPr>
        <w:t xml:space="preserve">лично, либо через своего законного или уполномоченного представителя,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заявлением </w:t>
      </w:r>
      <w:r w:rsidR="000A32C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752D5F" w:rsidRPr="00E725ED">
        <w:rPr>
          <w:rFonts w:ascii="Times New Roman" w:eastAsia="Times New Roman" w:hAnsi="Times New Roman" w:cs="Times New Roman"/>
          <w:sz w:val="28"/>
          <w:szCs w:val="28"/>
        </w:rPr>
        <w:t>имя главы муниципального образования Тимашевский район</w:t>
      </w:r>
      <w:r w:rsidR="00752D5F" w:rsidRPr="00752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D5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отдел по социальным вопросам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Тимашевский район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 xml:space="preserve">(далее – Отдел) </w:t>
      </w:r>
      <w:r w:rsidR="00C81EF1">
        <w:rPr>
          <w:rFonts w:ascii="Times New Roman" w:eastAsia="Times New Roman" w:hAnsi="Times New Roman" w:cs="Times New Roman"/>
          <w:sz w:val="28"/>
          <w:szCs w:val="28"/>
        </w:rPr>
        <w:t>по адресу: г. Тимашевск, ул. Красная, д.103 каб.5.</w:t>
      </w:r>
      <w:r w:rsidR="00452505">
        <w:rPr>
          <w:rFonts w:ascii="Times New Roman" w:eastAsia="Times New Roman" w:hAnsi="Times New Roman" w:cs="Times New Roman"/>
          <w:sz w:val="28"/>
          <w:szCs w:val="28"/>
        </w:rPr>
        <w:t>:</w:t>
      </w:r>
      <w:r w:rsidR="000A3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64EF" w:rsidRPr="00452505" w:rsidRDefault="00452505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граждане, указанные в 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подпунктах 1-8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пункта 2.1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32CE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позднее 1</w:t>
      </w:r>
      <w:r w:rsidR="00847276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 апреля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текущего года;</w:t>
      </w:r>
    </w:p>
    <w:p w:rsidR="00452505" w:rsidRPr="00452505" w:rsidRDefault="00452505" w:rsidP="004525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граждане, указанные в 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подпункт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9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пункт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224367"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2.1 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позднее </w:t>
      </w:r>
      <w:r w:rsidR="002243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4525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 декабря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текущего года.</w:t>
      </w:r>
    </w:p>
    <w:p w:rsidR="007464EF" w:rsidRPr="007464EF" w:rsidRDefault="00264B13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0613A">
        <w:rPr>
          <w:rFonts w:ascii="Times New Roman" w:eastAsia="Times New Roman" w:hAnsi="Times New Roman" w:cs="Times New Roman"/>
          <w:sz w:val="28"/>
          <w:szCs w:val="28"/>
        </w:rPr>
        <w:t>К заявлению</w:t>
      </w:r>
      <w:r w:rsidR="00B82E8C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13A">
        <w:rPr>
          <w:rFonts w:ascii="Times New Roman" w:eastAsia="Times New Roman" w:hAnsi="Times New Roman" w:cs="Times New Roman"/>
          <w:sz w:val="28"/>
          <w:szCs w:val="28"/>
        </w:rPr>
        <w:t>прилагаются:</w:t>
      </w:r>
    </w:p>
    <w:p w:rsidR="00057BA8" w:rsidRDefault="00E61BBD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документ, удостоверяющий личность получателя и его место жительства (место пребывания) на территории муниципального образования Тимашевский район; </w:t>
      </w:r>
    </w:p>
    <w:p w:rsidR="00057BA8" w:rsidRPr="00752D5F" w:rsidRDefault="00057BA8" w:rsidP="00057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D5F">
        <w:rPr>
          <w:rFonts w:ascii="Times New Roman" w:eastAsia="Times New Roman" w:hAnsi="Times New Roman" w:cs="Times New Roman"/>
          <w:sz w:val="28"/>
          <w:szCs w:val="28"/>
        </w:rPr>
        <w:t>копии льготных удостоверений (при их наличии);</w:t>
      </w:r>
    </w:p>
    <w:p w:rsidR="00057BA8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арственном реестре недвижимости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выписк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DC34E0" w:rsidRPr="006301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1B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="00DC34E0" w:rsidRPr="006301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Единого государственного реестра недвижимости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 основных характеристиках и зарегистрированных правах на объект недвижимости</w:t>
      </w:r>
      <w:r w:rsidR="00057BA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7BA8" w:rsidRDefault="00057BA8" w:rsidP="00057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состав семьи</w:t>
      </w:r>
      <w:r w:rsidR="00E61BBD">
        <w:rPr>
          <w:rFonts w:ascii="Times New Roman" w:eastAsia="Times New Roman" w:hAnsi="Times New Roman" w:cs="Times New Roman"/>
          <w:sz w:val="28"/>
          <w:szCs w:val="28"/>
        </w:rPr>
        <w:t xml:space="preserve"> (при необходимости)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5013" w:rsidRPr="00452505" w:rsidRDefault="00305013" w:rsidP="004525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013">
        <w:rPr>
          <w:rFonts w:ascii="Times New Roman" w:hAnsi="Times New Roman" w:cs="Times New Roman"/>
          <w:sz w:val="28"/>
          <w:szCs w:val="28"/>
        </w:rPr>
        <w:lastRenderedPageBreak/>
        <w:t xml:space="preserve">справку из </w:t>
      </w:r>
      <w:r w:rsidR="00FD4CDF">
        <w:rPr>
          <w:rFonts w:ascii="Times New Roman" w:hAnsi="Times New Roman" w:cs="Times New Roman"/>
          <w:sz w:val="28"/>
          <w:szCs w:val="28"/>
        </w:rPr>
        <w:t>военного комиссариата</w:t>
      </w:r>
      <w:r w:rsidR="00224367">
        <w:rPr>
          <w:rFonts w:ascii="Times New Roman" w:hAnsi="Times New Roman" w:cs="Times New Roman"/>
          <w:sz w:val="28"/>
          <w:szCs w:val="28"/>
        </w:rPr>
        <w:t>,</w:t>
      </w:r>
      <w:r w:rsidR="00FD4CDF">
        <w:rPr>
          <w:rFonts w:ascii="Times New Roman" w:hAnsi="Times New Roman" w:cs="Times New Roman"/>
          <w:sz w:val="28"/>
          <w:szCs w:val="28"/>
        </w:rPr>
        <w:t xml:space="preserve"> </w:t>
      </w:r>
      <w:r w:rsidRPr="00305013">
        <w:rPr>
          <w:rFonts w:ascii="Times New Roman" w:hAnsi="Times New Roman" w:cs="Times New Roman"/>
          <w:sz w:val="28"/>
          <w:szCs w:val="28"/>
        </w:rPr>
        <w:t>подтверждающ</w:t>
      </w:r>
      <w:r w:rsidR="00496711">
        <w:rPr>
          <w:rFonts w:ascii="Times New Roman" w:hAnsi="Times New Roman" w:cs="Times New Roman"/>
          <w:sz w:val="28"/>
          <w:szCs w:val="28"/>
        </w:rPr>
        <w:t>ую</w:t>
      </w:r>
      <w:r w:rsidRPr="00305013">
        <w:rPr>
          <w:rFonts w:ascii="Times New Roman" w:hAnsi="Times New Roman" w:cs="Times New Roman"/>
          <w:sz w:val="28"/>
          <w:szCs w:val="28"/>
        </w:rPr>
        <w:t xml:space="preserve"> факт призыва по частичной мобилизации </w:t>
      </w:r>
      <w:r w:rsidR="00496711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Pr="00305013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Pr="00305013">
        <w:rPr>
          <w:rFonts w:ascii="Times New Roman" w:hAnsi="Times New Roman" w:cs="Times New Roman"/>
          <w:sz w:val="28"/>
          <w:szCs w:val="28"/>
        </w:rPr>
        <w:t>;</w:t>
      </w:r>
    </w:p>
    <w:p w:rsidR="00F0613A" w:rsidRDefault="00F0613A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реквизиты</w:t>
      </w:r>
      <w:r w:rsidR="008F603C">
        <w:rPr>
          <w:rFonts w:ascii="Times New Roman" w:eastAsia="Times New Roman" w:hAnsi="Times New Roman" w:cs="Times New Roman"/>
          <w:sz w:val="28"/>
          <w:szCs w:val="28"/>
        </w:rPr>
        <w:t xml:space="preserve"> счета заявителя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 xml:space="preserve"> в кредитной организации</w:t>
      </w:r>
      <w:r w:rsidR="00C96742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57BA8" w:rsidRDefault="00057BA8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справки, сметные расчеты, ходатайства администрации 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поселений, </w:t>
      </w:r>
      <w:r>
        <w:rPr>
          <w:rFonts w:ascii="Times New Roman" w:eastAsia="Times New Roman" w:hAnsi="Times New Roman" w:cs="Times New Roman"/>
          <w:sz w:val="28"/>
          <w:szCs w:val="28"/>
        </w:rPr>
        <w:t>ветеранских организаций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517D2">
        <w:rPr>
          <w:rFonts w:ascii="Times New Roman" w:eastAsia="Times New Roman" w:hAnsi="Times New Roman" w:cs="Times New Roman"/>
          <w:sz w:val="28"/>
          <w:szCs w:val="28"/>
        </w:rPr>
        <w:t xml:space="preserve">подтверждающие необходимость </w:t>
      </w:r>
      <w:r w:rsidR="0084051C">
        <w:rPr>
          <w:rFonts w:ascii="Times New Roman" w:eastAsia="Times New Roman" w:hAnsi="Times New Roman" w:cs="Times New Roman"/>
          <w:sz w:val="28"/>
          <w:szCs w:val="28"/>
        </w:rPr>
        <w:t>проведения р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>емонта в данном жилом помещении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 xml:space="preserve"> и оказании мер социальной поддержки в виде единовременной социальной выплаты</w:t>
      </w:r>
      <w:r w:rsidR="000957E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452E" w:rsidRDefault="000957E8" w:rsidP="008B4A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 xml:space="preserve"> заявлению, поданному от имени заявителя его законным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уполномоченным </w:t>
      </w:r>
      <w:r w:rsidR="0081452E">
        <w:rPr>
          <w:rFonts w:ascii="Times New Roman" w:eastAsia="Times New Roman" w:hAnsi="Times New Roman" w:cs="Times New Roman"/>
          <w:sz w:val="28"/>
          <w:szCs w:val="28"/>
        </w:rPr>
        <w:t>представителем, дополнительно к документам, указанным в настоящем пункте, представляется копия документа, удостоверяющего полномочия представителя, а также копия документа, удостоверяющего ег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о личность.</w:t>
      </w:r>
    </w:p>
    <w:p w:rsidR="00427AE1" w:rsidRDefault="00427AE1" w:rsidP="00977E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A73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Копии документов представляются вместе с подлинниками, которые после сверки возвращаются заявителю.</w:t>
      </w:r>
    </w:p>
    <w:p w:rsidR="002833ED" w:rsidRPr="001E5E59" w:rsidRDefault="008517D2" w:rsidP="001E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33ED" w:rsidRPr="00B82E8C">
        <w:rPr>
          <w:rFonts w:ascii="Times New Roman" w:hAnsi="Times New Roman" w:cs="Times New Roman"/>
        </w:rPr>
        <w:t xml:space="preserve"> </w:t>
      </w:r>
      <w:r w:rsidR="002833ED">
        <w:rPr>
          <w:rFonts w:ascii="Times New Roman" w:hAnsi="Times New Roman" w:cs="Times New Roman"/>
          <w:sz w:val="28"/>
          <w:szCs w:val="28"/>
        </w:rPr>
        <w:t>Специалисты</w:t>
      </w:r>
      <w:r w:rsidR="002833ED" w:rsidRPr="00457EBB">
        <w:rPr>
          <w:rFonts w:ascii="Times New Roman" w:hAnsi="Times New Roman" w:cs="Times New Roman"/>
          <w:sz w:val="28"/>
          <w:szCs w:val="28"/>
        </w:rPr>
        <w:t xml:space="preserve"> 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Отдел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совместно с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о специалистами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администраций городского и сельских поселений муниципального образования Тимашевский район, в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 xml:space="preserve"> случае подачи заявления об 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 гражданам, 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>относящ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>имся</w:t>
      </w:r>
      <w:r w:rsidR="002833ED" w:rsidRPr="00B850CB">
        <w:rPr>
          <w:rFonts w:ascii="Times New Roman" w:eastAsia="Times New Roman" w:hAnsi="Times New Roman" w:cs="Times New Roman"/>
          <w:sz w:val="28"/>
          <w:szCs w:val="28"/>
        </w:rPr>
        <w:t xml:space="preserve"> к к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атегори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>ям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>, указанным в пункте 2.1. настоящего Порядка</w:t>
      </w:r>
      <w:r w:rsidR="008D3006">
        <w:rPr>
          <w:rFonts w:ascii="Times New Roman" w:eastAsia="Times New Roman" w:hAnsi="Times New Roman" w:cs="Times New Roman"/>
          <w:sz w:val="28"/>
          <w:szCs w:val="28"/>
        </w:rPr>
        <w:t>,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 проводят 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>обследования материально-бытовых условий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, с составлением акта обследования.</w:t>
      </w:r>
      <w:r w:rsidR="002833ED" w:rsidRPr="00B82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В акте указывается: состав семьи заявителя, описание </w:t>
      </w:r>
      <w:r w:rsidR="001E5E59">
        <w:rPr>
          <w:rFonts w:ascii="Times New Roman" w:eastAsia="Times New Roman" w:hAnsi="Times New Roman" w:cs="Times New Roman"/>
          <w:sz w:val="28"/>
          <w:szCs w:val="28"/>
        </w:rPr>
        <w:t xml:space="preserve">нуждаемости в проведении ремонта жилого помещения, </w:t>
      </w:r>
      <w:r w:rsidR="002833ED">
        <w:rPr>
          <w:rFonts w:ascii="Times New Roman" w:eastAsia="Times New Roman" w:hAnsi="Times New Roman" w:cs="Times New Roman"/>
          <w:sz w:val="28"/>
          <w:szCs w:val="28"/>
        </w:rPr>
        <w:t xml:space="preserve">принадлежность к льготной категории граждан и др. </w:t>
      </w:r>
    </w:p>
    <w:p w:rsidR="000E5370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 xml:space="preserve">В день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обращения за </w:t>
      </w:r>
      <w:r w:rsidR="00977EED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предоставлением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A304B">
        <w:rPr>
          <w:rFonts w:ascii="Times New Roman" w:eastAsia="Times New Roman" w:hAnsi="Times New Roman" w:cs="Times New Roman"/>
          <w:sz w:val="28"/>
          <w:szCs w:val="28"/>
        </w:rPr>
        <w:t>письменное заявление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>регистрируется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 xml:space="preserve">специалистом Отдела </w:t>
      </w:r>
      <w:r w:rsidR="00530140">
        <w:rPr>
          <w:rFonts w:ascii="Times New Roman" w:eastAsia="Times New Roman" w:hAnsi="Times New Roman" w:cs="Times New Roman"/>
          <w:sz w:val="28"/>
          <w:szCs w:val="28"/>
        </w:rPr>
        <w:t>в Журнале регистрации обращений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 граждан по вопросам предоставления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(далее – Журнал регистрации)</w:t>
      </w:r>
      <w:r w:rsidR="000E53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464EF" w:rsidRPr="007464EF" w:rsidRDefault="000E5370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Журнал </w:t>
      </w:r>
      <w:r w:rsidR="00466F34">
        <w:rPr>
          <w:rFonts w:ascii="Times New Roman" w:eastAsia="Times New Roman" w:hAnsi="Times New Roman" w:cs="Times New Roman"/>
          <w:sz w:val="28"/>
          <w:szCs w:val="28"/>
        </w:rPr>
        <w:t xml:space="preserve">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должен содержать 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следующие сведения:</w:t>
      </w:r>
    </w:p>
    <w:p w:rsidR="00457EBB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фамилия имя отчество лица, обратившегося за предоставлением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адрес места жительства (места пребывания) заявителя;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дата при</w:t>
      </w:r>
      <w:r w:rsidR="00530140">
        <w:rPr>
          <w:rFonts w:ascii="Times New Roman" w:eastAsia="Times New Roman" w:hAnsi="Times New Roman" w:cs="Times New Roman"/>
          <w:sz w:val="28"/>
          <w:szCs w:val="28"/>
        </w:rPr>
        <w:t>нятия заявления о предоставлении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64EF" w:rsidRPr="007464EF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дата и номер</w:t>
      </w:r>
      <w:r w:rsidR="00D855E0">
        <w:rPr>
          <w:rFonts w:ascii="Times New Roman" w:eastAsia="Times New Roman" w:hAnsi="Times New Roman" w:cs="Times New Roman"/>
          <w:sz w:val="28"/>
          <w:szCs w:val="28"/>
        </w:rPr>
        <w:t xml:space="preserve"> протокола заседания К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>омиссии</w:t>
      </w:r>
      <w:r w:rsidR="00A43CB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464EF" w:rsidRPr="0086542D" w:rsidRDefault="007464EF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sz w:val="28"/>
          <w:szCs w:val="28"/>
        </w:rPr>
        <w:t>Журнал регистрации должен быть прошит, пронумерован, скреплен печатью</w:t>
      </w:r>
      <w:r w:rsidR="00A43CB0" w:rsidRPr="0086542D"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86542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50CB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Письменное заявление об 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E262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</w:t>
      </w:r>
      <w:r w:rsidR="00FE1E2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рабочих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дней 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передается специалистом Отдела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рассмотрение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Комиссию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1485B" w:rsidRDefault="008517D2" w:rsidP="00977EE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Комиссия по результатам рассмотрения в течение 15 рабочих дней при</w:t>
      </w:r>
      <w:r w:rsidR="007F5FC7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нимает одно из следующих решений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(о наличии оснований для 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или об отсутствии оснований для 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FD7BCF" w:rsidRPr="00FD7B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и направляет его в Отдел не позднее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рабочих дней со дня принятия решения.</w:t>
      </w:r>
      <w:r w:rsidR="00A1485B" w:rsidRPr="00A1485B">
        <w:rPr>
          <w:sz w:val="28"/>
          <w:szCs w:val="28"/>
        </w:rPr>
        <w:t xml:space="preserve"> </w:t>
      </w:r>
      <w:r w:rsidR="00A1485B" w:rsidRPr="00A1485B">
        <w:rPr>
          <w:rFonts w:ascii="Times New Roman" w:hAnsi="Times New Roman" w:cs="Times New Roman"/>
          <w:sz w:val="28"/>
          <w:szCs w:val="28"/>
        </w:rPr>
        <w:t xml:space="preserve">В случае несогласия с решением Комиссии заявитель вправе обжаловать его в суде в порядке и </w:t>
      </w:r>
      <w:r w:rsidR="00A1485B" w:rsidRPr="00A1485B">
        <w:rPr>
          <w:rFonts w:ascii="Times New Roman" w:hAnsi="Times New Roman" w:cs="Times New Roman"/>
          <w:sz w:val="28"/>
          <w:szCs w:val="28"/>
        </w:rPr>
        <w:lastRenderedPageBreak/>
        <w:t>сроки, установленные действующим законодательством Российской Федерации</w:t>
      </w:r>
      <w:r w:rsidR="00A1485B">
        <w:rPr>
          <w:sz w:val="28"/>
          <w:szCs w:val="28"/>
        </w:rPr>
        <w:t>.</w:t>
      </w:r>
    </w:p>
    <w:p w:rsidR="00B850CB" w:rsidRPr="00A1485B" w:rsidRDefault="008517D2" w:rsidP="00977EE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DC34E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Основаниями для принятия Комиссией решения об отсутствии оснований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оказания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</w:t>
      </w:r>
      <w:r w:rsidR="00B850CB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вляются:</w:t>
      </w:r>
    </w:p>
    <w:p w:rsidR="008B4AB0" w:rsidRDefault="00B850CB" w:rsidP="008B4AB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8B4A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 заявлением обратилось лицо, не обладающее правом на получение </w:t>
      </w:r>
      <w:r w:rsidR="008B4AB0">
        <w:rPr>
          <w:rFonts w:ascii="Times New Roman" w:eastAsia="Times New Roman" w:hAnsi="Times New Roman" w:cs="Times New Roman"/>
          <w:sz w:val="28"/>
          <w:szCs w:val="28"/>
        </w:rPr>
        <w:t>единовременной социальной выплаты и (или) не уполномоченное на обращение с таким заявлением;</w:t>
      </w:r>
    </w:p>
    <w:p w:rsidR="00B850CB" w:rsidRPr="0086542D" w:rsidRDefault="00B850CB" w:rsidP="00977E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2) заявителем </w:t>
      </w:r>
      <w:r w:rsidR="008B4A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представлены (представлены не в полном объеме) документы, указанные в пункте </w:t>
      </w:r>
      <w:r w:rsidR="00FD7B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3.4.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раздела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542D" w:rsidRPr="0086542D">
        <w:rPr>
          <w:color w:val="000000" w:themeColor="text1"/>
        </w:rPr>
        <w:t xml:space="preserve"> </w:t>
      </w:r>
      <w:r w:rsidR="0086542D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настоящего Порядка.</w:t>
      </w:r>
    </w:p>
    <w:p w:rsidR="00803D78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основании решения Комиссии о наличии оснований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оказания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D7BCF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Отдел в течение </w:t>
      </w:r>
      <w:r w:rsidR="00815E29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рабочих дней подготавливает проект постановления администрации муниципального образования Тимашевский район о</w:t>
      </w:r>
      <w:r w:rsidR="00A1485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 оказании 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803D78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F183A" w:rsidRPr="0086542D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3.11.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основании решения Комиссии о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 отсутствии 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оснований для </w:t>
      </w:r>
      <w:r w:rsid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оказания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FD7BCF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в течение </w:t>
      </w:r>
      <w:r w:rsidR="000D32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 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рабочих дней подготавливает проект уведомления об отказе в </w:t>
      </w:r>
      <w:r w:rsidR="00865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оказании </w:t>
      </w:r>
      <w:r w:rsidR="00FD7BCF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CF183A" w:rsidRPr="008654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CF183A" w:rsidRPr="008654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F183A" w:rsidRPr="007464EF" w:rsidRDefault="00CF183A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542D">
        <w:rPr>
          <w:rFonts w:ascii="Times New Roman" w:eastAsia="Times New Roman" w:hAnsi="Times New Roman" w:cs="Times New Roman"/>
          <w:sz w:val="28"/>
          <w:szCs w:val="28"/>
        </w:rPr>
        <w:t>Уведомление об отказе</w:t>
      </w:r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первым заместителем главы муниципального образования Тимашевский район и направляется </w:t>
      </w:r>
      <w:r w:rsidR="008B6062" w:rsidRPr="0086542D">
        <w:rPr>
          <w:rFonts w:ascii="Times New Roman" w:eastAsia="Times New Roman" w:hAnsi="Times New Roman" w:cs="Times New Roman"/>
          <w:sz w:val="28"/>
          <w:szCs w:val="28"/>
        </w:rPr>
        <w:t xml:space="preserve">специалистом Отдела </w:t>
      </w:r>
      <w:r w:rsidR="001E2E1F" w:rsidRPr="0086542D">
        <w:rPr>
          <w:rFonts w:ascii="Times New Roman" w:eastAsia="Times New Roman" w:hAnsi="Times New Roman" w:cs="Times New Roman"/>
          <w:sz w:val="28"/>
          <w:szCs w:val="28"/>
        </w:rPr>
        <w:t>заявителю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5E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 xml:space="preserve">течение </w:t>
      </w:r>
      <w:r w:rsidR="00427AE1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1E2E1F">
        <w:rPr>
          <w:rFonts w:ascii="Times New Roman" w:eastAsia="Times New Roman" w:hAnsi="Times New Roman" w:cs="Times New Roman"/>
          <w:sz w:val="28"/>
          <w:szCs w:val="28"/>
        </w:rPr>
        <w:t>рабочих</w:t>
      </w:r>
      <w:r w:rsidRPr="007464EF">
        <w:rPr>
          <w:rFonts w:ascii="Times New Roman" w:eastAsia="Times New Roman" w:hAnsi="Times New Roman" w:cs="Times New Roman"/>
          <w:sz w:val="28"/>
          <w:szCs w:val="28"/>
        </w:rPr>
        <w:t xml:space="preserve"> дней по адресу, указанному в заявлении.</w:t>
      </w:r>
    </w:p>
    <w:p w:rsidR="00CF183A" w:rsidRPr="009A1788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3.12.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062">
        <w:rPr>
          <w:rFonts w:ascii="Times New Roman" w:eastAsia="Times New Roman" w:hAnsi="Times New Roman" w:cs="Times New Roman"/>
          <w:sz w:val="28"/>
          <w:szCs w:val="28"/>
        </w:rPr>
        <w:t xml:space="preserve">Уведомление 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об отказе в </w:t>
      </w:r>
      <w:r w:rsidR="0086542D">
        <w:rPr>
          <w:rFonts w:ascii="Times New Roman" w:eastAsia="Times New Roman" w:hAnsi="Times New Roman" w:cs="Times New Roman"/>
          <w:sz w:val="28"/>
          <w:szCs w:val="28"/>
        </w:rPr>
        <w:t xml:space="preserve">оказании </w:t>
      </w:r>
      <w:r w:rsidR="00967BE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316D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183A" w:rsidRPr="007464EF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="00CF183A" w:rsidRPr="009A1788">
        <w:rPr>
          <w:rFonts w:ascii="Times New Roman" w:eastAsia="Times New Roman" w:hAnsi="Times New Roman" w:cs="Times New Roman"/>
          <w:sz w:val="28"/>
          <w:szCs w:val="28"/>
        </w:rPr>
        <w:t>быть обжаловано заявителем в судебном порядке.</w:t>
      </w:r>
    </w:p>
    <w:p w:rsidR="00A1485B" w:rsidRDefault="008517D2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3.13.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 В течение 3 рабочих дней со дня подписания постановления администрации муниципального образования Тимашевский район об оказании </w:t>
      </w:r>
      <w:r w:rsidR="00967BE7">
        <w:rPr>
          <w:rFonts w:ascii="Times New Roman" w:eastAsia="Times New Roman" w:hAnsi="Times New Roman" w:cs="Times New Roman"/>
          <w:sz w:val="28"/>
          <w:szCs w:val="28"/>
        </w:rPr>
        <w:t>дополнительных мер социальной поддержки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>,</w:t>
      </w:r>
      <w:r w:rsidR="00FE1E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 xml:space="preserve">Отдел направляет 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копию</w:t>
      </w:r>
      <w:r w:rsidR="009A1788" w:rsidRPr="009A1788">
        <w:rPr>
          <w:rFonts w:ascii="Times New Roman" w:hAnsi="Times New Roman" w:cs="Times New Roman"/>
          <w:sz w:val="28"/>
          <w:szCs w:val="28"/>
        </w:rPr>
        <w:t xml:space="preserve"> с заявлением и необходимыми документами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 xml:space="preserve"> в МКУ «Централизованная межотрас</w:t>
      </w:r>
      <w:r w:rsidR="000D3258" w:rsidRPr="009A1788">
        <w:rPr>
          <w:rFonts w:ascii="Times New Roman" w:eastAsia="Times New Roman" w:hAnsi="Times New Roman" w:cs="Times New Roman"/>
          <w:sz w:val="28"/>
          <w:szCs w:val="28"/>
        </w:rPr>
        <w:t xml:space="preserve">левая бухгалтерия» 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для осуществления выплат</w:t>
      </w:r>
      <w:r w:rsidR="001A35B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A1485B" w:rsidRPr="009A17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224367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452505" w:rsidRPr="009A1788" w:rsidRDefault="00452505" w:rsidP="00977E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CF183A" w:rsidRPr="009A1788" w:rsidRDefault="00CF183A" w:rsidP="00CF183A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52A0" w:rsidRPr="009A1788" w:rsidRDefault="00CF52A0" w:rsidP="007464EF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64EF" w:rsidRPr="007464EF" w:rsidRDefault="00B05B19" w:rsidP="007464EF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1C44E0">
        <w:rPr>
          <w:rFonts w:ascii="Times New Roman" w:eastAsia="Times New Roman" w:hAnsi="Times New Roman" w:cs="Times New Roman"/>
          <w:sz w:val="28"/>
          <w:szCs w:val="28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="000809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44E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7464EF" w:rsidRPr="007464EF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</w:p>
    <w:p w:rsidR="001C44E0" w:rsidRDefault="007464EF" w:rsidP="00393CD2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4E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2703F6" w:rsidRDefault="001C44E0" w:rsidP="00393CD2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Тимашевский район                                    </w:t>
      </w:r>
      <w:r w:rsidR="002E409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9A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5B19">
        <w:rPr>
          <w:rFonts w:ascii="Times New Roman" w:eastAsia="Times New Roman" w:hAnsi="Times New Roman" w:cs="Times New Roman"/>
          <w:sz w:val="28"/>
          <w:szCs w:val="28"/>
        </w:rPr>
        <w:t>Е.И. Мальченко</w:t>
      </w:r>
    </w:p>
    <w:sectPr w:rsidR="002703F6" w:rsidSect="001A35BA">
      <w:headerReference w:type="default" r:id="rId8"/>
      <w:pgSz w:w="11906" w:h="16838"/>
      <w:pgMar w:top="1134" w:right="567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DC" w:rsidRDefault="004856DC" w:rsidP="00CB01AD">
      <w:pPr>
        <w:spacing w:after="0" w:line="240" w:lineRule="auto"/>
      </w:pPr>
      <w:r>
        <w:separator/>
      </w:r>
    </w:p>
  </w:endnote>
  <w:endnote w:type="continuationSeparator" w:id="0">
    <w:p w:rsidR="004856DC" w:rsidRDefault="004856DC" w:rsidP="00CB0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DC" w:rsidRDefault="004856DC" w:rsidP="00CB01AD">
      <w:pPr>
        <w:spacing w:after="0" w:line="240" w:lineRule="auto"/>
      </w:pPr>
      <w:r>
        <w:separator/>
      </w:r>
    </w:p>
  </w:footnote>
  <w:footnote w:type="continuationSeparator" w:id="0">
    <w:p w:rsidR="004856DC" w:rsidRDefault="004856DC" w:rsidP="00CB0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9507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A643D" w:rsidRPr="00977EED" w:rsidRDefault="00FA643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977EED">
          <w:rPr>
            <w:rFonts w:ascii="Times New Roman" w:hAnsi="Times New Roman" w:cs="Times New Roman"/>
            <w:sz w:val="24"/>
          </w:rPr>
          <w:fldChar w:fldCharType="begin"/>
        </w:r>
        <w:r w:rsidRPr="00977EED">
          <w:rPr>
            <w:rFonts w:ascii="Times New Roman" w:hAnsi="Times New Roman" w:cs="Times New Roman"/>
            <w:sz w:val="24"/>
          </w:rPr>
          <w:instrText>PAGE   \* MERGEFORMAT</w:instrText>
        </w:r>
        <w:r w:rsidRPr="00977EED">
          <w:rPr>
            <w:rFonts w:ascii="Times New Roman" w:hAnsi="Times New Roman" w:cs="Times New Roman"/>
            <w:sz w:val="24"/>
          </w:rPr>
          <w:fldChar w:fldCharType="separate"/>
        </w:r>
        <w:r w:rsidR="00224367">
          <w:rPr>
            <w:rFonts w:ascii="Times New Roman" w:hAnsi="Times New Roman" w:cs="Times New Roman"/>
            <w:noProof/>
            <w:sz w:val="24"/>
          </w:rPr>
          <w:t>5</w:t>
        </w:r>
        <w:r w:rsidRPr="00977EE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B01AD" w:rsidRDefault="00CB01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B56D14"/>
    <w:multiLevelType w:val="hybridMultilevel"/>
    <w:tmpl w:val="ABD0BE0E"/>
    <w:lvl w:ilvl="0" w:tplc="E5B6186E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31" w:hanging="360"/>
      </w:pPr>
    </w:lvl>
    <w:lvl w:ilvl="2" w:tplc="0419001B" w:tentative="1">
      <w:start w:val="1"/>
      <w:numFmt w:val="lowerRoman"/>
      <w:lvlText w:val="%3."/>
      <w:lvlJc w:val="right"/>
      <w:pPr>
        <w:ind w:left="5651" w:hanging="180"/>
      </w:pPr>
    </w:lvl>
    <w:lvl w:ilvl="3" w:tplc="0419000F" w:tentative="1">
      <w:start w:val="1"/>
      <w:numFmt w:val="decimal"/>
      <w:lvlText w:val="%4."/>
      <w:lvlJc w:val="left"/>
      <w:pPr>
        <w:ind w:left="6371" w:hanging="360"/>
      </w:pPr>
    </w:lvl>
    <w:lvl w:ilvl="4" w:tplc="04190019" w:tentative="1">
      <w:start w:val="1"/>
      <w:numFmt w:val="lowerLetter"/>
      <w:lvlText w:val="%5."/>
      <w:lvlJc w:val="left"/>
      <w:pPr>
        <w:ind w:left="7091" w:hanging="360"/>
      </w:pPr>
    </w:lvl>
    <w:lvl w:ilvl="5" w:tplc="0419001B" w:tentative="1">
      <w:start w:val="1"/>
      <w:numFmt w:val="lowerRoman"/>
      <w:lvlText w:val="%6."/>
      <w:lvlJc w:val="right"/>
      <w:pPr>
        <w:ind w:left="7811" w:hanging="180"/>
      </w:pPr>
    </w:lvl>
    <w:lvl w:ilvl="6" w:tplc="0419000F" w:tentative="1">
      <w:start w:val="1"/>
      <w:numFmt w:val="decimal"/>
      <w:lvlText w:val="%7."/>
      <w:lvlJc w:val="left"/>
      <w:pPr>
        <w:ind w:left="8531" w:hanging="360"/>
      </w:pPr>
    </w:lvl>
    <w:lvl w:ilvl="7" w:tplc="04190019" w:tentative="1">
      <w:start w:val="1"/>
      <w:numFmt w:val="lowerLetter"/>
      <w:lvlText w:val="%8."/>
      <w:lvlJc w:val="left"/>
      <w:pPr>
        <w:ind w:left="9251" w:hanging="360"/>
      </w:pPr>
    </w:lvl>
    <w:lvl w:ilvl="8" w:tplc="0419001B" w:tentative="1">
      <w:start w:val="1"/>
      <w:numFmt w:val="lowerRoman"/>
      <w:lvlText w:val="%9."/>
      <w:lvlJc w:val="right"/>
      <w:pPr>
        <w:ind w:left="9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EF"/>
    <w:rsid w:val="000009E2"/>
    <w:rsid w:val="00022E7A"/>
    <w:rsid w:val="000233F9"/>
    <w:rsid w:val="00037CBB"/>
    <w:rsid w:val="00042096"/>
    <w:rsid w:val="00042F6A"/>
    <w:rsid w:val="00054DE8"/>
    <w:rsid w:val="00057BA8"/>
    <w:rsid w:val="000809AD"/>
    <w:rsid w:val="0008699E"/>
    <w:rsid w:val="0008729B"/>
    <w:rsid w:val="000957E8"/>
    <w:rsid w:val="000A32CE"/>
    <w:rsid w:val="000A5EAF"/>
    <w:rsid w:val="000A6EC8"/>
    <w:rsid w:val="000A7F4C"/>
    <w:rsid w:val="000B454B"/>
    <w:rsid w:val="000B50A7"/>
    <w:rsid w:val="000C3D49"/>
    <w:rsid w:val="000D3258"/>
    <w:rsid w:val="000E05C3"/>
    <w:rsid w:val="000E5370"/>
    <w:rsid w:val="000E5545"/>
    <w:rsid w:val="000E6ED3"/>
    <w:rsid w:val="000F5775"/>
    <w:rsid w:val="000F658F"/>
    <w:rsid w:val="001018E3"/>
    <w:rsid w:val="00117F72"/>
    <w:rsid w:val="001305DE"/>
    <w:rsid w:val="001614CF"/>
    <w:rsid w:val="00195BCF"/>
    <w:rsid w:val="001A0B53"/>
    <w:rsid w:val="001A35BA"/>
    <w:rsid w:val="001A577A"/>
    <w:rsid w:val="001C18CD"/>
    <w:rsid w:val="001C44E0"/>
    <w:rsid w:val="001D3D94"/>
    <w:rsid w:val="001E1EEC"/>
    <w:rsid w:val="001E2E1F"/>
    <w:rsid w:val="001E5E59"/>
    <w:rsid w:val="001F2108"/>
    <w:rsid w:val="001F51C5"/>
    <w:rsid w:val="00200BE2"/>
    <w:rsid w:val="002036BE"/>
    <w:rsid w:val="002166F7"/>
    <w:rsid w:val="00220C19"/>
    <w:rsid w:val="00224367"/>
    <w:rsid w:val="00230EA0"/>
    <w:rsid w:val="0024493B"/>
    <w:rsid w:val="00264B13"/>
    <w:rsid w:val="002703F6"/>
    <w:rsid w:val="00272CCB"/>
    <w:rsid w:val="002833ED"/>
    <w:rsid w:val="00297C62"/>
    <w:rsid w:val="002A6033"/>
    <w:rsid w:val="002B6148"/>
    <w:rsid w:val="002D0CF9"/>
    <w:rsid w:val="002E3838"/>
    <w:rsid w:val="002E4095"/>
    <w:rsid w:val="002F6431"/>
    <w:rsid w:val="00301556"/>
    <w:rsid w:val="00305013"/>
    <w:rsid w:val="00315DC8"/>
    <w:rsid w:val="00316D87"/>
    <w:rsid w:val="003319E9"/>
    <w:rsid w:val="00355384"/>
    <w:rsid w:val="00360120"/>
    <w:rsid w:val="0038444F"/>
    <w:rsid w:val="00390DAF"/>
    <w:rsid w:val="003930CA"/>
    <w:rsid w:val="00393CD2"/>
    <w:rsid w:val="003B0172"/>
    <w:rsid w:val="003E4511"/>
    <w:rsid w:val="003F4EAE"/>
    <w:rsid w:val="00411CD8"/>
    <w:rsid w:val="0041260F"/>
    <w:rsid w:val="00415A0E"/>
    <w:rsid w:val="00427AE1"/>
    <w:rsid w:val="00447D2B"/>
    <w:rsid w:val="00452505"/>
    <w:rsid w:val="00457EBB"/>
    <w:rsid w:val="00466F34"/>
    <w:rsid w:val="0047479C"/>
    <w:rsid w:val="004856DC"/>
    <w:rsid w:val="004961D5"/>
    <w:rsid w:val="004965DC"/>
    <w:rsid w:val="00496711"/>
    <w:rsid w:val="004A1157"/>
    <w:rsid w:val="004A59C5"/>
    <w:rsid w:val="004B2BBD"/>
    <w:rsid w:val="004C1078"/>
    <w:rsid w:val="004C64E1"/>
    <w:rsid w:val="004C7E8D"/>
    <w:rsid w:val="004F4E7B"/>
    <w:rsid w:val="00511F18"/>
    <w:rsid w:val="00524740"/>
    <w:rsid w:val="00526A8A"/>
    <w:rsid w:val="0052742E"/>
    <w:rsid w:val="00530140"/>
    <w:rsid w:val="00532F8B"/>
    <w:rsid w:val="00546003"/>
    <w:rsid w:val="005539AD"/>
    <w:rsid w:val="00560DDA"/>
    <w:rsid w:val="00564DAB"/>
    <w:rsid w:val="005729EB"/>
    <w:rsid w:val="005745DB"/>
    <w:rsid w:val="005B7A0F"/>
    <w:rsid w:val="005C07BC"/>
    <w:rsid w:val="005C201D"/>
    <w:rsid w:val="005D1AF5"/>
    <w:rsid w:val="005E0865"/>
    <w:rsid w:val="005F2390"/>
    <w:rsid w:val="00600A37"/>
    <w:rsid w:val="00606C62"/>
    <w:rsid w:val="0063015D"/>
    <w:rsid w:val="00650F3E"/>
    <w:rsid w:val="00653351"/>
    <w:rsid w:val="006637B3"/>
    <w:rsid w:val="00696370"/>
    <w:rsid w:val="006B2D84"/>
    <w:rsid w:val="006C20A6"/>
    <w:rsid w:val="006D0856"/>
    <w:rsid w:val="006D6D31"/>
    <w:rsid w:val="007148DA"/>
    <w:rsid w:val="007262AC"/>
    <w:rsid w:val="007464EF"/>
    <w:rsid w:val="00751DA6"/>
    <w:rsid w:val="00752D5F"/>
    <w:rsid w:val="00760984"/>
    <w:rsid w:val="00777519"/>
    <w:rsid w:val="00785320"/>
    <w:rsid w:val="007A11A3"/>
    <w:rsid w:val="007A5386"/>
    <w:rsid w:val="007A7320"/>
    <w:rsid w:val="007B0138"/>
    <w:rsid w:val="007E209C"/>
    <w:rsid w:val="007F04F8"/>
    <w:rsid w:val="007F5FC7"/>
    <w:rsid w:val="007F6657"/>
    <w:rsid w:val="00803D78"/>
    <w:rsid w:val="00810464"/>
    <w:rsid w:val="0081452E"/>
    <w:rsid w:val="00815E29"/>
    <w:rsid w:val="00825F20"/>
    <w:rsid w:val="0083173C"/>
    <w:rsid w:val="008338FA"/>
    <w:rsid w:val="0084051C"/>
    <w:rsid w:val="00847276"/>
    <w:rsid w:val="008517D2"/>
    <w:rsid w:val="0086542D"/>
    <w:rsid w:val="00884DAA"/>
    <w:rsid w:val="00886B64"/>
    <w:rsid w:val="00892424"/>
    <w:rsid w:val="00892D59"/>
    <w:rsid w:val="00894A7A"/>
    <w:rsid w:val="008A5DC3"/>
    <w:rsid w:val="008B4AB0"/>
    <w:rsid w:val="008B5ECC"/>
    <w:rsid w:val="008B6062"/>
    <w:rsid w:val="008D3006"/>
    <w:rsid w:val="008D4F1E"/>
    <w:rsid w:val="008E2C78"/>
    <w:rsid w:val="008F603C"/>
    <w:rsid w:val="00900E8C"/>
    <w:rsid w:val="00904ABF"/>
    <w:rsid w:val="0091608D"/>
    <w:rsid w:val="00933B8F"/>
    <w:rsid w:val="009413EE"/>
    <w:rsid w:val="009446C0"/>
    <w:rsid w:val="00945250"/>
    <w:rsid w:val="00951489"/>
    <w:rsid w:val="0095266E"/>
    <w:rsid w:val="0096115E"/>
    <w:rsid w:val="00962654"/>
    <w:rsid w:val="009635C9"/>
    <w:rsid w:val="00963CE1"/>
    <w:rsid w:val="00964854"/>
    <w:rsid w:val="00967BE7"/>
    <w:rsid w:val="00977EED"/>
    <w:rsid w:val="00983D07"/>
    <w:rsid w:val="00984432"/>
    <w:rsid w:val="009937D0"/>
    <w:rsid w:val="00993F13"/>
    <w:rsid w:val="00997E34"/>
    <w:rsid w:val="009A1788"/>
    <w:rsid w:val="009C463D"/>
    <w:rsid w:val="009C5062"/>
    <w:rsid w:val="009E02D0"/>
    <w:rsid w:val="009E3846"/>
    <w:rsid w:val="009E7F42"/>
    <w:rsid w:val="00A01760"/>
    <w:rsid w:val="00A1485B"/>
    <w:rsid w:val="00A23CBD"/>
    <w:rsid w:val="00A35CC2"/>
    <w:rsid w:val="00A41169"/>
    <w:rsid w:val="00A43CB0"/>
    <w:rsid w:val="00A47141"/>
    <w:rsid w:val="00A57FCC"/>
    <w:rsid w:val="00A85E85"/>
    <w:rsid w:val="00A9497E"/>
    <w:rsid w:val="00AA5EF7"/>
    <w:rsid w:val="00AD6E3F"/>
    <w:rsid w:val="00AF059B"/>
    <w:rsid w:val="00AF0CA7"/>
    <w:rsid w:val="00B00E20"/>
    <w:rsid w:val="00B012B6"/>
    <w:rsid w:val="00B05B19"/>
    <w:rsid w:val="00B07AC1"/>
    <w:rsid w:val="00B36FFC"/>
    <w:rsid w:val="00B47A0D"/>
    <w:rsid w:val="00B62346"/>
    <w:rsid w:val="00B64C80"/>
    <w:rsid w:val="00B80157"/>
    <w:rsid w:val="00B82E8C"/>
    <w:rsid w:val="00B850CB"/>
    <w:rsid w:val="00BA210C"/>
    <w:rsid w:val="00BC44E1"/>
    <w:rsid w:val="00C045A0"/>
    <w:rsid w:val="00C2234E"/>
    <w:rsid w:val="00C334A7"/>
    <w:rsid w:val="00C347F2"/>
    <w:rsid w:val="00C44267"/>
    <w:rsid w:val="00C616BA"/>
    <w:rsid w:val="00C63176"/>
    <w:rsid w:val="00C81EF1"/>
    <w:rsid w:val="00C90011"/>
    <w:rsid w:val="00C90D41"/>
    <w:rsid w:val="00C917B8"/>
    <w:rsid w:val="00C96742"/>
    <w:rsid w:val="00CA621C"/>
    <w:rsid w:val="00CA6DCC"/>
    <w:rsid w:val="00CB01AD"/>
    <w:rsid w:val="00CB0279"/>
    <w:rsid w:val="00CB5A95"/>
    <w:rsid w:val="00CD7E2B"/>
    <w:rsid w:val="00CF183A"/>
    <w:rsid w:val="00CF4C0A"/>
    <w:rsid w:val="00CF52A0"/>
    <w:rsid w:val="00D04222"/>
    <w:rsid w:val="00D16953"/>
    <w:rsid w:val="00D3239A"/>
    <w:rsid w:val="00D323BA"/>
    <w:rsid w:val="00D52306"/>
    <w:rsid w:val="00D65251"/>
    <w:rsid w:val="00D74B96"/>
    <w:rsid w:val="00D855E0"/>
    <w:rsid w:val="00D94B1D"/>
    <w:rsid w:val="00DA304B"/>
    <w:rsid w:val="00DB1F41"/>
    <w:rsid w:val="00DC34E0"/>
    <w:rsid w:val="00DD3083"/>
    <w:rsid w:val="00E00EAA"/>
    <w:rsid w:val="00E059C7"/>
    <w:rsid w:val="00E10C8A"/>
    <w:rsid w:val="00E216CB"/>
    <w:rsid w:val="00E61940"/>
    <w:rsid w:val="00E61BBD"/>
    <w:rsid w:val="00E725ED"/>
    <w:rsid w:val="00E910C2"/>
    <w:rsid w:val="00EA0C70"/>
    <w:rsid w:val="00EB5425"/>
    <w:rsid w:val="00EC2A4F"/>
    <w:rsid w:val="00ED3C2C"/>
    <w:rsid w:val="00EF2605"/>
    <w:rsid w:val="00EF4766"/>
    <w:rsid w:val="00F0613A"/>
    <w:rsid w:val="00F11FB7"/>
    <w:rsid w:val="00F220F6"/>
    <w:rsid w:val="00F354A5"/>
    <w:rsid w:val="00F67051"/>
    <w:rsid w:val="00F906CB"/>
    <w:rsid w:val="00FA643D"/>
    <w:rsid w:val="00FD4CDF"/>
    <w:rsid w:val="00FD5B19"/>
    <w:rsid w:val="00FD7BCF"/>
    <w:rsid w:val="00FE1E26"/>
    <w:rsid w:val="00FE2627"/>
    <w:rsid w:val="00FF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1C15"/>
  <w15:docId w15:val="{C2C53E90-C31E-4591-B6A6-B3FAA2B3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464EF"/>
  </w:style>
  <w:style w:type="paragraph" w:styleId="a4">
    <w:name w:val="header"/>
    <w:basedOn w:val="a"/>
    <w:link w:val="a5"/>
    <w:uiPriority w:val="99"/>
    <w:unhideWhenUsed/>
    <w:rsid w:val="00CB0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01AD"/>
  </w:style>
  <w:style w:type="paragraph" w:styleId="a6">
    <w:name w:val="footer"/>
    <w:basedOn w:val="a"/>
    <w:link w:val="a7"/>
    <w:uiPriority w:val="99"/>
    <w:unhideWhenUsed/>
    <w:rsid w:val="00CB0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01AD"/>
  </w:style>
  <w:style w:type="paragraph" w:styleId="a8">
    <w:name w:val="Balloon Text"/>
    <w:basedOn w:val="a"/>
    <w:link w:val="a9"/>
    <w:uiPriority w:val="99"/>
    <w:semiHidden/>
    <w:unhideWhenUsed/>
    <w:rsid w:val="00D85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55E0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1A0B5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b">
    <w:name w:val="Подзаголовок Знак"/>
    <w:basedOn w:val="a0"/>
    <w:link w:val="aa"/>
    <w:rsid w:val="001A0B5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c">
    <w:name w:val="Hyperlink"/>
    <w:basedOn w:val="a0"/>
    <w:uiPriority w:val="99"/>
    <w:unhideWhenUsed/>
    <w:rsid w:val="00E725ED"/>
    <w:rPr>
      <w:color w:val="0000FF" w:themeColor="hyperlink"/>
      <w:u w:val="single"/>
    </w:rPr>
  </w:style>
  <w:style w:type="paragraph" w:customStyle="1" w:styleId="ConsPlusNormal">
    <w:name w:val="ConsPlusNormal"/>
    <w:rsid w:val="00CF18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List Paragraph"/>
    <w:basedOn w:val="a"/>
    <w:uiPriority w:val="34"/>
    <w:qFormat/>
    <w:rsid w:val="000F57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336F-77B4-4ED1-B79A-827B0D635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Кондрашева</cp:lastModifiedBy>
  <cp:revision>6</cp:revision>
  <cp:lastPrinted>2022-11-15T08:57:00Z</cp:lastPrinted>
  <dcterms:created xsi:type="dcterms:W3CDTF">2022-11-15T09:19:00Z</dcterms:created>
  <dcterms:modified xsi:type="dcterms:W3CDTF">2022-11-17T06:43:00Z</dcterms:modified>
</cp:coreProperties>
</file>