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DF" w:rsidRP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25053" w:rsidRDefault="000A3DDF" w:rsidP="00025053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DD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025053" w:rsidRPr="00025053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</w:t>
      </w:r>
      <w:r w:rsidR="007247DC">
        <w:rPr>
          <w:rFonts w:ascii="Times New Roman" w:hAnsi="Times New Roman" w:cs="Times New Roman"/>
          <w:b/>
          <w:sz w:val="28"/>
          <w:szCs w:val="28"/>
        </w:rPr>
        <w:t>ания Тимашевский район от 28 апреля 2020 г. № 497</w:t>
      </w:r>
      <w:r w:rsidR="00025053" w:rsidRPr="000250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5461" w:rsidRPr="00355461" w:rsidRDefault="00025053" w:rsidP="0035546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25053">
        <w:rPr>
          <w:rFonts w:ascii="Times New Roman" w:hAnsi="Times New Roman" w:cs="Times New Roman"/>
          <w:b/>
          <w:sz w:val="28"/>
          <w:szCs w:val="28"/>
        </w:rPr>
        <w:t>«</w:t>
      </w:r>
      <w:r w:rsidR="00355461" w:rsidRPr="00355461">
        <w:rPr>
          <w:rFonts w:ascii="Times New Roman" w:hAnsi="Times New Roman" w:cs="Times New Roman"/>
          <w:b/>
          <w:sz w:val="28"/>
          <w:szCs w:val="28"/>
        </w:rPr>
        <w:t xml:space="preserve">Предоставление земельных участков, находящихся в государственной или муниципальной собственности, на которых расположены здания, </w:t>
      </w:r>
    </w:p>
    <w:p w:rsidR="000A3DDF" w:rsidRPr="000A3DDF" w:rsidRDefault="00355461" w:rsidP="0035546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55461">
        <w:rPr>
          <w:rFonts w:ascii="Times New Roman" w:hAnsi="Times New Roman" w:cs="Times New Roman"/>
          <w:b/>
          <w:sz w:val="28"/>
          <w:szCs w:val="28"/>
        </w:rPr>
        <w:t>сооружения, в собственность, аренду</w:t>
      </w:r>
      <w:r w:rsidR="00025053" w:rsidRPr="00025053">
        <w:rPr>
          <w:rFonts w:ascii="Times New Roman" w:hAnsi="Times New Roman" w:cs="Times New Roman"/>
          <w:b/>
          <w:sz w:val="28"/>
          <w:szCs w:val="28"/>
        </w:rPr>
        <w:t>»</w:t>
      </w:r>
    </w:p>
    <w:p w:rsidR="000A3DDF" w:rsidRPr="000A3DDF" w:rsidRDefault="000A3DDF" w:rsidP="000A3D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355461" w:rsidP="000A3DDF">
      <w:pPr>
        <w:pStyle w:val="1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соответствии с Земельным кодексом</w:t>
      </w:r>
      <w:r w:rsidR="000A3DDF"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Федерации, Федеральными законами от 6 октября 2003 г. № 131-ФЗ «Об общих принципах организации местного самоуправления в Российской Федерации», от 27 июля 2010 г.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="000A3DDF" w:rsidRPr="000A3DDF">
        <w:rPr>
          <w:rFonts w:ascii="Times New Roman" w:hAnsi="Times New Roman" w:cs="Times New Roman"/>
          <w:color w:val="auto"/>
          <w:sz w:val="28"/>
          <w:szCs w:val="28"/>
        </w:rPr>
        <w:t>№ 210-ФЗ «Об организации предоставления государствен</w:t>
      </w:r>
      <w:r w:rsidR="000A3DDF">
        <w:rPr>
          <w:rFonts w:ascii="Times New Roman" w:hAnsi="Times New Roman" w:cs="Times New Roman"/>
          <w:color w:val="auto"/>
          <w:sz w:val="28"/>
          <w:szCs w:val="28"/>
        </w:rPr>
        <w:t>ных и муниципальных услуг»,</w:t>
      </w:r>
      <w:r w:rsidR="000A3DDF"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</w:t>
      </w:r>
      <w:r w:rsidR="009B6C6B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0A3DDF" w:rsidRPr="000A3DDF">
        <w:rPr>
          <w:rFonts w:ascii="Times New Roman" w:hAnsi="Times New Roman" w:cs="Times New Roman"/>
          <w:color w:val="auto"/>
          <w:sz w:val="28"/>
          <w:szCs w:val="28"/>
        </w:rPr>
        <w:t xml:space="preserve"> п о с т а н о в л я ю:</w:t>
      </w:r>
    </w:p>
    <w:p w:rsidR="000A3DDF" w:rsidRPr="00355461" w:rsidRDefault="000A3DDF" w:rsidP="00355461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</w:pPr>
      <w:r w:rsidRPr="000A3DD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0250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Тимашевский район </w:t>
      </w:r>
      <w:r w:rsidR="0002505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от </w:t>
      </w:r>
      <w:r w:rsidR="00355461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28</w:t>
      </w:r>
      <w:r w:rsidR="0002505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 </w:t>
      </w:r>
      <w:r w:rsidR="00355461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апреля</w:t>
      </w:r>
      <w:r w:rsidR="0002505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 </w:t>
      </w:r>
      <w:r w:rsidR="00025053" w:rsidRPr="0002505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2020 г. № </w:t>
      </w:r>
      <w:r w:rsidR="00355461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497</w:t>
      </w:r>
      <w:r w:rsidR="00025053" w:rsidRPr="0002505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 «Об утверждении административного регламента предоставления муниципальной услуги «</w:t>
      </w:r>
      <w:r w:rsidR="00355461" w:rsidRPr="00355461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="00025053" w:rsidRPr="00355461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»</w:t>
      </w:r>
      <w:r w:rsidR="009B6C6B" w:rsidRPr="00355461">
        <w:rPr>
          <w:rFonts w:ascii="Times New Roman" w:hAnsi="Times New Roman" w:cs="Times New Roman"/>
          <w:sz w:val="28"/>
          <w:szCs w:val="28"/>
        </w:rPr>
        <w:t xml:space="preserve"> </w:t>
      </w:r>
      <w:r w:rsidRPr="0035546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55461" w:rsidRDefault="000A3DDF" w:rsidP="00D86D4F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3D25">
        <w:rPr>
          <w:rFonts w:ascii="Times New Roman" w:hAnsi="Times New Roman" w:cs="Times New Roman"/>
          <w:sz w:val="28"/>
          <w:szCs w:val="28"/>
        </w:rPr>
        <w:t xml:space="preserve"> </w:t>
      </w:r>
      <w:r w:rsidR="00355461">
        <w:rPr>
          <w:rFonts w:ascii="Times New Roman" w:hAnsi="Times New Roman" w:cs="Times New Roman"/>
          <w:sz w:val="28"/>
          <w:szCs w:val="28"/>
        </w:rPr>
        <w:t>Пункт 1.2.1 подраздела 1.2 приложения к постановлению дополнить абзацем следующего содержания:</w:t>
      </w:r>
    </w:p>
    <w:p w:rsidR="00355461" w:rsidRDefault="00355461" w:rsidP="00355461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55461">
        <w:rPr>
          <w:rFonts w:ascii="Times New Roman" w:hAnsi="Times New Roman" w:cs="Times New Roman"/>
          <w:sz w:val="28"/>
          <w:szCs w:val="28"/>
        </w:rPr>
        <w:t>собственники зданий, сооружений, пом</w:t>
      </w:r>
      <w:r>
        <w:rPr>
          <w:rFonts w:ascii="Times New Roman" w:hAnsi="Times New Roman" w:cs="Times New Roman"/>
          <w:sz w:val="28"/>
          <w:szCs w:val="28"/>
        </w:rPr>
        <w:t>ещений в них и (или) лица, кото</w:t>
      </w:r>
      <w:r w:rsidRPr="00355461">
        <w:rPr>
          <w:rFonts w:ascii="Times New Roman" w:hAnsi="Times New Roman" w:cs="Times New Roman"/>
          <w:sz w:val="28"/>
          <w:szCs w:val="28"/>
        </w:rPr>
        <w:t>рым эти объекты недвижимости предостав</w:t>
      </w:r>
      <w:r>
        <w:rPr>
          <w:rFonts w:ascii="Times New Roman" w:hAnsi="Times New Roman" w:cs="Times New Roman"/>
          <w:sz w:val="28"/>
          <w:szCs w:val="28"/>
        </w:rPr>
        <w:t>лены на праве хозяйственного ве</w:t>
      </w:r>
      <w:r w:rsidRPr="00355461">
        <w:rPr>
          <w:rFonts w:ascii="Times New Roman" w:hAnsi="Times New Roman" w:cs="Times New Roman"/>
          <w:sz w:val="28"/>
          <w:szCs w:val="28"/>
        </w:rPr>
        <w:t>дения или в случаях, предусмотренных статьей 39.20 Земельного кодекса Российской Федерации, на праве оперативного управления.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86D4F" w:rsidRPr="007F3D25" w:rsidRDefault="00355461" w:rsidP="00D86D4F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DDF" w:rsidRPr="007F3D25">
        <w:rPr>
          <w:rFonts w:ascii="Times New Roman" w:hAnsi="Times New Roman" w:cs="Times New Roman"/>
          <w:sz w:val="28"/>
          <w:szCs w:val="28"/>
        </w:rPr>
        <w:t xml:space="preserve">В </w:t>
      </w:r>
      <w:r w:rsidR="00D86D4F" w:rsidRPr="007F3D25">
        <w:rPr>
          <w:rFonts w:ascii="Times New Roman" w:hAnsi="Times New Roman" w:cs="Times New Roman"/>
          <w:sz w:val="28"/>
          <w:szCs w:val="28"/>
        </w:rPr>
        <w:t>абзаце 6 подпункта 1.3.1.4</w:t>
      </w:r>
      <w:r w:rsidR="000A3DDF" w:rsidRPr="007F3D25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D86D4F" w:rsidRPr="007F3D25">
        <w:rPr>
          <w:rFonts w:ascii="Times New Roman" w:hAnsi="Times New Roman" w:cs="Times New Roman"/>
          <w:sz w:val="28"/>
          <w:szCs w:val="28"/>
        </w:rPr>
        <w:t>1.3.1</w:t>
      </w:r>
      <w:r w:rsidR="000A3DDF" w:rsidRPr="007F3D25">
        <w:rPr>
          <w:rFonts w:ascii="Times New Roman" w:hAnsi="Times New Roman" w:cs="Times New Roman"/>
          <w:sz w:val="28"/>
          <w:szCs w:val="28"/>
        </w:rPr>
        <w:t xml:space="preserve"> </w:t>
      </w:r>
      <w:r w:rsidR="007F3D25">
        <w:rPr>
          <w:rFonts w:ascii="Times New Roman" w:hAnsi="Times New Roman" w:cs="Times New Roman"/>
          <w:sz w:val="28"/>
          <w:szCs w:val="28"/>
        </w:rPr>
        <w:t xml:space="preserve">подраздела 1.3 </w:t>
      </w:r>
      <w:r w:rsidR="000A3DDF" w:rsidRPr="007F3D25">
        <w:rPr>
          <w:rFonts w:ascii="Times New Roman" w:hAnsi="Times New Roman" w:cs="Times New Roman"/>
          <w:sz w:val="28"/>
          <w:szCs w:val="28"/>
        </w:rPr>
        <w:t>прилож</w:t>
      </w:r>
      <w:r w:rsidR="00D86D4F" w:rsidRPr="007F3D25">
        <w:rPr>
          <w:rFonts w:ascii="Times New Roman" w:hAnsi="Times New Roman" w:cs="Times New Roman"/>
          <w:sz w:val="28"/>
          <w:szCs w:val="28"/>
        </w:rPr>
        <w:t xml:space="preserve">ения к </w:t>
      </w:r>
      <w:r w:rsidR="00D86D4F" w:rsidRPr="007F3D25">
        <w:rPr>
          <w:rFonts w:ascii="Times New Roman" w:hAnsi="Times New Roman" w:cs="Times New Roman"/>
          <w:sz w:val="28"/>
          <w:szCs w:val="28"/>
        </w:rPr>
        <w:lastRenderedPageBreak/>
        <w:t>постановлению после сл</w:t>
      </w:r>
      <w:r w:rsidR="00975DB3">
        <w:rPr>
          <w:rFonts w:ascii="Times New Roman" w:hAnsi="Times New Roman" w:cs="Times New Roman"/>
          <w:sz w:val="28"/>
          <w:szCs w:val="28"/>
        </w:rPr>
        <w:t>ов «и оказываются организациями</w:t>
      </w:r>
      <w:r w:rsidR="00D86D4F" w:rsidRPr="007F3D25"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="00D86D4F" w:rsidRPr="007F3D25">
        <w:rPr>
          <w:rFonts w:ascii="Times New Roman" w:hAnsi="Times New Roman"/>
          <w:sz w:val="28"/>
          <w:szCs w:val="28"/>
          <w:lang w:eastAsia="ru-RU"/>
        </w:rPr>
        <w:t xml:space="preserve">и уполномоченными в соответствии с законодательством </w:t>
      </w:r>
      <w:r w:rsidR="00975DB3">
        <w:rPr>
          <w:rFonts w:ascii="Times New Roman" w:hAnsi="Times New Roman"/>
          <w:sz w:val="28"/>
          <w:szCs w:val="28"/>
          <w:lang w:eastAsia="ru-RU"/>
        </w:rPr>
        <w:t>Российской Федерации экспертами</w:t>
      </w:r>
      <w:r w:rsidR="00D86D4F" w:rsidRPr="007F3D25">
        <w:rPr>
          <w:rFonts w:ascii="Times New Roman" w:hAnsi="Times New Roman" w:cs="Times New Roman"/>
          <w:sz w:val="28"/>
          <w:szCs w:val="28"/>
        </w:rPr>
        <w:t>».</w:t>
      </w:r>
    </w:p>
    <w:p w:rsidR="00355461" w:rsidRDefault="00D86D4F" w:rsidP="00FD68CC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3D25">
        <w:rPr>
          <w:rFonts w:ascii="Times New Roman" w:hAnsi="Times New Roman" w:cs="Times New Roman"/>
          <w:sz w:val="28"/>
          <w:szCs w:val="28"/>
        </w:rPr>
        <w:t xml:space="preserve"> </w:t>
      </w:r>
      <w:r w:rsidR="00355461">
        <w:rPr>
          <w:rFonts w:ascii="Times New Roman" w:hAnsi="Times New Roman" w:cs="Times New Roman"/>
          <w:sz w:val="28"/>
          <w:szCs w:val="28"/>
        </w:rPr>
        <w:t>П</w:t>
      </w:r>
      <w:r w:rsidR="00354026">
        <w:rPr>
          <w:rFonts w:ascii="Times New Roman" w:hAnsi="Times New Roman" w:cs="Times New Roman"/>
          <w:sz w:val="28"/>
          <w:szCs w:val="28"/>
        </w:rPr>
        <w:t>ункт 2.3.2 подраздела 2.3</w:t>
      </w:r>
      <w:r w:rsidR="00355461">
        <w:rPr>
          <w:rFonts w:ascii="Times New Roman" w:hAnsi="Times New Roman" w:cs="Times New Roman"/>
          <w:sz w:val="28"/>
          <w:szCs w:val="28"/>
        </w:rPr>
        <w:t xml:space="preserve"> приложения к постановлению дополнить подпунктом 3 следующего содержания:</w:t>
      </w:r>
    </w:p>
    <w:p w:rsidR="00355461" w:rsidRDefault="00354026" w:rsidP="00355461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05DA1" w:rsidRPr="00F05DA1">
        <w:rPr>
          <w:rFonts w:ascii="Times New Roman" w:hAnsi="Times New Roman" w:cs="Times New Roman"/>
          <w:sz w:val="28"/>
          <w:szCs w:val="28"/>
        </w:rPr>
        <w:t>3)</w:t>
      </w:r>
      <w:r w:rsidR="00F05DA1" w:rsidRPr="00F05DA1">
        <w:rPr>
          <w:rFonts w:ascii="Times New Roman" w:hAnsi="Times New Roman" w:cs="Times New Roman"/>
          <w:sz w:val="28"/>
          <w:szCs w:val="28"/>
        </w:rPr>
        <w:tab/>
        <w:t xml:space="preserve">постановление администрации </w:t>
      </w:r>
      <w:r w:rsidR="00F05DA1">
        <w:rPr>
          <w:rFonts w:ascii="Times New Roman" w:hAnsi="Times New Roman" w:cs="Times New Roman"/>
          <w:sz w:val="28"/>
          <w:szCs w:val="28"/>
        </w:rPr>
        <w:t>муниципального образования Тима</w:t>
      </w:r>
      <w:r w:rsidR="00F05DA1" w:rsidRPr="00F05DA1">
        <w:rPr>
          <w:rFonts w:ascii="Times New Roman" w:hAnsi="Times New Roman" w:cs="Times New Roman"/>
          <w:sz w:val="28"/>
          <w:szCs w:val="28"/>
        </w:rPr>
        <w:t>шевский район о предоставлении земельн</w:t>
      </w:r>
      <w:r w:rsidR="007247DC">
        <w:rPr>
          <w:rFonts w:ascii="Times New Roman" w:hAnsi="Times New Roman" w:cs="Times New Roman"/>
          <w:sz w:val="28"/>
          <w:szCs w:val="28"/>
        </w:rPr>
        <w:t>ого участка в собственность бес</w:t>
      </w:r>
      <w:bookmarkStart w:id="0" w:name="_GoBack"/>
      <w:bookmarkEnd w:id="0"/>
      <w:r w:rsidR="00F05DA1" w:rsidRPr="00F05DA1">
        <w:rPr>
          <w:rFonts w:ascii="Times New Roman" w:hAnsi="Times New Roman" w:cs="Times New Roman"/>
          <w:sz w:val="28"/>
          <w:szCs w:val="28"/>
        </w:rPr>
        <w:t>платно, проект договора аренды (купли-</w:t>
      </w:r>
      <w:r w:rsidR="00F05DA1">
        <w:rPr>
          <w:rFonts w:ascii="Times New Roman" w:hAnsi="Times New Roman" w:cs="Times New Roman"/>
          <w:sz w:val="28"/>
          <w:szCs w:val="28"/>
        </w:rPr>
        <w:t>продажи) земельного участка уве</w:t>
      </w:r>
      <w:r w:rsidR="00F05DA1" w:rsidRPr="00F05DA1">
        <w:rPr>
          <w:rFonts w:ascii="Times New Roman" w:hAnsi="Times New Roman" w:cs="Times New Roman"/>
          <w:sz w:val="28"/>
          <w:szCs w:val="28"/>
        </w:rPr>
        <w:t>домление об отказе в предоставлении земельного участка; уведомление о возвращении заявления о предоставлении земельного участка – на бумажном носителе, подтверждающем содержание</w:t>
      </w:r>
      <w:r w:rsidR="00F05DA1">
        <w:rPr>
          <w:rFonts w:ascii="Times New Roman" w:hAnsi="Times New Roman" w:cs="Times New Roman"/>
          <w:sz w:val="28"/>
          <w:szCs w:val="28"/>
        </w:rPr>
        <w:t xml:space="preserve"> электронного документа, направ</w:t>
      </w:r>
      <w:r w:rsidR="00F05DA1" w:rsidRPr="00F05DA1">
        <w:rPr>
          <w:rFonts w:ascii="Times New Roman" w:hAnsi="Times New Roman" w:cs="Times New Roman"/>
          <w:sz w:val="28"/>
          <w:szCs w:val="28"/>
        </w:rPr>
        <w:t>ленного органом, предоставляющим му</w:t>
      </w:r>
      <w:r w:rsidR="00F05DA1">
        <w:rPr>
          <w:rFonts w:ascii="Times New Roman" w:hAnsi="Times New Roman" w:cs="Times New Roman"/>
          <w:sz w:val="28"/>
          <w:szCs w:val="28"/>
        </w:rPr>
        <w:t>ниципальную услугу, в многофунк</w:t>
      </w:r>
      <w:r w:rsidR="00F05DA1" w:rsidRPr="00F05DA1">
        <w:rPr>
          <w:rFonts w:ascii="Times New Roman" w:hAnsi="Times New Roman" w:cs="Times New Roman"/>
          <w:sz w:val="28"/>
          <w:szCs w:val="28"/>
        </w:rPr>
        <w:t>циональный центр.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D68CC" w:rsidRDefault="00355461" w:rsidP="00FD68CC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68CC" w:rsidRPr="00FD68CC">
        <w:rPr>
          <w:rFonts w:ascii="Times New Roman" w:hAnsi="Times New Roman" w:cs="Times New Roman"/>
          <w:sz w:val="28"/>
          <w:szCs w:val="28"/>
        </w:rPr>
        <w:t>Пункт 2.8.1 подраздела 2.8 приложения к п</w:t>
      </w:r>
      <w:r w:rsidR="00FD68CC">
        <w:rPr>
          <w:rFonts w:ascii="Times New Roman" w:hAnsi="Times New Roman" w:cs="Times New Roman"/>
          <w:sz w:val="28"/>
          <w:szCs w:val="28"/>
        </w:rPr>
        <w:t>остановлению дополнить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FD68CC">
        <w:rPr>
          <w:rFonts w:ascii="Times New Roman" w:hAnsi="Times New Roman" w:cs="Times New Roman"/>
          <w:sz w:val="28"/>
          <w:szCs w:val="28"/>
        </w:rPr>
        <w:t>унктом 5</w:t>
      </w:r>
      <w:r w:rsidR="00FD68CC" w:rsidRPr="00FD68C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D68CC" w:rsidRPr="00FD68CC" w:rsidRDefault="00FD68CC" w:rsidP="00FD68CC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</w:t>
      </w:r>
      <w:r w:rsidRPr="00FD68CC">
        <w:rPr>
          <w:rFonts w:ascii="Times New Roman" w:hAnsi="Times New Roman" w:cs="Times New Roman"/>
          <w:sz w:val="28"/>
          <w:szCs w:val="28"/>
        </w:rPr>
        <w:t>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FD68CC" w:rsidRPr="007E4FB9" w:rsidRDefault="005350F1" w:rsidP="00FD68CC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68CC">
        <w:rPr>
          <w:rFonts w:ascii="Times New Roman" w:hAnsi="Times New Roman" w:cs="Times New Roman"/>
          <w:sz w:val="28"/>
          <w:szCs w:val="28"/>
        </w:rPr>
        <w:t>Пункт 2.9.1 приложения к постановлению изложить в следующей редакц</w:t>
      </w:r>
      <w:r w:rsidR="00FD68CC" w:rsidRPr="007E4FB9">
        <w:rPr>
          <w:rFonts w:ascii="Times New Roman" w:hAnsi="Times New Roman" w:cs="Times New Roman"/>
          <w:sz w:val="28"/>
          <w:szCs w:val="28"/>
        </w:rPr>
        <w:t>ии:</w:t>
      </w:r>
    </w:p>
    <w:p w:rsidR="00FD68CC" w:rsidRPr="007E4FB9" w:rsidRDefault="00FD68CC" w:rsidP="00FD68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B9">
        <w:rPr>
          <w:rFonts w:ascii="Times New Roman" w:hAnsi="Times New Roman" w:cs="Times New Roman"/>
          <w:sz w:val="28"/>
          <w:szCs w:val="28"/>
        </w:rPr>
        <w:t>«</w:t>
      </w:r>
      <w:r w:rsidRPr="007E4FB9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Основаниями для отказа в приеме документов, необходимых для предоставления муниципальной услуги, являются:</w:t>
      </w:r>
    </w:p>
    <w:p w:rsidR="00FD68CC" w:rsidRPr="00FD68CC" w:rsidRDefault="00FD68CC" w:rsidP="00FD68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заявителем в ходе личного приема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(при наличии технической возможности) невозможность установить личность заявителя, посредством идентификации и аутентификации с использованием информационных технологий, предусмотренных частью 18 статьи 14.1 Федерального зако</w:t>
      </w:r>
      <w:r w:rsidR="0047368A" w:rsidRPr="007E4F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 27 июля 2006 г. № 149-ФЗ «</w:t>
      </w:r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информации, информационных те</w:t>
      </w:r>
      <w:r w:rsidR="0047368A" w:rsidRPr="007E4FB9">
        <w:rPr>
          <w:rFonts w:ascii="Times New Roman" w:eastAsia="Times New Roman" w:hAnsi="Times New Roman" w:cs="Times New Roman"/>
          <w:sz w:val="28"/>
          <w:szCs w:val="28"/>
          <w:lang w:eastAsia="ru-RU"/>
        </w:rPr>
        <w:t>хнологиях и о защите информации»</w:t>
      </w:r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68CC" w:rsidRPr="00FD68CC" w:rsidRDefault="00FD68CC" w:rsidP="00FD68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 предоставлением муниципальной услуги обратилось лицо, не представившее документ, подтверждающий полномочия как представителя физического или юридического лица в соответствии с законодательством Российской Федерации (при обращении представителя физического или юридического лица);</w:t>
      </w:r>
    </w:p>
    <w:p w:rsidR="00FD68CC" w:rsidRPr="00FD68CC" w:rsidRDefault="00FD68CC" w:rsidP="00FD68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заявителем документов, имеющих повреждения и наличие исправлений, не позволяющих однозначно истолковать их содержание; не содержащих подписи, печати (при наличии);</w:t>
      </w:r>
    </w:p>
    <w:p w:rsidR="00FD68CC" w:rsidRPr="00FD68CC" w:rsidRDefault="00FD68CC" w:rsidP="00FD6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соответствие копий документов их оригиналам</w:t>
      </w:r>
      <w:r w:rsidR="0047368A" w:rsidRPr="007E4F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68CC" w:rsidRPr="00FD68CC" w:rsidRDefault="00FD68CC" w:rsidP="00FD68C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если, заявление и документы, поданные в форме электронного документа, представлены с нарушением Порядка и способов подачи заявлений об утвержде</w:t>
      </w:r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формату, утвержденных приказом Минэкономразвития России от 14 января 2015 г. № 7;</w:t>
      </w:r>
    </w:p>
    <w:p w:rsidR="00FD68CC" w:rsidRPr="00EA4929" w:rsidRDefault="00FD68CC" w:rsidP="00EA49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несоблюдение установленных условий признания </w:t>
      </w:r>
      <w:proofErr w:type="gramStart"/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действительности</w:t>
      </w:r>
      <w:proofErr w:type="gramEnd"/>
      <w:r w:rsidRPr="00FD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усиленной квалифицированной электронной подписи, которой </w:t>
      </w:r>
      <w:r w:rsidRPr="00EA4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 электронный документ (пакет электронных документов),</w:t>
      </w:r>
      <w:r w:rsidRPr="00EA492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EA49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11 Федерального закона 6 апреля 2011 г. № 63-ФЗ «Об электронной подписи».</w:t>
      </w:r>
      <w:r w:rsidRPr="00EA4929">
        <w:rPr>
          <w:rFonts w:ascii="Times New Roman" w:hAnsi="Times New Roman" w:cs="Times New Roman"/>
          <w:sz w:val="28"/>
          <w:szCs w:val="28"/>
        </w:rPr>
        <w:t>».</w:t>
      </w:r>
    </w:p>
    <w:p w:rsidR="00330BB1" w:rsidRPr="00EA4929" w:rsidRDefault="00330BB1" w:rsidP="00EA4929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 xml:space="preserve"> Абзац 3 пункта 2.9.2 приложения к постановлению исключить.</w:t>
      </w:r>
    </w:p>
    <w:p w:rsidR="00D86D4F" w:rsidRPr="00EA4929" w:rsidRDefault="00330BB1" w:rsidP="00EA4929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 xml:space="preserve"> </w:t>
      </w:r>
      <w:r w:rsidR="00EA4929" w:rsidRPr="00EA4929">
        <w:rPr>
          <w:rFonts w:ascii="Times New Roman" w:hAnsi="Times New Roman" w:cs="Times New Roman"/>
          <w:sz w:val="28"/>
          <w:szCs w:val="28"/>
        </w:rPr>
        <w:t>Пункт</w:t>
      </w:r>
      <w:r w:rsidR="00DB6566" w:rsidRPr="00EA4929">
        <w:rPr>
          <w:rFonts w:ascii="Times New Roman" w:hAnsi="Times New Roman" w:cs="Times New Roman"/>
          <w:sz w:val="28"/>
          <w:szCs w:val="28"/>
        </w:rPr>
        <w:t xml:space="preserve"> 2.10.3</w:t>
      </w:r>
      <w:r w:rsidR="000A3DDF" w:rsidRPr="00EA4929">
        <w:rPr>
          <w:rFonts w:ascii="Times New Roman" w:hAnsi="Times New Roman" w:cs="Times New Roman"/>
          <w:sz w:val="28"/>
          <w:szCs w:val="28"/>
        </w:rPr>
        <w:t xml:space="preserve"> </w:t>
      </w:r>
      <w:r w:rsidR="00DB6566" w:rsidRPr="00EA4929">
        <w:rPr>
          <w:rFonts w:ascii="Times New Roman" w:hAnsi="Times New Roman" w:cs="Times New Roman"/>
          <w:sz w:val="28"/>
          <w:szCs w:val="28"/>
        </w:rPr>
        <w:t>подраздела 2.10</w:t>
      </w:r>
      <w:r w:rsidR="007F3D25" w:rsidRPr="00EA4929">
        <w:rPr>
          <w:rFonts w:ascii="Times New Roman" w:hAnsi="Times New Roman" w:cs="Times New Roman"/>
          <w:sz w:val="28"/>
          <w:szCs w:val="28"/>
        </w:rPr>
        <w:t xml:space="preserve"> </w:t>
      </w:r>
      <w:r w:rsidR="000A3DDF" w:rsidRPr="00EA4929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D86D4F" w:rsidRPr="00EA4929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="00DB6566" w:rsidRPr="00EA492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A4929" w:rsidRPr="00EA4929" w:rsidRDefault="00EA4929" w:rsidP="00EA4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EA4929">
        <w:rPr>
          <w:rFonts w:ascii="Times New Roman" w:eastAsia="Calibri" w:hAnsi="Times New Roman" w:cs="Times New Roman"/>
          <w:sz w:val="28"/>
          <w:szCs w:val="28"/>
        </w:rPr>
        <w:t>1) с заявлением о предоставлении земельного участка обратилось лицо, которое в соответствии с земельным законодательством не имеет права на пр</w:t>
      </w:r>
      <w:r w:rsidRPr="00EA4929">
        <w:rPr>
          <w:rFonts w:ascii="Times New Roman" w:eastAsia="Calibri" w:hAnsi="Times New Roman" w:cs="Times New Roman"/>
          <w:sz w:val="28"/>
          <w:szCs w:val="28"/>
        </w:rPr>
        <w:t>и</w:t>
      </w:r>
      <w:r w:rsidRPr="00EA4929">
        <w:rPr>
          <w:rFonts w:ascii="Times New Roman" w:eastAsia="Calibri" w:hAnsi="Times New Roman" w:cs="Times New Roman"/>
          <w:sz w:val="28"/>
          <w:szCs w:val="28"/>
        </w:rPr>
        <w:t>обретение земельного учас</w:t>
      </w:r>
      <w:r w:rsidRPr="00EA4929">
        <w:rPr>
          <w:rFonts w:ascii="Times New Roman" w:eastAsia="Calibri" w:hAnsi="Times New Roman" w:cs="Times New Roman"/>
          <w:sz w:val="28"/>
          <w:szCs w:val="28"/>
        </w:rPr>
        <w:t>т</w:t>
      </w:r>
      <w:r w:rsidRPr="00EA4929">
        <w:rPr>
          <w:rFonts w:ascii="Times New Roman" w:eastAsia="Calibri" w:hAnsi="Times New Roman" w:cs="Times New Roman"/>
          <w:sz w:val="28"/>
          <w:szCs w:val="28"/>
        </w:rPr>
        <w:t>ка без проведения торгов;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>2) указанный в заявлении о предоставлении земельного участка земел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ный участок предоставлен на праве постоянного (бессрочного) пользования, безвозмездного пользования, пожизненного наследуемого владения или аре</w:t>
      </w:r>
      <w:r w:rsidRPr="00EA4929">
        <w:rPr>
          <w:rFonts w:ascii="Times New Roman" w:hAnsi="Times New Roman" w:cs="Times New Roman"/>
          <w:sz w:val="28"/>
          <w:szCs w:val="28"/>
        </w:rPr>
        <w:t>н</w:t>
      </w:r>
      <w:r w:rsidRPr="00EA4929">
        <w:rPr>
          <w:rFonts w:ascii="Times New Roman" w:hAnsi="Times New Roman" w:cs="Times New Roman"/>
          <w:sz w:val="28"/>
          <w:szCs w:val="28"/>
        </w:rPr>
        <w:t>ды, за исключением случаев, если с заявлен</w:t>
      </w:r>
      <w:r w:rsidRPr="00EA4929">
        <w:rPr>
          <w:rFonts w:ascii="Times New Roman" w:hAnsi="Times New Roman" w:cs="Times New Roman"/>
          <w:sz w:val="28"/>
          <w:szCs w:val="28"/>
        </w:rPr>
        <w:t>и</w:t>
      </w:r>
      <w:r w:rsidRPr="00EA4929">
        <w:rPr>
          <w:rFonts w:ascii="Times New Roman" w:hAnsi="Times New Roman" w:cs="Times New Roman"/>
          <w:sz w:val="28"/>
          <w:szCs w:val="28"/>
        </w:rPr>
        <w:t>ем о предоставлении земельного участка обратился обладатель данных прав или подано заявление о предоста</w:t>
      </w:r>
      <w:r w:rsidRPr="00EA4929">
        <w:rPr>
          <w:rFonts w:ascii="Times New Roman" w:hAnsi="Times New Roman" w:cs="Times New Roman"/>
          <w:sz w:val="28"/>
          <w:szCs w:val="28"/>
        </w:rPr>
        <w:t>в</w:t>
      </w:r>
      <w:r w:rsidRPr="00EA4929">
        <w:rPr>
          <w:rFonts w:ascii="Times New Roman" w:hAnsi="Times New Roman" w:cs="Times New Roman"/>
          <w:sz w:val="28"/>
          <w:szCs w:val="28"/>
        </w:rPr>
        <w:t xml:space="preserve">лении земельного участка в соответствии с </w:t>
      </w:r>
      <w:hyperlink r:id="rId8" w:history="1"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подпунктом 10 пункта 2 статьи 39.10</w:t>
        </w:r>
      </w:hyperlink>
      <w:r w:rsidRPr="00EA492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67"/>
      <w:r w:rsidRPr="00EA4929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собственных нужд (если земельный участок является земельным участком общего назначения);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 xml:space="preserve">4) </w:t>
      </w:r>
      <w:bookmarkStart w:id="2" w:name="sub_468"/>
      <w:bookmarkEnd w:id="1"/>
      <w:r w:rsidRPr="00EA4929">
        <w:rPr>
          <w:rFonts w:ascii="Times New Roman" w:hAnsi="Times New Roman" w:cs="Times New Roman"/>
          <w:sz w:val="28"/>
          <w:szCs w:val="28"/>
        </w:rPr>
        <w:t>на указанном в заявлении о предоставлении земельного участка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незавершенного строительства, принадлежащие гражданам или юридическим лицам, за искл</w:t>
      </w:r>
      <w:r w:rsidRPr="00EA4929">
        <w:rPr>
          <w:rFonts w:ascii="Times New Roman" w:hAnsi="Times New Roman" w:cs="Times New Roman"/>
          <w:sz w:val="28"/>
          <w:szCs w:val="28"/>
        </w:rPr>
        <w:t>ю</w:t>
      </w:r>
      <w:r w:rsidRPr="00EA4929">
        <w:rPr>
          <w:rFonts w:ascii="Times New Roman" w:hAnsi="Times New Roman" w:cs="Times New Roman"/>
          <w:sz w:val="28"/>
          <w:szCs w:val="28"/>
        </w:rPr>
        <w:t>чением случаев, если на земельном участке расположены сооружения (в том числе со</w:t>
      </w:r>
      <w:r w:rsidRPr="00EA4929">
        <w:rPr>
          <w:rFonts w:ascii="Times New Roman" w:hAnsi="Times New Roman" w:cs="Times New Roman"/>
          <w:sz w:val="28"/>
          <w:szCs w:val="28"/>
        </w:rPr>
        <w:lastRenderedPageBreak/>
        <w:t>оружения, строительство которых не завершено), размещение которых допускается на основании сервитута, публичного сервитута, или объекты, ра</w:t>
      </w:r>
      <w:r w:rsidRPr="00EA4929">
        <w:rPr>
          <w:rFonts w:ascii="Times New Roman" w:hAnsi="Times New Roman" w:cs="Times New Roman"/>
          <w:sz w:val="28"/>
          <w:szCs w:val="28"/>
        </w:rPr>
        <w:t>з</w:t>
      </w:r>
      <w:r w:rsidRPr="00EA4929">
        <w:rPr>
          <w:rFonts w:ascii="Times New Roman" w:hAnsi="Times New Roman" w:cs="Times New Roman"/>
          <w:sz w:val="28"/>
          <w:szCs w:val="28"/>
        </w:rPr>
        <w:t>мещенные в соответствии со статьей 39.36 Земельного кодекса Российской Ф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дерации, либо с заявлением о предоставлении земельного участка обратился собственник этих здания, сооружения, помещений в них, этого объекта нез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вершенного строительства, а также случаев, если подано заявление о пред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ставлении земельного участка 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сроки, установленные указанными решениями, не выполнены обязанности, предусмотре</w:t>
      </w:r>
      <w:r w:rsidRPr="00EA4929">
        <w:rPr>
          <w:rFonts w:ascii="Times New Roman" w:hAnsi="Times New Roman" w:cs="Times New Roman"/>
          <w:sz w:val="28"/>
          <w:szCs w:val="28"/>
        </w:rPr>
        <w:t>н</w:t>
      </w:r>
      <w:r w:rsidRPr="00EA4929">
        <w:rPr>
          <w:rFonts w:ascii="Times New Roman" w:hAnsi="Times New Roman" w:cs="Times New Roman"/>
          <w:sz w:val="28"/>
          <w:szCs w:val="28"/>
        </w:rPr>
        <w:t>ные частью 11 статьи 55.32 Градостроительного кодекса Российской Федер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 xml:space="preserve">ции; 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 xml:space="preserve">5) </w:t>
      </w:r>
      <w:bookmarkStart w:id="3" w:name="sub_469"/>
      <w:bookmarkEnd w:id="2"/>
      <w:r w:rsidRPr="00EA4929">
        <w:rPr>
          <w:rFonts w:ascii="Times New Roman" w:hAnsi="Times New Roman" w:cs="Times New Roman"/>
          <w:sz w:val="28"/>
          <w:szCs w:val="28"/>
        </w:rPr>
        <w:t>на указанном в заявлении о предоставлении земельного участка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мельном участке расположены здание, сооружение, объект незавершенного строительства, находящиеся в государственной или муниципальной собстве</w:t>
      </w:r>
      <w:r w:rsidRPr="00EA4929">
        <w:rPr>
          <w:rFonts w:ascii="Times New Roman" w:hAnsi="Times New Roman" w:cs="Times New Roman"/>
          <w:sz w:val="28"/>
          <w:szCs w:val="28"/>
        </w:rPr>
        <w:t>н</w:t>
      </w:r>
      <w:r w:rsidRPr="00EA4929">
        <w:rPr>
          <w:rFonts w:ascii="Times New Roman" w:hAnsi="Times New Roman" w:cs="Times New Roman"/>
          <w:sz w:val="28"/>
          <w:szCs w:val="28"/>
        </w:rPr>
        <w:t>ности, за исключением случаев, если на земельном участке расположены с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оружения (в том числе сооружения, строительство которых не завершено), ра</w:t>
      </w:r>
      <w:r w:rsidRPr="00EA4929">
        <w:rPr>
          <w:rFonts w:ascii="Times New Roman" w:hAnsi="Times New Roman" w:cs="Times New Roman"/>
          <w:sz w:val="28"/>
          <w:szCs w:val="28"/>
        </w:rPr>
        <w:t>з</w:t>
      </w:r>
      <w:r w:rsidRPr="00EA4929">
        <w:rPr>
          <w:rFonts w:ascii="Times New Roman" w:hAnsi="Times New Roman" w:cs="Times New Roman"/>
          <w:sz w:val="28"/>
          <w:szCs w:val="28"/>
        </w:rPr>
        <w:t>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Федерации, либо с заявлением о предоставлении земельного учас</w:t>
      </w:r>
      <w:r w:rsidRPr="00EA4929">
        <w:rPr>
          <w:rFonts w:ascii="Times New Roman" w:hAnsi="Times New Roman" w:cs="Times New Roman"/>
          <w:sz w:val="28"/>
          <w:szCs w:val="28"/>
        </w:rPr>
        <w:t>т</w:t>
      </w:r>
      <w:r w:rsidRPr="00EA4929">
        <w:rPr>
          <w:rFonts w:ascii="Times New Roman" w:hAnsi="Times New Roman" w:cs="Times New Roman"/>
          <w:sz w:val="28"/>
          <w:szCs w:val="28"/>
        </w:rPr>
        <w:t>ка обратился правообладатель этих здания, сооружения, помещений в них, эт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 xml:space="preserve">го объекта незавершенного строительства; 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>6) указанный в заявлении о предоставлении земельного участка земел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ный участок является изъятым из оборота или ограниченным в обороте и его предоставление не допускается на праве, указанном в заявлении о предоставл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нии земельного участка;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610"/>
      <w:bookmarkEnd w:id="3"/>
      <w:r w:rsidRPr="00EA4929">
        <w:rPr>
          <w:rFonts w:ascii="Times New Roman" w:hAnsi="Times New Roman" w:cs="Times New Roman"/>
          <w:sz w:val="28"/>
          <w:szCs w:val="28"/>
        </w:rPr>
        <w:t>7) указанный в заявлении о предоставлении земельного участка земел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ный участок является зарезервированным для государственных или муниц</w:t>
      </w:r>
      <w:r w:rsidRPr="00EA4929">
        <w:rPr>
          <w:rFonts w:ascii="Times New Roman" w:hAnsi="Times New Roman" w:cs="Times New Roman"/>
          <w:sz w:val="28"/>
          <w:szCs w:val="28"/>
        </w:rPr>
        <w:t>и</w:t>
      </w:r>
      <w:r w:rsidRPr="00EA4929">
        <w:rPr>
          <w:rFonts w:ascii="Times New Roman" w:hAnsi="Times New Roman" w:cs="Times New Roman"/>
          <w:sz w:val="28"/>
          <w:szCs w:val="28"/>
        </w:rPr>
        <w:t>пальных нужд в случае, если заявитель обратился с заявлением о предоставл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нии земельного участка в собственность, п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</w:t>
      </w:r>
      <w:r w:rsidRPr="00EA4929">
        <w:rPr>
          <w:rFonts w:ascii="Times New Roman" w:hAnsi="Times New Roman" w:cs="Times New Roman"/>
          <w:sz w:val="28"/>
          <w:szCs w:val="28"/>
        </w:rPr>
        <w:t>р</w:t>
      </w:r>
      <w:r w:rsidRPr="00EA4929">
        <w:rPr>
          <w:rFonts w:ascii="Times New Roman" w:hAnsi="Times New Roman" w:cs="Times New Roman"/>
          <w:sz w:val="28"/>
          <w:szCs w:val="28"/>
        </w:rPr>
        <w:t>вировании земельного участка, за исключением случая предоставления земельного участка для целей резервирования;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4611"/>
      <w:bookmarkEnd w:id="4"/>
      <w:r w:rsidRPr="00EA4929">
        <w:rPr>
          <w:rFonts w:ascii="Times New Roman" w:hAnsi="Times New Roman" w:cs="Times New Roman"/>
          <w:sz w:val="28"/>
          <w:szCs w:val="28"/>
        </w:rPr>
        <w:t>8) указанный в заявлении о предоставлении земельного участка земел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ный участок расположен в границах территории, в отношении которой с др</w:t>
      </w:r>
      <w:r w:rsidRPr="00EA4929">
        <w:rPr>
          <w:rFonts w:ascii="Times New Roman" w:hAnsi="Times New Roman" w:cs="Times New Roman"/>
          <w:sz w:val="28"/>
          <w:szCs w:val="28"/>
        </w:rPr>
        <w:t>у</w:t>
      </w:r>
      <w:r w:rsidRPr="00EA4929">
        <w:rPr>
          <w:rFonts w:ascii="Times New Roman" w:hAnsi="Times New Roman" w:cs="Times New Roman"/>
          <w:sz w:val="28"/>
          <w:szCs w:val="28"/>
        </w:rPr>
        <w:t>гим лицом заключен договор о развитии застроенной территории, за исключ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нием случаев, если с заявлением о предоставлении земельного участка обр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тился собственник здания, сооружения, помещений в них, объекта незаверше</w:t>
      </w:r>
      <w:r w:rsidRPr="00EA4929">
        <w:rPr>
          <w:rFonts w:ascii="Times New Roman" w:hAnsi="Times New Roman" w:cs="Times New Roman"/>
          <w:sz w:val="28"/>
          <w:szCs w:val="28"/>
        </w:rPr>
        <w:t>н</w:t>
      </w:r>
      <w:r w:rsidRPr="00EA4929">
        <w:rPr>
          <w:rFonts w:ascii="Times New Roman" w:hAnsi="Times New Roman" w:cs="Times New Roman"/>
          <w:sz w:val="28"/>
          <w:szCs w:val="28"/>
        </w:rPr>
        <w:t>ного строительства, расположенных на таком земельном участке, или правоо</w:t>
      </w:r>
      <w:r w:rsidRPr="00EA4929">
        <w:rPr>
          <w:rFonts w:ascii="Times New Roman" w:hAnsi="Times New Roman" w:cs="Times New Roman"/>
          <w:sz w:val="28"/>
          <w:szCs w:val="28"/>
        </w:rPr>
        <w:t>б</w:t>
      </w:r>
      <w:r w:rsidRPr="00EA4929">
        <w:rPr>
          <w:rFonts w:ascii="Times New Roman" w:hAnsi="Times New Roman" w:cs="Times New Roman"/>
          <w:sz w:val="28"/>
          <w:szCs w:val="28"/>
        </w:rPr>
        <w:t>лад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тель такого земельного участка;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4612"/>
      <w:bookmarkEnd w:id="5"/>
      <w:r w:rsidRPr="00EA4929">
        <w:rPr>
          <w:rFonts w:ascii="Times New Roman" w:hAnsi="Times New Roman" w:cs="Times New Roman"/>
          <w:sz w:val="28"/>
          <w:szCs w:val="28"/>
        </w:rPr>
        <w:t>9) указанный в заявлении о предоставлении земельного участка земел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ный участок расположен в границах территории, в отношении которой с др</w:t>
      </w:r>
      <w:r w:rsidRPr="00EA4929">
        <w:rPr>
          <w:rFonts w:ascii="Times New Roman" w:hAnsi="Times New Roman" w:cs="Times New Roman"/>
          <w:sz w:val="28"/>
          <w:szCs w:val="28"/>
        </w:rPr>
        <w:t>у</w:t>
      </w:r>
      <w:r w:rsidRPr="00EA4929">
        <w:rPr>
          <w:rFonts w:ascii="Times New Roman" w:hAnsi="Times New Roman" w:cs="Times New Roman"/>
          <w:sz w:val="28"/>
          <w:szCs w:val="28"/>
        </w:rPr>
        <w:t>гим ли</w:t>
      </w:r>
      <w:r w:rsidRPr="00EA4929">
        <w:rPr>
          <w:rFonts w:ascii="Times New Roman" w:hAnsi="Times New Roman" w:cs="Times New Roman"/>
          <w:sz w:val="28"/>
          <w:szCs w:val="28"/>
        </w:rPr>
        <w:lastRenderedPageBreak/>
        <w:t>цом заключен договор о комплексном развитии территории, или земел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ный уч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сток образован из земельного участка, в отношении которого с другим лицом заключен договор о комплексном развитии территории, за исключением случ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ев, если такой земельный участок предназначен для размещения объектов федерального значения, объектов регионального значения или объектов мес</w:t>
      </w:r>
      <w:r w:rsidRPr="00EA4929">
        <w:rPr>
          <w:rFonts w:ascii="Times New Roman" w:hAnsi="Times New Roman" w:cs="Times New Roman"/>
          <w:sz w:val="28"/>
          <w:szCs w:val="28"/>
        </w:rPr>
        <w:t>т</w:t>
      </w:r>
      <w:r w:rsidRPr="00EA4929">
        <w:rPr>
          <w:rFonts w:ascii="Times New Roman" w:hAnsi="Times New Roman" w:cs="Times New Roman"/>
          <w:sz w:val="28"/>
          <w:szCs w:val="28"/>
        </w:rPr>
        <w:t>ного значения и с заявлением о предоставлении такого земельного участка о</w:t>
      </w:r>
      <w:r w:rsidRPr="00EA4929">
        <w:rPr>
          <w:rFonts w:ascii="Times New Roman" w:hAnsi="Times New Roman" w:cs="Times New Roman"/>
          <w:sz w:val="28"/>
          <w:szCs w:val="28"/>
        </w:rPr>
        <w:t>б</w:t>
      </w:r>
      <w:r w:rsidRPr="00EA4929">
        <w:rPr>
          <w:rFonts w:ascii="Times New Roman" w:hAnsi="Times New Roman" w:cs="Times New Roman"/>
          <w:sz w:val="28"/>
          <w:szCs w:val="28"/>
        </w:rPr>
        <w:t>ратилось лицо, уполн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моченное на строительство указанных объектов;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4613"/>
      <w:bookmarkEnd w:id="6"/>
      <w:r w:rsidRPr="00EA4929">
        <w:rPr>
          <w:rFonts w:ascii="Times New Roman" w:hAnsi="Times New Roman" w:cs="Times New Roman"/>
          <w:sz w:val="28"/>
          <w:szCs w:val="28"/>
        </w:rPr>
        <w:t>10) указанный в заявлении о предоставлении земельного участка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мельный участок образован из земельного участка, в отношении которого з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ключен договор о комплексном освоении территории или договор о развитии застрое</w:t>
      </w:r>
      <w:r w:rsidRPr="00EA4929">
        <w:rPr>
          <w:rFonts w:ascii="Times New Roman" w:hAnsi="Times New Roman" w:cs="Times New Roman"/>
          <w:sz w:val="28"/>
          <w:szCs w:val="28"/>
        </w:rPr>
        <w:t>н</w:t>
      </w:r>
      <w:r w:rsidRPr="00EA4929">
        <w:rPr>
          <w:rFonts w:ascii="Times New Roman" w:hAnsi="Times New Roman" w:cs="Times New Roman"/>
          <w:sz w:val="28"/>
          <w:szCs w:val="28"/>
        </w:rPr>
        <w:t>ной территории, и в соответствии с утвержденной документацией по планиро</w:t>
      </w:r>
      <w:r w:rsidRPr="00EA4929">
        <w:rPr>
          <w:rFonts w:ascii="Times New Roman" w:hAnsi="Times New Roman" w:cs="Times New Roman"/>
          <w:sz w:val="28"/>
          <w:szCs w:val="28"/>
        </w:rPr>
        <w:t>в</w:t>
      </w:r>
      <w:r w:rsidRPr="00EA4929">
        <w:rPr>
          <w:rFonts w:ascii="Times New Roman" w:hAnsi="Times New Roman" w:cs="Times New Roman"/>
          <w:sz w:val="28"/>
          <w:szCs w:val="28"/>
        </w:rPr>
        <w:t>ке территории предназначен для размещения объектов федерального значения, объектов регионального значения или объектов местного значения, за искл</w:t>
      </w:r>
      <w:r w:rsidRPr="00EA4929">
        <w:rPr>
          <w:rFonts w:ascii="Times New Roman" w:hAnsi="Times New Roman" w:cs="Times New Roman"/>
          <w:sz w:val="28"/>
          <w:szCs w:val="28"/>
        </w:rPr>
        <w:t>ю</w:t>
      </w:r>
      <w:r w:rsidRPr="00EA4929">
        <w:rPr>
          <w:rFonts w:ascii="Times New Roman" w:hAnsi="Times New Roman" w:cs="Times New Roman"/>
          <w:sz w:val="28"/>
          <w:szCs w:val="28"/>
        </w:rPr>
        <w:t>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</w:t>
      </w:r>
      <w:r w:rsidRPr="00EA4929">
        <w:rPr>
          <w:rFonts w:ascii="Times New Roman" w:hAnsi="Times New Roman" w:cs="Times New Roman"/>
          <w:sz w:val="28"/>
          <w:szCs w:val="28"/>
        </w:rPr>
        <w:t>и</w:t>
      </w:r>
      <w:r w:rsidRPr="00EA4929">
        <w:rPr>
          <w:rFonts w:ascii="Times New Roman" w:hAnsi="Times New Roman" w:cs="Times New Roman"/>
          <w:sz w:val="28"/>
          <w:szCs w:val="28"/>
        </w:rPr>
        <w:t>ва</w:t>
      </w:r>
      <w:r w:rsidRPr="00EA4929">
        <w:rPr>
          <w:rFonts w:ascii="Times New Roman" w:hAnsi="Times New Roman" w:cs="Times New Roman"/>
          <w:sz w:val="28"/>
          <w:szCs w:val="28"/>
        </w:rPr>
        <w:t>ю</w:t>
      </w:r>
      <w:r w:rsidRPr="00EA4929">
        <w:rPr>
          <w:rFonts w:ascii="Times New Roman" w:hAnsi="Times New Roman" w:cs="Times New Roman"/>
          <w:sz w:val="28"/>
          <w:szCs w:val="28"/>
        </w:rPr>
        <w:t>щий обязательство данного лица по строительству указанных объектов;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4614"/>
      <w:bookmarkEnd w:id="7"/>
      <w:r w:rsidRPr="00EA4929">
        <w:rPr>
          <w:rFonts w:ascii="Times New Roman" w:hAnsi="Times New Roman" w:cs="Times New Roman"/>
          <w:sz w:val="28"/>
          <w:szCs w:val="28"/>
        </w:rPr>
        <w:t>11) указанный в заявлении о предоставлении земельного участка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мельный участок является предметом аукциона, извещение о проведении, кот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 xml:space="preserve">рого размещено в соответствии с </w:t>
      </w:r>
      <w:hyperlink r:id="rId9" w:history="1"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пунктом 19 статьи 39.11</w:t>
        </w:r>
      </w:hyperlink>
      <w:r w:rsidRPr="00EA4929">
        <w:rPr>
          <w:rFonts w:ascii="Times New Roman" w:hAnsi="Times New Roman" w:cs="Times New Roman"/>
          <w:sz w:val="28"/>
          <w:szCs w:val="28"/>
        </w:rPr>
        <w:t xml:space="preserve"> Земельного кодекса Ро</w:t>
      </w:r>
      <w:r w:rsidRPr="00EA4929">
        <w:rPr>
          <w:rFonts w:ascii="Times New Roman" w:hAnsi="Times New Roman" w:cs="Times New Roman"/>
          <w:sz w:val="28"/>
          <w:szCs w:val="28"/>
        </w:rPr>
        <w:t>с</w:t>
      </w:r>
      <w:r w:rsidRPr="00EA4929">
        <w:rPr>
          <w:rFonts w:ascii="Times New Roman" w:hAnsi="Times New Roman" w:cs="Times New Roman"/>
          <w:sz w:val="28"/>
          <w:szCs w:val="28"/>
        </w:rPr>
        <w:t>сийской Федерации;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4615"/>
      <w:bookmarkEnd w:id="8"/>
      <w:r w:rsidRPr="00EA4929">
        <w:rPr>
          <w:rFonts w:ascii="Times New Roman" w:hAnsi="Times New Roman" w:cs="Times New Roman"/>
          <w:sz w:val="28"/>
          <w:szCs w:val="28"/>
        </w:rPr>
        <w:t xml:space="preserve">12) в отношении земельного участка, указанного в заявлении о его предоставлении, поступило предусмотренное </w:t>
      </w:r>
      <w:hyperlink r:id="rId10" w:history="1"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подпунктом 6 пункта 4 статьи 39.11</w:t>
        </w:r>
      </w:hyperlink>
      <w:r w:rsidRPr="00EA492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A4929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 заявление о проведении ау</w:t>
      </w:r>
      <w:r w:rsidRPr="00EA4929">
        <w:rPr>
          <w:rFonts w:ascii="Times New Roman" w:hAnsi="Times New Roman" w:cs="Times New Roman"/>
          <w:sz w:val="28"/>
          <w:szCs w:val="28"/>
        </w:rPr>
        <w:t>к</w:t>
      </w:r>
      <w:r w:rsidRPr="00EA4929">
        <w:rPr>
          <w:rFonts w:ascii="Times New Roman" w:hAnsi="Times New Roman" w:cs="Times New Roman"/>
          <w:sz w:val="28"/>
          <w:szCs w:val="28"/>
        </w:rPr>
        <w:t xml:space="preserve">циона по его продаже или аукциона на право заключения договора его аренды при условии, что такой земельный участок образован в соответствии с </w:t>
      </w:r>
      <w:hyperlink r:id="rId11" w:history="1"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по</w:t>
        </w:r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д</w:t>
        </w:r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пунктом 4 пункта 4 статьи 39.11</w:t>
        </w:r>
      </w:hyperlink>
      <w:r w:rsidRPr="00EA492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и </w:t>
      </w:r>
      <w:r w:rsidRPr="00EA4929">
        <w:rPr>
          <w:rFonts w:ascii="Times New Roman" w:eastAsia="Calibri" w:hAnsi="Times New Roman" w:cs="Times New Roman"/>
          <w:sz w:val="28"/>
          <w:szCs w:val="28"/>
        </w:rPr>
        <w:t>органом, предоставляющим муниципальную услугу,</w:t>
      </w:r>
      <w:r w:rsidRPr="00EA4929">
        <w:rPr>
          <w:rFonts w:ascii="Times New Roman" w:hAnsi="Times New Roman" w:cs="Times New Roman"/>
          <w:sz w:val="28"/>
          <w:szCs w:val="28"/>
        </w:rPr>
        <w:t xml:space="preserve"> не принято решение об о</w:t>
      </w:r>
      <w:r w:rsidRPr="00EA4929">
        <w:rPr>
          <w:rFonts w:ascii="Times New Roman" w:hAnsi="Times New Roman" w:cs="Times New Roman"/>
          <w:sz w:val="28"/>
          <w:szCs w:val="28"/>
        </w:rPr>
        <w:t>т</w:t>
      </w:r>
      <w:r w:rsidRPr="00EA4929">
        <w:rPr>
          <w:rFonts w:ascii="Times New Roman" w:hAnsi="Times New Roman" w:cs="Times New Roman"/>
          <w:sz w:val="28"/>
          <w:szCs w:val="28"/>
        </w:rPr>
        <w:t>казе в проведении этого аукциона по основаниям, предусмотренным Росси</w:t>
      </w:r>
      <w:r w:rsidRPr="00EA4929">
        <w:rPr>
          <w:rFonts w:ascii="Times New Roman" w:hAnsi="Times New Roman" w:cs="Times New Roman"/>
          <w:sz w:val="28"/>
          <w:szCs w:val="28"/>
        </w:rPr>
        <w:t>й</w:t>
      </w:r>
      <w:r w:rsidRPr="00EA4929">
        <w:rPr>
          <w:rFonts w:ascii="Times New Roman" w:hAnsi="Times New Roman" w:cs="Times New Roman"/>
          <w:sz w:val="28"/>
          <w:szCs w:val="28"/>
        </w:rPr>
        <w:t>ской Федерации Земельного кодекса РФ;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4617"/>
      <w:bookmarkEnd w:id="9"/>
      <w:r w:rsidRPr="00EA4929">
        <w:rPr>
          <w:rFonts w:ascii="Times New Roman" w:hAnsi="Times New Roman" w:cs="Times New Roman"/>
          <w:sz w:val="28"/>
          <w:szCs w:val="28"/>
        </w:rPr>
        <w:t>13) в отношении земельного участка, указанного в заявлении о его предоставлении, опубликовано и размещено в соответствии с подпунктом 1 пункта 1 статьи 39.18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хозяйства, садоводства или осуществления крестьянским (фермерским) хозяйством его деятельности;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>14) 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</w:t>
      </w:r>
      <w:r w:rsidRPr="00EA4929">
        <w:rPr>
          <w:rFonts w:ascii="Times New Roman" w:hAnsi="Times New Roman" w:cs="Times New Roman"/>
          <w:sz w:val="28"/>
          <w:szCs w:val="28"/>
        </w:rPr>
        <w:t>и</w:t>
      </w:r>
      <w:r w:rsidRPr="00EA4929">
        <w:rPr>
          <w:rFonts w:ascii="Times New Roman" w:hAnsi="Times New Roman" w:cs="Times New Roman"/>
          <w:sz w:val="28"/>
          <w:szCs w:val="28"/>
        </w:rPr>
        <w:t>нейного объекта в соответствии с утвержденным проектом планировки терр</w:t>
      </w:r>
      <w:r w:rsidRPr="00EA4929">
        <w:rPr>
          <w:rFonts w:ascii="Times New Roman" w:hAnsi="Times New Roman" w:cs="Times New Roman"/>
          <w:sz w:val="28"/>
          <w:szCs w:val="28"/>
        </w:rPr>
        <w:t>и</w:t>
      </w:r>
      <w:r w:rsidRPr="00EA4929">
        <w:rPr>
          <w:rFonts w:ascii="Times New Roman" w:hAnsi="Times New Roman" w:cs="Times New Roman"/>
          <w:sz w:val="28"/>
          <w:szCs w:val="28"/>
        </w:rPr>
        <w:t>тории;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>15) испрашиваемый земельный участок полностью расположен в гран</w:t>
      </w:r>
      <w:r w:rsidRPr="00EA4929">
        <w:rPr>
          <w:rFonts w:ascii="Times New Roman" w:hAnsi="Times New Roman" w:cs="Times New Roman"/>
          <w:sz w:val="28"/>
          <w:szCs w:val="28"/>
        </w:rPr>
        <w:t>и</w:t>
      </w:r>
      <w:r w:rsidRPr="00EA4929">
        <w:rPr>
          <w:rFonts w:ascii="Times New Roman" w:hAnsi="Times New Roman" w:cs="Times New Roman"/>
          <w:sz w:val="28"/>
          <w:szCs w:val="28"/>
        </w:rPr>
        <w:t>цах зоны с особыми условиями использования территории, установленные ограничения использования земельных участков в которой не допускают и</w:t>
      </w:r>
      <w:r w:rsidRPr="00EA4929">
        <w:rPr>
          <w:rFonts w:ascii="Times New Roman" w:hAnsi="Times New Roman" w:cs="Times New Roman"/>
          <w:sz w:val="28"/>
          <w:szCs w:val="28"/>
        </w:rPr>
        <w:t>с</w:t>
      </w:r>
      <w:r w:rsidRPr="00EA4929">
        <w:rPr>
          <w:rFonts w:ascii="Times New Roman" w:hAnsi="Times New Roman" w:cs="Times New Roman"/>
          <w:sz w:val="28"/>
          <w:szCs w:val="28"/>
        </w:rPr>
        <w:t>пользова</w:t>
      </w:r>
      <w:r w:rsidRPr="00EA4929">
        <w:rPr>
          <w:rFonts w:ascii="Times New Roman" w:hAnsi="Times New Roman" w:cs="Times New Roman"/>
          <w:sz w:val="28"/>
          <w:szCs w:val="28"/>
        </w:rPr>
        <w:lastRenderedPageBreak/>
        <w:t>ния земельного участка в соответствии с целями использования такого земельного участка, указанными в заявлении о предоставлении земельного участка;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4618"/>
      <w:bookmarkEnd w:id="10"/>
      <w:r w:rsidRPr="00EA4929">
        <w:rPr>
          <w:rFonts w:ascii="Times New Roman" w:hAnsi="Times New Roman" w:cs="Times New Roman"/>
          <w:sz w:val="28"/>
          <w:szCs w:val="28"/>
        </w:rPr>
        <w:t>16) испрашиваемый земельный участок не включен в утвержденный в установленном Правительством Российской Федерации порядке перечень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мельных участков, предоставленных для нужд обороны и безопасности и вр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 xml:space="preserve">менно не используемых для указанных нужд, в случае, если подано заявление о предоставлении земельного участка в соответствии с </w:t>
      </w:r>
      <w:hyperlink r:id="rId12" w:history="1"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по</w:t>
        </w:r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д</w:t>
        </w:r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пунктом 10 пункта 2 статьи 39.10</w:t>
        </w:r>
      </w:hyperlink>
      <w:r w:rsidRPr="00EA492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4619"/>
      <w:bookmarkEnd w:id="11"/>
      <w:r w:rsidRPr="00EA4929">
        <w:rPr>
          <w:rFonts w:ascii="Times New Roman" w:hAnsi="Times New Roman" w:cs="Times New Roman"/>
          <w:sz w:val="28"/>
          <w:szCs w:val="28"/>
        </w:rPr>
        <w:t>17) 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превышает предельный размер, установленный пунктом 6 статьи 39.10 Земельного кодекса Российской Федерации;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>18) указанный в заявлении о предоставлении земельного участка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мельный участок в соответствии с утвержденными документами территориал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ного планирования и (или) документацией по планировке территории предн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значен для размещения объектов федерального значения, объектов регионал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ного значения или объектов местного значения и с заявлением о предоставл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нии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мельного участка обратилось лицо, не уполномоченное на строительство этих об</w:t>
      </w:r>
      <w:r w:rsidRPr="00EA4929">
        <w:rPr>
          <w:rFonts w:ascii="Times New Roman" w:hAnsi="Times New Roman" w:cs="Times New Roman"/>
          <w:sz w:val="28"/>
          <w:szCs w:val="28"/>
        </w:rPr>
        <w:t>ъ</w:t>
      </w:r>
      <w:r w:rsidRPr="00EA4929">
        <w:rPr>
          <w:rFonts w:ascii="Times New Roman" w:hAnsi="Times New Roman" w:cs="Times New Roman"/>
          <w:sz w:val="28"/>
          <w:szCs w:val="28"/>
        </w:rPr>
        <w:t>ектов;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4620"/>
      <w:bookmarkEnd w:id="12"/>
      <w:r w:rsidRPr="00EA4929">
        <w:rPr>
          <w:rFonts w:ascii="Times New Roman" w:hAnsi="Times New Roman" w:cs="Times New Roman"/>
          <w:sz w:val="28"/>
          <w:szCs w:val="28"/>
        </w:rPr>
        <w:t>19) указанный в заявлении о предоставлении земельного участка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мельный участок предназначен для размещения здания, сооружения в соотве</w:t>
      </w:r>
      <w:r w:rsidRPr="00EA4929">
        <w:rPr>
          <w:rFonts w:ascii="Times New Roman" w:hAnsi="Times New Roman" w:cs="Times New Roman"/>
          <w:sz w:val="28"/>
          <w:szCs w:val="28"/>
        </w:rPr>
        <w:t>т</w:t>
      </w:r>
      <w:r w:rsidRPr="00EA4929">
        <w:rPr>
          <w:rFonts w:ascii="Times New Roman" w:hAnsi="Times New Roman" w:cs="Times New Roman"/>
          <w:sz w:val="28"/>
          <w:szCs w:val="28"/>
        </w:rPr>
        <w:t>ствии с государственной программой Российской Федерации, государственной пр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граммой Краснодарского края и с заявлением о предоставлении земельного участка обратилось лицо, не уполном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ченное на строительство этих здания, сооружения;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4621"/>
      <w:bookmarkEnd w:id="13"/>
      <w:r w:rsidRPr="00EA4929">
        <w:rPr>
          <w:rFonts w:ascii="Times New Roman" w:hAnsi="Times New Roman" w:cs="Times New Roman"/>
          <w:sz w:val="28"/>
          <w:szCs w:val="28"/>
        </w:rPr>
        <w:t>20) предоставление земельного участка на заявленном виде прав не д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пускае</w:t>
      </w:r>
      <w:r w:rsidRPr="00EA4929">
        <w:rPr>
          <w:rFonts w:ascii="Times New Roman" w:hAnsi="Times New Roman" w:cs="Times New Roman"/>
          <w:sz w:val="28"/>
          <w:szCs w:val="28"/>
        </w:rPr>
        <w:t>т</w:t>
      </w:r>
      <w:r w:rsidRPr="00EA4929">
        <w:rPr>
          <w:rFonts w:ascii="Times New Roman" w:hAnsi="Times New Roman" w:cs="Times New Roman"/>
          <w:sz w:val="28"/>
          <w:szCs w:val="28"/>
        </w:rPr>
        <w:t>ся;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4622"/>
      <w:bookmarkEnd w:id="14"/>
      <w:r w:rsidRPr="00EA4929">
        <w:rPr>
          <w:rFonts w:ascii="Times New Roman" w:hAnsi="Times New Roman" w:cs="Times New Roman"/>
          <w:sz w:val="28"/>
          <w:szCs w:val="28"/>
        </w:rPr>
        <w:t>21) в отношении земельного участка, указанного в заявлении о его предоставлении, не уст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новлен вид разрешенного использования;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4623"/>
      <w:bookmarkEnd w:id="15"/>
      <w:r w:rsidRPr="00EA4929">
        <w:rPr>
          <w:rFonts w:ascii="Times New Roman" w:hAnsi="Times New Roman" w:cs="Times New Roman"/>
          <w:sz w:val="28"/>
          <w:szCs w:val="28"/>
        </w:rPr>
        <w:t>22) указанный в заявлении о предоставлении земельного участка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мельный участок не отн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сен к определенной категории земель;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4624"/>
      <w:bookmarkEnd w:id="16"/>
      <w:r w:rsidRPr="00EA4929">
        <w:rPr>
          <w:rFonts w:ascii="Times New Roman" w:hAnsi="Times New Roman" w:cs="Times New Roman"/>
          <w:sz w:val="28"/>
          <w:szCs w:val="28"/>
        </w:rPr>
        <w:t>23) в отношении земельного участка, указанного в заявлении о его предоставлении, принято решение о предварительном согласовании его пред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ставл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ния, срок действия которого не истек, и с заявлением о предоставлении земельного участка обратилось иное не ук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занное в этом решении лицо;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4625"/>
      <w:bookmarkEnd w:id="17"/>
      <w:r w:rsidRPr="00EA4929">
        <w:rPr>
          <w:rFonts w:ascii="Times New Roman" w:hAnsi="Times New Roman" w:cs="Times New Roman"/>
          <w:sz w:val="28"/>
          <w:szCs w:val="28"/>
        </w:rPr>
        <w:t>24) указанный в заявлении о предоставлении земельного участка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мельный участок изъят для государственных или муниципальных нужд и ук</w:t>
      </w:r>
      <w:r w:rsidRPr="00EA4929">
        <w:rPr>
          <w:rFonts w:ascii="Times New Roman" w:hAnsi="Times New Roman" w:cs="Times New Roman"/>
          <w:sz w:val="28"/>
          <w:szCs w:val="28"/>
        </w:rPr>
        <w:t>а</w:t>
      </w:r>
      <w:r w:rsidRPr="00EA4929">
        <w:rPr>
          <w:rFonts w:ascii="Times New Roman" w:hAnsi="Times New Roman" w:cs="Times New Roman"/>
          <w:sz w:val="28"/>
          <w:szCs w:val="28"/>
        </w:rPr>
        <w:t>занная в заявлении цель предоставления такого земельного участка не соотве</w:t>
      </w:r>
      <w:r w:rsidRPr="00EA4929">
        <w:rPr>
          <w:rFonts w:ascii="Times New Roman" w:hAnsi="Times New Roman" w:cs="Times New Roman"/>
          <w:sz w:val="28"/>
          <w:szCs w:val="28"/>
        </w:rPr>
        <w:t>т</w:t>
      </w:r>
      <w:r w:rsidRPr="00EA4929">
        <w:rPr>
          <w:rFonts w:ascii="Times New Roman" w:hAnsi="Times New Roman" w:cs="Times New Roman"/>
          <w:sz w:val="28"/>
          <w:szCs w:val="28"/>
        </w:rPr>
        <w:t>ствует целям, для которых такой земельный участок был изъят, за исключением земельных участков, изъятых для государственных или м</w:t>
      </w:r>
      <w:r w:rsidRPr="00EA4929">
        <w:rPr>
          <w:rFonts w:ascii="Times New Roman" w:hAnsi="Times New Roman" w:cs="Times New Roman"/>
          <w:sz w:val="28"/>
          <w:szCs w:val="28"/>
        </w:rPr>
        <w:t>у</w:t>
      </w:r>
      <w:r w:rsidRPr="00EA4929">
        <w:rPr>
          <w:rFonts w:ascii="Times New Roman" w:hAnsi="Times New Roman" w:cs="Times New Roman"/>
          <w:sz w:val="28"/>
          <w:szCs w:val="28"/>
        </w:rPr>
        <w:t>ниципальных нужд в связи с признанием многоквартирного дома, который расположен на таком з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>мел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ном участке, аварийным и подлежащим сносу или реконструкции;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4626"/>
      <w:bookmarkEnd w:id="18"/>
      <w:r w:rsidRPr="00EA4929">
        <w:rPr>
          <w:rFonts w:ascii="Times New Roman" w:hAnsi="Times New Roman" w:cs="Times New Roman"/>
          <w:sz w:val="28"/>
          <w:szCs w:val="28"/>
        </w:rPr>
        <w:t>25) границы земельного участка, указанного в заявлении о его пред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ставлении, подл</w:t>
      </w:r>
      <w:r w:rsidRPr="00EA4929">
        <w:rPr>
          <w:rFonts w:ascii="Times New Roman" w:hAnsi="Times New Roman" w:cs="Times New Roman"/>
          <w:sz w:val="28"/>
          <w:szCs w:val="28"/>
        </w:rPr>
        <w:t>е</w:t>
      </w:r>
      <w:r w:rsidRPr="00EA4929">
        <w:rPr>
          <w:rFonts w:ascii="Times New Roman" w:hAnsi="Times New Roman" w:cs="Times New Roman"/>
          <w:sz w:val="28"/>
          <w:szCs w:val="28"/>
        </w:rPr>
        <w:t xml:space="preserve">жат уточнению в </w:t>
      </w:r>
      <w:r w:rsidRPr="00EA4929">
        <w:rPr>
          <w:rFonts w:ascii="Times New Roman" w:hAnsi="Times New Roman" w:cs="Times New Roman"/>
          <w:color w:val="000000"/>
          <w:sz w:val="28"/>
          <w:szCs w:val="28"/>
        </w:rPr>
        <w:t>соответствии с</w:t>
      </w:r>
      <w:r w:rsidRPr="00EA492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hyperlink r:id="rId13" w:history="1">
        <w:r w:rsidRPr="00EA4929">
          <w:rPr>
            <w:rStyle w:val="aa"/>
            <w:rFonts w:ascii="Times New Roman" w:hAnsi="Times New Roman" w:cs="Times New Roman"/>
            <w:b w:val="0"/>
            <w:color w:val="000000"/>
            <w:sz w:val="28"/>
            <w:szCs w:val="28"/>
          </w:rPr>
          <w:t>Федеральным законом</w:t>
        </w:r>
      </w:hyperlink>
      <w:r w:rsidRPr="00EA4929">
        <w:rPr>
          <w:rFonts w:ascii="Times New Roman" w:hAnsi="Times New Roman" w:cs="Times New Roman"/>
          <w:sz w:val="28"/>
          <w:szCs w:val="28"/>
        </w:rPr>
        <w:t xml:space="preserve"> от </w:t>
      </w:r>
      <w:r w:rsidRPr="00EA4929">
        <w:rPr>
          <w:rFonts w:ascii="Times New Roman" w:eastAsia="Calibri" w:hAnsi="Times New Roman" w:cs="Times New Roman"/>
          <w:sz w:val="28"/>
          <w:szCs w:val="28"/>
        </w:rPr>
        <w:t xml:space="preserve">13 июля 2015 г. № 218-ФЗ </w:t>
      </w:r>
      <w:r w:rsidRPr="00EA4929">
        <w:rPr>
          <w:rFonts w:ascii="Times New Roman" w:hAnsi="Times New Roman" w:cs="Times New Roman"/>
          <w:sz w:val="28"/>
          <w:szCs w:val="28"/>
        </w:rPr>
        <w:t>«О гос</w:t>
      </w:r>
      <w:r w:rsidRPr="00EA4929">
        <w:rPr>
          <w:rFonts w:ascii="Times New Roman" w:hAnsi="Times New Roman" w:cs="Times New Roman"/>
          <w:sz w:val="28"/>
          <w:szCs w:val="28"/>
        </w:rPr>
        <w:t>у</w:t>
      </w:r>
      <w:r w:rsidRPr="00EA4929">
        <w:rPr>
          <w:rFonts w:ascii="Times New Roman" w:hAnsi="Times New Roman" w:cs="Times New Roman"/>
          <w:sz w:val="28"/>
          <w:szCs w:val="28"/>
        </w:rPr>
        <w:t>дарственной регистрации недвижимости»;</w:t>
      </w:r>
    </w:p>
    <w:p w:rsidR="00EA4929" w:rsidRPr="00EA4929" w:rsidRDefault="00EA4929" w:rsidP="00EA4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4627"/>
      <w:bookmarkEnd w:id="19"/>
      <w:r w:rsidRPr="00EA4929">
        <w:rPr>
          <w:rFonts w:ascii="Times New Roman" w:hAnsi="Times New Roman" w:cs="Times New Roman"/>
          <w:sz w:val="28"/>
          <w:szCs w:val="28"/>
        </w:rPr>
        <w:lastRenderedPageBreak/>
        <w:t>26) площадь земельного участка, указанного в заявлении о его пред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ставлении, превышает его площадь, указанную в схеме расположения земел</w:t>
      </w:r>
      <w:r w:rsidRPr="00EA4929">
        <w:rPr>
          <w:rFonts w:ascii="Times New Roman" w:hAnsi="Times New Roman" w:cs="Times New Roman"/>
          <w:sz w:val="28"/>
          <w:szCs w:val="28"/>
        </w:rPr>
        <w:t>ь</w:t>
      </w:r>
      <w:r w:rsidRPr="00EA4929">
        <w:rPr>
          <w:rFonts w:ascii="Times New Roman" w:hAnsi="Times New Roman" w:cs="Times New Roman"/>
          <w:sz w:val="28"/>
          <w:szCs w:val="28"/>
        </w:rPr>
        <w:t>ного участка, проекте межевания территории или в проектной документации лесных участков, в соответствии с которыми такой земельный участок образ</w:t>
      </w:r>
      <w:r w:rsidRPr="00EA4929">
        <w:rPr>
          <w:rFonts w:ascii="Times New Roman" w:hAnsi="Times New Roman" w:cs="Times New Roman"/>
          <w:sz w:val="28"/>
          <w:szCs w:val="28"/>
        </w:rPr>
        <w:t>о</w:t>
      </w:r>
      <w:r w:rsidRPr="00EA4929">
        <w:rPr>
          <w:rFonts w:ascii="Times New Roman" w:hAnsi="Times New Roman" w:cs="Times New Roman"/>
          <w:sz w:val="28"/>
          <w:szCs w:val="28"/>
        </w:rPr>
        <w:t>ван, более чем на десять процентов;</w:t>
      </w:r>
      <w:bookmarkStart w:id="21" w:name="sub_470"/>
      <w:bookmarkEnd w:id="20"/>
    </w:p>
    <w:p w:rsidR="00EA4929" w:rsidRPr="00EA4929" w:rsidRDefault="00EA4929" w:rsidP="00EA4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929">
        <w:rPr>
          <w:rFonts w:ascii="Times New Roman" w:eastAsia="Calibri" w:hAnsi="Times New Roman" w:cs="Times New Roman"/>
          <w:sz w:val="28"/>
          <w:szCs w:val="28"/>
        </w:rPr>
        <w:t>27) с заявлением о предоставлении земельного участка, включенного в перечень государственного имущества или перечень муниципального имущ</w:t>
      </w:r>
      <w:r w:rsidRPr="00EA4929">
        <w:rPr>
          <w:rFonts w:ascii="Times New Roman" w:eastAsia="Calibri" w:hAnsi="Times New Roman" w:cs="Times New Roman"/>
          <w:sz w:val="28"/>
          <w:szCs w:val="28"/>
        </w:rPr>
        <w:t>е</w:t>
      </w:r>
      <w:r w:rsidRPr="00EA4929">
        <w:rPr>
          <w:rFonts w:ascii="Times New Roman" w:eastAsia="Calibri" w:hAnsi="Times New Roman" w:cs="Times New Roman"/>
          <w:sz w:val="28"/>
          <w:szCs w:val="28"/>
        </w:rPr>
        <w:t>ства, предусмотренные частью 4 статьи 18 Федерального закона от 24 июля 2007 г. № 209-ФЗ «О развитии малого и среднего предпринимательства в Российской Федерации», обратилось лицо, которое не является субъектом м</w:t>
      </w:r>
      <w:r w:rsidRPr="00EA4929">
        <w:rPr>
          <w:rFonts w:ascii="Times New Roman" w:eastAsia="Calibri" w:hAnsi="Times New Roman" w:cs="Times New Roman"/>
          <w:sz w:val="28"/>
          <w:szCs w:val="28"/>
        </w:rPr>
        <w:t>а</w:t>
      </w:r>
      <w:r w:rsidRPr="00EA4929">
        <w:rPr>
          <w:rFonts w:ascii="Times New Roman" w:eastAsia="Calibri" w:hAnsi="Times New Roman" w:cs="Times New Roman"/>
          <w:sz w:val="28"/>
          <w:szCs w:val="28"/>
        </w:rPr>
        <w:t>лого или среднего предпринимательства, или лицо, в отношении которого не может оказываться поддержка в соответствии с частью 3 статьи 14 указанного Федерального закона;</w:t>
      </w:r>
    </w:p>
    <w:bookmarkEnd w:id="21"/>
    <w:p w:rsidR="00EA4929" w:rsidRPr="00EA4929" w:rsidRDefault="00EA4929" w:rsidP="00EA4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4929">
        <w:rPr>
          <w:rFonts w:ascii="Times New Roman" w:eastAsia="Calibri" w:hAnsi="Times New Roman" w:cs="Times New Roman"/>
          <w:sz w:val="28"/>
          <w:szCs w:val="28"/>
        </w:rPr>
        <w:t>28) несоответствие объектов социально-культурного и коммунально-бытового назначения, масштабных инвестиционных проектов, критериям, установленным Законом Краснодарского края от 4 марта 2015 г. № 3123-КЗ «О предоставлении юридическим лицам земельных участков, находящихся в гос</w:t>
      </w:r>
      <w:r w:rsidRPr="00EA4929">
        <w:rPr>
          <w:rFonts w:ascii="Times New Roman" w:eastAsia="Calibri" w:hAnsi="Times New Roman" w:cs="Times New Roman"/>
          <w:sz w:val="28"/>
          <w:szCs w:val="28"/>
        </w:rPr>
        <w:t>у</w:t>
      </w:r>
      <w:r w:rsidRPr="00EA4929">
        <w:rPr>
          <w:rFonts w:ascii="Times New Roman" w:eastAsia="Calibri" w:hAnsi="Times New Roman" w:cs="Times New Roman"/>
          <w:sz w:val="28"/>
          <w:szCs w:val="28"/>
        </w:rPr>
        <w:t>дарственной или муниципальной собственности, в аренду без проведения то</w:t>
      </w:r>
      <w:r w:rsidRPr="00EA4929">
        <w:rPr>
          <w:rFonts w:ascii="Times New Roman" w:eastAsia="Calibri" w:hAnsi="Times New Roman" w:cs="Times New Roman"/>
          <w:sz w:val="28"/>
          <w:szCs w:val="28"/>
        </w:rPr>
        <w:t>р</w:t>
      </w:r>
      <w:r w:rsidRPr="00EA4929">
        <w:rPr>
          <w:rFonts w:ascii="Times New Roman" w:eastAsia="Calibri" w:hAnsi="Times New Roman" w:cs="Times New Roman"/>
          <w:sz w:val="28"/>
          <w:szCs w:val="28"/>
        </w:rPr>
        <w:t>гов для размещения (реализации) масштабных инвестиционных проектов, об</w:t>
      </w:r>
      <w:r w:rsidRPr="00EA4929">
        <w:rPr>
          <w:rFonts w:ascii="Times New Roman" w:eastAsia="Calibri" w:hAnsi="Times New Roman" w:cs="Times New Roman"/>
          <w:sz w:val="28"/>
          <w:szCs w:val="28"/>
        </w:rPr>
        <w:t>ъ</w:t>
      </w:r>
      <w:r w:rsidRPr="00EA4929">
        <w:rPr>
          <w:rFonts w:ascii="Times New Roman" w:eastAsia="Calibri" w:hAnsi="Times New Roman" w:cs="Times New Roman"/>
          <w:sz w:val="28"/>
          <w:szCs w:val="28"/>
        </w:rPr>
        <w:t>ектов социально-культурного и коммунально-бытового назначения».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4765D" w:rsidRPr="00EA4929" w:rsidRDefault="0047368A" w:rsidP="00EA4929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 xml:space="preserve"> Подраздел</w:t>
      </w:r>
      <w:r w:rsidR="00C4765D" w:rsidRPr="00EA4929">
        <w:rPr>
          <w:rFonts w:ascii="Times New Roman" w:hAnsi="Times New Roman" w:cs="Times New Roman"/>
          <w:sz w:val="28"/>
          <w:szCs w:val="28"/>
        </w:rPr>
        <w:t xml:space="preserve"> 2.11 приложения к постановлению изложить в следующей редакции:</w:t>
      </w:r>
    </w:p>
    <w:p w:rsidR="005350F1" w:rsidRPr="00EA4929" w:rsidRDefault="005350F1" w:rsidP="00EA4929">
      <w:pPr>
        <w:widowControl w:val="0"/>
        <w:tabs>
          <w:tab w:val="left" w:pos="1134"/>
        </w:tabs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7368A" w:rsidRDefault="0047368A" w:rsidP="00EA4929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4929">
        <w:rPr>
          <w:rFonts w:ascii="Times New Roman" w:hAnsi="Times New Roman" w:cs="Times New Roman"/>
          <w:sz w:val="28"/>
          <w:szCs w:val="28"/>
        </w:rPr>
        <w:t>«Подраздел 2.11. Перечень услуг, которые</w:t>
      </w:r>
      <w:r w:rsidRPr="0047368A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и уполномоченными в соответствии с законодательством Российской Федерации экспертами, участвующими в предоставлении муниципальной услуги</w:t>
      </w:r>
    </w:p>
    <w:p w:rsidR="0047368A" w:rsidRDefault="0047368A" w:rsidP="0047368A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368A" w:rsidRPr="0047368A" w:rsidRDefault="0047368A" w:rsidP="004736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экспертами, участвующими в</w:t>
      </w:r>
      <w:r w:rsidRPr="0047368A">
        <w:rPr>
          <w:rFonts w:ascii="Calibri" w:eastAsia="Times New Roman" w:hAnsi="Calibri" w:cs="Times New Roman"/>
          <w:sz w:val="24"/>
          <w:szCs w:val="24"/>
          <w:lang w:bidi="en-US"/>
        </w:rPr>
        <w:t xml:space="preserve"> </w:t>
      </w:r>
      <w:r w:rsidRPr="004736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 услуги, отсутствуют.</w:t>
      </w:r>
      <w:r w:rsidRPr="00325F0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5F02" w:rsidRPr="00325F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368A" w:rsidRDefault="0047368A" w:rsidP="0047368A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F3CA6" w:rsidRPr="00963DC8" w:rsidRDefault="00330BB1" w:rsidP="004F3CA6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3CA6" w:rsidRPr="00963DC8">
        <w:rPr>
          <w:rFonts w:ascii="Times New Roman" w:hAnsi="Times New Roman" w:cs="Times New Roman"/>
          <w:sz w:val="28"/>
          <w:szCs w:val="28"/>
        </w:rPr>
        <w:t>Пункт 2.16.1 подраздела 2.16 приложения к постановлению дополнить абзацем следующего содержания:</w:t>
      </w:r>
    </w:p>
    <w:p w:rsidR="004F3CA6" w:rsidRPr="002A6CDA" w:rsidRDefault="004F3CA6" w:rsidP="002A6CDA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>«На всех парковках общего пользования,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 инвалидов. На гр</w:t>
      </w:r>
      <w:r w:rsidRPr="002A6CDA">
        <w:rPr>
          <w:rFonts w:ascii="Times New Roman" w:hAnsi="Times New Roman" w:cs="Times New Roman"/>
          <w:sz w:val="28"/>
          <w:szCs w:val="28"/>
        </w:rPr>
        <w:t xml:space="preserve">аждан из числа инвалидов III группы распространяются нормы части 9 статьи 15 Федерального закона          от 24 ноября 1995 г. № 181-ФЗ «О социальной защите инвалидов в Российской Федерации»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«Инвалид», информация об этих транспортных средствах должна быть </w:t>
      </w:r>
      <w:r w:rsidRPr="002A6CDA">
        <w:rPr>
          <w:rFonts w:ascii="Times New Roman" w:hAnsi="Times New Roman" w:cs="Times New Roman"/>
          <w:sz w:val="28"/>
          <w:szCs w:val="28"/>
        </w:rPr>
        <w:lastRenderedPageBreak/>
        <w:t>внесена в федеральный реестр инвалидов. Места для парковки, указанные в настоящем абзаце, не должны занимать иные транспортные средства, за исключением случаев, предусмотренных правилами дорожного движения.».</w:t>
      </w:r>
    </w:p>
    <w:p w:rsidR="00330BB1" w:rsidRPr="002A6CDA" w:rsidRDefault="004F3CA6" w:rsidP="002A6CDA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 xml:space="preserve"> </w:t>
      </w:r>
      <w:r w:rsidR="00330BB1" w:rsidRPr="002A6CDA">
        <w:rPr>
          <w:rFonts w:ascii="Times New Roman" w:hAnsi="Times New Roman" w:cs="Times New Roman"/>
          <w:sz w:val="28"/>
          <w:szCs w:val="28"/>
        </w:rPr>
        <w:t>В пункте 2.16.7 подраздела 2.16 приложения к постановлению слова «Помещения, где осуществляется прием и выдача документов,» заменить словами «Места предоставления муниципальной услуги».</w:t>
      </w:r>
    </w:p>
    <w:p w:rsidR="00330BB1" w:rsidRPr="002A6CDA" w:rsidRDefault="00330BB1" w:rsidP="002A6CDA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 xml:space="preserve"> Подраздел 2.18 приложения к постановлению дополнить пунктом 2.18.6 следующего содержания:</w:t>
      </w:r>
    </w:p>
    <w:p w:rsidR="00330BB1" w:rsidRPr="002A6CDA" w:rsidRDefault="00330BB1" w:rsidP="002A6CDA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>«2.18.6. При предоставлении муниципальной услуги в электронной форме идентификация и аутентификация могут осуществляться в органе, предоставляющем муниципальную услугу, посредством:</w:t>
      </w:r>
    </w:p>
    <w:p w:rsidR="00330BB1" w:rsidRPr="002A6CDA" w:rsidRDefault="00330BB1" w:rsidP="002A6CDA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 (при наличии технической возможности);</w:t>
      </w:r>
    </w:p>
    <w:p w:rsidR="00330BB1" w:rsidRPr="002A6CDA" w:rsidRDefault="00330BB1" w:rsidP="002A6CDA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(при наличии технической возможности).».</w:t>
      </w:r>
    </w:p>
    <w:p w:rsidR="00330BB1" w:rsidRPr="002A6CDA" w:rsidRDefault="00330BB1" w:rsidP="002A6CDA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 xml:space="preserve"> Абзац 3 пункта 3.2.2 подраздела 3.2 приложения к постановлению изложить в следующей редакции:</w:t>
      </w:r>
    </w:p>
    <w:p w:rsidR="00330BB1" w:rsidRPr="002A6CDA" w:rsidRDefault="00330BB1" w:rsidP="002A6CDA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  <w:lang w:eastAsia="ru-RU"/>
        </w:rPr>
        <w:t>«устанавливает личность заявителя на основании паспорта гражданина Российской Федерации либо иного документа, удостоверяющего личность заявителя, в соответствии с законодательством Российской Федерации или (при наличии технической возможности)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г. № 149-ФЗ «Об информации, информационных технологиях и о защите информации», а при обращении представителя физического или юридического лица также полномочия действовать от его имени;».</w:t>
      </w:r>
    </w:p>
    <w:p w:rsidR="004F3CA6" w:rsidRPr="002A6CDA" w:rsidRDefault="00330BB1" w:rsidP="002A6CD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 xml:space="preserve"> В абзаце 6 пункта 3.2.2 подраздела 3.2 приложения к постановлению после слов «в разных документах,» дополнить словами «проверяет на соответствие копий представляемых документов (за исключением нотариально заверенных) их оригиналам,».</w:t>
      </w:r>
    </w:p>
    <w:p w:rsidR="002A6CDA" w:rsidRPr="002A6CDA" w:rsidRDefault="002A6CDA" w:rsidP="002A6CD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>Подраздел 3.2 приложения к постановлению дополнить пунктом 3.2.6 следующего содержания:</w:t>
      </w:r>
    </w:p>
    <w:p w:rsidR="002A6CDA" w:rsidRPr="002A6CDA" w:rsidRDefault="002A6CDA" w:rsidP="002A6C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A6CDA">
        <w:rPr>
          <w:rFonts w:ascii="Times New Roman" w:hAnsi="Times New Roman" w:cs="Times New Roman"/>
          <w:sz w:val="28"/>
          <w:szCs w:val="28"/>
        </w:rPr>
        <w:t>3.2.6. Получение органом, предоставляющим муниципальную услугу, заявления и прилагаемых к нему иных документов от многофункционального центра, осуществляется в соответствии с условиями соглашения о взаимодействии.</w:t>
      </w:r>
    </w:p>
    <w:p w:rsidR="002A6CDA" w:rsidRPr="002A6CDA" w:rsidRDefault="002A6CDA" w:rsidP="002A6C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прием документов, с использованием информационно-телекоммуникационных технологий по защищенным каналам связи принимает электронные документы и (или) электронные образы документов, необходимых для предоставления муниципальной услуги, и регистрирует их в журнале регистрации документов без необходимости повторного представления заявителем или многофункциональным центром та-ких документов на бумажном носителе, если иное не установлено федеральным законодательством и законодательством Краснодарского края, регламентирующим предоставление государственных и муниципальных услуг.</w:t>
      </w:r>
    </w:p>
    <w:p w:rsidR="002A6CDA" w:rsidRPr="002A6CDA" w:rsidRDefault="002A6CDA" w:rsidP="002A6C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>Прием от многофункционального центра заявления и прилагаемых к нему иных документов на бумажных носителях осуществляется на основании реестра, который составляется в двух экземплярах и содержит дату и время передачи, заверяются подписями специалиста органа, предоставляющего муниципальную услугу, и работника многофункционального центра. После принятия заявления и прилагаемых к нему иных документов, специалист, ответственный за прием документов, регистрирует их в журнале регистрации документов.</w:t>
      </w:r>
    </w:p>
    <w:p w:rsidR="002A6CDA" w:rsidRPr="002A6CDA" w:rsidRDefault="002A6CDA" w:rsidP="002A6C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>Предоставление муниципальной услуги начинается с момента приема и регистрации электронных документов (электронных образов документов), необходимых для предоставления муниципальной услуги, или приема и регистрации заявления и прилагаемых к нему иных документов на бумажных носителях.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15C39" w:rsidRDefault="002A6CDA" w:rsidP="00A15C39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3.2.6 – 3.2.10 подраздела 3.2 приложения к постановлению считать пунктами 3.2.7 – 3.2.11 приложения к постановлению.</w:t>
      </w:r>
    </w:p>
    <w:p w:rsidR="00A15C39" w:rsidRPr="00A15C39" w:rsidRDefault="00A15C39" w:rsidP="00A15C39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 пункта 3.2.8</w:t>
      </w:r>
      <w:r w:rsidRPr="00A15C39">
        <w:rPr>
          <w:rFonts w:ascii="Times New Roman" w:hAnsi="Times New Roman" w:cs="Times New Roman"/>
          <w:sz w:val="28"/>
          <w:szCs w:val="28"/>
        </w:rPr>
        <w:t xml:space="preserve"> подраздела 3.2 приложения к постановлению после слов «выдача заявителю» дополнить словами «(при личном обращении)».</w:t>
      </w:r>
    </w:p>
    <w:p w:rsidR="00330BB1" w:rsidRPr="004F3CA6" w:rsidRDefault="00330BB1" w:rsidP="002A6CD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CDA">
        <w:rPr>
          <w:rFonts w:ascii="Times New Roman" w:hAnsi="Times New Roman" w:cs="Times New Roman"/>
          <w:sz w:val="28"/>
          <w:szCs w:val="28"/>
        </w:rPr>
        <w:t>Подраздел 3.2 приложения к постановлению дополнить</w:t>
      </w:r>
      <w:r w:rsidRPr="004F3CA6">
        <w:rPr>
          <w:rFonts w:ascii="Times New Roman" w:hAnsi="Times New Roman" w:cs="Times New Roman"/>
          <w:sz w:val="28"/>
          <w:szCs w:val="28"/>
        </w:rPr>
        <w:t xml:space="preserve"> пунктом 3.2.11 следующего содержания:</w:t>
      </w:r>
    </w:p>
    <w:p w:rsidR="00330BB1" w:rsidRPr="00963DC8" w:rsidRDefault="00330BB1" w:rsidP="00735840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 xml:space="preserve">«3.2.11. Срок административной процедуры по приему заявления и прилагаемых к нему документов, регистрации заявления – в течение </w:t>
      </w:r>
      <w:r w:rsidR="00735840">
        <w:rPr>
          <w:rFonts w:ascii="Times New Roman" w:hAnsi="Times New Roman" w:cs="Times New Roman"/>
          <w:sz w:val="28"/>
          <w:szCs w:val="28"/>
        </w:rPr>
        <w:t xml:space="preserve">1 </w:t>
      </w:r>
      <w:r w:rsidRPr="00963DC8">
        <w:rPr>
          <w:rFonts w:ascii="Times New Roman" w:hAnsi="Times New Roman" w:cs="Times New Roman"/>
          <w:sz w:val="28"/>
          <w:szCs w:val="28"/>
        </w:rPr>
        <w:t>рабочего дня со дня их поступления.».</w:t>
      </w:r>
    </w:p>
    <w:p w:rsidR="00330BB1" w:rsidRPr="00963DC8" w:rsidRDefault="00330BB1" w:rsidP="00735840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>Подраздел 3.3 приложения к постановлению дополнить пунктом 3.3.10 следующего содержания:</w:t>
      </w:r>
    </w:p>
    <w:p w:rsidR="00330BB1" w:rsidRPr="00735840" w:rsidRDefault="00330BB1" w:rsidP="007358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DC8">
        <w:rPr>
          <w:rFonts w:ascii="Times New Roman" w:hAnsi="Times New Roman" w:cs="Times New Roman"/>
          <w:sz w:val="28"/>
          <w:szCs w:val="28"/>
        </w:rPr>
        <w:t>«</w:t>
      </w:r>
      <w:r w:rsidR="00735840" w:rsidRPr="00735840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Максимальный срок настоящей административной процедуры составляет 8 рабочих дней.</w:t>
      </w:r>
      <w:r w:rsidRPr="00963DC8">
        <w:rPr>
          <w:rFonts w:ascii="Times New Roman" w:hAnsi="Times New Roman" w:cs="Times New Roman"/>
          <w:sz w:val="28"/>
          <w:szCs w:val="28"/>
        </w:rPr>
        <w:t>».</w:t>
      </w:r>
    </w:p>
    <w:p w:rsidR="00330BB1" w:rsidRPr="00963DC8" w:rsidRDefault="00330BB1" w:rsidP="00735840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>Подраздел 3.4 приложения к постан</w:t>
      </w:r>
      <w:r w:rsidR="00735840">
        <w:rPr>
          <w:rFonts w:ascii="Times New Roman" w:hAnsi="Times New Roman" w:cs="Times New Roman"/>
          <w:sz w:val="28"/>
          <w:szCs w:val="28"/>
        </w:rPr>
        <w:t>овлению дополнить пунктом 3.4.9</w:t>
      </w:r>
      <w:r w:rsidRPr="00963DC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30BB1" w:rsidRPr="00963DC8" w:rsidRDefault="00330BB1" w:rsidP="007358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>«</w:t>
      </w:r>
      <w:r w:rsidR="00A15C39">
        <w:rPr>
          <w:rFonts w:ascii="Times New Roman" w:hAnsi="Times New Roman" w:cs="Times New Roman"/>
          <w:sz w:val="28"/>
          <w:szCs w:val="28"/>
        </w:rPr>
        <w:t>3.4.7</w:t>
      </w:r>
      <w:r w:rsidR="00735840" w:rsidRPr="00735840">
        <w:rPr>
          <w:rFonts w:ascii="Times New Roman" w:hAnsi="Times New Roman" w:cs="Times New Roman"/>
          <w:sz w:val="28"/>
          <w:szCs w:val="28"/>
        </w:rPr>
        <w:t>. Максимальный срок настоящей административной процедуры составляет 10 рабочих дней.</w:t>
      </w:r>
      <w:r w:rsidRPr="00963DC8">
        <w:rPr>
          <w:rFonts w:ascii="Times New Roman" w:hAnsi="Times New Roman" w:cs="Times New Roman"/>
          <w:sz w:val="28"/>
          <w:szCs w:val="28"/>
        </w:rPr>
        <w:t>».</w:t>
      </w:r>
    </w:p>
    <w:p w:rsidR="00330BB1" w:rsidRPr="00963DC8" w:rsidRDefault="00330BB1" w:rsidP="00735840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>Подраздел 3.6 приложения к поста</w:t>
      </w:r>
      <w:r w:rsidR="00735840">
        <w:rPr>
          <w:rFonts w:ascii="Times New Roman" w:hAnsi="Times New Roman" w:cs="Times New Roman"/>
          <w:sz w:val="28"/>
          <w:szCs w:val="28"/>
        </w:rPr>
        <w:t>новлению дополнить пунктом 3.6.10</w:t>
      </w:r>
      <w:r w:rsidRPr="00963DC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30BB1" w:rsidRPr="00735840" w:rsidRDefault="00330BB1" w:rsidP="00735840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35840">
        <w:rPr>
          <w:rFonts w:ascii="Times New Roman" w:hAnsi="Times New Roman" w:cs="Times New Roman"/>
          <w:sz w:val="28"/>
          <w:szCs w:val="28"/>
        </w:rPr>
        <w:t>«</w:t>
      </w:r>
      <w:r w:rsidR="00735840" w:rsidRPr="007358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3.6.10. Срок настоящей административной процедуры составляет 1 рабочий день.</w:t>
      </w:r>
      <w:r w:rsidRPr="00735840">
        <w:rPr>
          <w:rFonts w:ascii="Times New Roman" w:hAnsi="Times New Roman" w:cs="Times New Roman"/>
          <w:sz w:val="28"/>
          <w:szCs w:val="28"/>
        </w:rPr>
        <w:t>».</w:t>
      </w:r>
    </w:p>
    <w:p w:rsidR="00330BB1" w:rsidRPr="00963DC8" w:rsidRDefault="00330BB1" w:rsidP="00735840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>Подпункт 3.8.3.1 пункта 3.8.3 подраздела 3.8 приложения к постановлению изложить в следующей редакции:</w:t>
      </w:r>
    </w:p>
    <w:p w:rsidR="00330BB1" w:rsidRPr="00963DC8" w:rsidRDefault="00330BB1" w:rsidP="00330BB1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 xml:space="preserve">«3.8.3.1. Основанием для административной процедуры является подача </w:t>
      </w:r>
      <w:r w:rsidRPr="00963DC8">
        <w:rPr>
          <w:rFonts w:ascii="Times New Roman" w:hAnsi="Times New Roman" w:cs="Times New Roman"/>
          <w:sz w:val="28"/>
          <w:szCs w:val="28"/>
        </w:rPr>
        <w:lastRenderedPageBreak/>
        <w:t>заявителем в орган, предоставляющий муниципальную услугу, запроса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 (при наличии технической возможности), в электронном виде.».</w:t>
      </w:r>
    </w:p>
    <w:p w:rsidR="00330BB1" w:rsidRPr="00963DC8" w:rsidRDefault="00330BB1" w:rsidP="00735840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>В абзаце 5 подпункта 3.8.4.6 пункта 3.8.4 подраздела 3.8 приложения к постановлению слова «в абзаце 5 пункта 2.9</w:t>
      </w:r>
      <w:r w:rsidR="00735840">
        <w:rPr>
          <w:rFonts w:ascii="Times New Roman" w:hAnsi="Times New Roman" w:cs="Times New Roman"/>
          <w:sz w:val="28"/>
          <w:szCs w:val="28"/>
        </w:rPr>
        <w:t>.1» заменить словами «в абзаце 7</w:t>
      </w:r>
      <w:r w:rsidRPr="00963DC8">
        <w:rPr>
          <w:rFonts w:ascii="Times New Roman" w:hAnsi="Times New Roman" w:cs="Times New Roman"/>
          <w:sz w:val="28"/>
          <w:szCs w:val="28"/>
        </w:rPr>
        <w:t xml:space="preserve"> пункта 2.9.1».</w:t>
      </w:r>
    </w:p>
    <w:p w:rsidR="00330BB1" w:rsidRPr="00963DC8" w:rsidRDefault="00330BB1" w:rsidP="00735840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-142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>Абзац 4 пункта 5.2.1 подраздела 5.2 изложить в следующей редакции:</w:t>
      </w:r>
    </w:p>
    <w:p w:rsidR="00330BB1" w:rsidRDefault="00330BB1" w:rsidP="00330BB1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3DC8">
        <w:rPr>
          <w:rFonts w:ascii="Times New Roman" w:hAnsi="Times New Roman" w:cs="Times New Roman"/>
          <w:sz w:val="28"/>
          <w:szCs w:val="28"/>
        </w:rPr>
        <w:t>«Жалобы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в департамент информатизации и связи Краснодарского края, являющийся учредителем многофункционального центра или заместителю главы администрации (губернатора) Краснодарского края, координирующему и контролирующему деятельность учредителя многофункционального центра.».</w:t>
      </w:r>
    </w:p>
    <w:p w:rsidR="00330BB1" w:rsidRPr="00881A96" w:rsidRDefault="00330BB1" w:rsidP="00735840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1A96">
        <w:rPr>
          <w:rFonts w:ascii="Times New Roman" w:hAnsi="Times New Roman" w:cs="Times New Roman"/>
          <w:sz w:val="28"/>
          <w:szCs w:val="28"/>
        </w:rPr>
        <w:t>В абзаце 6 подраздела 6.1 приложения к постановлению слова «направленных в многофункциональный центр предоставления государственных и муниципальных услуг» исключить.</w:t>
      </w:r>
    </w:p>
    <w:p w:rsidR="00330BB1" w:rsidRPr="007F3D25" w:rsidRDefault="00330BB1" w:rsidP="00735840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3D25">
        <w:rPr>
          <w:rFonts w:ascii="Times New Roman" w:hAnsi="Times New Roman" w:cs="Times New Roman"/>
          <w:sz w:val="28"/>
          <w:szCs w:val="28"/>
        </w:rPr>
        <w:t>Подпункт 6.2.1.1 пункта 6.2.1 подраздела 6.2 приложения к постановлению дополнить словами «и через Единый портал, Региональный портал,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«Интернет».».</w:t>
      </w:r>
    </w:p>
    <w:p w:rsidR="00330BB1" w:rsidRPr="007F3D25" w:rsidRDefault="00330BB1" w:rsidP="00735840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</w:t>
      </w:r>
      <w:r w:rsidRPr="007F3D25">
        <w:rPr>
          <w:rFonts w:ascii="Times New Roman" w:hAnsi="Times New Roman" w:cs="Times New Roman"/>
          <w:sz w:val="28"/>
          <w:szCs w:val="28"/>
        </w:rPr>
        <w:t xml:space="preserve"> 6.2.2.3 пункта 6.2.2 подраздела 6.2 приложения к постановлению изложить в следующей редакции:</w:t>
      </w:r>
    </w:p>
    <w:p w:rsidR="00330BB1" w:rsidRDefault="00330BB1" w:rsidP="0073584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12C47">
        <w:rPr>
          <w:rFonts w:ascii="Times New Roman" w:hAnsi="Times New Roman"/>
          <w:sz w:val="28"/>
          <w:szCs w:val="28"/>
          <w:lang w:eastAsia="ru-RU"/>
        </w:rPr>
        <w:t xml:space="preserve">6.2.2.3. Работник многофункционального центра при приеме запроса </w:t>
      </w:r>
      <w:r w:rsidR="00FD4B89">
        <w:rPr>
          <w:rFonts w:ascii="Times New Roman" w:hAnsi="Times New Roman"/>
          <w:sz w:val="28"/>
          <w:szCs w:val="28"/>
          <w:lang w:eastAsia="ru-RU"/>
        </w:rPr>
        <w:t xml:space="preserve">(заявления) </w:t>
      </w:r>
      <w:r w:rsidR="004426BD">
        <w:rPr>
          <w:rFonts w:ascii="Times New Roman" w:hAnsi="Times New Roman"/>
          <w:sz w:val="28"/>
          <w:szCs w:val="28"/>
          <w:lang w:eastAsia="ru-RU"/>
        </w:rPr>
        <w:t>либо комплексного запроса</w:t>
      </w:r>
      <w:r w:rsidRPr="00712C47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330BB1" w:rsidRPr="00347C82" w:rsidRDefault="00330BB1" w:rsidP="00330BB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7C82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(при наличии технической возможности)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210-ФЗ, в соответствии с пунктом 2.18.6 подраздела 2.18 регламента);</w:t>
      </w:r>
    </w:p>
    <w:p w:rsidR="00330BB1" w:rsidRPr="00347C82" w:rsidRDefault="00330BB1" w:rsidP="00330BB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C82">
        <w:rPr>
          <w:rFonts w:ascii="Times New Roman" w:hAnsi="Times New Roman"/>
          <w:sz w:val="28"/>
          <w:szCs w:val="28"/>
          <w:lang w:eastAsia="ru-RU"/>
        </w:rPr>
        <w:t>проверяет наличие соответствующих полномочий на получение муниципальной услуги, если за получением результата услуги обращается представитель физического или юридического лица;</w:t>
      </w:r>
    </w:p>
    <w:p w:rsidR="00330BB1" w:rsidRPr="00347C82" w:rsidRDefault="00330BB1" w:rsidP="00330BB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347C82">
        <w:rPr>
          <w:rFonts w:ascii="Times New Roman" w:hAnsi="Times New Roman"/>
          <w:sz w:val="28"/>
          <w:szCs w:val="28"/>
          <w:lang w:eastAsia="ru-RU"/>
        </w:rPr>
        <w:t>осуществляет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центра;</w:t>
      </w:r>
    </w:p>
    <w:p w:rsidR="00330BB1" w:rsidRPr="00347C82" w:rsidRDefault="00330BB1" w:rsidP="00330BB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C8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проверяет комплектность документов, необходимых в соответствии с пунктами 2.6.1, 2.6.2 подраздела 2.6 </w:t>
      </w:r>
      <w:r w:rsidRPr="00347C82">
        <w:rPr>
          <w:rFonts w:ascii="Times New Roman" w:eastAsia="Calibri" w:hAnsi="Times New Roman"/>
          <w:sz w:val="28"/>
          <w:szCs w:val="28"/>
        </w:rPr>
        <w:t xml:space="preserve">раздела 2 </w:t>
      </w:r>
      <w:r w:rsidRPr="00347C82">
        <w:rPr>
          <w:rFonts w:ascii="Times New Roman" w:hAnsi="Times New Roman"/>
          <w:sz w:val="28"/>
          <w:szCs w:val="28"/>
          <w:lang w:eastAsia="ru-RU"/>
        </w:rPr>
        <w:t>регламента, для предоставления муниципальной услуги;</w:t>
      </w:r>
    </w:p>
    <w:p w:rsidR="00330BB1" w:rsidRPr="00347C82" w:rsidRDefault="00330BB1" w:rsidP="00330BB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C82">
        <w:rPr>
          <w:rFonts w:ascii="Times New Roman" w:hAnsi="Times New Roman"/>
          <w:sz w:val="28"/>
          <w:szCs w:val="28"/>
          <w:lang w:eastAsia="ru-RU"/>
        </w:rPr>
        <w:t>проверяет на соответствие копий представляемых документов (за исключением нотариально заверенных) их оригиналам. Заверяет копии документов, возвращает подлинники заявителю;</w:t>
      </w:r>
    </w:p>
    <w:p w:rsidR="00330BB1" w:rsidRPr="00712C47" w:rsidRDefault="00330BB1" w:rsidP="00330BB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7C82">
        <w:rPr>
          <w:rFonts w:ascii="Times New Roman" w:hAnsi="Times New Roman"/>
          <w:sz w:val="28"/>
          <w:szCs w:val="28"/>
          <w:lang w:eastAsia="ru-RU"/>
        </w:rPr>
        <w:t>осуществляет копирование (сканирование) документов, предусмотренных пунктами 1 - 7, 9, 9.1 и 18 части 6 статьи 7 Федерального закона № 210-ФЗ (далее - документы личного хранения</w:t>
      </w:r>
      <w:r w:rsidRPr="00712C47">
        <w:rPr>
          <w:rFonts w:ascii="Times New Roman" w:hAnsi="Times New Roman"/>
          <w:sz w:val="28"/>
          <w:szCs w:val="28"/>
          <w:lang w:eastAsia="ru-RU"/>
        </w:rPr>
        <w:t>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необходима копия документа личного хранения (за исключением случая,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330BB1" w:rsidRPr="00712C47" w:rsidRDefault="00330BB1" w:rsidP="005350F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2C47">
        <w:rPr>
          <w:rFonts w:ascii="Times New Roman" w:hAnsi="Times New Roman"/>
          <w:sz w:val="28"/>
          <w:szCs w:val="28"/>
          <w:lang w:eastAsia="ru-RU"/>
        </w:rPr>
        <w:t>при отсутствии оснований для отказа в приеме документов, в соответствии с пунктом 2.9.1 подраздела 2.9 раздела 2 регламента, регистрирует заявление и документы, необходимые для предоставления муниципальной услуги, формирует пакет документов</w:t>
      </w:r>
      <w:r w:rsidR="004426BD" w:rsidRPr="004426BD">
        <w:t xml:space="preserve"> </w:t>
      </w:r>
      <w:r w:rsidR="004426BD" w:rsidRPr="004426BD">
        <w:rPr>
          <w:rFonts w:ascii="Times New Roman" w:hAnsi="Times New Roman"/>
          <w:sz w:val="28"/>
          <w:szCs w:val="28"/>
          <w:lang w:eastAsia="ru-RU"/>
        </w:rPr>
        <w:t xml:space="preserve">и выдает заявителю </w:t>
      </w:r>
      <w:r w:rsidR="004426BD">
        <w:rPr>
          <w:rFonts w:ascii="Times New Roman" w:hAnsi="Times New Roman"/>
          <w:sz w:val="28"/>
          <w:szCs w:val="28"/>
          <w:lang w:eastAsia="ru-RU"/>
        </w:rPr>
        <w:t>расписку в получении документов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F05DA1">
        <w:rPr>
          <w:rFonts w:ascii="Times New Roman" w:hAnsi="Times New Roman"/>
          <w:sz w:val="28"/>
          <w:szCs w:val="28"/>
          <w:lang w:eastAsia="ru-RU"/>
        </w:rPr>
        <w:t>».</w:t>
      </w:r>
    </w:p>
    <w:p w:rsidR="00FD4B89" w:rsidRDefault="00FD4B89" w:rsidP="00FD4B89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B89">
        <w:rPr>
          <w:rFonts w:ascii="Times New Roman" w:hAnsi="Times New Roman" w:cs="Times New Roman"/>
          <w:sz w:val="28"/>
          <w:szCs w:val="28"/>
        </w:rPr>
        <w:t>Пункт 4 подпункта 6.2.2.5 пункта 6.2.2 подраздела 6.2 приложения к постановлению после слова «технологий» дополнить словами «по защищенным каналам связи».</w:t>
      </w:r>
    </w:p>
    <w:p w:rsidR="00FD4B89" w:rsidRPr="00FD4B89" w:rsidRDefault="00FD4B89" w:rsidP="00FD4B89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Подпункты 6.2.3.1</w:t>
      </w:r>
      <w:r w:rsidRPr="00FD4B89">
        <w:rPr>
          <w:rFonts w:ascii="Times New Roman" w:hAnsi="Times New Roman" w:cs="Times New Roman"/>
          <w:sz w:val="28"/>
          <w:szCs w:val="28"/>
        </w:rPr>
        <w:t>, 6.2.3.2 пункта 6.2.3 подраздела 6.2 приложения к постановлению изложить в следующей редакции:</w:t>
      </w:r>
    </w:p>
    <w:p w:rsidR="00FD4B89" w:rsidRDefault="00FD4B89" w:rsidP="00FD4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B89">
        <w:rPr>
          <w:rFonts w:ascii="Times New Roman" w:hAnsi="Times New Roman" w:cs="Times New Roman"/>
          <w:sz w:val="28"/>
          <w:szCs w:val="28"/>
        </w:rPr>
        <w:t>«6.2.3.1. Основанием для начала административной процедуры является принятые многофункциональным центром от заявителя заявление и прилагаемые к нему иные документы, необходимые для предоставления муниципальной услуги (далее - заявление и прилагаемые к нему иные документы).</w:t>
      </w:r>
    </w:p>
    <w:p w:rsidR="00FD4B89" w:rsidRDefault="00FD4B89" w:rsidP="00FD4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B89">
        <w:rPr>
          <w:rFonts w:ascii="Times New Roman" w:hAnsi="Times New Roman" w:cs="Times New Roman"/>
          <w:sz w:val="28"/>
          <w:szCs w:val="28"/>
        </w:rPr>
        <w:t>6.2.3.2. Передача заявления и прилагаемых к нему иных документов из многофункционального центра в орган, предоставляющий муниципальную услугу, осуществляется в соответствии с у</w:t>
      </w:r>
      <w:r>
        <w:rPr>
          <w:rFonts w:ascii="Times New Roman" w:hAnsi="Times New Roman" w:cs="Times New Roman"/>
          <w:sz w:val="28"/>
          <w:szCs w:val="28"/>
        </w:rPr>
        <w:t>словиями соглашения о взаимодействии.</w:t>
      </w:r>
    </w:p>
    <w:p w:rsidR="00FD4B89" w:rsidRDefault="00FD4B89" w:rsidP="00FD4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B89">
        <w:rPr>
          <w:rFonts w:ascii="Times New Roman" w:hAnsi="Times New Roman" w:cs="Times New Roman"/>
          <w:sz w:val="28"/>
          <w:szCs w:val="28"/>
        </w:rPr>
        <w:t xml:space="preserve">Многофункциональный центр с использованием информационно-телекоммуникационных технологий по </w:t>
      </w:r>
      <w:r>
        <w:rPr>
          <w:rFonts w:ascii="Times New Roman" w:hAnsi="Times New Roman" w:cs="Times New Roman"/>
          <w:sz w:val="28"/>
          <w:szCs w:val="28"/>
        </w:rPr>
        <w:t>защищенным каналам связи направ</w:t>
      </w:r>
      <w:r w:rsidRPr="00FD4B89">
        <w:rPr>
          <w:rFonts w:ascii="Times New Roman" w:hAnsi="Times New Roman" w:cs="Times New Roman"/>
          <w:sz w:val="28"/>
          <w:szCs w:val="28"/>
        </w:rPr>
        <w:t>ляет электронные документы и (или) электр</w:t>
      </w:r>
      <w:r>
        <w:rPr>
          <w:rFonts w:ascii="Times New Roman" w:hAnsi="Times New Roman" w:cs="Times New Roman"/>
          <w:sz w:val="28"/>
          <w:szCs w:val="28"/>
        </w:rPr>
        <w:t>онные образы документов, заве</w:t>
      </w:r>
      <w:r w:rsidRPr="00FD4B89">
        <w:rPr>
          <w:rFonts w:ascii="Times New Roman" w:hAnsi="Times New Roman" w:cs="Times New Roman"/>
          <w:sz w:val="28"/>
          <w:szCs w:val="28"/>
        </w:rPr>
        <w:t>ренные в установленном порядке электронной подписью уполномоченного должностного лица многофункциональног</w:t>
      </w:r>
      <w:r>
        <w:rPr>
          <w:rFonts w:ascii="Times New Roman" w:hAnsi="Times New Roman" w:cs="Times New Roman"/>
          <w:sz w:val="28"/>
          <w:szCs w:val="28"/>
        </w:rPr>
        <w:t>о центра, в орган, предоставляющий муниципальную услугу.</w:t>
      </w:r>
    </w:p>
    <w:p w:rsidR="00FD4B89" w:rsidRPr="00FD4B89" w:rsidRDefault="00FD4B89" w:rsidP="00FD4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B89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многофункционального центра, в том числе при отсутствии возможн</w:t>
      </w:r>
      <w:r>
        <w:rPr>
          <w:rFonts w:ascii="Times New Roman" w:hAnsi="Times New Roman" w:cs="Times New Roman"/>
          <w:sz w:val="28"/>
          <w:szCs w:val="28"/>
        </w:rPr>
        <w:t>ости выполнить требования к фор</w:t>
      </w:r>
      <w:r w:rsidRPr="00FD4B89">
        <w:rPr>
          <w:rFonts w:ascii="Times New Roman" w:hAnsi="Times New Roman" w:cs="Times New Roman"/>
          <w:sz w:val="28"/>
          <w:szCs w:val="28"/>
        </w:rPr>
        <w:t>мату файла документа в электронном виде, заявление и прилагаемые к нему иные документы, направляются многофункциональным центром в орган, предоставляю</w:t>
      </w:r>
      <w:r w:rsidRPr="00FD4B89">
        <w:rPr>
          <w:rFonts w:ascii="Times New Roman" w:hAnsi="Times New Roman" w:cs="Times New Roman"/>
          <w:sz w:val="28"/>
          <w:szCs w:val="28"/>
        </w:rPr>
        <w:lastRenderedPageBreak/>
        <w:t>щий муниципальную услугу, на бумаж</w:t>
      </w:r>
      <w:r>
        <w:rPr>
          <w:rFonts w:ascii="Times New Roman" w:hAnsi="Times New Roman" w:cs="Times New Roman"/>
          <w:sz w:val="28"/>
          <w:szCs w:val="28"/>
        </w:rPr>
        <w:t>ных носителях на осно</w:t>
      </w:r>
      <w:r w:rsidRPr="00FD4B89">
        <w:rPr>
          <w:rFonts w:ascii="Times New Roman" w:hAnsi="Times New Roman" w:cs="Times New Roman"/>
          <w:sz w:val="28"/>
          <w:szCs w:val="28"/>
        </w:rPr>
        <w:t>вании реестра, который составляется в двух экземплярах и содержит дату и время передачи, заверяются подписями с</w:t>
      </w:r>
      <w:r>
        <w:rPr>
          <w:rFonts w:ascii="Times New Roman" w:hAnsi="Times New Roman" w:cs="Times New Roman"/>
          <w:sz w:val="28"/>
          <w:szCs w:val="28"/>
        </w:rPr>
        <w:t>пециалиста органа, предоставляю</w:t>
      </w:r>
      <w:r w:rsidRPr="00FD4B89">
        <w:rPr>
          <w:rFonts w:ascii="Times New Roman" w:hAnsi="Times New Roman" w:cs="Times New Roman"/>
          <w:sz w:val="28"/>
          <w:szCs w:val="28"/>
        </w:rPr>
        <w:t>щего муниципальную услугу, и работника многофункционального центра.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426BD" w:rsidRPr="005350F1" w:rsidRDefault="005350F1" w:rsidP="00FD4B89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0F1">
        <w:rPr>
          <w:rFonts w:ascii="Times New Roman" w:hAnsi="Times New Roman" w:cs="Times New Roman"/>
          <w:sz w:val="28"/>
          <w:szCs w:val="28"/>
        </w:rPr>
        <w:t>Подпункт 6.2.4.2 пункта 6.2.4 подраздела 6.2 приложения к постановлению изложить в следующей редакции:</w:t>
      </w:r>
    </w:p>
    <w:p w:rsidR="004426BD" w:rsidRDefault="004426BD" w:rsidP="005350F1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426BD">
        <w:rPr>
          <w:rFonts w:ascii="Times New Roman" w:hAnsi="Times New Roman" w:cs="Times New Roman"/>
          <w:sz w:val="28"/>
          <w:szCs w:val="28"/>
        </w:rPr>
        <w:t>6.2.4.2. Получение многофункциональным центром документов, являющихся результатом предоставления муниципальной услуги, из органа, предоставляющего муниципальную услугу, осуществляется в соответствии с условиями соглашения о взаимодействии, в виде электронных документов и (или) электронных образов документов, заверенных в установленном порядке электронной подписью уполномоченного должностного лица органа, предоставляющего муниципальную услугу, с использованием информационно-телекоммуникационных технологий по защищенным каналам связи, либо на основании реестра, который составляется в двух экземплярах, и содержит дату и время передачи документов заверяются подписями специалиста Отдела и работника многофункционального центра.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D4B89" w:rsidRDefault="00FD4B89" w:rsidP="00FD4B89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4B89">
        <w:rPr>
          <w:rFonts w:ascii="Times New Roman" w:hAnsi="Times New Roman" w:cs="Times New Roman"/>
          <w:sz w:val="28"/>
          <w:szCs w:val="28"/>
        </w:rPr>
        <w:t>В абзаце 1 подпункта 6.2.3.3 пункта 6.2.3 подраздела 6.2 приложения к постановлению слова «по передаче пакета документов» 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B89">
        <w:rPr>
          <w:rFonts w:ascii="Times New Roman" w:hAnsi="Times New Roman" w:cs="Times New Roman"/>
          <w:sz w:val="28"/>
          <w:szCs w:val="28"/>
        </w:rPr>
        <w:t>«по передаче заявления и прилагаемых к нему иных документов».</w:t>
      </w:r>
    </w:p>
    <w:p w:rsidR="00FD4B89" w:rsidRDefault="00FD4B89" w:rsidP="00FD4B89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4B89">
        <w:rPr>
          <w:rFonts w:ascii="Times New Roman" w:hAnsi="Times New Roman" w:cs="Times New Roman"/>
          <w:sz w:val="28"/>
          <w:szCs w:val="28"/>
        </w:rPr>
        <w:t>В подпункте 6.2.3.4 пункта 6.2.3 подраздела 6.2 приложения к постановлению слова «пакета документов» заменить словами «заявления и прилагаемых к нему иных документов».</w:t>
      </w:r>
    </w:p>
    <w:p w:rsidR="00FD4B89" w:rsidRPr="00FD4B89" w:rsidRDefault="00FD4B89" w:rsidP="00FD4B89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4B89">
        <w:rPr>
          <w:rFonts w:ascii="Times New Roman" w:hAnsi="Times New Roman" w:cs="Times New Roman"/>
          <w:sz w:val="28"/>
          <w:szCs w:val="28"/>
        </w:rPr>
        <w:t>Подпункт 6.2.3.5 пункта 6.2.3 подраздела 6.2 приложения к постановлению изложить в следующей редакции:</w:t>
      </w:r>
    </w:p>
    <w:p w:rsidR="00FD4B89" w:rsidRPr="00FD4B89" w:rsidRDefault="00FD4B89" w:rsidP="00FD4B89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D4B89">
        <w:rPr>
          <w:rFonts w:ascii="Times New Roman" w:hAnsi="Times New Roman" w:cs="Times New Roman"/>
          <w:sz w:val="28"/>
          <w:szCs w:val="28"/>
        </w:rPr>
        <w:t>«6.2.3.5.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 (при направлении заявления и прилагаемых к нему иных документов на бумажных носителях) или получение электронных документов и (или) электронных образов документов органом, предоставляющим муниципальную услугу (при направлении заявления и прилагаемых к нему иных документов с использованием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D4B89">
        <w:rPr>
          <w:rFonts w:ascii="Times New Roman" w:hAnsi="Times New Roman" w:cs="Times New Roman"/>
          <w:sz w:val="28"/>
          <w:szCs w:val="28"/>
        </w:rPr>
        <w:t>телекоммуникационных технологий по защищенным каналам связи).».</w:t>
      </w:r>
    </w:p>
    <w:p w:rsidR="00B9784E" w:rsidRDefault="00B9784E" w:rsidP="004426BD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6.2.4.2 пункта 6.2.4 подраздела 6.2 приложения к постановлению изложить в следующей редакции:</w:t>
      </w:r>
    </w:p>
    <w:p w:rsidR="00B9784E" w:rsidRDefault="00B9784E" w:rsidP="00B9784E">
      <w:pPr>
        <w:widowControl w:val="0"/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9784E">
        <w:rPr>
          <w:rFonts w:ascii="Times New Roman" w:hAnsi="Times New Roman" w:cs="Times New Roman"/>
          <w:sz w:val="28"/>
          <w:szCs w:val="28"/>
        </w:rPr>
        <w:t>6.2.4.2. Получение многофункциональным центром документов, являющихся результатом предоставления муниципальной услуги, из органа, предоставляющего муниципальную услугу, осуществляется в соответствии с условиями соглашения о взаимодействии, в виде электронных документов и (или) электронных образов документов, заверенных в установленном порядке электронной подписью уполномоченного должностного лица органа, предоставляющего муниципальную услугу, с использованием информационно-телекоммуникационных технологий по защищенным каналам связи, либо на основании реестра, ко</w:t>
      </w:r>
      <w:r w:rsidRPr="00B9784E">
        <w:rPr>
          <w:rFonts w:ascii="Times New Roman" w:hAnsi="Times New Roman" w:cs="Times New Roman"/>
          <w:sz w:val="28"/>
          <w:szCs w:val="28"/>
        </w:rPr>
        <w:lastRenderedPageBreak/>
        <w:t>торый составляется в двух экземплярах, и содержит дату и время передачи документов заверяются подписями специалиста Отдела и работника многофункционального центра.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30BB1" w:rsidRPr="007F3D25" w:rsidRDefault="00330BB1" w:rsidP="004426BD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3D25">
        <w:rPr>
          <w:rFonts w:ascii="Times New Roman" w:hAnsi="Times New Roman" w:cs="Times New Roman"/>
          <w:sz w:val="28"/>
          <w:szCs w:val="28"/>
        </w:rPr>
        <w:t>В пункте 6.2.5 подраздела 6.2 приложения к постановлению слова «направленных в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3D25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330BB1" w:rsidRPr="00881A96" w:rsidRDefault="00330BB1" w:rsidP="004426BD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3D25">
        <w:rPr>
          <w:rFonts w:ascii="Times New Roman" w:hAnsi="Times New Roman" w:cs="Times New Roman"/>
          <w:sz w:val="28"/>
          <w:szCs w:val="28"/>
        </w:rPr>
        <w:t>Абзац 2 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Pr="007F3D25">
        <w:rPr>
          <w:rFonts w:ascii="Times New Roman" w:hAnsi="Times New Roman" w:cs="Times New Roman"/>
          <w:sz w:val="28"/>
          <w:szCs w:val="28"/>
        </w:rPr>
        <w:t>ункта 6.2.5.4</w:t>
      </w:r>
      <w:r>
        <w:rPr>
          <w:rFonts w:ascii="Times New Roman" w:hAnsi="Times New Roman" w:cs="Times New Roman"/>
          <w:sz w:val="28"/>
          <w:szCs w:val="28"/>
        </w:rPr>
        <w:t xml:space="preserve"> пункта 6.2.5</w:t>
      </w:r>
      <w:r w:rsidRPr="007F3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подраздела 6.2 приложения к </w:t>
      </w:r>
      <w:r w:rsidRPr="00881A96">
        <w:rPr>
          <w:rFonts w:ascii="Times New Roman" w:hAnsi="Times New Roman" w:cs="Times New Roman"/>
          <w:sz w:val="28"/>
          <w:szCs w:val="28"/>
        </w:rPr>
        <w:t>постановлению изложить в следующей редакции:</w:t>
      </w:r>
    </w:p>
    <w:p w:rsidR="00330BB1" w:rsidRPr="00881A96" w:rsidRDefault="00330BB1" w:rsidP="004426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81A96">
        <w:rPr>
          <w:rFonts w:ascii="Times New Roman" w:hAnsi="Times New Roman" w:cs="Times New Roman"/>
          <w:sz w:val="28"/>
          <w:szCs w:val="28"/>
        </w:rPr>
        <w:t xml:space="preserve"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(при наличии технической возможности)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 (в соответствии с пунктом </w:t>
      </w:r>
      <w:r w:rsidRPr="00881A96">
        <w:rPr>
          <w:rFonts w:ascii="Times New Roman" w:eastAsia="Tahoma" w:hAnsi="Times New Roman" w:cs="Times New Roman"/>
          <w:color w:val="000000"/>
          <w:sz w:val="28"/>
          <w:szCs w:val="28"/>
          <w:lang w:eastAsia="ar-SA"/>
        </w:rPr>
        <w:t>2.18.6 подраздела 2.18 регламента)</w:t>
      </w:r>
      <w:r w:rsidRPr="00881A9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30BB1" w:rsidRPr="007F3D25" w:rsidRDefault="00330BB1" w:rsidP="004426BD">
      <w:pPr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1A96">
        <w:rPr>
          <w:rFonts w:ascii="Times New Roman" w:hAnsi="Times New Roman" w:cs="Times New Roman"/>
          <w:sz w:val="28"/>
          <w:szCs w:val="28"/>
        </w:rPr>
        <w:t>В подпункте 6.2.5.5 пункта 6.2.5 подраздела</w:t>
      </w:r>
      <w:r w:rsidRPr="007F3D25">
        <w:rPr>
          <w:rFonts w:ascii="Times New Roman" w:hAnsi="Times New Roman" w:cs="Times New Roman"/>
          <w:sz w:val="28"/>
          <w:szCs w:val="28"/>
        </w:rPr>
        <w:t xml:space="preserve"> 6.2 приложения к постановлению слова</w:t>
      </w:r>
      <w:r w:rsidRPr="007F3D25">
        <w:t xml:space="preserve"> </w:t>
      </w:r>
      <w:r w:rsidRPr="007F3D25">
        <w:rPr>
          <w:rFonts w:ascii="Times New Roman" w:hAnsi="Times New Roman" w:cs="Times New Roman"/>
          <w:sz w:val="28"/>
          <w:szCs w:val="28"/>
        </w:rPr>
        <w:t>«направленных в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3D25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C41BFB" w:rsidRPr="000A3DDF" w:rsidRDefault="00C41BFB" w:rsidP="00C41BFB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3D25">
        <w:rPr>
          <w:rFonts w:ascii="Times New Roman" w:hAnsi="Times New Roman" w:cs="Times New Roman"/>
          <w:spacing w:val="2"/>
          <w:sz w:val="28"/>
          <w:szCs w:val="28"/>
        </w:rPr>
        <w:t>Организационно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-кадровому </w:t>
      </w:r>
      <w:r>
        <w:rPr>
          <w:rFonts w:ascii="Times New Roman" w:hAnsi="Times New Roman" w:cs="Times New Roman"/>
          <w:spacing w:val="2"/>
          <w:sz w:val="28"/>
          <w:szCs w:val="28"/>
        </w:rPr>
        <w:t>отделу админи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>страции муниципального образования Тимашевский район (</w:t>
      </w:r>
      <w:r>
        <w:rPr>
          <w:rFonts w:ascii="Times New Roman" w:hAnsi="Times New Roman" w:cs="Times New Roman"/>
          <w:spacing w:val="2"/>
          <w:sz w:val="28"/>
          <w:szCs w:val="28"/>
        </w:rPr>
        <w:t>Владимирова А.</w:t>
      </w:r>
      <w:r w:rsidRPr="00DD64E0">
        <w:rPr>
          <w:rFonts w:ascii="Times New Roman" w:hAnsi="Times New Roman" w:cs="Times New Roman"/>
          <w:spacing w:val="2"/>
          <w:sz w:val="28"/>
          <w:szCs w:val="28"/>
        </w:rPr>
        <w:t xml:space="preserve">С.) 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>обнародовать настоящее постановление путем:</w:t>
      </w:r>
    </w:p>
    <w:p w:rsidR="00C41BFB" w:rsidRPr="000A3DDF" w:rsidRDefault="00C41BFB" w:rsidP="00C41BFB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0A3DDF">
        <w:rPr>
          <w:rFonts w:ascii="Times New Roman" w:hAnsi="Times New Roman" w:cs="Times New Roman"/>
          <w:spacing w:val="2"/>
          <w:sz w:val="28"/>
          <w:szCs w:val="28"/>
        </w:rPr>
        <w:t>1) размещения на информационн</w:t>
      </w:r>
      <w:r>
        <w:rPr>
          <w:rFonts w:ascii="Times New Roman" w:hAnsi="Times New Roman" w:cs="Times New Roman"/>
          <w:spacing w:val="2"/>
          <w:sz w:val="28"/>
          <w:szCs w:val="28"/>
        </w:rPr>
        <w:t>ых стендах в зданиях МБУК «Тима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шевская </w:t>
      </w:r>
      <w:proofErr w:type="spellStart"/>
      <w:r w:rsidRPr="000A3DDF">
        <w:rPr>
          <w:rFonts w:ascii="Times New Roman" w:hAnsi="Times New Roman" w:cs="Times New Roman"/>
          <w:spacing w:val="2"/>
          <w:sz w:val="28"/>
          <w:szCs w:val="28"/>
        </w:rPr>
        <w:t>межпоселенческая</w:t>
      </w:r>
      <w:proofErr w:type="spellEnd"/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 центральная б</w:t>
      </w:r>
      <w:r>
        <w:rPr>
          <w:rFonts w:ascii="Times New Roman" w:hAnsi="Times New Roman" w:cs="Times New Roman"/>
          <w:spacing w:val="2"/>
          <w:sz w:val="28"/>
          <w:szCs w:val="28"/>
        </w:rPr>
        <w:t>иблиотека муниципального образо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вания Тимашевский район» по адресу: г. Тимашевск, пер. Советский, д. 5 и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t>МБУК «</w:t>
      </w:r>
      <w:proofErr w:type="spellStart"/>
      <w:r w:rsidRPr="000A3DDF">
        <w:rPr>
          <w:rFonts w:ascii="Times New Roman" w:hAnsi="Times New Roman" w:cs="Times New Roman"/>
          <w:spacing w:val="2"/>
          <w:sz w:val="28"/>
          <w:szCs w:val="28"/>
        </w:rPr>
        <w:t>Межпоселенческий</w:t>
      </w:r>
      <w:proofErr w:type="spellEnd"/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0A3DDF">
        <w:rPr>
          <w:rFonts w:ascii="Times New Roman" w:hAnsi="Times New Roman" w:cs="Times New Roman"/>
          <w:sz w:val="28"/>
          <w:szCs w:val="28"/>
        </w:rPr>
        <w:t xml:space="preserve"> г. Тимашевск, ул. Ленина, д.120;</w:t>
      </w:r>
    </w:p>
    <w:p w:rsidR="00C41BFB" w:rsidRPr="000A3DDF" w:rsidRDefault="00C41BFB" w:rsidP="00C41BFB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0A3DDF">
        <w:rPr>
          <w:rFonts w:ascii="Times New Roman" w:hAnsi="Times New Roman" w:cs="Times New Roman"/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 w:rsidRPr="000A3DDF">
        <w:rPr>
          <w:rFonts w:ascii="Times New Roman" w:hAnsi="Times New Roman" w:cs="Times New Roman"/>
          <w:spacing w:val="2"/>
          <w:sz w:val="28"/>
          <w:szCs w:val="28"/>
        </w:rPr>
        <w:softHyphen/>
        <w:t xml:space="preserve">ящего постановление в здании администрации муниципального образования Тимашевский район по адресу: г. Тимашевск, ул. Пионерская, 90 А, 2 </w:t>
      </w:r>
      <w:proofErr w:type="gramStart"/>
      <w:r w:rsidRPr="000A3DDF">
        <w:rPr>
          <w:rFonts w:ascii="Times New Roman" w:hAnsi="Times New Roman" w:cs="Times New Roman"/>
          <w:spacing w:val="2"/>
          <w:sz w:val="28"/>
          <w:szCs w:val="28"/>
        </w:rPr>
        <w:t xml:space="preserve">этаж,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      </w:t>
      </w:r>
      <w:proofErr w:type="spellStart"/>
      <w:r w:rsidRPr="00307284">
        <w:rPr>
          <w:rFonts w:ascii="Times New Roman" w:hAnsi="Times New Roman" w:cs="Times New Roman"/>
          <w:spacing w:val="2"/>
          <w:sz w:val="28"/>
          <w:szCs w:val="28"/>
        </w:rPr>
        <w:t>каб</w:t>
      </w:r>
      <w:proofErr w:type="spellEnd"/>
      <w:r w:rsidRPr="00307284">
        <w:rPr>
          <w:rFonts w:ascii="Times New Roman" w:hAnsi="Times New Roman" w:cs="Times New Roman"/>
          <w:spacing w:val="2"/>
          <w:sz w:val="28"/>
          <w:szCs w:val="28"/>
        </w:rPr>
        <w:t>. 2.</w:t>
      </w:r>
    </w:p>
    <w:p w:rsidR="00C41BFB" w:rsidRPr="000A3DDF" w:rsidRDefault="00C41BFB" w:rsidP="00C41BFB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0A3DDF">
        <w:rPr>
          <w:rFonts w:ascii="Times New Roman" w:hAnsi="Times New Roman" w:cs="Times New Roman"/>
          <w:sz w:val="28"/>
          <w:szCs w:val="28"/>
        </w:rPr>
        <w:t>Мирончук</w:t>
      </w:r>
      <w:proofErr w:type="spellEnd"/>
      <w:r w:rsidRPr="000A3DDF">
        <w:rPr>
          <w:rFonts w:ascii="Times New Roman" w:hAnsi="Times New Roman" w:cs="Times New Roman"/>
          <w:sz w:val="28"/>
          <w:szCs w:val="28"/>
        </w:rPr>
        <w:t xml:space="preserve"> А.В.) разместить настоящее по</w:t>
      </w:r>
      <w:r w:rsidRPr="000A3DDF">
        <w:rPr>
          <w:rFonts w:ascii="Times New Roman" w:hAnsi="Times New Roman" w:cs="Times New Roman"/>
          <w:sz w:val="28"/>
          <w:szCs w:val="28"/>
        </w:rPr>
        <w:softHyphen/>
        <w:t>становление на официальном сайте муниципального образования Тимашевский район в информационно-телекоммуникационной сети «Интернет».</w:t>
      </w:r>
    </w:p>
    <w:p w:rsidR="00C41BFB" w:rsidRPr="004104B9" w:rsidRDefault="00C41BFB" w:rsidP="00C41BFB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обнародования</w:t>
      </w:r>
    </w:p>
    <w:p w:rsidR="00C41BFB" w:rsidRPr="000A3DDF" w:rsidRDefault="00C41BFB" w:rsidP="00C41B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41BFB" w:rsidRDefault="00C41BFB" w:rsidP="00C41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0A3DD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30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0A3DDF" w:rsidRDefault="000A3DDF" w:rsidP="000A3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B4A7E" w:rsidRPr="000A3DDF" w:rsidRDefault="000A3DDF" w:rsidP="000A3DD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3DDF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0A3DDF">
        <w:rPr>
          <w:rFonts w:ascii="Times New Roman" w:hAnsi="Times New Roman" w:cs="Times New Roman"/>
          <w:sz w:val="28"/>
          <w:szCs w:val="28"/>
        </w:rPr>
        <w:tab/>
      </w:r>
      <w:r w:rsidRPr="000A3DD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А.В.</w:t>
      </w:r>
      <w:r>
        <w:rPr>
          <w:rFonts w:ascii="Times New Roman" w:hAnsi="Times New Roman" w:cs="Times New Roman"/>
          <w:sz w:val="28"/>
          <w:szCs w:val="28"/>
        </w:rPr>
        <w:t xml:space="preserve"> Палий</w:t>
      </w:r>
    </w:p>
    <w:sectPr w:rsidR="002B4A7E" w:rsidRPr="000A3DDF" w:rsidSect="000A3DDF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DDF" w:rsidRDefault="000A3DDF" w:rsidP="000A3DDF">
      <w:pPr>
        <w:spacing w:after="0" w:line="240" w:lineRule="auto"/>
      </w:pPr>
      <w:r>
        <w:separator/>
      </w:r>
    </w:p>
  </w:endnote>
  <w:endnote w:type="continuationSeparator" w:id="0">
    <w:p w:rsidR="000A3DDF" w:rsidRDefault="000A3DDF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DDF" w:rsidRDefault="000A3DDF" w:rsidP="000A3DDF">
      <w:pPr>
        <w:spacing w:after="0" w:line="240" w:lineRule="auto"/>
      </w:pPr>
      <w:r>
        <w:separator/>
      </w:r>
    </w:p>
  </w:footnote>
  <w:footnote w:type="continuationSeparator" w:id="0">
    <w:p w:rsidR="000A3DDF" w:rsidRDefault="000A3DDF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6622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3DDF" w:rsidRPr="000A3DDF" w:rsidRDefault="000A3DDF" w:rsidP="000A3DD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47D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A3DDF" w:rsidRDefault="000A3D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27128E4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91C08A4"/>
    <w:multiLevelType w:val="hybridMultilevel"/>
    <w:tmpl w:val="7B644F2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65EA1"/>
    <w:multiLevelType w:val="hybridMultilevel"/>
    <w:tmpl w:val="0E7E5D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9B"/>
    <w:rsid w:val="00007249"/>
    <w:rsid w:val="00025053"/>
    <w:rsid w:val="00072310"/>
    <w:rsid w:val="000A3DDF"/>
    <w:rsid w:val="000D3002"/>
    <w:rsid w:val="001843D3"/>
    <w:rsid w:val="001F077C"/>
    <w:rsid w:val="002A6CDA"/>
    <w:rsid w:val="002B4A7E"/>
    <w:rsid w:val="002F7EBF"/>
    <w:rsid w:val="00307284"/>
    <w:rsid w:val="00325F02"/>
    <w:rsid w:val="00330BB1"/>
    <w:rsid w:val="00354026"/>
    <w:rsid w:val="00355461"/>
    <w:rsid w:val="003A41F2"/>
    <w:rsid w:val="004426BD"/>
    <w:rsid w:val="0047368A"/>
    <w:rsid w:val="004F3CA6"/>
    <w:rsid w:val="00507D83"/>
    <w:rsid w:val="005350F1"/>
    <w:rsid w:val="005526BF"/>
    <w:rsid w:val="007247DC"/>
    <w:rsid w:val="00735840"/>
    <w:rsid w:val="007E4FB9"/>
    <w:rsid w:val="007F3D25"/>
    <w:rsid w:val="008656D4"/>
    <w:rsid w:val="00870BC8"/>
    <w:rsid w:val="008A3AF8"/>
    <w:rsid w:val="00937B03"/>
    <w:rsid w:val="00956366"/>
    <w:rsid w:val="009570EB"/>
    <w:rsid w:val="00975DB3"/>
    <w:rsid w:val="009B6C6B"/>
    <w:rsid w:val="00A15C39"/>
    <w:rsid w:val="00B9784E"/>
    <w:rsid w:val="00BE08DB"/>
    <w:rsid w:val="00BE7B6E"/>
    <w:rsid w:val="00C41BFB"/>
    <w:rsid w:val="00C4765D"/>
    <w:rsid w:val="00CD4FDB"/>
    <w:rsid w:val="00CE069B"/>
    <w:rsid w:val="00D62D4C"/>
    <w:rsid w:val="00D86D4F"/>
    <w:rsid w:val="00DB6566"/>
    <w:rsid w:val="00DD7C6F"/>
    <w:rsid w:val="00E77D51"/>
    <w:rsid w:val="00EA4929"/>
    <w:rsid w:val="00F05DA1"/>
    <w:rsid w:val="00F5126E"/>
    <w:rsid w:val="00F75F65"/>
    <w:rsid w:val="00FD4B89"/>
    <w:rsid w:val="00FD68CC"/>
    <w:rsid w:val="00FE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CF5C"/>
  <w15:chartTrackingRefBased/>
  <w15:docId w15:val="{A6DEE336-A4DB-470A-A960-B30B8809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A3D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DDF"/>
  </w:style>
  <w:style w:type="paragraph" w:styleId="a6">
    <w:name w:val="footer"/>
    <w:basedOn w:val="a"/>
    <w:link w:val="a7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7B03"/>
    <w:rPr>
      <w:rFonts w:ascii="Segoe UI" w:hAnsi="Segoe UI" w:cs="Segoe UI"/>
      <w:sz w:val="18"/>
      <w:szCs w:val="18"/>
    </w:rPr>
  </w:style>
  <w:style w:type="character" w:customStyle="1" w:styleId="aa">
    <w:name w:val="Гипертекстовая ссылка"/>
    <w:uiPriority w:val="99"/>
    <w:rsid w:val="00EA4929"/>
    <w:rPr>
      <w:b/>
      <w:bCs/>
      <w:color w:val="008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3910210" TargetMode="External"/><Relationship Id="rId13" Type="http://schemas.openxmlformats.org/officeDocument/2006/relationships/hyperlink" Target="garantF1://1205487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24624.39102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4624.39114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24624.391146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4624.39111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998B3-2E36-4BA0-88AB-19442A37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13</Pages>
  <Words>5266</Words>
  <Characters>30019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2021-01-25T09:02:00Z</cp:lastPrinted>
  <dcterms:created xsi:type="dcterms:W3CDTF">2021-05-12T13:28:00Z</dcterms:created>
  <dcterms:modified xsi:type="dcterms:W3CDTF">2021-05-14T05:59:00Z</dcterms:modified>
</cp:coreProperties>
</file>